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Rozkłady zajęć dla kierunku Informatyka, semestr 3 w semestrze zimowym, rok akademicki 2025/26</w:t>
      </w:r>
    </w:p>
    <w:p>
      <w:pPr>
        <w:pStyle w:val="Heading1"/>
      </w:pPr>
      <w:r>
        <w:t>Poniedziałek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</w:tcPr>
          <w:p>
            <w:r>
              <w:t>czas</w:t>
            </w:r>
          </w:p>
        </w:tc>
        <w:tc>
          <w:tcPr>
            <w:tcW w:type="dxa" w:w="1757"/>
          </w:tcPr>
          <w:p>
            <w:r>
              <w:t>grupa</w:t>
            </w:r>
          </w:p>
        </w:tc>
        <w:tc>
          <w:tcPr>
            <w:tcW w:type="dxa" w:w="1757"/>
          </w:tcPr>
          <w:p>
            <w:r>
              <w:t>moduł</w:t>
            </w:r>
          </w:p>
        </w:tc>
        <w:tc>
          <w:tcPr>
            <w:tcW w:type="dxa" w:w="1757"/>
          </w:tcPr>
          <w:p>
            <w:r>
              <w:t>prowadzący</w:t>
            </w:r>
          </w:p>
        </w:tc>
        <w:tc>
          <w:tcPr>
            <w:tcW w:type="dxa" w:w="1757"/>
          </w:tcPr>
          <w:p>
            <w:r>
              <w:t>sala</w:t>
            </w:r>
          </w:p>
        </w:tc>
        <w:tc>
          <w:tcPr>
            <w:tcW w:type="dxa" w:w="1757"/>
          </w:tcPr>
          <w:p>
            <w:r>
              <w:t>typ</w:t>
            </w:r>
          </w:p>
        </w:tc>
      </w:tr>
      <w:tr>
        <w:tc>
          <w:tcPr>
            <w:tcW w:type="dxa" w:w="1757"/>
          </w:tcPr>
          <w:p>
            <w:r>
              <w:t>15:00-16:30</w:t>
            </w:r>
          </w:p>
        </w:tc>
        <w:tc>
          <w:tcPr>
            <w:tcW w:type="dxa" w:w="1757"/>
          </w:tcPr>
          <w:p>
            <w:r>
              <w:t>grupa 1 z 2</w:t>
            </w:r>
          </w:p>
        </w:tc>
        <w:tc>
          <w:tcPr>
            <w:tcW w:type="dxa" w:w="1757"/>
          </w:tcPr>
          <w:p>
            <w:r>
              <w:t>Wychowanie fizyczne</w:t>
            </w:r>
          </w:p>
        </w:tc>
        <w:tc>
          <w:tcPr>
            <w:tcW w:type="dxa" w:w="1757"/>
          </w:tcPr>
          <w:p>
            <w:r>
              <w:t>Nieznana osoba</w:t>
            </w:r>
          </w:p>
        </w:tc>
        <w:tc>
          <w:tcPr>
            <w:tcW w:type="dxa" w:w="1757"/>
          </w:tcPr>
          <w:p>
            <w:r>
              <w:t>sala CSIR</w:t>
            </w:r>
          </w:p>
        </w:tc>
        <w:tc>
          <w:tcPr>
            <w:tcW w:type="dxa" w:w="1757"/>
          </w:tcPr>
          <w:p>
            <w:r>
              <w:t>ćwiczenia</w:t>
            </w:r>
          </w:p>
        </w:tc>
      </w:tr>
      <w:tr>
        <w:tc>
          <w:tcPr>
            <w:tcW w:type="dxa" w:w="1757"/>
          </w:tcPr>
          <w:p>
            <w:r>
              <w:t>15:00-16:30</w:t>
            </w:r>
          </w:p>
        </w:tc>
        <w:tc>
          <w:tcPr>
            <w:tcW w:type="dxa" w:w="1757"/>
          </w:tcPr>
          <w:p>
            <w:r>
              <w:t>grupa 2 z 2</w:t>
            </w:r>
          </w:p>
        </w:tc>
        <w:tc>
          <w:tcPr>
            <w:tcW w:type="dxa" w:w="1757"/>
          </w:tcPr>
          <w:p>
            <w:r>
              <w:t>Wychowanie fizyczne</w:t>
            </w:r>
          </w:p>
        </w:tc>
        <w:tc>
          <w:tcPr>
            <w:tcW w:type="dxa" w:w="1757"/>
          </w:tcPr>
          <w:p>
            <w:r>
              <w:t>Nieznana osoba</w:t>
            </w:r>
          </w:p>
        </w:tc>
        <w:tc>
          <w:tcPr>
            <w:tcW w:type="dxa" w:w="1757"/>
          </w:tcPr>
          <w:p>
            <w:r>
              <w:t>sala CSIR</w:t>
            </w:r>
          </w:p>
        </w:tc>
        <w:tc>
          <w:tcPr>
            <w:tcW w:type="dxa" w:w="1757"/>
          </w:tcPr>
          <w:p>
            <w:r>
              <w:t>ćwiczenia</w:t>
            </w:r>
          </w:p>
        </w:tc>
      </w:tr>
      <w:tr>
        <w:tc>
          <w:tcPr>
            <w:tcW w:type="dxa" w:w="1757"/>
          </w:tcPr>
          <w:p>
            <w:r>
              <w:t>09:45-11:15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Problemy społeczne i zawodowe informatyki</w:t>
            </w:r>
          </w:p>
        </w:tc>
        <w:tc>
          <w:tcPr>
            <w:tcW w:type="dxa" w:w="1757"/>
          </w:tcPr>
          <w:p>
            <w:r>
              <w:t>dr J. Skaruz</w:t>
            </w:r>
          </w:p>
        </w:tc>
        <w:tc>
          <w:tcPr>
            <w:tcW w:type="dxa" w:w="1757"/>
          </w:tcPr>
          <w:p>
            <w:r>
              <w:t>sala A130</w:t>
            </w:r>
          </w:p>
        </w:tc>
        <w:tc>
          <w:tcPr>
            <w:tcW w:type="dxa" w:w="1757"/>
          </w:tcPr>
          <w:p>
            <w:r>
              <w:t>wykład</w:t>
            </w:r>
          </w:p>
        </w:tc>
      </w:tr>
      <w:tr>
        <w:tc>
          <w:tcPr>
            <w:tcW w:type="dxa" w:w="1757"/>
          </w:tcPr>
          <w:p>
            <w:r>
              <w:t>13:15-14:45</w:t>
            </w:r>
          </w:p>
        </w:tc>
        <w:tc>
          <w:tcPr>
            <w:tcW w:type="dxa" w:w="1757"/>
          </w:tcPr>
          <w:p>
            <w:r>
              <w:t>grupa 1 z 2</w:t>
            </w:r>
          </w:p>
        </w:tc>
        <w:tc>
          <w:tcPr>
            <w:tcW w:type="dxa" w:w="1757"/>
          </w:tcPr>
          <w:p>
            <w:r>
              <w:t>Labolatorium matematyki</w:t>
            </w:r>
          </w:p>
        </w:tc>
        <w:tc>
          <w:tcPr>
            <w:tcW w:type="dxa" w:w="1757"/>
          </w:tcPr>
          <w:p>
            <w:r>
              <w:t>dr A. Prusińska</w:t>
            </w:r>
          </w:p>
        </w:tc>
        <w:tc>
          <w:tcPr>
            <w:tcW w:type="dxa" w:w="1757"/>
          </w:tcPr>
          <w:p>
            <w:r>
              <w:t>sala 106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13:15-14:45</w:t>
            </w:r>
          </w:p>
        </w:tc>
        <w:tc>
          <w:tcPr>
            <w:tcW w:type="dxa" w:w="1757"/>
          </w:tcPr>
          <w:p>
            <w:r>
              <w:t>grupa 2 z 2</w:t>
            </w:r>
          </w:p>
        </w:tc>
        <w:tc>
          <w:tcPr>
            <w:tcW w:type="dxa" w:w="1757"/>
          </w:tcPr>
          <w:p>
            <w:r>
              <w:t>Labolatorium matematyki</w:t>
            </w:r>
          </w:p>
        </w:tc>
        <w:tc>
          <w:tcPr>
            <w:tcW w:type="dxa" w:w="1757"/>
          </w:tcPr>
          <w:p>
            <w:r>
              <w:t>dr A. Siłuszyk</w:t>
            </w:r>
          </w:p>
        </w:tc>
        <w:tc>
          <w:tcPr>
            <w:tcW w:type="dxa" w:w="1757"/>
          </w:tcPr>
          <w:p>
            <w:r>
              <w:t>sala 107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08:00-09:30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Progamowanie niskopoziomowe</w:t>
            </w:r>
          </w:p>
        </w:tc>
        <w:tc>
          <w:tcPr>
            <w:tcW w:type="dxa" w:w="1757"/>
          </w:tcPr>
          <w:p>
            <w:r>
              <w:t>dr A. Salamończyk</w:t>
            </w:r>
          </w:p>
        </w:tc>
        <w:tc>
          <w:tcPr>
            <w:tcW w:type="dxa" w:w="1757"/>
          </w:tcPr>
          <w:p>
            <w:r>
              <w:t>sala A3</w:t>
            </w:r>
          </w:p>
        </w:tc>
        <w:tc>
          <w:tcPr>
            <w:tcW w:type="dxa" w:w="1757"/>
          </w:tcPr>
          <w:p>
            <w:r>
              <w:t>wykład</w:t>
            </w:r>
          </w:p>
        </w:tc>
      </w:tr>
      <w:tr>
        <w:tc>
          <w:tcPr>
            <w:tcW w:type="dxa" w:w="1757"/>
          </w:tcPr>
          <w:p>
            <w:r>
              <w:t>11:30-13:00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Wybrane paradygmaty programowania</w:t>
            </w:r>
          </w:p>
        </w:tc>
        <w:tc>
          <w:tcPr>
            <w:tcW w:type="dxa" w:w="1757"/>
          </w:tcPr>
          <w:p>
            <w:r>
              <w:t>prof. J. Tchórzewski</w:t>
            </w:r>
          </w:p>
        </w:tc>
        <w:tc>
          <w:tcPr>
            <w:tcW w:type="dxa" w:w="1757"/>
          </w:tcPr>
          <w:p>
            <w:r>
              <w:t>sala A130</w:t>
            </w:r>
          </w:p>
        </w:tc>
        <w:tc>
          <w:tcPr>
            <w:tcW w:type="dxa" w:w="1757"/>
          </w:tcPr>
          <w:p>
            <w:r>
              <w:t>wykład</w:t>
            </w:r>
          </w:p>
        </w:tc>
      </w:tr>
    </w:tbl>
    <w:p>
      <w:pPr>
        <w:pStyle w:val="Heading1"/>
      </w:pPr>
      <w:r>
        <w:t>Wtorek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</w:tcPr>
          <w:p>
            <w:r>
              <w:t>czas</w:t>
            </w:r>
          </w:p>
        </w:tc>
        <w:tc>
          <w:tcPr>
            <w:tcW w:type="dxa" w:w="1757"/>
          </w:tcPr>
          <w:p>
            <w:r>
              <w:t>grupa</w:t>
            </w:r>
          </w:p>
        </w:tc>
        <w:tc>
          <w:tcPr>
            <w:tcW w:type="dxa" w:w="1757"/>
          </w:tcPr>
          <w:p>
            <w:r>
              <w:t>moduł</w:t>
            </w:r>
          </w:p>
        </w:tc>
        <w:tc>
          <w:tcPr>
            <w:tcW w:type="dxa" w:w="1757"/>
          </w:tcPr>
          <w:p>
            <w:r>
              <w:t>prowadzący</w:t>
            </w:r>
          </w:p>
        </w:tc>
        <w:tc>
          <w:tcPr>
            <w:tcW w:type="dxa" w:w="1757"/>
          </w:tcPr>
          <w:p>
            <w:r>
              <w:t>sala</w:t>
            </w:r>
          </w:p>
        </w:tc>
        <w:tc>
          <w:tcPr>
            <w:tcW w:type="dxa" w:w="1757"/>
          </w:tcPr>
          <w:p>
            <w:r>
              <w:t>typ</w:t>
            </w:r>
          </w:p>
        </w:tc>
      </w:tr>
      <w:tr>
        <w:tc>
          <w:tcPr>
            <w:tcW w:type="dxa" w:w="1757"/>
          </w:tcPr>
          <w:p>
            <w:r>
              <w:t>09:45-11:15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Język angielski II</w:t>
            </w:r>
          </w:p>
        </w:tc>
        <w:tc>
          <w:tcPr>
            <w:tcW w:type="dxa" w:w="1757"/>
          </w:tcPr>
          <w:p>
            <w:r>
              <w:t>mgr J. Madej-Borychowska</w:t>
            </w:r>
          </w:p>
        </w:tc>
        <w:tc>
          <w:tcPr>
            <w:tcW w:type="dxa" w:w="1757"/>
          </w:tcPr>
          <w:p>
            <w:r>
              <w:t>sala 231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11:30-13:00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Algorytmy i złożoność</w:t>
            </w:r>
          </w:p>
        </w:tc>
        <w:tc>
          <w:tcPr>
            <w:tcW w:type="dxa" w:w="1757"/>
          </w:tcPr>
          <w:p>
            <w:r>
              <w:t>dr A. Niewiadomski</w:t>
            </w:r>
          </w:p>
        </w:tc>
        <w:tc>
          <w:tcPr>
            <w:tcW w:type="dxa" w:w="1757"/>
          </w:tcPr>
          <w:p>
            <w:r>
              <w:t>sala A3</w:t>
            </w:r>
          </w:p>
        </w:tc>
        <w:tc>
          <w:tcPr>
            <w:tcW w:type="dxa" w:w="1757"/>
          </w:tcPr>
          <w:p>
            <w:r>
              <w:t>wykład</w:t>
            </w:r>
          </w:p>
        </w:tc>
      </w:tr>
      <w:tr>
        <w:tc>
          <w:tcPr>
            <w:tcW w:type="dxa" w:w="1757"/>
          </w:tcPr>
          <w:p>
            <w:r>
              <w:t>13:15-14:45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Bazy danych</w:t>
            </w:r>
          </w:p>
        </w:tc>
        <w:tc>
          <w:tcPr>
            <w:tcW w:type="dxa" w:w="1757"/>
          </w:tcPr>
          <w:p>
            <w:r>
              <w:t>dr A. Niewiadomski</w:t>
            </w:r>
          </w:p>
        </w:tc>
        <w:tc>
          <w:tcPr>
            <w:tcW w:type="dxa" w:w="1757"/>
          </w:tcPr>
          <w:p>
            <w:r>
              <w:t>sala A3</w:t>
            </w:r>
          </w:p>
        </w:tc>
        <w:tc>
          <w:tcPr>
            <w:tcW w:type="dxa" w:w="1757"/>
          </w:tcPr>
          <w:p>
            <w:r>
              <w:t>wykład</w:t>
            </w:r>
          </w:p>
        </w:tc>
      </w:tr>
    </w:tbl>
    <w:p>
      <w:pPr>
        <w:pStyle w:val="Heading1"/>
      </w:pPr>
      <w:r>
        <w:t>Środa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</w:tcPr>
          <w:p>
            <w:r>
              <w:t>czas</w:t>
            </w:r>
          </w:p>
        </w:tc>
        <w:tc>
          <w:tcPr>
            <w:tcW w:type="dxa" w:w="1757"/>
          </w:tcPr>
          <w:p>
            <w:r>
              <w:t>grupa</w:t>
            </w:r>
          </w:p>
        </w:tc>
        <w:tc>
          <w:tcPr>
            <w:tcW w:type="dxa" w:w="1757"/>
          </w:tcPr>
          <w:p>
            <w:r>
              <w:t>moduł</w:t>
            </w:r>
          </w:p>
        </w:tc>
        <w:tc>
          <w:tcPr>
            <w:tcW w:type="dxa" w:w="1757"/>
          </w:tcPr>
          <w:p>
            <w:r>
              <w:t>prowadzący</w:t>
            </w:r>
          </w:p>
        </w:tc>
        <w:tc>
          <w:tcPr>
            <w:tcW w:type="dxa" w:w="1757"/>
          </w:tcPr>
          <w:p>
            <w:r>
              <w:t>sala</w:t>
            </w:r>
          </w:p>
        </w:tc>
        <w:tc>
          <w:tcPr>
            <w:tcW w:type="dxa" w:w="1757"/>
          </w:tcPr>
          <w:p>
            <w:r>
              <w:t>typ</w:t>
            </w:r>
          </w:p>
        </w:tc>
      </w:tr>
      <w:tr>
        <w:tc>
          <w:tcPr>
            <w:tcW w:type="dxa" w:w="1757"/>
          </w:tcPr>
          <w:p>
            <w:r>
              <w:t>09:45-11:15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Sieci komputerowe</w:t>
            </w:r>
          </w:p>
        </w:tc>
        <w:tc>
          <w:tcPr>
            <w:tcW w:type="dxa" w:w="1757"/>
          </w:tcPr>
          <w:p>
            <w:r>
              <w:t>prof. S. Ambroszkiewicz</w:t>
            </w:r>
          </w:p>
        </w:tc>
        <w:tc>
          <w:tcPr>
            <w:tcW w:type="dxa" w:w="1757"/>
          </w:tcPr>
          <w:p>
            <w:r>
              <w:t>sala A3</w:t>
            </w:r>
          </w:p>
        </w:tc>
        <w:tc>
          <w:tcPr>
            <w:tcW w:type="dxa" w:w="1757"/>
          </w:tcPr>
          <w:p>
            <w:r>
              <w:t>wykład</w:t>
            </w:r>
          </w:p>
        </w:tc>
      </w:tr>
      <w:tr>
        <w:tc>
          <w:tcPr>
            <w:tcW w:type="dxa" w:w="1757"/>
          </w:tcPr>
          <w:p>
            <w:r>
              <w:t>15:00-16:30</w:t>
            </w:r>
          </w:p>
        </w:tc>
        <w:tc>
          <w:tcPr>
            <w:tcW w:type="dxa" w:w="1757"/>
          </w:tcPr>
          <w:p>
            <w:r>
              <w:t>grupa 1 z 2</w:t>
            </w:r>
          </w:p>
        </w:tc>
        <w:tc>
          <w:tcPr>
            <w:tcW w:type="dxa" w:w="1757"/>
          </w:tcPr>
          <w:p>
            <w:r>
              <w:t>Sieci komputerowe</w:t>
            </w:r>
          </w:p>
        </w:tc>
        <w:tc>
          <w:tcPr>
            <w:tcW w:type="dxa" w:w="1757"/>
          </w:tcPr>
          <w:p>
            <w:r>
              <w:t>dr G. Terlikowski</w:t>
            </w:r>
          </w:p>
        </w:tc>
        <w:tc>
          <w:tcPr>
            <w:tcW w:type="dxa" w:w="1757"/>
          </w:tcPr>
          <w:p>
            <w:r>
              <w:t>sala 131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08:00-09:30</w:t>
            </w:r>
          </w:p>
        </w:tc>
        <w:tc>
          <w:tcPr>
            <w:tcW w:type="dxa" w:w="1757"/>
          </w:tcPr>
          <w:p>
            <w:r>
              <w:t>grupa 2 z 2</w:t>
            </w:r>
          </w:p>
        </w:tc>
        <w:tc>
          <w:tcPr>
            <w:tcW w:type="dxa" w:w="1757"/>
          </w:tcPr>
          <w:p>
            <w:r>
              <w:t>Sieci komputerowe</w:t>
            </w:r>
          </w:p>
        </w:tc>
        <w:tc>
          <w:tcPr>
            <w:tcW w:type="dxa" w:w="1757"/>
          </w:tcPr>
          <w:p>
            <w:r>
              <w:t>dr G. Terlikowski</w:t>
            </w:r>
          </w:p>
        </w:tc>
        <w:tc>
          <w:tcPr>
            <w:tcW w:type="dxa" w:w="1757"/>
          </w:tcPr>
          <w:p>
            <w:r>
              <w:t>sala 131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11:30-13:00</w:t>
            </w:r>
          </w:p>
        </w:tc>
        <w:tc>
          <w:tcPr>
            <w:tcW w:type="dxa" w:w="1757"/>
          </w:tcPr>
          <w:p>
            <w:r>
              <w:t>grupa 1 z 2</w:t>
            </w:r>
          </w:p>
        </w:tc>
        <w:tc>
          <w:tcPr>
            <w:tcW w:type="dxa" w:w="1757"/>
          </w:tcPr>
          <w:p>
            <w:r>
              <w:t>Progamowanie niskopoziomowe</w:t>
            </w:r>
          </w:p>
        </w:tc>
        <w:tc>
          <w:tcPr>
            <w:tcW w:type="dxa" w:w="1757"/>
          </w:tcPr>
          <w:p>
            <w:r>
              <w:t>mgr W. Nabiałek</w:t>
            </w:r>
          </w:p>
        </w:tc>
        <w:tc>
          <w:tcPr>
            <w:tcW w:type="dxa" w:w="1757"/>
          </w:tcPr>
          <w:p>
            <w:r>
              <w:t>sala 7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13:15-14:45</w:t>
            </w:r>
          </w:p>
        </w:tc>
        <w:tc>
          <w:tcPr>
            <w:tcW w:type="dxa" w:w="1757"/>
          </w:tcPr>
          <w:p>
            <w:r>
              <w:t>grupa 2 z 2</w:t>
            </w:r>
          </w:p>
        </w:tc>
        <w:tc>
          <w:tcPr>
            <w:tcW w:type="dxa" w:w="1757"/>
          </w:tcPr>
          <w:p>
            <w:r>
              <w:t>Progamowanie niskopoziomowe</w:t>
            </w:r>
          </w:p>
        </w:tc>
        <w:tc>
          <w:tcPr>
            <w:tcW w:type="dxa" w:w="1757"/>
          </w:tcPr>
          <w:p>
            <w:r>
              <w:t>mgr W. Nabiałek</w:t>
            </w:r>
          </w:p>
        </w:tc>
        <w:tc>
          <w:tcPr>
            <w:tcW w:type="dxa" w:w="1757"/>
          </w:tcPr>
          <w:p>
            <w:r>
              <w:t>sala 7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13:15-14:45</w:t>
            </w:r>
          </w:p>
        </w:tc>
        <w:tc>
          <w:tcPr>
            <w:tcW w:type="dxa" w:w="1757"/>
          </w:tcPr>
          <w:p>
            <w:r>
              <w:t>grupa 1 z 2</w:t>
            </w:r>
          </w:p>
        </w:tc>
        <w:tc>
          <w:tcPr>
            <w:tcW w:type="dxa" w:w="1757"/>
          </w:tcPr>
          <w:p>
            <w:r>
              <w:t>Wybrane paradygmaty programowania</w:t>
            </w:r>
          </w:p>
        </w:tc>
        <w:tc>
          <w:tcPr>
            <w:tcW w:type="dxa" w:w="1757"/>
          </w:tcPr>
          <w:p>
            <w:r>
              <w:t>mgr inż. M. Nazarczuk</w:t>
            </w:r>
          </w:p>
        </w:tc>
        <w:tc>
          <w:tcPr>
            <w:tcW w:type="dxa" w:w="1757"/>
          </w:tcPr>
          <w:p>
            <w:r>
              <w:t>sala 106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11:30-13:00</w:t>
            </w:r>
          </w:p>
        </w:tc>
        <w:tc>
          <w:tcPr>
            <w:tcW w:type="dxa" w:w="1757"/>
          </w:tcPr>
          <w:p>
            <w:r>
              <w:t>grupa 2 z 2</w:t>
            </w:r>
          </w:p>
        </w:tc>
        <w:tc>
          <w:tcPr>
            <w:tcW w:type="dxa" w:w="1757"/>
          </w:tcPr>
          <w:p>
            <w:r>
              <w:t>Wybrane paradygmaty programowania</w:t>
            </w:r>
          </w:p>
        </w:tc>
        <w:tc>
          <w:tcPr>
            <w:tcW w:type="dxa" w:w="1757"/>
          </w:tcPr>
          <w:p>
            <w:r>
              <w:t>mgr inż. M. Nazarczuk</w:t>
            </w:r>
          </w:p>
        </w:tc>
        <w:tc>
          <w:tcPr>
            <w:tcW w:type="dxa" w:w="1757"/>
          </w:tcPr>
          <w:p>
            <w:r>
              <w:t>sala 106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</w:tbl>
    <w:p>
      <w:pPr>
        <w:pStyle w:val="Heading1"/>
      </w:pPr>
      <w:r>
        <w:t>Czwartek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</w:tcPr>
          <w:p>
            <w:r>
              <w:t>czas</w:t>
            </w:r>
          </w:p>
        </w:tc>
        <w:tc>
          <w:tcPr>
            <w:tcW w:type="dxa" w:w="1757"/>
          </w:tcPr>
          <w:p>
            <w:r>
              <w:t>grupa</w:t>
            </w:r>
          </w:p>
        </w:tc>
        <w:tc>
          <w:tcPr>
            <w:tcW w:type="dxa" w:w="1757"/>
          </w:tcPr>
          <w:p>
            <w:r>
              <w:t>moduł</w:t>
            </w:r>
          </w:p>
        </w:tc>
        <w:tc>
          <w:tcPr>
            <w:tcW w:type="dxa" w:w="1757"/>
          </w:tcPr>
          <w:p>
            <w:r>
              <w:t>prowadzący</w:t>
            </w:r>
          </w:p>
        </w:tc>
        <w:tc>
          <w:tcPr>
            <w:tcW w:type="dxa" w:w="1757"/>
          </w:tcPr>
          <w:p>
            <w:r>
              <w:t>sala</w:t>
            </w:r>
          </w:p>
        </w:tc>
        <w:tc>
          <w:tcPr>
            <w:tcW w:type="dxa" w:w="1757"/>
          </w:tcPr>
          <w:p>
            <w:r>
              <w:t>typ</w:t>
            </w:r>
          </w:p>
        </w:tc>
      </w:tr>
      <w:tr>
        <w:tc>
          <w:tcPr>
            <w:tcW w:type="dxa" w:w="1757"/>
          </w:tcPr>
          <w:p>
            <w:r>
              <w:t>09:45-11:15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Język angielski II</w:t>
            </w:r>
          </w:p>
        </w:tc>
        <w:tc>
          <w:tcPr>
            <w:tcW w:type="dxa" w:w="1757"/>
          </w:tcPr>
          <w:p>
            <w:r>
              <w:t>mgr J. Madej-Borychowska</w:t>
            </w:r>
          </w:p>
        </w:tc>
        <w:tc>
          <w:tcPr>
            <w:tcW w:type="dxa" w:w="1757"/>
          </w:tcPr>
          <w:p>
            <w:r>
              <w:t>sala 324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11:30-13:00</w:t>
            </w:r>
          </w:p>
        </w:tc>
        <w:tc>
          <w:tcPr>
            <w:tcW w:type="dxa" w:w="1757"/>
          </w:tcPr>
          <w:p>
            <w:r>
              <w:t>grupa 1 z 2</w:t>
            </w:r>
          </w:p>
        </w:tc>
        <w:tc>
          <w:tcPr>
            <w:tcW w:type="dxa" w:w="1757"/>
          </w:tcPr>
          <w:p>
            <w:r>
              <w:t>Algorytmy i złożoność</w:t>
            </w:r>
          </w:p>
        </w:tc>
        <w:tc>
          <w:tcPr>
            <w:tcW w:type="dxa" w:w="1757"/>
          </w:tcPr>
          <w:p>
            <w:r>
              <w:t>dr E. Szczepanik</w:t>
            </w:r>
          </w:p>
        </w:tc>
        <w:tc>
          <w:tcPr>
            <w:tcW w:type="dxa" w:w="1757"/>
          </w:tcPr>
          <w:p>
            <w:r>
              <w:t>sala 103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13:15-14:45</w:t>
            </w:r>
          </w:p>
        </w:tc>
        <w:tc>
          <w:tcPr>
            <w:tcW w:type="dxa" w:w="1757"/>
          </w:tcPr>
          <w:p>
            <w:r>
              <w:t>grupa 2 z 2</w:t>
            </w:r>
          </w:p>
        </w:tc>
        <w:tc>
          <w:tcPr>
            <w:tcW w:type="dxa" w:w="1757"/>
          </w:tcPr>
          <w:p>
            <w:r>
              <w:t>Algorytmy i złożoność</w:t>
            </w:r>
          </w:p>
        </w:tc>
        <w:tc>
          <w:tcPr>
            <w:tcW w:type="dxa" w:w="1757"/>
          </w:tcPr>
          <w:p>
            <w:r>
              <w:t>dr E. Szczepanik</w:t>
            </w:r>
          </w:p>
        </w:tc>
        <w:tc>
          <w:tcPr>
            <w:tcW w:type="dxa" w:w="1757"/>
          </w:tcPr>
          <w:p>
            <w:r>
              <w:t>sala 103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13:15-14:45</w:t>
            </w:r>
          </w:p>
        </w:tc>
        <w:tc>
          <w:tcPr>
            <w:tcW w:type="dxa" w:w="1757"/>
          </w:tcPr>
          <w:p>
            <w:r>
              <w:t>grupa 1 z 2</w:t>
            </w:r>
          </w:p>
        </w:tc>
        <w:tc>
          <w:tcPr>
            <w:tcW w:type="dxa" w:w="1757"/>
          </w:tcPr>
          <w:p>
            <w:r>
              <w:t>Bazy danych</w:t>
            </w:r>
          </w:p>
        </w:tc>
        <w:tc>
          <w:tcPr>
            <w:tcW w:type="dxa" w:w="1757"/>
          </w:tcPr>
          <w:p>
            <w:r>
              <w:t>mgr W. Nabiałek</w:t>
            </w:r>
          </w:p>
        </w:tc>
        <w:tc>
          <w:tcPr>
            <w:tcW w:type="dxa" w:w="1757"/>
          </w:tcPr>
          <w:p>
            <w:r>
              <w:t>sala 7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11:30-13:00</w:t>
            </w:r>
          </w:p>
        </w:tc>
        <w:tc>
          <w:tcPr>
            <w:tcW w:type="dxa" w:w="1757"/>
          </w:tcPr>
          <w:p>
            <w:r>
              <w:t>grupa 2 z 2</w:t>
            </w:r>
          </w:p>
        </w:tc>
        <w:tc>
          <w:tcPr>
            <w:tcW w:type="dxa" w:w="1757"/>
          </w:tcPr>
          <w:p>
            <w:r>
              <w:t>Bazy danych</w:t>
            </w:r>
          </w:p>
        </w:tc>
        <w:tc>
          <w:tcPr>
            <w:tcW w:type="dxa" w:w="1757"/>
          </w:tcPr>
          <w:p>
            <w:r>
              <w:t>mgr W. Nabiałek</w:t>
            </w:r>
          </w:p>
        </w:tc>
        <w:tc>
          <w:tcPr>
            <w:tcW w:type="dxa" w:w="1757"/>
          </w:tcPr>
          <w:p>
            <w:r>
              <w:t>sala 7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</w:tbl>
    <w:p>
      <w:pPr>
        <w:pStyle w:val="Heading1"/>
      </w:pPr>
      <w:r>
        <w:t>Piątek</w:t>
      </w:r>
    </w:p>
    <w:sectPr w:rsidR="00FC693F" w:rsidRPr="0006063C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