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Rozkłady zajęć dla kierunku IPT, semestr 7 w semestrze zimowym, rok akademicki 2025/26</w:t>
      </w:r>
    </w:p>
    <w:p>
      <w:pPr>
        <w:pStyle w:val="Heading1"/>
      </w:pPr>
      <w:r>
        <w:t>Poniedziałek</w:t>
      </w:r>
    </w:p>
    <w:p>
      <w:pPr>
        <w:pStyle w:val="Heading1"/>
      </w:pPr>
      <w:r>
        <w:t>Wtorek</w:t>
      </w:r>
    </w:p>
    <w:p>
      <w:pPr>
        <w:pStyle w:val="Heading1"/>
      </w:pPr>
      <w:r>
        <w:t>Środa</w:t>
      </w:r>
    </w:p>
    <w:p>
      <w:pPr>
        <w:pStyle w:val="Heading1"/>
      </w:pPr>
      <w:r>
        <w:t>Czwartek</w:t>
      </w:r>
    </w:p>
    <w:p>
      <w:pPr>
        <w:pStyle w:val="Heading1"/>
      </w:pPr>
      <w:r>
        <w:t>Piątek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</w:tcPr>
          <w:p>
            <w:r>
              <w:t>czas</w:t>
            </w:r>
          </w:p>
        </w:tc>
        <w:tc>
          <w:tcPr>
            <w:tcW w:type="dxa" w:w="1757"/>
          </w:tcPr>
          <w:p>
            <w:r>
              <w:t>grupa</w:t>
            </w:r>
          </w:p>
        </w:tc>
        <w:tc>
          <w:tcPr>
            <w:tcW w:type="dxa" w:w="1757"/>
          </w:tcPr>
          <w:p>
            <w:r>
              <w:t>moduł</w:t>
            </w:r>
          </w:p>
        </w:tc>
        <w:tc>
          <w:tcPr>
            <w:tcW w:type="dxa" w:w="1757"/>
          </w:tcPr>
          <w:p>
            <w:r>
              <w:t>prowadzący</w:t>
            </w:r>
          </w:p>
        </w:tc>
        <w:tc>
          <w:tcPr>
            <w:tcW w:type="dxa" w:w="1757"/>
          </w:tcPr>
          <w:p>
            <w:r>
              <w:t>sala</w:t>
            </w:r>
          </w:p>
        </w:tc>
        <w:tc>
          <w:tcPr>
            <w:tcW w:type="dxa" w:w="1757"/>
          </w:tcPr>
          <w:p>
            <w:r>
              <w:t>typ</w:t>
            </w:r>
          </w:p>
        </w:tc>
      </w:tr>
      <w:tr>
        <w:tc>
          <w:tcPr>
            <w:tcW w:type="dxa" w:w="1757"/>
          </w:tcPr>
          <w:p>
            <w:r>
              <w:t>08:00-10:15</w:t>
            </w:r>
          </w:p>
        </w:tc>
        <w:tc>
          <w:tcPr>
            <w:tcW w:type="dxa" w:w="1757"/>
          </w:tcPr>
          <w:p>
            <w:r>
              <w:t>wszystkie grupy</w:t>
            </w:r>
          </w:p>
        </w:tc>
        <w:tc>
          <w:tcPr>
            <w:tcW w:type="dxa" w:w="1757"/>
          </w:tcPr>
          <w:p>
            <w:r>
              <w:t>Seminarium dyplomowe</w:t>
            </w:r>
          </w:p>
        </w:tc>
        <w:tc>
          <w:tcPr>
            <w:tcW w:type="dxa" w:w="1757"/>
          </w:tcPr>
          <w:p>
            <w:r>
              <w:t>Prowadz. sem. dyplomowe</w:t>
            </w:r>
          </w:p>
        </w:tc>
        <w:tc>
          <w:tcPr>
            <w:tcW w:type="dxa" w:w="1757"/>
          </w:tcPr>
          <w:p>
            <w:r>
              <w:t>sala 131</w:t>
            </w:r>
          </w:p>
        </w:tc>
        <w:tc>
          <w:tcPr>
            <w:tcW w:type="dxa" w:w="1757"/>
          </w:tcPr>
          <w:p>
            <w:r>
              <w:t>laboratorium</w:t>
            </w:r>
          </w:p>
        </w:tc>
      </w:tr>
    </w:tbl>
    <w:sectPr w:rsidR="00FC693F" w:rsidRPr="0006063C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