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CB4F2" w14:textId="77777777" w:rsidR="008053AC" w:rsidRPr="00554672" w:rsidRDefault="008053AC">
      <w:pPr>
        <w:spacing w:before="0" w:after="200" w:line="276" w:lineRule="auto"/>
        <w:ind w:left="0"/>
        <w:rPr>
          <w:rFonts w:cs="Arial"/>
        </w:rPr>
      </w:pPr>
    </w:p>
    <w:p w14:paraId="0B669CF5" w14:textId="77777777" w:rsidR="00F17B04" w:rsidRPr="00554672" w:rsidRDefault="00F17B04">
      <w:pPr>
        <w:spacing w:before="0" w:after="200" w:line="276" w:lineRule="auto"/>
        <w:ind w:left="0"/>
        <w:rPr>
          <w:rFonts w:cs="Arial"/>
        </w:rPr>
      </w:pPr>
    </w:p>
    <w:p w14:paraId="7AA00BD6" w14:textId="77777777" w:rsidR="00F17611" w:rsidRPr="00554672" w:rsidRDefault="00F17B04" w:rsidP="00F17B04">
      <w:pPr>
        <w:pStyle w:val="Nagwek1"/>
        <w:rPr>
          <w:rFonts w:cs="Arial"/>
          <w:szCs w:val="22"/>
        </w:rPr>
      </w:pPr>
      <w:bookmarkStart w:id="0" w:name="_Toc105205893"/>
      <w:bookmarkStart w:id="1" w:name="_Toc134531822"/>
      <w:r w:rsidRPr="00554672">
        <w:rPr>
          <w:rFonts w:cs="Arial"/>
          <w:szCs w:val="22"/>
        </w:rPr>
        <w:t>Semestr VI</w:t>
      </w:r>
      <w:bookmarkEnd w:id="0"/>
      <w:bookmarkEnd w:id="1"/>
    </w:p>
    <w:p w14:paraId="68F310B8" w14:textId="77777777" w:rsidR="00F17611" w:rsidRPr="00554672" w:rsidRDefault="00F17611">
      <w:pPr>
        <w:spacing w:before="0" w:after="200" w:line="276" w:lineRule="auto"/>
        <w:ind w:left="0"/>
        <w:rPr>
          <w:rFonts w:eastAsia="Times New Roman" w:cs="Arial"/>
          <w:b/>
          <w:bCs/>
          <w:kern w:val="32"/>
        </w:rPr>
      </w:pPr>
      <w:r w:rsidRPr="00554672">
        <w:rPr>
          <w:rFonts w:cs="Arial"/>
        </w:rPr>
        <w:br w:type="page"/>
      </w:r>
    </w:p>
    <w:tbl>
      <w:tblPr>
        <w:tblStyle w:val="TableGrid"/>
        <w:tblW w:w="10348" w:type="dxa"/>
        <w:tblInd w:w="137" w:type="dxa"/>
        <w:tblCellMar>
          <w:top w:w="3" w:type="dxa"/>
          <w:left w:w="169" w:type="dxa"/>
          <w:right w:w="44" w:type="dxa"/>
        </w:tblCellMar>
        <w:tblLook w:val="04A0" w:firstRow="1" w:lastRow="0" w:firstColumn="1" w:lastColumn="0" w:noHBand="0" w:noVBand="1"/>
        <w:tblCaption w:val="Tabela zawierająca sylabus przedmiotu / modułu kształcenia"/>
      </w:tblPr>
      <w:tblGrid>
        <w:gridCol w:w="1218"/>
        <w:gridCol w:w="157"/>
        <w:gridCol w:w="893"/>
        <w:gridCol w:w="62"/>
        <w:gridCol w:w="255"/>
        <w:gridCol w:w="163"/>
        <w:gridCol w:w="141"/>
        <w:gridCol w:w="537"/>
        <w:gridCol w:w="685"/>
        <w:gridCol w:w="504"/>
        <w:gridCol w:w="1894"/>
        <w:gridCol w:w="1189"/>
        <w:gridCol w:w="618"/>
        <w:gridCol w:w="2032"/>
      </w:tblGrid>
      <w:tr w:rsidR="00FB7B94" w:rsidRPr="00554672" w14:paraId="43EA4736" w14:textId="77777777" w:rsidTr="00AA1441">
        <w:trPr>
          <w:trHeight w:val="464"/>
          <w:tblHeader/>
        </w:trPr>
        <w:tc>
          <w:tcPr>
            <w:tcW w:w="10348" w:type="dxa"/>
            <w:gridSpan w:val="14"/>
            <w:tcBorders>
              <w:top w:val="single" w:sz="4" w:space="0" w:color="000000"/>
              <w:left w:val="single" w:sz="4" w:space="0" w:color="000000"/>
              <w:bottom w:val="single" w:sz="4" w:space="0" w:color="000000"/>
              <w:right w:val="single" w:sz="4" w:space="0" w:color="000000"/>
            </w:tcBorders>
            <w:shd w:val="clear" w:color="auto" w:fill="DBE5F1"/>
            <w:vAlign w:val="center"/>
          </w:tcPr>
          <w:p w14:paraId="4FD545F9" w14:textId="77777777" w:rsidR="00FB7B94" w:rsidRPr="00554672" w:rsidRDefault="00FB7B94" w:rsidP="00FB7B94">
            <w:pPr>
              <w:ind w:left="31"/>
              <w:rPr>
                <w:rFonts w:cs="Arial"/>
                <w:b/>
              </w:rPr>
            </w:pPr>
            <w:r w:rsidRPr="00554672">
              <w:rPr>
                <w:rFonts w:cs="Arial"/>
                <w:b/>
              </w:rPr>
              <w:lastRenderedPageBreak/>
              <w:t>Sylabus przedmiotu / modułu kształcenia:</w:t>
            </w:r>
          </w:p>
        </w:tc>
      </w:tr>
      <w:tr w:rsidR="00FB7B94" w:rsidRPr="00554672" w14:paraId="241D9454" w14:textId="77777777" w:rsidTr="00AA7F46">
        <w:trPr>
          <w:trHeight w:val="464"/>
        </w:trPr>
        <w:tc>
          <w:tcPr>
            <w:tcW w:w="3426" w:type="dxa"/>
            <w:gridSpan w:val="8"/>
            <w:tcBorders>
              <w:top w:val="single" w:sz="4" w:space="0" w:color="000000"/>
              <w:left w:val="single" w:sz="4" w:space="0" w:color="000000"/>
              <w:bottom w:val="single" w:sz="4" w:space="0" w:color="000000"/>
              <w:right w:val="single" w:sz="4" w:space="0" w:color="000000"/>
            </w:tcBorders>
            <w:shd w:val="clear" w:color="auto" w:fill="DBE5F1"/>
            <w:vAlign w:val="center"/>
          </w:tcPr>
          <w:p w14:paraId="0DBAAFB9" w14:textId="77777777" w:rsidR="00FB7B94" w:rsidRPr="00AA7F46" w:rsidRDefault="00FB7B94" w:rsidP="00554672">
            <w:pPr>
              <w:ind w:left="29"/>
              <w:rPr>
                <w:rFonts w:cs="Arial"/>
                <w:b/>
              </w:rPr>
            </w:pPr>
            <w:r w:rsidRPr="00AA7F46">
              <w:rPr>
                <w:rFonts w:cs="Arial"/>
                <w:b/>
              </w:rPr>
              <w:t xml:space="preserve">Nazwa przedmiotu/modułu kształcenia:  </w:t>
            </w:r>
          </w:p>
        </w:tc>
        <w:tc>
          <w:tcPr>
            <w:tcW w:w="6922" w:type="dxa"/>
            <w:gridSpan w:val="6"/>
            <w:tcBorders>
              <w:top w:val="single" w:sz="4" w:space="0" w:color="000000"/>
              <w:left w:val="single" w:sz="4" w:space="0" w:color="000000"/>
              <w:bottom w:val="single" w:sz="4" w:space="0" w:color="000000"/>
              <w:right w:val="single" w:sz="4" w:space="0" w:color="000000"/>
            </w:tcBorders>
            <w:vAlign w:val="center"/>
          </w:tcPr>
          <w:p w14:paraId="4DF3FC29" w14:textId="77777777" w:rsidR="00FB7B94" w:rsidRPr="00554672" w:rsidRDefault="00FB7B94" w:rsidP="00FB7B94">
            <w:pPr>
              <w:pStyle w:val="Nagwek1"/>
              <w:rPr>
                <w:rFonts w:cs="Arial"/>
                <w:szCs w:val="22"/>
              </w:rPr>
            </w:pPr>
            <w:bookmarkStart w:id="2" w:name="_Toc134531823"/>
            <w:r w:rsidRPr="00554672">
              <w:rPr>
                <w:rFonts w:cs="Arial"/>
                <w:szCs w:val="22"/>
              </w:rPr>
              <w:t>Seminarium dyplomowe</w:t>
            </w:r>
            <w:bookmarkEnd w:id="2"/>
          </w:p>
        </w:tc>
      </w:tr>
      <w:tr w:rsidR="00F17611" w:rsidRPr="00554672" w14:paraId="6E3FEB39" w14:textId="77777777" w:rsidTr="00AA7F46">
        <w:trPr>
          <w:trHeight w:val="464"/>
        </w:trPr>
        <w:tc>
          <w:tcPr>
            <w:tcW w:w="3426" w:type="dxa"/>
            <w:gridSpan w:val="8"/>
            <w:tcBorders>
              <w:top w:val="single" w:sz="4" w:space="0" w:color="000000"/>
              <w:left w:val="single" w:sz="4" w:space="0" w:color="000000"/>
              <w:bottom w:val="single" w:sz="4" w:space="0" w:color="000000"/>
              <w:right w:val="single" w:sz="4" w:space="0" w:color="000000"/>
            </w:tcBorders>
            <w:shd w:val="clear" w:color="auto" w:fill="DBE5F1"/>
            <w:vAlign w:val="center"/>
          </w:tcPr>
          <w:p w14:paraId="1DD00F6B" w14:textId="77777777" w:rsidR="00F17611" w:rsidRPr="00AA7F46" w:rsidRDefault="00F17611" w:rsidP="00F17611">
            <w:pPr>
              <w:ind w:left="29"/>
              <w:rPr>
                <w:rFonts w:cs="Arial"/>
                <w:b/>
              </w:rPr>
            </w:pPr>
            <w:r w:rsidRPr="00AA7F46">
              <w:rPr>
                <w:rFonts w:cs="Arial"/>
                <w:b/>
              </w:rPr>
              <w:t xml:space="preserve">Nazwa w języku angielskim:  </w:t>
            </w:r>
          </w:p>
        </w:tc>
        <w:tc>
          <w:tcPr>
            <w:tcW w:w="6922" w:type="dxa"/>
            <w:gridSpan w:val="6"/>
            <w:tcBorders>
              <w:top w:val="single" w:sz="4" w:space="0" w:color="000000"/>
              <w:left w:val="single" w:sz="4" w:space="0" w:color="000000"/>
              <w:bottom w:val="single" w:sz="4" w:space="0" w:color="000000"/>
              <w:right w:val="single" w:sz="4" w:space="0" w:color="000000"/>
            </w:tcBorders>
            <w:vAlign w:val="center"/>
          </w:tcPr>
          <w:p w14:paraId="51EC387D" w14:textId="77777777" w:rsidR="00F17611" w:rsidRPr="00554672" w:rsidRDefault="00F17611" w:rsidP="00F17611">
            <w:pPr>
              <w:ind w:left="31"/>
              <w:rPr>
                <w:rFonts w:cs="Arial"/>
              </w:rPr>
            </w:pPr>
            <w:proofErr w:type="spellStart"/>
            <w:r w:rsidRPr="00554672">
              <w:rPr>
                <w:rFonts w:cs="Arial"/>
              </w:rPr>
              <w:t>Diploma</w:t>
            </w:r>
            <w:proofErr w:type="spellEnd"/>
            <w:r w:rsidRPr="00554672">
              <w:rPr>
                <w:rFonts w:cs="Arial"/>
              </w:rPr>
              <w:t xml:space="preserve"> </w:t>
            </w:r>
            <w:proofErr w:type="spellStart"/>
            <w:r w:rsidRPr="00554672">
              <w:rPr>
                <w:rFonts w:cs="Arial"/>
              </w:rPr>
              <w:t>seminar</w:t>
            </w:r>
            <w:proofErr w:type="spellEnd"/>
            <w:r w:rsidRPr="00554672">
              <w:rPr>
                <w:rFonts w:cs="Arial"/>
              </w:rPr>
              <w:t xml:space="preserve"> </w:t>
            </w:r>
          </w:p>
        </w:tc>
      </w:tr>
      <w:tr w:rsidR="00F17611" w:rsidRPr="00554672" w14:paraId="217D4840" w14:textId="77777777" w:rsidTr="00AA7F46">
        <w:trPr>
          <w:trHeight w:val="463"/>
        </w:trPr>
        <w:tc>
          <w:tcPr>
            <w:tcW w:w="2330"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14:paraId="252FE56A" w14:textId="77777777" w:rsidR="00F17611" w:rsidRPr="00AA7F46" w:rsidRDefault="00F17611" w:rsidP="00F17611">
            <w:pPr>
              <w:ind w:left="29"/>
              <w:rPr>
                <w:rFonts w:cs="Arial"/>
                <w:b/>
              </w:rPr>
            </w:pPr>
            <w:r w:rsidRPr="00AA7F46">
              <w:rPr>
                <w:rFonts w:cs="Arial"/>
                <w:b/>
              </w:rPr>
              <w:t xml:space="preserve">Język wykładowy:  </w:t>
            </w:r>
          </w:p>
        </w:tc>
        <w:tc>
          <w:tcPr>
            <w:tcW w:w="8018" w:type="dxa"/>
            <w:gridSpan w:val="10"/>
            <w:tcBorders>
              <w:top w:val="single" w:sz="4" w:space="0" w:color="000000"/>
              <w:left w:val="single" w:sz="4" w:space="0" w:color="000000"/>
              <w:bottom w:val="single" w:sz="4" w:space="0" w:color="000000"/>
              <w:right w:val="single" w:sz="4" w:space="0" w:color="000000"/>
            </w:tcBorders>
            <w:vAlign w:val="center"/>
          </w:tcPr>
          <w:p w14:paraId="3980E927" w14:textId="77777777" w:rsidR="00F17611" w:rsidRPr="00554672" w:rsidRDefault="00F17611" w:rsidP="00F17611">
            <w:pPr>
              <w:ind w:left="31"/>
              <w:rPr>
                <w:rFonts w:cs="Arial"/>
              </w:rPr>
            </w:pPr>
            <w:r w:rsidRPr="00554672">
              <w:rPr>
                <w:rFonts w:cs="Arial"/>
              </w:rPr>
              <w:t xml:space="preserve"> polski </w:t>
            </w:r>
          </w:p>
        </w:tc>
      </w:tr>
      <w:tr w:rsidR="00F17611" w:rsidRPr="00554672" w14:paraId="2E85C6B2" w14:textId="77777777" w:rsidTr="00AA7F46">
        <w:trPr>
          <w:trHeight w:val="464"/>
        </w:trPr>
        <w:tc>
          <w:tcPr>
            <w:tcW w:w="6509"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tcPr>
          <w:p w14:paraId="5E4972E0" w14:textId="77777777" w:rsidR="00F17611" w:rsidRPr="00AA7F46" w:rsidRDefault="00F17611" w:rsidP="00F17611">
            <w:pPr>
              <w:ind w:left="29"/>
              <w:rPr>
                <w:rFonts w:cs="Arial"/>
                <w:b/>
              </w:rPr>
            </w:pPr>
            <w:r w:rsidRPr="00AA7F46">
              <w:rPr>
                <w:rFonts w:cs="Arial"/>
                <w:b/>
              </w:rPr>
              <w:t xml:space="preserve">Kierunek studiów, dla którego przedmiot jest oferowany:  </w:t>
            </w:r>
          </w:p>
        </w:tc>
        <w:tc>
          <w:tcPr>
            <w:tcW w:w="3839" w:type="dxa"/>
            <w:gridSpan w:val="3"/>
            <w:tcBorders>
              <w:top w:val="single" w:sz="4" w:space="0" w:color="000000"/>
              <w:left w:val="single" w:sz="4" w:space="0" w:color="000000"/>
              <w:bottom w:val="single" w:sz="4" w:space="0" w:color="000000"/>
              <w:right w:val="single" w:sz="4" w:space="0" w:color="000000"/>
            </w:tcBorders>
            <w:vAlign w:val="center"/>
          </w:tcPr>
          <w:p w14:paraId="42C8DAFC" w14:textId="77777777" w:rsidR="00F17611" w:rsidRPr="00554672" w:rsidRDefault="00F17611" w:rsidP="00F17611">
            <w:pPr>
              <w:ind w:left="31"/>
              <w:rPr>
                <w:rFonts w:cs="Arial"/>
              </w:rPr>
            </w:pPr>
            <w:r w:rsidRPr="00554672">
              <w:rPr>
                <w:rFonts w:cs="Arial"/>
              </w:rPr>
              <w:t xml:space="preserve"> informatyka </w:t>
            </w:r>
          </w:p>
        </w:tc>
      </w:tr>
      <w:tr w:rsidR="00F17611" w:rsidRPr="00554672" w14:paraId="5CD44903" w14:textId="77777777" w:rsidTr="00AA7F46">
        <w:trPr>
          <w:trHeight w:val="464"/>
        </w:trPr>
        <w:tc>
          <w:tcPr>
            <w:tcW w:w="2748" w:type="dxa"/>
            <w:gridSpan w:val="6"/>
            <w:tcBorders>
              <w:top w:val="single" w:sz="4" w:space="0" w:color="000000"/>
              <w:left w:val="single" w:sz="4" w:space="0" w:color="000000"/>
              <w:bottom w:val="single" w:sz="4" w:space="0" w:color="000000"/>
              <w:right w:val="single" w:sz="4" w:space="0" w:color="000000"/>
            </w:tcBorders>
            <w:shd w:val="clear" w:color="auto" w:fill="DBE5F1"/>
            <w:vAlign w:val="center"/>
          </w:tcPr>
          <w:p w14:paraId="5D2469A3" w14:textId="77777777" w:rsidR="00F17611" w:rsidRPr="00AA7F46" w:rsidRDefault="00F17611" w:rsidP="00F17611">
            <w:pPr>
              <w:ind w:left="29"/>
              <w:rPr>
                <w:rFonts w:cs="Arial"/>
                <w:b/>
              </w:rPr>
            </w:pPr>
            <w:r w:rsidRPr="00AA7F46">
              <w:rPr>
                <w:rFonts w:cs="Arial"/>
                <w:b/>
              </w:rPr>
              <w:t xml:space="preserve">Jednostka realizująca:  </w:t>
            </w:r>
          </w:p>
        </w:tc>
        <w:tc>
          <w:tcPr>
            <w:tcW w:w="7600" w:type="dxa"/>
            <w:gridSpan w:val="8"/>
            <w:tcBorders>
              <w:top w:val="single" w:sz="4" w:space="0" w:color="000000"/>
              <w:left w:val="single" w:sz="4" w:space="0" w:color="000000"/>
              <w:bottom w:val="single" w:sz="4" w:space="0" w:color="000000"/>
              <w:right w:val="single" w:sz="4" w:space="0" w:color="000000"/>
            </w:tcBorders>
            <w:vAlign w:val="center"/>
          </w:tcPr>
          <w:p w14:paraId="58F57D49" w14:textId="77777777" w:rsidR="00F17611" w:rsidRPr="00554672" w:rsidRDefault="00F17611" w:rsidP="00F17611">
            <w:pPr>
              <w:ind w:left="31"/>
              <w:rPr>
                <w:rFonts w:cs="Arial"/>
              </w:rPr>
            </w:pPr>
            <w:r w:rsidRPr="00554672">
              <w:rPr>
                <w:rFonts w:cs="Arial"/>
              </w:rPr>
              <w:t xml:space="preserve"> Wydział Nauk Ścisłych i Przyrodniczych </w:t>
            </w:r>
          </w:p>
        </w:tc>
      </w:tr>
      <w:tr w:rsidR="00F17611" w:rsidRPr="00554672" w14:paraId="4C6CA6FF" w14:textId="77777777" w:rsidTr="00AA7F46">
        <w:trPr>
          <w:trHeight w:val="464"/>
        </w:trPr>
        <w:tc>
          <w:tcPr>
            <w:tcW w:w="7698" w:type="dxa"/>
            <w:gridSpan w:val="12"/>
            <w:tcBorders>
              <w:top w:val="single" w:sz="4" w:space="0" w:color="000000"/>
              <w:left w:val="single" w:sz="4" w:space="0" w:color="000000"/>
              <w:bottom w:val="single" w:sz="4" w:space="0" w:color="000000"/>
              <w:right w:val="single" w:sz="4" w:space="0" w:color="000000"/>
            </w:tcBorders>
            <w:shd w:val="clear" w:color="auto" w:fill="DBE5F1"/>
            <w:vAlign w:val="center"/>
          </w:tcPr>
          <w:p w14:paraId="5701DCB8" w14:textId="77777777" w:rsidR="00F17611" w:rsidRPr="00AA7F46" w:rsidRDefault="00F17611" w:rsidP="00F17611">
            <w:pPr>
              <w:ind w:left="29"/>
              <w:rPr>
                <w:rFonts w:cs="Arial"/>
                <w:b/>
              </w:rPr>
            </w:pPr>
            <w:r w:rsidRPr="00AA7F46">
              <w:rPr>
                <w:rFonts w:cs="Arial"/>
                <w:b/>
              </w:rPr>
              <w:t xml:space="preserve">Rodzaj przedmiotu/modułu kształcenia (obowiązkowy/fakultatywny):  </w:t>
            </w:r>
          </w:p>
        </w:tc>
        <w:tc>
          <w:tcPr>
            <w:tcW w:w="2650" w:type="dxa"/>
            <w:gridSpan w:val="2"/>
            <w:tcBorders>
              <w:top w:val="single" w:sz="4" w:space="0" w:color="000000"/>
              <w:left w:val="single" w:sz="4" w:space="0" w:color="000000"/>
              <w:bottom w:val="single" w:sz="4" w:space="0" w:color="000000"/>
              <w:right w:val="single" w:sz="4" w:space="0" w:color="000000"/>
            </w:tcBorders>
            <w:vAlign w:val="center"/>
          </w:tcPr>
          <w:p w14:paraId="7D7D5682" w14:textId="77777777" w:rsidR="00F17611" w:rsidRPr="00554672" w:rsidRDefault="00F17611" w:rsidP="00F17611">
            <w:pPr>
              <w:ind w:left="31"/>
              <w:rPr>
                <w:rFonts w:cs="Arial"/>
              </w:rPr>
            </w:pPr>
            <w:r w:rsidRPr="00554672">
              <w:rPr>
                <w:rFonts w:cs="Arial"/>
              </w:rPr>
              <w:t xml:space="preserve"> obowiązkowy </w:t>
            </w:r>
          </w:p>
        </w:tc>
      </w:tr>
      <w:tr w:rsidR="00F17611" w:rsidRPr="00554672" w14:paraId="05C622C3" w14:textId="77777777" w:rsidTr="00AA7F46">
        <w:trPr>
          <w:trHeight w:val="464"/>
        </w:trPr>
        <w:tc>
          <w:tcPr>
            <w:tcW w:w="7698" w:type="dxa"/>
            <w:gridSpan w:val="12"/>
            <w:tcBorders>
              <w:top w:val="single" w:sz="4" w:space="0" w:color="000000"/>
              <w:left w:val="single" w:sz="4" w:space="0" w:color="000000"/>
              <w:bottom w:val="single" w:sz="4" w:space="0" w:color="000000"/>
              <w:right w:val="single" w:sz="4" w:space="0" w:color="000000"/>
            </w:tcBorders>
            <w:shd w:val="clear" w:color="auto" w:fill="DBE5F1"/>
            <w:vAlign w:val="center"/>
          </w:tcPr>
          <w:p w14:paraId="7F4F6285" w14:textId="77777777" w:rsidR="00F17611" w:rsidRPr="00AA7F46" w:rsidRDefault="00F17611" w:rsidP="00F17611">
            <w:pPr>
              <w:ind w:left="29"/>
              <w:rPr>
                <w:rFonts w:cs="Arial"/>
                <w:b/>
              </w:rPr>
            </w:pPr>
            <w:r w:rsidRPr="00AA7F46">
              <w:rPr>
                <w:rFonts w:cs="Arial"/>
                <w:b/>
              </w:rPr>
              <w:t xml:space="preserve">Poziom modułu kształcenia (np. pierwszego lub drugiego stopnia):  </w:t>
            </w:r>
          </w:p>
        </w:tc>
        <w:tc>
          <w:tcPr>
            <w:tcW w:w="2650" w:type="dxa"/>
            <w:gridSpan w:val="2"/>
            <w:tcBorders>
              <w:top w:val="single" w:sz="4" w:space="0" w:color="000000"/>
              <w:left w:val="single" w:sz="4" w:space="0" w:color="000000"/>
              <w:bottom w:val="single" w:sz="4" w:space="0" w:color="000000"/>
              <w:right w:val="single" w:sz="4" w:space="0" w:color="000000"/>
            </w:tcBorders>
            <w:vAlign w:val="center"/>
          </w:tcPr>
          <w:p w14:paraId="23837903" w14:textId="77777777" w:rsidR="00F17611" w:rsidRPr="00554672" w:rsidRDefault="00F17611" w:rsidP="00F17611">
            <w:pPr>
              <w:ind w:left="31"/>
              <w:rPr>
                <w:rFonts w:cs="Arial"/>
              </w:rPr>
            </w:pPr>
            <w:r w:rsidRPr="00554672">
              <w:rPr>
                <w:rFonts w:cs="Arial"/>
              </w:rPr>
              <w:t xml:space="preserve"> pierwszego stopnia </w:t>
            </w:r>
          </w:p>
        </w:tc>
      </w:tr>
      <w:tr w:rsidR="00F17611" w:rsidRPr="00554672" w14:paraId="79B620E5" w14:textId="77777777" w:rsidTr="00AA7F46">
        <w:trPr>
          <w:trHeight w:val="464"/>
        </w:trPr>
        <w:tc>
          <w:tcPr>
            <w:tcW w:w="2268" w:type="dxa"/>
            <w:gridSpan w:val="3"/>
            <w:tcBorders>
              <w:top w:val="single" w:sz="4" w:space="0" w:color="000000"/>
              <w:left w:val="single" w:sz="4" w:space="0" w:color="000000"/>
              <w:bottom w:val="single" w:sz="4" w:space="0" w:color="000000"/>
              <w:right w:val="single" w:sz="4" w:space="0" w:color="000000"/>
            </w:tcBorders>
            <w:shd w:val="clear" w:color="auto" w:fill="DBE5F1"/>
            <w:vAlign w:val="center"/>
          </w:tcPr>
          <w:p w14:paraId="1D304EEF" w14:textId="77777777" w:rsidR="00F17611" w:rsidRPr="00AA7F46" w:rsidRDefault="00F17611" w:rsidP="00AA7F46">
            <w:pPr>
              <w:ind w:left="0" w:right="244"/>
              <w:rPr>
                <w:rFonts w:cs="Arial"/>
                <w:b/>
              </w:rPr>
            </w:pPr>
            <w:r w:rsidRPr="00AA7F46">
              <w:rPr>
                <w:rFonts w:cs="Arial"/>
                <w:b/>
              </w:rPr>
              <w:t xml:space="preserve">Rok studiów:  </w:t>
            </w:r>
          </w:p>
        </w:tc>
        <w:tc>
          <w:tcPr>
            <w:tcW w:w="8080" w:type="dxa"/>
            <w:gridSpan w:val="11"/>
            <w:tcBorders>
              <w:top w:val="single" w:sz="4" w:space="0" w:color="000000"/>
              <w:left w:val="single" w:sz="4" w:space="0" w:color="000000"/>
              <w:bottom w:val="single" w:sz="4" w:space="0" w:color="000000"/>
              <w:right w:val="single" w:sz="4" w:space="0" w:color="000000"/>
            </w:tcBorders>
            <w:vAlign w:val="center"/>
          </w:tcPr>
          <w:p w14:paraId="6150F439" w14:textId="77777777" w:rsidR="00F17611" w:rsidRPr="00554672" w:rsidRDefault="00F17611" w:rsidP="00F17611">
            <w:pPr>
              <w:ind w:left="31"/>
              <w:rPr>
                <w:rFonts w:cs="Arial"/>
              </w:rPr>
            </w:pPr>
            <w:r w:rsidRPr="00554672">
              <w:rPr>
                <w:rFonts w:cs="Arial"/>
              </w:rPr>
              <w:t xml:space="preserve">Trzeci </w:t>
            </w:r>
          </w:p>
        </w:tc>
      </w:tr>
      <w:tr w:rsidR="00F17611" w:rsidRPr="00554672" w14:paraId="38B1781B" w14:textId="77777777" w:rsidTr="00AA7F46">
        <w:trPr>
          <w:trHeight w:val="463"/>
        </w:trPr>
        <w:tc>
          <w:tcPr>
            <w:tcW w:w="137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5B18EA80" w14:textId="77777777" w:rsidR="00F17611" w:rsidRPr="00AA7F46" w:rsidRDefault="00F17611" w:rsidP="00F17611">
            <w:pPr>
              <w:ind w:left="0" w:right="220"/>
              <w:jc w:val="center"/>
              <w:rPr>
                <w:rFonts w:cs="Arial"/>
                <w:b/>
              </w:rPr>
            </w:pPr>
            <w:r w:rsidRPr="00AA7F46">
              <w:rPr>
                <w:rFonts w:cs="Arial"/>
                <w:b/>
              </w:rPr>
              <w:t xml:space="preserve">Semestr:  </w:t>
            </w:r>
          </w:p>
        </w:tc>
        <w:tc>
          <w:tcPr>
            <w:tcW w:w="8973" w:type="dxa"/>
            <w:gridSpan w:val="12"/>
            <w:tcBorders>
              <w:top w:val="single" w:sz="4" w:space="0" w:color="000000"/>
              <w:left w:val="single" w:sz="4" w:space="0" w:color="000000"/>
              <w:bottom w:val="single" w:sz="4" w:space="0" w:color="000000"/>
              <w:right w:val="single" w:sz="4" w:space="0" w:color="000000"/>
            </w:tcBorders>
            <w:vAlign w:val="center"/>
          </w:tcPr>
          <w:p w14:paraId="65E90D56" w14:textId="77777777" w:rsidR="00F17611" w:rsidRPr="00554672" w:rsidRDefault="00F17611" w:rsidP="00F17611">
            <w:pPr>
              <w:ind w:left="31"/>
              <w:rPr>
                <w:rFonts w:cs="Arial"/>
              </w:rPr>
            </w:pPr>
            <w:r w:rsidRPr="00554672">
              <w:rPr>
                <w:rFonts w:cs="Arial"/>
              </w:rPr>
              <w:t>szósty i siódmy</w:t>
            </w:r>
          </w:p>
        </w:tc>
      </w:tr>
      <w:tr w:rsidR="00F17611" w:rsidRPr="00554672" w14:paraId="3E40677C" w14:textId="77777777" w:rsidTr="00AA7F46">
        <w:trPr>
          <w:trHeight w:val="464"/>
        </w:trPr>
        <w:tc>
          <w:tcPr>
            <w:tcW w:w="2889" w:type="dxa"/>
            <w:gridSpan w:val="7"/>
            <w:tcBorders>
              <w:top w:val="single" w:sz="4" w:space="0" w:color="000000"/>
              <w:left w:val="single" w:sz="4" w:space="0" w:color="000000"/>
              <w:bottom w:val="single" w:sz="4" w:space="0" w:color="000000"/>
              <w:right w:val="single" w:sz="4" w:space="0" w:color="000000"/>
            </w:tcBorders>
            <w:shd w:val="clear" w:color="auto" w:fill="DBE5F1"/>
            <w:vAlign w:val="center"/>
          </w:tcPr>
          <w:p w14:paraId="0B5971D0" w14:textId="77777777" w:rsidR="00F17611" w:rsidRPr="00AA7F46" w:rsidRDefault="00F17611" w:rsidP="00F17611">
            <w:pPr>
              <w:ind w:left="29"/>
              <w:rPr>
                <w:rFonts w:cs="Arial"/>
                <w:b/>
              </w:rPr>
            </w:pPr>
            <w:r w:rsidRPr="00AA7F46">
              <w:rPr>
                <w:rFonts w:cs="Arial"/>
                <w:b/>
              </w:rPr>
              <w:t xml:space="preserve">Liczba punktów ECTS:  </w:t>
            </w:r>
          </w:p>
        </w:tc>
        <w:tc>
          <w:tcPr>
            <w:tcW w:w="7459" w:type="dxa"/>
            <w:gridSpan w:val="7"/>
            <w:tcBorders>
              <w:top w:val="single" w:sz="4" w:space="0" w:color="000000"/>
              <w:left w:val="single" w:sz="4" w:space="0" w:color="000000"/>
              <w:bottom w:val="single" w:sz="4" w:space="0" w:color="000000"/>
              <w:right w:val="single" w:sz="4" w:space="0" w:color="000000"/>
            </w:tcBorders>
            <w:vAlign w:val="center"/>
          </w:tcPr>
          <w:p w14:paraId="016FEF6A" w14:textId="77777777" w:rsidR="00F17611" w:rsidRPr="00554672" w:rsidRDefault="00F17611" w:rsidP="00F17611">
            <w:pPr>
              <w:ind w:left="31"/>
              <w:rPr>
                <w:rFonts w:cs="Arial"/>
                <w:b/>
              </w:rPr>
            </w:pPr>
            <w:r w:rsidRPr="00554672">
              <w:rPr>
                <w:rFonts w:cs="Arial"/>
              </w:rPr>
              <w:t xml:space="preserve">0 </w:t>
            </w:r>
          </w:p>
        </w:tc>
      </w:tr>
      <w:tr w:rsidR="00F17611" w:rsidRPr="00554672" w14:paraId="76E9B0AD" w14:textId="77777777" w:rsidTr="00E53B23">
        <w:trPr>
          <w:trHeight w:val="467"/>
        </w:trPr>
        <w:tc>
          <w:tcPr>
            <w:tcW w:w="4111" w:type="dxa"/>
            <w:gridSpan w:val="9"/>
            <w:tcBorders>
              <w:top w:val="single" w:sz="4" w:space="0" w:color="000000"/>
              <w:left w:val="single" w:sz="4" w:space="0" w:color="000000"/>
              <w:bottom w:val="single" w:sz="6" w:space="0" w:color="000000"/>
              <w:right w:val="single" w:sz="4" w:space="0" w:color="000000"/>
            </w:tcBorders>
            <w:shd w:val="clear" w:color="auto" w:fill="DBE5F1"/>
            <w:vAlign w:val="center"/>
          </w:tcPr>
          <w:p w14:paraId="47CEDFCE" w14:textId="77777777" w:rsidR="00F17611" w:rsidRPr="00AA7F46" w:rsidRDefault="00F17611" w:rsidP="00F17611">
            <w:pPr>
              <w:ind w:left="29"/>
              <w:rPr>
                <w:rFonts w:cs="Arial"/>
                <w:b/>
              </w:rPr>
            </w:pPr>
            <w:r w:rsidRPr="00AA7F46">
              <w:rPr>
                <w:rFonts w:cs="Arial"/>
                <w:b/>
              </w:rPr>
              <w:t xml:space="preserve">Imię i nazwisko koordynatora przedmiotu:  </w:t>
            </w:r>
          </w:p>
        </w:tc>
        <w:tc>
          <w:tcPr>
            <w:tcW w:w="6237" w:type="dxa"/>
            <w:gridSpan w:val="5"/>
            <w:tcBorders>
              <w:top w:val="single" w:sz="4" w:space="0" w:color="000000"/>
              <w:left w:val="single" w:sz="4" w:space="0" w:color="000000"/>
              <w:bottom w:val="single" w:sz="6" w:space="0" w:color="000000"/>
              <w:right w:val="single" w:sz="4" w:space="0" w:color="000000"/>
            </w:tcBorders>
            <w:vAlign w:val="center"/>
          </w:tcPr>
          <w:p w14:paraId="666CCC62" w14:textId="77777777" w:rsidR="00F17611" w:rsidRPr="00554672" w:rsidRDefault="00F17611" w:rsidP="00F17611">
            <w:pPr>
              <w:ind w:left="41"/>
              <w:rPr>
                <w:rFonts w:cs="Arial"/>
              </w:rPr>
            </w:pPr>
            <w:r w:rsidRPr="00554672">
              <w:rPr>
                <w:rFonts w:cs="Arial"/>
              </w:rPr>
              <w:t xml:space="preserve">prof. dr hab. inż. Andrzej Barczak </w:t>
            </w:r>
          </w:p>
        </w:tc>
      </w:tr>
      <w:tr w:rsidR="00F17611" w:rsidRPr="00554672" w14:paraId="48D7BD4C" w14:textId="77777777" w:rsidTr="00E53B23">
        <w:trPr>
          <w:trHeight w:val="706"/>
        </w:trPr>
        <w:tc>
          <w:tcPr>
            <w:tcW w:w="4111" w:type="dxa"/>
            <w:gridSpan w:val="9"/>
            <w:tcBorders>
              <w:top w:val="single" w:sz="6" w:space="0" w:color="000000"/>
              <w:left w:val="single" w:sz="6" w:space="0" w:color="000000"/>
              <w:bottom w:val="single" w:sz="6" w:space="0" w:color="000000"/>
              <w:right w:val="single" w:sz="6" w:space="0" w:color="000000"/>
            </w:tcBorders>
            <w:shd w:val="clear" w:color="auto" w:fill="DBE5F1"/>
            <w:vAlign w:val="center"/>
          </w:tcPr>
          <w:p w14:paraId="7E2BDE52" w14:textId="77777777" w:rsidR="00F17611" w:rsidRPr="00AA7F46" w:rsidRDefault="00F17611" w:rsidP="00F17611">
            <w:pPr>
              <w:ind w:left="29"/>
              <w:rPr>
                <w:rFonts w:cs="Arial"/>
                <w:b/>
              </w:rPr>
            </w:pPr>
            <w:r w:rsidRPr="00AA7F46">
              <w:rPr>
                <w:rFonts w:cs="Arial"/>
                <w:b/>
              </w:rPr>
              <w:t xml:space="preserve">Imię i nazwisko prowadzących zajęcia: </w:t>
            </w:r>
          </w:p>
        </w:tc>
        <w:tc>
          <w:tcPr>
            <w:tcW w:w="6237" w:type="dxa"/>
            <w:gridSpan w:val="5"/>
            <w:tcBorders>
              <w:top w:val="single" w:sz="6" w:space="0" w:color="000000"/>
              <w:left w:val="single" w:sz="6" w:space="0" w:color="000000"/>
              <w:bottom w:val="single" w:sz="6" w:space="0" w:color="000000"/>
              <w:right w:val="single" w:sz="6" w:space="0" w:color="000000"/>
            </w:tcBorders>
          </w:tcPr>
          <w:p w14:paraId="73FCEB31" w14:textId="77777777" w:rsidR="00F17611" w:rsidRPr="00554672" w:rsidRDefault="00F17611" w:rsidP="00F17611">
            <w:pPr>
              <w:ind w:left="25" w:right="1744"/>
              <w:rPr>
                <w:rFonts w:cs="Arial"/>
                <w:b/>
              </w:rPr>
            </w:pPr>
            <w:r w:rsidRPr="00554672">
              <w:rPr>
                <w:rFonts w:cs="Arial"/>
              </w:rPr>
              <w:t>Promotorzy, promotorzy pomocniczy lub opiekunowie dyplomantów</w:t>
            </w:r>
          </w:p>
        </w:tc>
      </w:tr>
      <w:tr w:rsidR="00F17611" w:rsidRPr="00554672" w14:paraId="4801C7FE" w14:textId="77777777" w:rsidTr="00E53B23">
        <w:trPr>
          <w:trHeight w:val="932"/>
        </w:trPr>
        <w:tc>
          <w:tcPr>
            <w:tcW w:w="4111" w:type="dxa"/>
            <w:gridSpan w:val="9"/>
            <w:tcBorders>
              <w:top w:val="single" w:sz="6" w:space="0" w:color="000000"/>
              <w:left w:val="single" w:sz="6" w:space="0" w:color="000000"/>
              <w:bottom w:val="single" w:sz="4" w:space="0" w:color="000000"/>
              <w:right w:val="single" w:sz="6" w:space="0" w:color="000000"/>
            </w:tcBorders>
            <w:shd w:val="clear" w:color="auto" w:fill="DBE5F1"/>
            <w:vAlign w:val="center"/>
          </w:tcPr>
          <w:p w14:paraId="1785E840" w14:textId="77777777" w:rsidR="00F17611" w:rsidRPr="00AA7F46" w:rsidRDefault="00F17611" w:rsidP="00F17611">
            <w:pPr>
              <w:ind w:left="29"/>
              <w:rPr>
                <w:rFonts w:cs="Arial"/>
                <w:b/>
              </w:rPr>
            </w:pPr>
            <w:r w:rsidRPr="00AA7F46">
              <w:rPr>
                <w:rFonts w:cs="Arial"/>
                <w:b/>
              </w:rPr>
              <w:t xml:space="preserve">Założenia i cele przedmiotu: </w:t>
            </w:r>
          </w:p>
        </w:tc>
        <w:tc>
          <w:tcPr>
            <w:tcW w:w="6237" w:type="dxa"/>
            <w:gridSpan w:val="5"/>
            <w:tcBorders>
              <w:top w:val="single" w:sz="6" w:space="0" w:color="000000"/>
              <w:left w:val="single" w:sz="6" w:space="0" w:color="000000"/>
              <w:bottom w:val="single" w:sz="4" w:space="0" w:color="000000"/>
              <w:right w:val="single" w:sz="6" w:space="0" w:color="000000"/>
            </w:tcBorders>
          </w:tcPr>
          <w:p w14:paraId="072B9859" w14:textId="77777777" w:rsidR="00F17611" w:rsidRPr="00554672" w:rsidRDefault="00F17611" w:rsidP="00F17611">
            <w:pPr>
              <w:spacing w:after="26" w:line="241" w:lineRule="auto"/>
              <w:ind w:left="2"/>
              <w:rPr>
                <w:rFonts w:cs="Arial"/>
                <w:b/>
              </w:rPr>
            </w:pPr>
            <w:r w:rsidRPr="00554672">
              <w:rPr>
                <w:rFonts w:cs="Arial"/>
              </w:rPr>
              <w:t xml:space="preserve">Celem zajęć jest zapoznanie studenta z metodyką przygotowania pracy dyplomowej i jej ustnej prezentacji, jak też przygotowanie studenta do egzaminu dyplomowego.  </w:t>
            </w:r>
          </w:p>
          <w:p w14:paraId="2E80518B" w14:textId="77777777" w:rsidR="00F17611" w:rsidRPr="00554672" w:rsidRDefault="00F17611" w:rsidP="00F17611">
            <w:pPr>
              <w:spacing w:after="18" w:line="259" w:lineRule="auto"/>
              <w:ind w:left="2"/>
              <w:rPr>
                <w:rFonts w:cs="Arial"/>
                <w:b/>
              </w:rPr>
            </w:pPr>
            <w:r w:rsidRPr="00554672">
              <w:rPr>
                <w:rFonts w:cs="Arial"/>
              </w:rPr>
              <w:t xml:space="preserve">Celem przedmiotu jest także weryfikacja umiejętności wykonania przez studentów zaawansowanego projektu inżynierskiego. Realizacja tego celu wiąże się z osiągnięciem następujących celów szczegółowych: </w:t>
            </w:r>
          </w:p>
          <w:p w14:paraId="0BC518B7" w14:textId="77777777" w:rsidR="00F17611" w:rsidRPr="00554672" w:rsidRDefault="00F17611" w:rsidP="000E69DE">
            <w:pPr>
              <w:pStyle w:val="Akapitzlist"/>
              <w:numPr>
                <w:ilvl w:val="0"/>
                <w:numId w:val="217"/>
              </w:numPr>
              <w:spacing w:before="0" w:after="5" w:line="272" w:lineRule="auto"/>
              <w:rPr>
                <w:rFonts w:cs="Arial"/>
              </w:rPr>
            </w:pPr>
            <w:r w:rsidRPr="00554672">
              <w:rPr>
                <w:rFonts w:cs="Arial"/>
              </w:rPr>
              <w:t xml:space="preserve">umiejętność opracowania prawidłowego harmonogramu prac zarówno pod względem chronologicznym jak kalendarzowym, </w:t>
            </w:r>
          </w:p>
          <w:p w14:paraId="2351E871" w14:textId="77777777" w:rsidR="00F17611" w:rsidRPr="00554672" w:rsidRDefault="00F17611" w:rsidP="000E69DE">
            <w:pPr>
              <w:pStyle w:val="Akapitzlist"/>
              <w:numPr>
                <w:ilvl w:val="0"/>
                <w:numId w:val="217"/>
              </w:numPr>
              <w:spacing w:before="0" w:after="32" w:line="241" w:lineRule="auto"/>
              <w:rPr>
                <w:rFonts w:cs="Arial"/>
              </w:rPr>
            </w:pPr>
            <w:r w:rsidRPr="00554672">
              <w:rPr>
                <w:rFonts w:cs="Arial"/>
              </w:rPr>
              <w:t xml:space="preserve">umiejętność systematycznej pracy nad projektem, zgodnie z zatwierdzonym harmonogramem, </w:t>
            </w:r>
          </w:p>
          <w:p w14:paraId="184F073A" w14:textId="77777777" w:rsidR="00F17611" w:rsidRPr="00554672" w:rsidRDefault="00F17611" w:rsidP="000E69DE">
            <w:pPr>
              <w:pStyle w:val="Akapitzlist"/>
              <w:numPr>
                <w:ilvl w:val="0"/>
                <w:numId w:val="217"/>
              </w:numPr>
              <w:spacing w:before="0" w:after="0" w:line="277" w:lineRule="auto"/>
              <w:rPr>
                <w:rFonts w:cs="Arial"/>
              </w:rPr>
            </w:pPr>
            <w:r w:rsidRPr="00554672">
              <w:rPr>
                <w:rFonts w:cs="Arial"/>
              </w:rPr>
              <w:t xml:space="preserve">umiejętność rozwiązywania problemów o charakterze inżynierskim oraz prezentowania opracowanych rozwiązań, - umiejętność raportowania postępów w pracy, </w:t>
            </w:r>
          </w:p>
          <w:p w14:paraId="2AD4FD2F" w14:textId="77777777" w:rsidR="00F17611" w:rsidRPr="00554672" w:rsidRDefault="00F17611" w:rsidP="00F17611">
            <w:pPr>
              <w:ind w:left="25"/>
              <w:rPr>
                <w:rFonts w:cs="Arial"/>
                <w:b/>
              </w:rPr>
            </w:pPr>
            <w:r w:rsidRPr="00554672">
              <w:rPr>
                <w:rFonts w:cs="Arial"/>
              </w:rPr>
              <w:t>umiejętność przygotowania pisemnego opracowania w postaci pracy dyplomowej towarzyszącej dyplomowemu projektowi inżynierskiemu.</w:t>
            </w:r>
          </w:p>
        </w:tc>
      </w:tr>
      <w:tr w:rsidR="00F17611" w:rsidRPr="00E53B23" w14:paraId="3A441A96" w14:textId="77777777" w:rsidTr="00AA7F46">
        <w:trPr>
          <w:trHeight w:val="1261"/>
        </w:trPr>
        <w:tc>
          <w:tcPr>
            <w:tcW w:w="1218"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76245E6" w14:textId="77777777" w:rsidR="00F17611" w:rsidRPr="00E53B23" w:rsidRDefault="00F17611" w:rsidP="00F17611">
            <w:pPr>
              <w:ind w:left="29"/>
              <w:rPr>
                <w:rFonts w:cs="Arial"/>
                <w:b/>
              </w:rPr>
            </w:pPr>
            <w:r w:rsidRPr="00E53B23">
              <w:rPr>
                <w:rFonts w:cs="Arial"/>
                <w:b/>
              </w:rPr>
              <w:lastRenderedPageBreak/>
              <w:t xml:space="preserve">Symbol efektu </w:t>
            </w:r>
          </w:p>
        </w:tc>
        <w:tc>
          <w:tcPr>
            <w:tcW w:w="7098" w:type="dxa"/>
            <w:gridSpan w:val="12"/>
            <w:tcBorders>
              <w:top w:val="single" w:sz="4" w:space="0" w:color="000000"/>
              <w:left w:val="single" w:sz="4" w:space="0" w:color="000000"/>
              <w:bottom w:val="single" w:sz="2" w:space="0" w:color="000000"/>
              <w:right w:val="single" w:sz="4" w:space="0" w:color="000000"/>
            </w:tcBorders>
            <w:shd w:val="clear" w:color="auto" w:fill="DBE5F1"/>
            <w:vAlign w:val="center"/>
          </w:tcPr>
          <w:p w14:paraId="60204E3D" w14:textId="77777777" w:rsidR="00F17611" w:rsidRPr="00E53B23" w:rsidRDefault="00F17611" w:rsidP="00F17611">
            <w:pPr>
              <w:ind w:left="29"/>
              <w:rPr>
                <w:rFonts w:cs="Arial"/>
                <w:b/>
              </w:rPr>
            </w:pPr>
            <w:r w:rsidRPr="00E53B23">
              <w:rPr>
                <w:rFonts w:cs="Arial"/>
                <w:b/>
              </w:rPr>
              <w:t xml:space="preserve">Efekt uczenia się: WIEDZA </w:t>
            </w:r>
          </w:p>
        </w:tc>
        <w:tc>
          <w:tcPr>
            <w:tcW w:w="2032"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2665127" w14:textId="77777777" w:rsidR="00F17611" w:rsidRPr="00E53B23" w:rsidRDefault="00F17611" w:rsidP="00F17611">
            <w:pPr>
              <w:ind w:left="29"/>
              <w:rPr>
                <w:rFonts w:cs="Arial"/>
                <w:b/>
              </w:rPr>
            </w:pPr>
            <w:r w:rsidRPr="00E53B23">
              <w:rPr>
                <w:rFonts w:cs="Arial"/>
                <w:b/>
              </w:rPr>
              <w:t xml:space="preserve">Symbol efektu kierunkowego </w:t>
            </w:r>
          </w:p>
        </w:tc>
      </w:tr>
      <w:tr w:rsidR="00F17611" w:rsidRPr="00554672" w14:paraId="2499CA90" w14:textId="77777777" w:rsidTr="00AA7F46">
        <w:trPr>
          <w:trHeight w:val="468"/>
        </w:trPr>
        <w:tc>
          <w:tcPr>
            <w:tcW w:w="1218" w:type="dxa"/>
            <w:tcBorders>
              <w:top w:val="single" w:sz="4" w:space="0" w:color="000000"/>
              <w:left w:val="single" w:sz="4" w:space="0" w:color="000000"/>
              <w:bottom w:val="single" w:sz="2" w:space="0" w:color="000000"/>
              <w:right w:val="single" w:sz="4" w:space="0" w:color="000000"/>
            </w:tcBorders>
            <w:vAlign w:val="center"/>
          </w:tcPr>
          <w:p w14:paraId="61BCC907" w14:textId="77777777" w:rsidR="00F17611" w:rsidRPr="00E53B23" w:rsidRDefault="00F17611" w:rsidP="00F17611">
            <w:pPr>
              <w:ind w:left="29"/>
              <w:rPr>
                <w:rFonts w:cs="Arial"/>
                <w:b/>
              </w:rPr>
            </w:pPr>
            <w:r w:rsidRPr="00E53B23">
              <w:rPr>
                <w:rFonts w:cs="Arial"/>
                <w:b/>
              </w:rPr>
              <w:t xml:space="preserve">W_01 </w:t>
            </w:r>
          </w:p>
        </w:tc>
        <w:tc>
          <w:tcPr>
            <w:tcW w:w="7098" w:type="dxa"/>
            <w:gridSpan w:val="12"/>
            <w:tcBorders>
              <w:top w:val="single" w:sz="2" w:space="0" w:color="000000"/>
              <w:left w:val="single" w:sz="4" w:space="0" w:color="000000"/>
              <w:bottom w:val="single" w:sz="2" w:space="0" w:color="000000"/>
              <w:right w:val="single" w:sz="4" w:space="0" w:color="000000"/>
            </w:tcBorders>
          </w:tcPr>
          <w:p w14:paraId="2278F7E6" w14:textId="77777777" w:rsidR="00F17611" w:rsidRPr="00554672" w:rsidRDefault="00F17611" w:rsidP="00F17611">
            <w:pPr>
              <w:ind w:left="29"/>
              <w:rPr>
                <w:rFonts w:cs="Arial"/>
              </w:rPr>
            </w:pPr>
            <w:r w:rsidRPr="00554672">
              <w:rPr>
                <w:rFonts w:cs="Arial"/>
              </w:rPr>
              <w:t>zna i rozumie cywilizacyjne znaczenie informatyki, zna i rozumie jej rolę w życiu społeczeństwa oraz zagrożenia związane z jej zastosowaniami i uwzględnia te aspekty w swojej pracy dyplomowej</w:t>
            </w:r>
          </w:p>
        </w:tc>
        <w:tc>
          <w:tcPr>
            <w:tcW w:w="2032" w:type="dxa"/>
            <w:tcBorders>
              <w:top w:val="single" w:sz="4" w:space="0" w:color="000000"/>
              <w:left w:val="single" w:sz="4" w:space="0" w:color="000000"/>
              <w:bottom w:val="single" w:sz="2" w:space="0" w:color="000000"/>
              <w:right w:val="single" w:sz="4" w:space="0" w:color="000000"/>
            </w:tcBorders>
            <w:vAlign w:val="center"/>
          </w:tcPr>
          <w:p w14:paraId="15CAEAAE" w14:textId="77777777" w:rsidR="00F17611" w:rsidRPr="00E53B23" w:rsidRDefault="00F17611" w:rsidP="00F17611">
            <w:pPr>
              <w:ind w:left="29"/>
              <w:rPr>
                <w:rFonts w:cs="Arial"/>
                <w:b/>
              </w:rPr>
            </w:pPr>
            <w:r w:rsidRPr="00E53B23">
              <w:rPr>
                <w:rFonts w:cs="Arial"/>
                <w:b/>
              </w:rPr>
              <w:t xml:space="preserve">K_W03 </w:t>
            </w:r>
          </w:p>
        </w:tc>
      </w:tr>
      <w:tr w:rsidR="00F17611" w:rsidRPr="00554672" w14:paraId="7554FE9B" w14:textId="77777777" w:rsidTr="00AA7F46">
        <w:tblPrEx>
          <w:tblCellMar>
            <w:top w:w="5" w:type="dxa"/>
            <w:right w:w="35" w:type="dxa"/>
          </w:tblCellMar>
        </w:tblPrEx>
        <w:trPr>
          <w:trHeight w:val="298"/>
        </w:trPr>
        <w:tc>
          <w:tcPr>
            <w:tcW w:w="1218" w:type="dxa"/>
            <w:tcBorders>
              <w:top w:val="single" w:sz="4" w:space="0" w:color="000000"/>
              <w:left w:val="single" w:sz="4" w:space="0" w:color="000000"/>
              <w:bottom w:val="single" w:sz="2" w:space="0" w:color="000000"/>
              <w:right w:val="single" w:sz="4" w:space="0" w:color="000000"/>
            </w:tcBorders>
          </w:tcPr>
          <w:p w14:paraId="3AFCB660" w14:textId="77777777" w:rsidR="00F17611" w:rsidRPr="00E53B23" w:rsidRDefault="00F17611" w:rsidP="00F17611">
            <w:pPr>
              <w:ind w:left="29"/>
              <w:rPr>
                <w:rFonts w:cs="Arial"/>
                <w:b/>
              </w:rPr>
            </w:pPr>
            <w:r w:rsidRPr="00E53B23">
              <w:rPr>
                <w:rFonts w:cs="Arial"/>
                <w:b/>
              </w:rPr>
              <w:t xml:space="preserve">W_02 </w:t>
            </w:r>
          </w:p>
        </w:tc>
        <w:tc>
          <w:tcPr>
            <w:tcW w:w="7098" w:type="dxa"/>
            <w:gridSpan w:val="12"/>
            <w:tcBorders>
              <w:top w:val="single" w:sz="2" w:space="0" w:color="000000"/>
              <w:left w:val="single" w:sz="4" w:space="0" w:color="000000"/>
              <w:bottom w:val="single" w:sz="2" w:space="0" w:color="000000"/>
              <w:right w:val="single" w:sz="4" w:space="0" w:color="000000"/>
            </w:tcBorders>
          </w:tcPr>
          <w:p w14:paraId="0BED6655" w14:textId="77777777" w:rsidR="00F17611" w:rsidRPr="00554672" w:rsidRDefault="00F17611" w:rsidP="00F17611">
            <w:pPr>
              <w:ind w:left="29"/>
              <w:rPr>
                <w:rFonts w:cs="Arial"/>
              </w:rPr>
            </w:pPr>
            <w:r w:rsidRPr="00554672">
              <w:rPr>
                <w:rFonts w:cs="Arial"/>
              </w:rPr>
              <w:t xml:space="preserve">Zna i rozumie zagadnienia z zakresu ochrony własności intelektualnej </w:t>
            </w:r>
          </w:p>
        </w:tc>
        <w:tc>
          <w:tcPr>
            <w:tcW w:w="2032" w:type="dxa"/>
            <w:tcBorders>
              <w:top w:val="single" w:sz="2" w:space="0" w:color="000000"/>
              <w:left w:val="single" w:sz="4" w:space="0" w:color="000000"/>
              <w:bottom w:val="single" w:sz="2" w:space="0" w:color="000000"/>
              <w:right w:val="single" w:sz="4" w:space="0" w:color="000000"/>
            </w:tcBorders>
          </w:tcPr>
          <w:p w14:paraId="2D7B7C1C" w14:textId="77777777" w:rsidR="00F17611" w:rsidRPr="00E53B23" w:rsidRDefault="00F17611" w:rsidP="00F17611">
            <w:pPr>
              <w:ind w:left="31"/>
              <w:rPr>
                <w:rFonts w:cs="Arial"/>
                <w:b/>
              </w:rPr>
            </w:pPr>
            <w:r w:rsidRPr="00E53B23">
              <w:rPr>
                <w:rFonts w:cs="Arial"/>
                <w:b/>
              </w:rPr>
              <w:t xml:space="preserve">K_W04 </w:t>
            </w:r>
          </w:p>
        </w:tc>
      </w:tr>
      <w:tr w:rsidR="00F17611" w:rsidRPr="00E53B23" w14:paraId="189F55F3" w14:textId="77777777" w:rsidTr="00AA7F46">
        <w:trPr>
          <w:trHeight w:val="460"/>
        </w:trPr>
        <w:tc>
          <w:tcPr>
            <w:tcW w:w="1218" w:type="dxa"/>
            <w:tcBorders>
              <w:top w:val="single" w:sz="2" w:space="0" w:color="000000"/>
              <w:left w:val="single" w:sz="4" w:space="0" w:color="000000"/>
              <w:bottom w:val="single" w:sz="2" w:space="0" w:color="000000"/>
              <w:right w:val="single" w:sz="4" w:space="0" w:color="000000"/>
            </w:tcBorders>
            <w:shd w:val="clear" w:color="auto" w:fill="DBE5F1"/>
          </w:tcPr>
          <w:p w14:paraId="58B8889A" w14:textId="77777777" w:rsidR="00F17611" w:rsidRPr="00E53B23" w:rsidRDefault="00F17611" w:rsidP="00F17611">
            <w:pPr>
              <w:ind w:left="29"/>
              <w:rPr>
                <w:rFonts w:cs="Arial"/>
                <w:b/>
              </w:rPr>
            </w:pPr>
            <w:r w:rsidRPr="00E53B23">
              <w:rPr>
                <w:rFonts w:cs="Arial"/>
                <w:b/>
              </w:rPr>
              <w:t xml:space="preserve">Symbol efektu </w:t>
            </w:r>
          </w:p>
        </w:tc>
        <w:tc>
          <w:tcPr>
            <w:tcW w:w="7098" w:type="dxa"/>
            <w:gridSpan w:val="12"/>
            <w:tcBorders>
              <w:top w:val="single" w:sz="2" w:space="0" w:color="000000"/>
              <w:left w:val="single" w:sz="4" w:space="0" w:color="000000"/>
              <w:bottom w:val="single" w:sz="2" w:space="0" w:color="000000"/>
              <w:right w:val="single" w:sz="4" w:space="0" w:color="000000"/>
            </w:tcBorders>
            <w:shd w:val="clear" w:color="auto" w:fill="DBE5F1"/>
            <w:vAlign w:val="center"/>
          </w:tcPr>
          <w:p w14:paraId="3A5D655F" w14:textId="77777777" w:rsidR="00F17611" w:rsidRPr="00E53B23" w:rsidRDefault="00F17611" w:rsidP="00F17611">
            <w:pPr>
              <w:ind w:left="29"/>
              <w:rPr>
                <w:rFonts w:cs="Arial"/>
                <w:b/>
              </w:rPr>
            </w:pPr>
            <w:r w:rsidRPr="00E53B23">
              <w:rPr>
                <w:rFonts w:cs="Arial"/>
                <w:b/>
              </w:rPr>
              <w:t xml:space="preserve">Efekt uczenia się: UMIEJĘTNOŚCI </w:t>
            </w:r>
          </w:p>
        </w:tc>
        <w:tc>
          <w:tcPr>
            <w:tcW w:w="2032" w:type="dxa"/>
            <w:tcBorders>
              <w:top w:val="single" w:sz="2" w:space="0" w:color="000000"/>
              <w:left w:val="single" w:sz="4" w:space="0" w:color="000000"/>
              <w:bottom w:val="single" w:sz="2" w:space="0" w:color="000000"/>
              <w:right w:val="single" w:sz="4" w:space="0" w:color="000000"/>
            </w:tcBorders>
            <w:shd w:val="clear" w:color="auto" w:fill="DBE5F1"/>
          </w:tcPr>
          <w:p w14:paraId="2C06B6CB" w14:textId="77777777" w:rsidR="00F17611" w:rsidRPr="00E53B23" w:rsidRDefault="00F17611" w:rsidP="00F17611">
            <w:pPr>
              <w:ind w:left="29"/>
              <w:rPr>
                <w:rFonts w:cs="Arial"/>
                <w:b/>
              </w:rPr>
            </w:pPr>
            <w:r w:rsidRPr="00E53B23">
              <w:rPr>
                <w:rFonts w:cs="Arial"/>
                <w:b/>
              </w:rPr>
              <w:t xml:space="preserve">Symbol efektu kierunkowego </w:t>
            </w:r>
          </w:p>
        </w:tc>
      </w:tr>
      <w:tr w:rsidR="00F17611" w:rsidRPr="00554672" w14:paraId="72ECD900" w14:textId="77777777" w:rsidTr="00AA7F46">
        <w:trPr>
          <w:trHeight w:val="923"/>
        </w:trPr>
        <w:tc>
          <w:tcPr>
            <w:tcW w:w="1218" w:type="dxa"/>
            <w:tcBorders>
              <w:top w:val="single" w:sz="2" w:space="0" w:color="000000"/>
              <w:left w:val="single" w:sz="4" w:space="0" w:color="000000"/>
              <w:bottom w:val="single" w:sz="2" w:space="0" w:color="000000"/>
              <w:right w:val="single" w:sz="4" w:space="0" w:color="000000"/>
            </w:tcBorders>
            <w:vAlign w:val="center"/>
          </w:tcPr>
          <w:p w14:paraId="33B11AB4" w14:textId="77777777" w:rsidR="00F17611" w:rsidRPr="00E53B23" w:rsidRDefault="00F17611" w:rsidP="00F17611">
            <w:pPr>
              <w:ind w:left="29"/>
              <w:rPr>
                <w:rFonts w:cs="Arial"/>
                <w:b/>
              </w:rPr>
            </w:pPr>
            <w:r w:rsidRPr="00E53B23">
              <w:rPr>
                <w:rFonts w:cs="Arial"/>
                <w:b/>
              </w:rPr>
              <w:t xml:space="preserve">U_01 </w:t>
            </w:r>
          </w:p>
        </w:tc>
        <w:tc>
          <w:tcPr>
            <w:tcW w:w="7098" w:type="dxa"/>
            <w:gridSpan w:val="12"/>
            <w:tcBorders>
              <w:top w:val="single" w:sz="2" w:space="0" w:color="000000"/>
              <w:left w:val="single" w:sz="4" w:space="0" w:color="000000"/>
              <w:bottom w:val="single" w:sz="2" w:space="0" w:color="000000"/>
              <w:right w:val="single" w:sz="4" w:space="0" w:color="000000"/>
            </w:tcBorders>
          </w:tcPr>
          <w:p w14:paraId="2C5A338C" w14:textId="77777777" w:rsidR="00F17611" w:rsidRPr="00554672" w:rsidRDefault="00F17611" w:rsidP="00F17611">
            <w:pPr>
              <w:ind w:left="29"/>
              <w:rPr>
                <w:rFonts w:cs="Arial"/>
              </w:rPr>
            </w:pPr>
            <w:r w:rsidRPr="00554672">
              <w:rPr>
                <w:rFonts w:cs="Arial"/>
              </w:rPr>
              <w:t xml:space="preserve">potrafi pozyskiwać informacje z literatury, baz danych i innych, w tym zwłaszcza internetowych źródeł; potrafi analizować, interpretować oraz integrować uzyskane informacje, a także oceniać ich użyteczność w aspekcie wykonywanej pracy kwalifikacyjnej, wyciągać wnioski oraz formułować i uzasadniać opinie </w:t>
            </w:r>
          </w:p>
        </w:tc>
        <w:tc>
          <w:tcPr>
            <w:tcW w:w="2032" w:type="dxa"/>
            <w:tcBorders>
              <w:top w:val="single" w:sz="2" w:space="0" w:color="000000"/>
              <w:left w:val="single" w:sz="4" w:space="0" w:color="000000"/>
              <w:bottom w:val="single" w:sz="2" w:space="0" w:color="000000"/>
              <w:right w:val="single" w:sz="4" w:space="0" w:color="000000"/>
            </w:tcBorders>
            <w:vAlign w:val="center"/>
          </w:tcPr>
          <w:p w14:paraId="1B7858A1" w14:textId="77777777" w:rsidR="00F17611" w:rsidRPr="00E53B23" w:rsidRDefault="00F17611" w:rsidP="00F17611">
            <w:pPr>
              <w:ind w:left="29"/>
              <w:rPr>
                <w:rFonts w:cs="Arial"/>
                <w:b/>
              </w:rPr>
            </w:pPr>
            <w:r w:rsidRPr="00E53B23">
              <w:rPr>
                <w:rFonts w:cs="Arial"/>
                <w:b/>
              </w:rPr>
              <w:t xml:space="preserve">K_U01 </w:t>
            </w:r>
          </w:p>
        </w:tc>
      </w:tr>
      <w:tr w:rsidR="00F17611" w:rsidRPr="00554672" w14:paraId="5D69AD8F" w14:textId="77777777" w:rsidTr="00AA7F46">
        <w:tblPrEx>
          <w:tblCellMar>
            <w:top w:w="5" w:type="dxa"/>
            <w:right w:w="35" w:type="dxa"/>
          </w:tblCellMar>
        </w:tblPrEx>
        <w:trPr>
          <w:trHeight w:val="691"/>
        </w:trPr>
        <w:tc>
          <w:tcPr>
            <w:tcW w:w="1218" w:type="dxa"/>
            <w:tcBorders>
              <w:top w:val="single" w:sz="2" w:space="0" w:color="000000"/>
              <w:left w:val="single" w:sz="4" w:space="0" w:color="000000"/>
              <w:bottom w:val="single" w:sz="2" w:space="0" w:color="000000"/>
              <w:right w:val="single" w:sz="4" w:space="0" w:color="000000"/>
            </w:tcBorders>
            <w:vAlign w:val="center"/>
          </w:tcPr>
          <w:p w14:paraId="034DBDE7" w14:textId="77777777" w:rsidR="00F17611" w:rsidRPr="00E53B23" w:rsidRDefault="00F17611" w:rsidP="00F17611">
            <w:pPr>
              <w:ind w:left="29"/>
              <w:rPr>
                <w:rFonts w:cs="Arial"/>
                <w:b/>
              </w:rPr>
            </w:pPr>
            <w:r w:rsidRPr="00E53B23">
              <w:rPr>
                <w:rFonts w:cs="Arial"/>
                <w:b/>
              </w:rPr>
              <w:t xml:space="preserve">U_02 </w:t>
            </w:r>
          </w:p>
        </w:tc>
        <w:tc>
          <w:tcPr>
            <w:tcW w:w="7098" w:type="dxa"/>
            <w:gridSpan w:val="12"/>
            <w:tcBorders>
              <w:top w:val="single" w:sz="2" w:space="0" w:color="000000"/>
              <w:left w:val="single" w:sz="4" w:space="0" w:color="000000"/>
              <w:bottom w:val="single" w:sz="2" w:space="0" w:color="000000"/>
              <w:right w:val="single" w:sz="4" w:space="0" w:color="000000"/>
            </w:tcBorders>
          </w:tcPr>
          <w:p w14:paraId="587B05C8" w14:textId="77777777" w:rsidR="00F17611" w:rsidRPr="00554672" w:rsidRDefault="00F17611" w:rsidP="00F17611">
            <w:pPr>
              <w:ind w:left="29"/>
              <w:rPr>
                <w:rFonts w:cs="Arial"/>
              </w:rPr>
            </w:pPr>
            <w:r w:rsidRPr="00554672">
              <w:rPr>
                <w:rFonts w:cs="Arial"/>
              </w:rPr>
              <w:t xml:space="preserve">potrafi wykorzystać poznane metody i modele matematyczne — w razie potrzeby odpowiednio je modyfikując — do analizy i projektowania systemów informatycznych, w tym zwłaszcza w zakresie wybranej </w:t>
            </w:r>
            <w:proofErr w:type="spellStart"/>
            <w:r w:rsidRPr="00554672">
              <w:rPr>
                <w:rFonts w:cs="Arial"/>
              </w:rPr>
              <w:t>specjlności</w:t>
            </w:r>
            <w:proofErr w:type="spellEnd"/>
            <w:r w:rsidRPr="00554672">
              <w:rPr>
                <w:rFonts w:cs="Arial"/>
              </w:rPr>
              <w:t xml:space="preserve"> </w:t>
            </w:r>
          </w:p>
        </w:tc>
        <w:tc>
          <w:tcPr>
            <w:tcW w:w="2032" w:type="dxa"/>
            <w:tcBorders>
              <w:top w:val="single" w:sz="2" w:space="0" w:color="000000"/>
              <w:left w:val="single" w:sz="4" w:space="0" w:color="000000"/>
              <w:bottom w:val="single" w:sz="2" w:space="0" w:color="000000"/>
              <w:right w:val="single" w:sz="4" w:space="0" w:color="000000"/>
            </w:tcBorders>
            <w:vAlign w:val="center"/>
          </w:tcPr>
          <w:p w14:paraId="0299B2B6" w14:textId="77777777" w:rsidR="00F17611" w:rsidRPr="00E53B23" w:rsidRDefault="00F17611" w:rsidP="00F17611">
            <w:pPr>
              <w:ind w:left="31"/>
              <w:rPr>
                <w:rFonts w:cs="Arial"/>
                <w:b/>
              </w:rPr>
            </w:pPr>
            <w:r w:rsidRPr="00E53B23">
              <w:rPr>
                <w:rFonts w:cs="Arial"/>
                <w:b/>
              </w:rPr>
              <w:t xml:space="preserve">K_U02, K_U09 </w:t>
            </w:r>
          </w:p>
        </w:tc>
      </w:tr>
      <w:tr w:rsidR="00F17611" w:rsidRPr="00554672" w14:paraId="1365E64E" w14:textId="77777777" w:rsidTr="00AA7F46">
        <w:tblPrEx>
          <w:tblCellMar>
            <w:top w:w="5" w:type="dxa"/>
            <w:right w:w="35" w:type="dxa"/>
          </w:tblCellMar>
        </w:tblPrEx>
        <w:trPr>
          <w:trHeight w:val="922"/>
        </w:trPr>
        <w:tc>
          <w:tcPr>
            <w:tcW w:w="1218" w:type="dxa"/>
            <w:tcBorders>
              <w:top w:val="single" w:sz="2" w:space="0" w:color="000000"/>
              <w:left w:val="single" w:sz="4" w:space="0" w:color="000000"/>
              <w:bottom w:val="single" w:sz="2" w:space="0" w:color="000000"/>
              <w:right w:val="single" w:sz="4" w:space="0" w:color="000000"/>
            </w:tcBorders>
            <w:vAlign w:val="center"/>
          </w:tcPr>
          <w:p w14:paraId="3A341EB1" w14:textId="77777777" w:rsidR="00F17611" w:rsidRPr="00E53B23" w:rsidRDefault="00F17611" w:rsidP="00F17611">
            <w:pPr>
              <w:ind w:left="29"/>
              <w:rPr>
                <w:rFonts w:cs="Arial"/>
                <w:b/>
              </w:rPr>
            </w:pPr>
            <w:r w:rsidRPr="00E53B23">
              <w:rPr>
                <w:rFonts w:cs="Arial"/>
                <w:b/>
              </w:rPr>
              <w:t xml:space="preserve">U_03 </w:t>
            </w:r>
          </w:p>
        </w:tc>
        <w:tc>
          <w:tcPr>
            <w:tcW w:w="7098" w:type="dxa"/>
            <w:gridSpan w:val="12"/>
            <w:tcBorders>
              <w:top w:val="single" w:sz="2" w:space="0" w:color="000000"/>
              <w:left w:val="single" w:sz="4" w:space="0" w:color="000000"/>
              <w:bottom w:val="single" w:sz="2" w:space="0" w:color="000000"/>
              <w:right w:val="single" w:sz="4" w:space="0" w:color="000000"/>
            </w:tcBorders>
          </w:tcPr>
          <w:p w14:paraId="7C8A51AD" w14:textId="77777777" w:rsidR="00F17611" w:rsidRPr="00554672" w:rsidRDefault="00F17611" w:rsidP="00F17611">
            <w:pPr>
              <w:ind w:left="29"/>
              <w:rPr>
                <w:rFonts w:cs="Arial"/>
              </w:rPr>
            </w:pPr>
            <w:r w:rsidRPr="00554672">
              <w:rPr>
                <w:rFonts w:cs="Arial"/>
              </w:rPr>
              <w:t xml:space="preserve">Potrafi posłużyć się właściwie dobranymi środowiskami programistycznymi i narzędziami komputerowymi wspomagającymi proces projektowania, implementacji i testowania systemów informatycznych, potrafi zaplanować realizację poszczególnych etapów rozwiązywania zadań z zakresu informatyki </w:t>
            </w:r>
          </w:p>
        </w:tc>
        <w:tc>
          <w:tcPr>
            <w:tcW w:w="2032" w:type="dxa"/>
            <w:tcBorders>
              <w:top w:val="single" w:sz="2" w:space="0" w:color="000000"/>
              <w:left w:val="single" w:sz="4" w:space="0" w:color="000000"/>
              <w:bottom w:val="single" w:sz="2" w:space="0" w:color="000000"/>
              <w:right w:val="single" w:sz="4" w:space="0" w:color="000000"/>
            </w:tcBorders>
            <w:vAlign w:val="center"/>
          </w:tcPr>
          <w:p w14:paraId="616C50D5" w14:textId="77777777" w:rsidR="00F17611" w:rsidRPr="00E53B23" w:rsidRDefault="00F17611" w:rsidP="00F17611">
            <w:pPr>
              <w:ind w:left="31"/>
              <w:rPr>
                <w:rFonts w:cs="Arial"/>
                <w:b/>
              </w:rPr>
            </w:pPr>
            <w:r w:rsidRPr="00E53B23">
              <w:rPr>
                <w:rFonts w:cs="Arial"/>
                <w:b/>
              </w:rPr>
              <w:t xml:space="preserve">K_U12, K_U13 </w:t>
            </w:r>
          </w:p>
        </w:tc>
      </w:tr>
      <w:tr w:rsidR="00F17611" w:rsidRPr="00554672" w14:paraId="5980B98C" w14:textId="77777777" w:rsidTr="00AA7F46">
        <w:tblPrEx>
          <w:tblCellMar>
            <w:top w:w="5" w:type="dxa"/>
            <w:right w:w="35" w:type="dxa"/>
          </w:tblCellMar>
        </w:tblPrEx>
        <w:trPr>
          <w:trHeight w:val="463"/>
        </w:trPr>
        <w:tc>
          <w:tcPr>
            <w:tcW w:w="1218" w:type="dxa"/>
            <w:tcBorders>
              <w:top w:val="single" w:sz="2" w:space="0" w:color="000000"/>
              <w:left w:val="single" w:sz="4" w:space="0" w:color="000000"/>
              <w:bottom w:val="single" w:sz="2" w:space="0" w:color="000000"/>
              <w:right w:val="single" w:sz="4" w:space="0" w:color="000000"/>
            </w:tcBorders>
            <w:vAlign w:val="center"/>
          </w:tcPr>
          <w:p w14:paraId="4740F987" w14:textId="77777777" w:rsidR="00F17611" w:rsidRPr="00E53B23" w:rsidRDefault="00F17611" w:rsidP="00F17611">
            <w:pPr>
              <w:ind w:left="29"/>
              <w:rPr>
                <w:rFonts w:cs="Arial"/>
                <w:b/>
              </w:rPr>
            </w:pPr>
            <w:r w:rsidRPr="00E53B23">
              <w:rPr>
                <w:rFonts w:cs="Arial"/>
                <w:b/>
              </w:rPr>
              <w:t xml:space="preserve">U_04 </w:t>
            </w:r>
          </w:p>
        </w:tc>
        <w:tc>
          <w:tcPr>
            <w:tcW w:w="7098" w:type="dxa"/>
            <w:gridSpan w:val="12"/>
            <w:tcBorders>
              <w:top w:val="single" w:sz="2" w:space="0" w:color="000000"/>
              <w:left w:val="single" w:sz="4" w:space="0" w:color="000000"/>
              <w:bottom w:val="single" w:sz="2" w:space="0" w:color="000000"/>
              <w:right w:val="single" w:sz="4" w:space="0" w:color="000000"/>
            </w:tcBorders>
          </w:tcPr>
          <w:p w14:paraId="22B19CEA" w14:textId="77777777" w:rsidR="00F17611" w:rsidRPr="00554672" w:rsidRDefault="00F17611" w:rsidP="00F17611">
            <w:pPr>
              <w:ind w:left="29"/>
              <w:rPr>
                <w:rFonts w:cs="Arial"/>
              </w:rPr>
            </w:pPr>
            <w:r w:rsidRPr="00554672">
              <w:rPr>
                <w:rFonts w:cs="Arial"/>
              </w:rPr>
              <w:t xml:space="preserve">Potrafi ocenić i porównać rozwiązania projektowe systemów informatycznych ze względu na zadane kryteria użytkowe i ekonomiczne </w:t>
            </w:r>
          </w:p>
        </w:tc>
        <w:tc>
          <w:tcPr>
            <w:tcW w:w="2032" w:type="dxa"/>
            <w:tcBorders>
              <w:top w:val="single" w:sz="2" w:space="0" w:color="000000"/>
              <w:left w:val="single" w:sz="4" w:space="0" w:color="000000"/>
              <w:bottom w:val="single" w:sz="2" w:space="0" w:color="000000"/>
              <w:right w:val="single" w:sz="4" w:space="0" w:color="000000"/>
            </w:tcBorders>
            <w:vAlign w:val="center"/>
          </w:tcPr>
          <w:p w14:paraId="12DD93ED" w14:textId="77777777" w:rsidR="00F17611" w:rsidRPr="00E53B23" w:rsidRDefault="00F17611" w:rsidP="00F17611">
            <w:pPr>
              <w:ind w:left="31"/>
              <w:rPr>
                <w:rFonts w:cs="Arial"/>
                <w:b/>
              </w:rPr>
            </w:pPr>
            <w:r w:rsidRPr="00E53B23">
              <w:rPr>
                <w:rFonts w:cs="Arial"/>
                <w:b/>
              </w:rPr>
              <w:t xml:space="preserve">K_U16 </w:t>
            </w:r>
          </w:p>
        </w:tc>
      </w:tr>
      <w:tr w:rsidR="00F17611" w:rsidRPr="00554672" w14:paraId="2831C68D" w14:textId="77777777" w:rsidTr="00AA7F46">
        <w:tblPrEx>
          <w:tblCellMar>
            <w:top w:w="5" w:type="dxa"/>
            <w:right w:w="35" w:type="dxa"/>
          </w:tblCellMar>
        </w:tblPrEx>
        <w:trPr>
          <w:trHeight w:val="691"/>
        </w:trPr>
        <w:tc>
          <w:tcPr>
            <w:tcW w:w="1218" w:type="dxa"/>
            <w:tcBorders>
              <w:top w:val="single" w:sz="2" w:space="0" w:color="000000"/>
              <w:left w:val="single" w:sz="4" w:space="0" w:color="000000"/>
              <w:bottom w:val="single" w:sz="2" w:space="0" w:color="000000"/>
              <w:right w:val="single" w:sz="4" w:space="0" w:color="000000"/>
            </w:tcBorders>
            <w:vAlign w:val="center"/>
          </w:tcPr>
          <w:p w14:paraId="3A5B1084" w14:textId="77777777" w:rsidR="00F17611" w:rsidRPr="00E53B23" w:rsidRDefault="00F17611" w:rsidP="00F17611">
            <w:pPr>
              <w:ind w:left="29"/>
              <w:rPr>
                <w:rFonts w:cs="Arial"/>
                <w:b/>
              </w:rPr>
            </w:pPr>
            <w:r w:rsidRPr="00E53B23">
              <w:rPr>
                <w:rFonts w:cs="Arial"/>
                <w:b/>
              </w:rPr>
              <w:t xml:space="preserve">U_05 </w:t>
            </w:r>
          </w:p>
        </w:tc>
        <w:tc>
          <w:tcPr>
            <w:tcW w:w="7098" w:type="dxa"/>
            <w:gridSpan w:val="12"/>
            <w:tcBorders>
              <w:top w:val="single" w:sz="2" w:space="0" w:color="000000"/>
              <w:left w:val="single" w:sz="4" w:space="0" w:color="000000"/>
              <w:bottom w:val="single" w:sz="2" w:space="0" w:color="000000"/>
              <w:right w:val="single" w:sz="4" w:space="0" w:color="000000"/>
            </w:tcBorders>
          </w:tcPr>
          <w:p w14:paraId="52957DEE" w14:textId="77777777" w:rsidR="00F17611" w:rsidRPr="00554672" w:rsidRDefault="00F17611" w:rsidP="00F17611">
            <w:pPr>
              <w:ind w:left="29"/>
              <w:rPr>
                <w:rFonts w:cs="Arial"/>
              </w:rPr>
            </w:pPr>
            <w:r w:rsidRPr="00554672">
              <w:rPr>
                <w:rFonts w:cs="Arial"/>
              </w:rPr>
              <w:t xml:space="preserve">Potrafi stosować w rozwiązywanych zadaniach standardy i normy inżynierskie i technologie informatyczne wykorzystując zdobyte doświadczenie w środowisku zajmującym się zawodowo </w:t>
            </w:r>
            <w:proofErr w:type="spellStart"/>
            <w:r w:rsidRPr="00554672">
              <w:rPr>
                <w:rFonts w:cs="Arial"/>
              </w:rPr>
              <w:t>dziłalnością</w:t>
            </w:r>
            <w:proofErr w:type="spellEnd"/>
            <w:r w:rsidRPr="00554672">
              <w:rPr>
                <w:rFonts w:cs="Arial"/>
              </w:rPr>
              <w:t xml:space="preserve"> inżynierską </w:t>
            </w:r>
          </w:p>
        </w:tc>
        <w:tc>
          <w:tcPr>
            <w:tcW w:w="2032" w:type="dxa"/>
            <w:tcBorders>
              <w:top w:val="single" w:sz="2" w:space="0" w:color="000000"/>
              <w:left w:val="single" w:sz="4" w:space="0" w:color="000000"/>
              <w:bottom w:val="single" w:sz="2" w:space="0" w:color="000000"/>
              <w:right w:val="single" w:sz="4" w:space="0" w:color="000000"/>
            </w:tcBorders>
            <w:vAlign w:val="center"/>
          </w:tcPr>
          <w:p w14:paraId="4C0CF577" w14:textId="77777777" w:rsidR="00F17611" w:rsidRPr="00E53B23" w:rsidRDefault="00F17611" w:rsidP="00F17611">
            <w:pPr>
              <w:ind w:left="31"/>
              <w:rPr>
                <w:rFonts w:cs="Arial"/>
                <w:b/>
              </w:rPr>
            </w:pPr>
            <w:r w:rsidRPr="00E53B23">
              <w:rPr>
                <w:rFonts w:cs="Arial"/>
                <w:b/>
              </w:rPr>
              <w:t xml:space="preserve">K_U24 </w:t>
            </w:r>
          </w:p>
        </w:tc>
      </w:tr>
      <w:tr w:rsidR="00F17611" w:rsidRPr="00554672" w14:paraId="6E78AE17" w14:textId="77777777" w:rsidTr="00AA7F46">
        <w:trPr>
          <w:trHeight w:val="694"/>
        </w:trPr>
        <w:tc>
          <w:tcPr>
            <w:tcW w:w="1218" w:type="dxa"/>
            <w:tcBorders>
              <w:top w:val="single" w:sz="2" w:space="0" w:color="000000"/>
              <w:left w:val="single" w:sz="4" w:space="0" w:color="000000"/>
              <w:bottom w:val="single" w:sz="2" w:space="0" w:color="000000"/>
              <w:right w:val="single" w:sz="4" w:space="0" w:color="000000"/>
            </w:tcBorders>
            <w:vAlign w:val="center"/>
          </w:tcPr>
          <w:p w14:paraId="189ACD6A" w14:textId="77777777" w:rsidR="00F17611" w:rsidRPr="00E53B23" w:rsidRDefault="00F17611" w:rsidP="00F17611">
            <w:pPr>
              <w:ind w:left="29"/>
              <w:rPr>
                <w:rFonts w:cs="Arial"/>
                <w:b/>
              </w:rPr>
            </w:pPr>
            <w:r w:rsidRPr="00E53B23">
              <w:rPr>
                <w:rFonts w:cs="Arial"/>
                <w:b/>
              </w:rPr>
              <w:t xml:space="preserve">U_06 </w:t>
            </w:r>
          </w:p>
        </w:tc>
        <w:tc>
          <w:tcPr>
            <w:tcW w:w="7098" w:type="dxa"/>
            <w:gridSpan w:val="12"/>
            <w:tcBorders>
              <w:top w:val="single" w:sz="2" w:space="0" w:color="000000"/>
              <w:left w:val="single" w:sz="4" w:space="0" w:color="000000"/>
              <w:bottom w:val="single" w:sz="2" w:space="0" w:color="000000"/>
              <w:right w:val="single" w:sz="4" w:space="0" w:color="000000"/>
            </w:tcBorders>
          </w:tcPr>
          <w:p w14:paraId="05C72C36" w14:textId="77777777" w:rsidR="00F17611" w:rsidRPr="00554672" w:rsidRDefault="00F17611" w:rsidP="00F17611">
            <w:pPr>
              <w:ind w:left="29"/>
              <w:rPr>
                <w:rFonts w:cs="Arial"/>
              </w:rPr>
            </w:pPr>
            <w:r w:rsidRPr="00554672">
              <w:rPr>
                <w:rFonts w:cs="Arial"/>
              </w:rPr>
              <w:t xml:space="preserve">potrafi dostrzegać aspekty pozatechniczne, w tym środowiskowe, ekonomiczne i prawne przy projektowaniu, implementowaniu i wdrażaniu systemów informatycznych </w:t>
            </w:r>
          </w:p>
        </w:tc>
        <w:tc>
          <w:tcPr>
            <w:tcW w:w="2032" w:type="dxa"/>
            <w:tcBorders>
              <w:top w:val="single" w:sz="2" w:space="0" w:color="000000"/>
              <w:left w:val="single" w:sz="4" w:space="0" w:color="000000"/>
              <w:bottom w:val="single" w:sz="2" w:space="0" w:color="000000"/>
              <w:right w:val="single" w:sz="4" w:space="0" w:color="000000"/>
            </w:tcBorders>
            <w:vAlign w:val="center"/>
          </w:tcPr>
          <w:p w14:paraId="44F7B8C8" w14:textId="77777777" w:rsidR="00F17611" w:rsidRPr="00E53B23" w:rsidRDefault="00F17611" w:rsidP="00F17611">
            <w:pPr>
              <w:ind w:left="29"/>
              <w:rPr>
                <w:rFonts w:cs="Arial"/>
                <w:b/>
              </w:rPr>
            </w:pPr>
            <w:r w:rsidRPr="00E53B23">
              <w:rPr>
                <w:rFonts w:cs="Arial"/>
                <w:b/>
              </w:rPr>
              <w:t xml:space="preserve">K_U23 </w:t>
            </w:r>
          </w:p>
        </w:tc>
      </w:tr>
      <w:tr w:rsidR="00F17611" w:rsidRPr="00E53B23" w14:paraId="6F85CEDF" w14:textId="77777777" w:rsidTr="00AA7F46">
        <w:trPr>
          <w:trHeight w:val="460"/>
        </w:trPr>
        <w:tc>
          <w:tcPr>
            <w:tcW w:w="1218" w:type="dxa"/>
            <w:tcBorders>
              <w:top w:val="single" w:sz="2" w:space="0" w:color="000000"/>
              <w:left w:val="single" w:sz="4" w:space="0" w:color="000000"/>
              <w:bottom w:val="single" w:sz="2" w:space="0" w:color="000000"/>
              <w:right w:val="single" w:sz="4" w:space="0" w:color="000000"/>
            </w:tcBorders>
            <w:shd w:val="clear" w:color="auto" w:fill="DBE5F1"/>
          </w:tcPr>
          <w:p w14:paraId="26BB959A" w14:textId="77777777" w:rsidR="00F17611" w:rsidRPr="00E53B23" w:rsidRDefault="00F17611" w:rsidP="00F17611">
            <w:pPr>
              <w:ind w:left="29"/>
              <w:rPr>
                <w:rFonts w:cs="Arial"/>
                <w:b/>
              </w:rPr>
            </w:pPr>
            <w:r w:rsidRPr="00E53B23">
              <w:rPr>
                <w:rFonts w:cs="Arial"/>
                <w:b/>
              </w:rPr>
              <w:t xml:space="preserve">Symbol efektu </w:t>
            </w:r>
          </w:p>
        </w:tc>
        <w:tc>
          <w:tcPr>
            <w:tcW w:w="7098" w:type="dxa"/>
            <w:gridSpan w:val="12"/>
            <w:tcBorders>
              <w:top w:val="single" w:sz="2" w:space="0" w:color="000000"/>
              <w:left w:val="single" w:sz="4" w:space="0" w:color="000000"/>
              <w:bottom w:val="single" w:sz="2" w:space="0" w:color="000000"/>
              <w:right w:val="single" w:sz="4" w:space="0" w:color="000000"/>
            </w:tcBorders>
            <w:shd w:val="clear" w:color="auto" w:fill="DBE5F1"/>
            <w:vAlign w:val="center"/>
          </w:tcPr>
          <w:p w14:paraId="0567087F" w14:textId="77777777" w:rsidR="00F17611" w:rsidRPr="00E53B23" w:rsidRDefault="00F17611" w:rsidP="00F17611">
            <w:pPr>
              <w:ind w:left="29"/>
              <w:rPr>
                <w:rFonts w:cs="Arial"/>
                <w:b/>
              </w:rPr>
            </w:pPr>
            <w:r w:rsidRPr="00E53B23">
              <w:rPr>
                <w:rFonts w:cs="Arial"/>
                <w:b/>
              </w:rPr>
              <w:t xml:space="preserve">Efekt uczenia się: KOMPETENCJE SPOŁECZNE </w:t>
            </w:r>
          </w:p>
        </w:tc>
        <w:tc>
          <w:tcPr>
            <w:tcW w:w="2032" w:type="dxa"/>
            <w:tcBorders>
              <w:top w:val="single" w:sz="2" w:space="0" w:color="000000"/>
              <w:left w:val="single" w:sz="4" w:space="0" w:color="000000"/>
              <w:bottom w:val="single" w:sz="2" w:space="0" w:color="000000"/>
              <w:right w:val="single" w:sz="4" w:space="0" w:color="000000"/>
            </w:tcBorders>
            <w:shd w:val="clear" w:color="auto" w:fill="DBE5F1"/>
          </w:tcPr>
          <w:p w14:paraId="5CBD918E" w14:textId="77777777" w:rsidR="00F17611" w:rsidRPr="00E53B23" w:rsidRDefault="00F17611" w:rsidP="00F17611">
            <w:pPr>
              <w:ind w:left="29"/>
              <w:rPr>
                <w:rFonts w:cs="Arial"/>
                <w:b/>
              </w:rPr>
            </w:pPr>
            <w:r w:rsidRPr="00E53B23">
              <w:rPr>
                <w:rFonts w:cs="Arial"/>
                <w:b/>
              </w:rPr>
              <w:t xml:space="preserve">Symbol efektu kierunkowego </w:t>
            </w:r>
          </w:p>
        </w:tc>
      </w:tr>
      <w:tr w:rsidR="00F17611" w:rsidRPr="00554672" w14:paraId="66879CC5" w14:textId="77777777" w:rsidTr="00AA7F46">
        <w:trPr>
          <w:trHeight w:val="692"/>
        </w:trPr>
        <w:tc>
          <w:tcPr>
            <w:tcW w:w="1218" w:type="dxa"/>
            <w:tcBorders>
              <w:top w:val="single" w:sz="2" w:space="0" w:color="000000"/>
              <w:left w:val="single" w:sz="4" w:space="0" w:color="000000"/>
              <w:bottom w:val="single" w:sz="2" w:space="0" w:color="000000"/>
              <w:right w:val="single" w:sz="2" w:space="0" w:color="000000"/>
            </w:tcBorders>
            <w:vAlign w:val="center"/>
          </w:tcPr>
          <w:p w14:paraId="7B5E3C7E" w14:textId="77777777" w:rsidR="00F17611" w:rsidRPr="00E53B23" w:rsidRDefault="00F17611" w:rsidP="00F17611">
            <w:pPr>
              <w:ind w:left="29"/>
              <w:rPr>
                <w:rFonts w:cs="Arial"/>
                <w:b/>
              </w:rPr>
            </w:pPr>
            <w:r w:rsidRPr="00E53B23">
              <w:rPr>
                <w:rFonts w:cs="Arial"/>
                <w:b/>
              </w:rPr>
              <w:lastRenderedPageBreak/>
              <w:t xml:space="preserve">K_01 </w:t>
            </w:r>
          </w:p>
        </w:tc>
        <w:tc>
          <w:tcPr>
            <w:tcW w:w="7098" w:type="dxa"/>
            <w:gridSpan w:val="12"/>
            <w:tcBorders>
              <w:top w:val="single" w:sz="2" w:space="0" w:color="000000"/>
              <w:left w:val="single" w:sz="2" w:space="0" w:color="000000"/>
              <w:bottom w:val="single" w:sz="2" w:space="0" w:color="000000"/>
              <w:right w:val="single" w:sz="4" w:space="0" w:color="000000"/>
            </w:tcBorders>
          </w:tcPr>
          <w:p w14:paraId="694394CC" w14:textId="77777777" w:rsidR="00F17611" w:rsidRPr="00554672" w:rsidRDefault="00F17611" w:rsidP="00F17611">
            <w:pPr>
              <w:ind w:left="29"/>
              <w:rPr>
                <w:rFonts w:cs="Arial"/>
              </w:rPr>
            </w:pPr>
            <w:r w:rsidRPr="00554672">
              <w:rPr>
                <w:rFonts w:cs="Arial"/>
              </w:rPr>
              <w:t xml:space="preserve">jest gotów do odpowiedzialnego pełnienia roli zawodowej informatyka, w tym do przestrzegania zasad etyki zawodowej i wymagania tego od innych i do dbania o dorobek i tradycję zawodu informatyka </w:t>
            </w:r>
          </w:p>
        </w:tc>
        <w:tc>
          <w:tcPr>
            <w:tcW w:w="2032" w:type="dxa"/>
            <w:tcBorders>
              <w:top w:val="single" w:sz="2" w:space="0" w:color="000000"/>
              <w:left w:val="single" w:sz="4" w:space="0" w:color="000000"/>
              <w:bottom w:val="single" w:sz="2" w:space="0" w:color="000000"/>
              <w:right w:val="single" w:sz="4" w:space="0" w:color="000000"/>
            </w:tcBorders>
            <w:vAlign w:val="center"/>
          </w:tcPr>
          <w:p w14:paraId="60B04D05" w14:textId="77777777" w:rsidR="00F17611" w:rsidRPr="00E53B23" w:rsidRDefault="00F17611" w:rsidP="00F17611">
            <w:pPr>
              <w:ind w:left="29"/>
              <w:rPr>
                <w:rFonts w:cs="Arial"/>
                <w:b/>
              </w:rPr>
            </w:pPr>
            <w:r w:rsidRPr="00E53B23">
              <w:rPr>
                <w:rFonts w:cs="Arial"/>
                <w:b/>
              </w:rPr>
              <w:t xml:space="preserve">K_K04 </w:t>
            </w:r>
          </w:p>
        </w:tc>
      </w:tr>
      <w:tr w:rsidR="00F17611" w:rsidRPr="00554672" w14:paraId="48D634AB" w14:textId="77777777" w:rsidTr="00AA7F46">
        <w:trPr>
          <w:trHeight w:val="698"/>
        </w:trPr>
        <w:tc>
          <w:tcPr>
            <w:tcW w:w="1218" w:type="dxa"/>
            <w:tcBorders>
              <w:top w:val="single" w:sz="2" w:space="0" w:color="000000"/>
              <w:left w:val="single" w:sz="4" w:space="0" w:color="000000"/>
              <w:bottom w:val="single" w:sz="4" w:space="0" w:color="000000"/>
              <w:right w:val="single" w:sz="2" w:space="0" w:color="000000"/>
            </w:tcBorders>
            <w:vAlign w:val="center"/>
          </w:tcPr>
          <w:p w14:paraId="7B96173E" w14:textId="77777777" w:rsidR="00F17611" w:rsidRPr="00E53B23" w:rsidRDefault="00F17611" w:rsidP="00F17611">
            <w:pPr>
              <w:ind w:left="29"/>
              <w:rPr>
                <w:rFonts w:cs="Arial"/>
                <w:b/>
              </w:rPr>
            </w:pPr>
            <w:r w:rsidRPr="00E53B23">
              <w:rPr>
                <w:rFonts w:cs="Arial"/>
                <w:b/>
              </w:rPr>
              <w:t xml:space="preserve">K_02 </w:t>
            </w:r>
          </w:p>
        </w:tc>
        <w:tc>
          <w:tcPr>
            <w:tcW w:w="7098" w:type="dxa"/>
            <w:gridSpan w:val="12"/>
            <w:tcBorders>
              <w:top w:val="single" w:sz="2" w:space="0" w:color="000000"/>
              <w:left w:val="single" w:sz="2" w:space="0" w:color="000000"/>
              <w:bottom w:val="single" w:sz="4" w:space="0" w:color="000000"/>
              <w:right w:val="single" w:sz="4" w:space="0" w:color="000000"/>
            </w:tcBorders>
          </w:tcPr>
          <w:p w14:paraId="48069205" w14:textId="77777777" w:rsidR="00F17611" w:rsidRPr="00554672" w:rsidRDefault="00F17611" w:rsidP="00F17611">
            <w:pPr>
              <w:ind w:left="29"/>
              <w:rPr>
                <w:rFonts w:cs="Arial"/>
              </w:rPr>
            </w:pPr>
            <w:r w:rsidRPr="00554672">
              <w:rPr>
                <w:rFonts w:cs="Arial"/>
              </w:rPr>
              <w:t xml:space="preserve">jest gotów do krytycznej oceny posiadanej wiedzy oraz jest gotów do uznawania znaczenia wiedzy w rozwiązywaniu problemów poznawczych i praktycznych z zakresu informatyki </w:t>
            </w:r>
          </w:p>
        </w:tc>
        <w:tc>
          <w:tcPr>
            <w:tcW w:w="2032" w:type="dxa"/>
            <w:tcBorders>
              <w:top w:val="single" w:sz="2" w:space="0" w:color="000000"/>
              <w:left w:val="single" w:sz="4" w:space="0" w:color="000000"/>
              <w:bottom w:val="single" w:sz="4" w:space="0" w:color="000000"/>
              <w:right w:val="single" w:sz="4" w:space="0" w:color="000000"/>
            </w:tcBorders>
            <w:vAlign w:val="center"/>
          </w:tcPr>
          <w:p w14:paraId="3F1CA441" w14:textId="77777777" w:rsidR="00F17611" w:rsidRPr="00E53B23" w:rsidRDefault="00F17611" w:rsidP="00F17611">
            <w:pPr>
              <w:ind w:left="29"/>
              <w:rPr>
                <w:rFonts w:cs="Arial"/>
                <w:b/>
              </w:rPr>
            </w:pPr>
            <w:r w:rsidRPr="00E53B23">
              <w:rPr>
                <w:rFonts w:cs="Arial"/>
                <w:b/>
              </w:rPr>
              <w:t xml:space="preserve">K_K01 </w:t>
            </w:r>
          </w:p>
        </w:tc>
      </w:tr>
      <w:tr w:rsidR="00F17611" w:rsidRPr="00554672" w14:paraId="7A70EEC9" w14:textId="77777777" w:rsidTr="00AA7F46">
        <w:tblPrEx>
          <w:tblCellMar>
            <w:top w:w="9" w:type="dxa"/>
            <w:left w:w="28" w:type="dxa"/>
            <w:right w:w="125" w:type="dxa"/>
          </w:tblCellMar>
        </w:tblPrEx>
        <w:trPr>
          <w:trHeight w:val="296"/>
        </w:trPr>
        <w:tc>
          <w:tcPr>
            <w:tcW w:w="1218" w:type="dxa"/>
            <w:tcBorders>
              <w:top w:val="single" w:sz="2" w:space="0" w:color="000000"/>
              <w:left w:val="single" w:sz="4" w:space="0" w:color="000000"/>
              <w:bottom w:val="single" w:sz="4" w:space="0" w:color="000000"/>
              <w:right w:val="single" w:sz="2" w:space="0" w:color="000000"/>
            </w:tcBorders>
          </w:tcPr>
          <w:p w14:paraId="5CAF62E7" w14:textId="77777777" w:rsidR="00F17611" w:rsidRPr="00E53B23" w:rsidRDefault="00F17611" w:rsidP="00F17611">
            <w:pPr>
              <w:rPr>
                <w:rFonts w:cs="Arial"/>
                <w:b/>
              </w:rPr>
            </w:pPr>
            <w:r w:rsidRPr="00E53B23">
              <w:rPr>
                <w:rFonts w:cs="Arial"/>
                <w:b/>
              </w:rPr>
              <w:t xml:space="preserve">K_03 </w:t>
            </w:r>
          </w:p>
        </w:tc>
        <w:tc>
          <w:tcPr>
            <w:tcW w:w="7098" w:type="dxa"/>
            <w:gridSpan w:val="12"/>
            <w:tcBorders>
              <w:top w:val="single" w:sz="2" w:space="0" w:color="000000"/>
              <w:left w:val="single" w:sz="2" w:space="0" w:color="000000"/>
              <w:bottom w:val="single" w:sz="4" w:space="0" w:color="000000"/>
              <w:right w:val="single" w:sz="4" w:space="0" w:color="000000"/>
            </w:tcBorders>
          </w:tcPr>
          <w:p w14:paraId="4F722F81" w14:textId="77777777" w:rsidR="00F17611" w:rsidRPr="00554672" w:rsidRDefault="00F17611" w:rsidP="00F17611">
            <w:pPr>
              <w:ind w:left="172"/>
              <w:rPr>
                <w:rFonts w:cs="Arial"/>
              </w:rPr>
            </w:pPr>
            <w:r w:rsidRPr="00554672">
              <w:rPr>
                <w:rFonts w:cs="Arial"/>
              </w:rPr>
              <w:t xml:space="preserve">Jest gotów do myślenia i działania w sposób przedsiębiorczy </w:t>
            </w:r>
          </w:p>
        </w:tc>
        <w:tc>
          <w:tcPr>
            <w:tcW w:w="2032" w:type="dxa"/>
            <w:tcBorders>
              <w:top w:val="single" w:sz="2" w:space="0" w:color="000000"/>
              <w:left w:val="single" w:sz="4" w:space="0" w:color="000000"/>
              <w:bottom w:val="single" w:sz="4" w:space="0" w:color="000000"/>
              <w:right w:val="single" w:sz="4" w:space="0" w:color="000000"/>
            </w:tcBorders>
          </w:tcPr>
          <w:p w14:paraId="6A953DCE" w14:textId="77777777" w:rsidR="00F17611" w:rsidRPr="00E53B23" w:rsidRDefault="00F17611" w:rsidP="00F17611">
            <w:pPr>
              <w:ind w:left="171"/>
              <w:rPr>
                <w:rFonts w:cs="Arial"/>
                <w:b/>
              </w:rPr>
            </w:pPr>
            <w:r w:rsidRPr="00E53B23">
              <w:rPr>
                <w:rFonts w:cs="Arial"/>
                <w:b/>
              </w:rPr>
              <w:t xml:space="preserve">K_K03 </w:t>
            </w:r>
          </w:p>
        </w:tc>
      </w:tr>
      <w:tr w:rsidR="00F17611" w:rsidRPr="00554672" w14:paraId="3BA2CB67" w14:textId="77777777" w:rsidTr="00AA7F46">
        <w:trPr>
          <w:trHeight w:val="468"/>
        </w:trPr>
        <w:tc>
          <w:tcPr>
            <w:tcW w:w="2585" w:type="dxa"/>
            <w:gridSpan w:val="5"/>
            <w:tcBorders>
              <w:top w:val="single" w:sz="4" w:space="0" w:color="000000"/>
              <w:left w:val="single" w:sz="4" w:space="0" w:color="000000"/>
              <w:bottom w:val="single" w:sz="4" w:space="0" w:color="000000"/>
              <w:right w:val="single" w:sz="4" w:space="0" w:color="000000"/>
            </w:tcBorders>
            <w:shd w:val="clear" w:color="auto" w:fill="DBE5F1"/>
            <w:vAlign w:val="center"/>
          </w:tcPr>
          <w:p w14:paraId="598584E3" w14:textId="77777777" w:rsidR="00F17611" w:rsidRPr="00E53B23" w:rsidRDefault="00F17611" w:rsidP="00F17611">
            <w:pPr>
              <w:ind w:left="29"/>
              <w:rPr>
                <w:rFonts w:cs="Arial"/>
                <w:b/>
              </w:rPr>
            </w:pPr>
            <w:r w:rsidRPr="00E53B23">
              <w:rPr>
                <w:rFonts w:cs="Arial"/>
                <w:b/>
              </w:rPr>
              <w:t xml:space="preserve">Forma i typy zajęć: </w:t>
            </w:r>
          </w:p>
        </w:tc>
        <w:tc>
          <w:tcPr>
            <w:tcW w:w="7763" w:type="dxa"/>
            <w:gridSpan w:val="9"/>
            <w:tcBorders>
              <w:top w:val="single" w:sz="4" w:space="0" w:color="000000"/>
              <w:left w:val="single" w:sz="4" w:space="0" w:color="000000"/>
              <w:bottom w:val="single" w:sz="4" w:space="0" w:color="000000"/>
              <w:right w:val="single" w:sz="4" w:space="0" w:color="000000"/>
            </w:tcBorders>
          </w:tcPr>
          <w:p w14:paraId="7247D9A5" w14:textId="77777777" w:rsidR="00F17611" w:rsidRPr="00554672" w:rsidRDefault="00F17611" w:rsidP="00F17611">
            <w:pPr>
              <w:ind w:left="31"/>
              <w:rPr>
                <w:rFonts w:cs="Arial"/>
              </w:rPr>
            </w:pPr>
            <w:r w:rsidRPr="00554672">
              <w:rPr>
                <w:rFonts w:cs="Arial"/>
              </w:rPr>
              <w:t xml:space="preserve">Studia stacjonarne: seminarium semestr VI 15 godz., semestr VII </w:t>
            </w:r>
            <w:r w:rsidR="00F455FC">
              <w:rPr>
                <w:rFonts w:cs="Arial"/>
              </w:rPr>
              <w:t xml:space="preserve"> </w:t>
            </w:r>
            <w:r w:rsidRPr="00554672">
              <w:rPr>
                <w:rFonts w:cs="Arial"/>
              </w:rPr>
              <w:t xml:space="preserve">60 godz., </w:t>
            </w:r>
          </w:p>
          <w:p w14:paraId="49757F55" w14:textId="77777777" w:rsidR="00F17611" w:rsidRPr="00554672" w:rsidRDefault="00F17611" w:rsidP="00F17611">
            <w:pPr>
              <w:ind w:left="31"/>
              <w:rPr>
                <w:rFonts w:cs="Arial"/>
              </w:rPr>
            </w:pPr>
            <w:r w:rsidRPr="00554672">
              <w:rPr>
                <w:rFonts w:cs="Arial"/>
              </w:rPr>
              <w:t xml:space="preserve">Studia niestacjonarne: seminarium semestr VI 9 godz., semestr VII 45 godz. </w:t>
            </w:r>
          </w:p>
        </w:tc>
      </w:tr>
      <w:tr w:rsidR="00F17611" w:rsidRPr="00E53B23" w14:paraId="1CE6D48B" w14:textId="77777777" w:rsidTr="00FB7B94">
        <w:tblPrEx>
          <w:tblCellMar>
            <w:top w:w="13" w:type="dxa"/>
            <w:left w:w="27" w:type="dxa"/>
            <w:right w:w="26" w:type="dxa"/>
          </w:tblCellMar>
        </w:tblPrEx>
        <w:trPr>
          <w:trHeight w:val="462"/>
        </w:trPr>
        <w:tc>
          <w:tcPr>
            <w:tcW w:w="10348" w:type="dxa"/>
            <w:gridSpan w:val="14"/>
            <w:tcBorders>
              <w:top w:val="single" w:sz="4" w:space="0" w:color="000000"/>
              <w:left w:val="single" w:sz="4" w:space="0" w:color="000000"/>
              <w:bottom w:val="single" w:sz="4" w:space="0" w:color="000000"/>
              <w:right w:val="single" w:sz="4" w:space="0" w:color="000000"/>
            </w:tcBorders>
            <w:shd w:val="clear" w:color="auto" w:fill="DBE5F1"/>
            <w:vAlign w:val="center"/>
          </w:tcPr>
          <w:p w14:paraId="6F61FAFE" w14:textId="77777777" w:rsidR="00F17611" w:rsidRPr="00E53B23" w:rsidRDefault="00F17611" w:rsidP="00F17611">
            <w:pPr>
              <w:rPr>
                <w:rFonts w:cs="Arial"/>
                <w:b/>
              </w:rPr>
            </w:pPr>
            <w:r w:rsidRPr="00E53B23">
              <w:rPr>
                <w:rFonts w:cs="Arial"/>
                <w:b/>
              </w:rPr>
              <w:t xml:space="preserve">Wymagania wstępne i dodatkowe: </w:t>
            </w:r>
          </w:p>
        </w:tc>
      </w:tr>
      <w:tr w:rsidR="00F17611" w:rsidRPr="00554672" w14:paraId="33011C29" w14:textId="77777777" w:rsidTr="00FB7B94">
        <w:tblPrEx>
          <w:tblCellMar>
            <w:top w:w="13" w:type="dxa"/>
            <w:left w:w="27" w:type="dxa"/>
            <w:right w:w="26" w:type="dxa"/>
          </w:tblCellMar>
        </w:tblPrEx>
        <w:trPr>
          <w:trHeight w:val="331"/>
        </w:trPr>
        <w:tc>
          <w:tcPr>
            <w:tcW w:w="10348" w:type="dxa"/>
            <w:gridSpan w:val="14"/>
            <w:tcBorders>
              <w:top w:val="single" w:sz="4" w:space="0" w:color="000000"/>
              <w:left w:val="single" w:sz="4" w:space="0" w:color="000000"/>
              <w:bottom w:val="single" w:sz="4" w:space="0" w:color="000000"/>
              <w:right w:val="single" w:sz="4" w:space="0" w:color="000000"/>
            </w:tcBorders>
            <w:vAlign w:val="center"/>
          </w:tcPr>
          <w:p w14:paraId="5E748C1F" w14:textId="77777777" w:rsidR="00F17611" w:rsidRPr="00554672" w:rsidRDefault="00F17611" w:rsidP="00F17611">
            <w:pPr>
              <w:spacing w:after="116" w:line="259" w:lineRule="auto"/>
              <w:ind w:left="142"/>
              <w:rPr>
                <w:rFonts w:cs="Arial"/>
                <w:b/>
              </w:rPr>
            </w:pPr>
            <w:r w:rsidRPr="00554672">
              <w:rPr>
                <w:rFonts w:cs="Arial"/>
              </w:rPr>
              <w:t xml:space="preserve">Znajomość treści nauczania w dotychczasowym przebiegu studiów.  </w:t>
            </w:r>
          </w:p>
          <w:p w14:paraId="383060DF" w14:textId="77777777" w:rsidR="00F17611" w:rsidRPr="00554672" w:rsidRDefault="00F17611" w:rsidP="00F17611">
            <w:pPr>
              <w:spacing w:line="259" w:lineRule="auto"/>
              <w:ind w:left="142"/>
              <w:rPr>
                <w:rFonts w:cs="Arial"/>
                <w:b/>
              </w:rPr>
            </w:pPr>
            <w:r w:rsidRPr="00554672">
              <w:rPr>
                <w:rFonts w:cs="Arial"/>
              </w:rPr>
              <w:t xml:space="preserve">Znajomość programów komputerowych do edycji, opracowania wyników oraz ich prezentacji.  </w:t>
            </w:r>
          </w:p>
        </w:tc>
      </w:tr>
      <w:tr w:rsidR="00F17611" w:rsidRPr="00E53B23" w14:paraId="02AD72BA" w14:textId="77777777" w:rsidTr="00FB7B94">
        <w:tblPrEx>
          <w:tblCellMar>
            <w:top w:w="13" w:type="dxa"/>
            <w:left w:w="27" w:type="dxa"/>
            <w:right w:w="26" w:type="dxa"/>
          </w:tblCellMar>
        </w:tblPrEx>
        <w:trPr>
          <w:trHeight w:val="463"/>
        </w:trPr>
        <w:tc>
          <w:tcPr>
            <w:tcW w:w="10348" w:type="dxa"/>
            <w:gridSpan w:val="14"/>
            <w:tcBorders>
              <w:top w:val="single" w:sz="4" w:space="0" w:color="000000"/>
              <w:left w:val="single" w:sz="4" w:space="0" w:color="000000"/>
              <w:bottom w:val="single" w:sz="4" w:space="0" w:color="000000"/>
              <w:right w:val="single" w:sz="4" w:space="0" w:color="000000"/>
            </w:tcBorders>
            <w:shd w:val="clear" w:color="auto" w:fill="DBE5F1"/>
            <w:vAlign w:val="center"/>
          </w:tcPr>
          <w:p w14:paraId="4CA21FDE" w14:textId="77777777" w:rsidR="00F17611" w:rsidRPr="00E53B23" w:rsidRDefault="00F17611" w:rsidP="00F17611">
            <w:pPr>
              <w:rPr>
                <w:rFonts w:cs="Arial"/>
                <w:b/>
              </w:rPr>
            </w:pPr>
            <w:r w:rsidRPr="00E53B23">
              <w:rPr>
                <w:rFonts w:cs="Arial"/>
                <w:b/>
              </w:rPr>
              <w:t xml:space="preserve">Treści modułu kształcenia: </w:t>
            </w:r>
          </w:p>
        </w:tc>
      </w:tr>
      <w:tr w:rsidR="00F17611" w:rsidRPr="00554672" w14:paraId="24F4D6C6" w14:textId="77777777" w:rsidTr="00FB7B94">
        <w:tblPrEx>
          <w:tblCellMar>
            <w:top w:w="13" w:type="dxa"/>
            <w:left w:w="27" w:type="dxa"/>
            <w:right w:w="26" w:type="dxa"/>
          </w:tblCellMar>
        </w:tblPrEx>
        <w:trPr>
          <w:trHeight w:val="1392"/>
        </w:trPr>
        <w:tc>
          <w:tcPr>
            <w:tcW w:w="10348" w:type="dxa"/>
            <w:gridSpan w:val="14"/>
            <w:tcBorders>
              <w:top w:val="single" w:sz="4" w:space="0" w:color="000000"/>
              <w:left w:val="single" w:sz="4" w:space="0" w:color="000000"/>
              <w:bottom w:val="single" w:sz="4" w:space="0" w:color="000000"/>
              <w:right w:val="single" w:sz="4" w:space="0" w:color="000000"/>
            </w:tcBorders>
          </w:tcPr>
          <w:p w14:paraId="5316EC56" w14:textId="77777777" w:rsidR="00F17611" w:rsidRPr="00554672" w:rsidRDefault="00F17611" w:rsidP="00F17611">
            <w:pPr>
              <w:spacing w:after="110" w:line="264" w:lineRule="auto"/>
              <w:ind w:left="1" w:right="3"/>
              <w:jc w:val="both"/>
              <w:rPr>
                <w:rFonts w:cs="Arial"/>
                <w:b/>
              </w:rPr>
            </w:pPr>
            <w:r w:rsidRPr="00554672">
              <w:rPr>
                <w:rFonts w:cs="Arial"/>
              </w:rPr>
              <w:t xml:space="preserve">Treści modułu kształcenia zawierają elementy wszystkich wykładów przewidzianych kursem I stopnia studiów inżynierskich na studiowanym kierunku i wybranej specjalności. Największy nacisk jest położony na podnoszenie umiejętności i kompetencji w zakresie opracowywania i prezentowania wyników oraz korzystania z fachowej literatury, także w języku angielskim. </w:t>
            </w:r>
          </w:p>
          <w:p w14:paraId="317583E0" w14:textId="77777777" w:rsidR="00F17611" w:rsidRPr="00554672" w:rsidRDefault="00F17611" w:rsidP="00F17611">
            <w:pPr>
              <w:tabs>
                <w:tab w:val="center" w:pos="1641"/>
              </w:tabs>
              <w:spacing w:after="121" w:line="259" w:lineRule="auto"/>
              <w:ind w:left="0"/>
              <w:rPr>
                <w:rFonts w:cs="Arial"/>
                <w:b/>
              </w:rPr>
            </w:pPr>
            <w:r w:rsidRPr="00554672">
              <w:rPr>
                <w:rFonts w:cs="Arial"/>
              </w:rPr>
              <w:t xml:space="preserve">Główne zagadnienia: </w:t>
            </w:r>
          </w:p>
          <w:p w14:paraId="0450F0AF" w14:textId="77777777" w:rsidR="00F17611" w:rsidRPr="00554672" w:rsidRDefault="00F17611" w:rsidP="000E69DE">
            <w:pPr>
              <w:numPr>
                <w:ilvl w:val="0"/>
                <w:numId w:val="218"/>
              </w:numPr>
              <w:spacing w:before="0" w:after="121" w:line="259" w:lineRule="auto"/>
              <w:ind w:left="416" w:hanging="416"/>
              <w:rPr>
                <w:rFonts w:cs="Arial"/>
                <w:b/>
              </w:rPr>
            </w:pPr>
            <w:r w:rsidRPr="00554672">
              <w:rPr>
                <w:rFonts w:cs="Arial"/>
              </w:rPr>
              <w:t xml:space="preserve">Rola zajęć seminaryjnych i promotora w tworzeniu pracy.  </w:t>
            </w:r>
          </w:p>
          <w:p w14:paraId="302E27EA" w14:textId="77777777" w:rsidR="00F17611" w:rsidRPr="00554672" w:rsidRDefault="00F17611" w:rsidP="000E69DE">
            <w:pPr>
              <w:numPr>
                <w:ilvl w:val="0"/>
                <w:numId w:val="218"/>
              </w:numPr>
              <w:spacing w:before="0" w:after="129" w:line="239" w:lineRule="auto"/>
              <w:ind w:left="416" w:hanging="416"/>
              <w:rPr>
                <w:rFonts w:cs="Arial"/>
                <w:b/>
              </w:rPr>
            </w:pPr>
            <w:r w:rsidRPr="00554672">
              <w:rPr>
                <w:rFonts w:cs="Arial"/>
              </w:rPr>
              <w:t xml:space="preserve">Precyzowanie obszaru zainteresowań dyplomantów. Omówienie przez prowadzącego proponowanej tematyki prac dyplomowych. </w:t>
            </w:r>
          </w:p>
          <w:p w14:paraId="75BE1AA4" w14:textId="77777777" w:rsidR="00F17611" w:rsidRPr="00554672" w:rsidRDefault="00F17611" w:rsidP="000E69DE">
            <w:pPr>
              <w:numPr>
                <w:ilvl w:val="0"/>
                <w:numId w:val="218"/>
              </w:numPr>
              <w:spacing w:before="0" w:after="103" w:line="275" w:lineRule="auto"/>
              <w:ind w:left="416" w:hanging="416"/>
              <w:rPr>
                <w:rFonts w:cs="Arial"/>
                <w:b/>
              </w:rPr>
            </w:pPr>
            <w:r w:rsidRPr="00554672">
              <w:rPr>
                <w:rFonts w:cs="Arial"/>
              </w:rPr>
              <w:t xml:space="preserve">Sposoby zbierania materiałów źródłowych. Omówienie przez prowadzącego źródeł informacji naukowej oraz sposobów jej wyszukiwania i wykorzystywania. </w:t>
            </w:r>
          </w:p>
          <w:p w14:paraId="1910EF3B" w14:textId="77777777" w:rsidR="00F17611" w:rsidRPr="00554672" w:rsidRDefault="00F17611" w:rsidP="000E69DE">
            <w:pPr>
              <w:numPr>
                <w:ilvl w:val="0"/>
                <w:numId w:val="218"/>
              </w:numPr>
              <w:spacing w:before="0" w:after="118" w:line="259" w:lineRule="auto"/>
              <w:ind w:left="416" w:hanging="416"/>
              <w:rPr>
                <w:rFonts w:cs="Arial"/>
                <w:b/>
              </w:rPr>
            </w:pPr>
            <w:r w:rsidRPr="00554672">
              <w:rPr>
                <w:rFonts w:cs="Arial"/>
              </w:rPr>
              <w:t xml:space="preserve">Omówienie przez prowadzącego zasad przygotowywania treści referatów i ich multimedialnej prezentacji.  </w:t>
            </w:r>
          </w:p>
          <w:p w14:paraId="39B66268" w14:textId="77777777" w:rsidR="00F17611" w:rsidRPr="00554672" w:rsidRDefault="00F17611" w:rsidP="000E69DE">
            <w:pPr>
              <w:numPr>
                <w:ilvl w:val="0"/>
                <w:numId w:val="218"/>
              </w:numPr>
              <w:spacing w:before="0" w:after="98" w:line="276" w:lineRule="auto"/>
              <w:ind w:left="416" w:hanging="416"/>
              <w:rPr>
                <w:rFonts w:cs="Arial"/>
                <w:b/>
              </w:rPr>
            </w:pPr>
            <w:r w:rsidRPr="00554672">
              <w:rPr>
                <w:rFonts w:cs="Arial"/>
              </w:rPr>
              <w:t xml:space="preserve">Prezentacja przez studentów referatów z zakresu wstępnie wybranej tematyki i celów ich prac dyplomowych – z wykorzystaniem środków multimedialnych, dyskusja i ewentualna korekta tematów prac.  </w:t>
            </w:r>
          </w:p>
          <w:p w14:paraId="24E9FD8F" w14:textId="77777777" w:rsidR="00F17611" w:rsidRPr="00554672" w:rsidRDefault="00F17611" w:rsidP="000E69DE">
            <w:pPr>
              <w:numPr>
                <w:ilvl w:val="0"/>
                <w:numId w:val="218"/>
              </w:numPr>
              <w:spacing w:before="0" w:after="118" w:line="259" w:lineRule="auto"/>
              <w:ind w:left="416" w:hanging="416"/>
              <w:rPr>
                <w:rFonts w:cs="Arial"/>
                <w:b/>
              </w:rPr>
            </w:pPr>
            <w:r w:rsidRPr="00554672">
              <w:rPr>
                <w:rFonts w:cs="Arial"/>
              </w:rPr>
              <w:t xml:space="preserve">Dyskusja mająca na celu ostateczne sformułowanie tematów prac dyplomowych i określenie ich zakresu. </w:t>
            </w:r>
          </w:p>
          <w:p w14:paraId="3FB11F41" w14:textId="77777777" w:rsidR="00F17611" w:rsidRPr="00554672" w:rsidRDefault="00F17611" w:rsidP="000E69DE">
            <w:pPr>
              <w:numPr>
                <w:ilvl w:val="0"/>
                <w:numId w:val="218"/>
              </w:numPr>
              <w:spacing w:before="0" w:after="116" w:line="259" w:lineRule="auto"/>
              <w:ind w:left="416" w:hanging="416"/>
              <w:rPr>
                <w:rFonts w:cs="Arial"/>
                <w:b/>
              </w:rPr>
            </w:pPr>
            <w:r w:rsidRPr="00554672">
              <w:rPr>
                <w:rFonts w:cs="Arial"/>
              </w:rPr>
              <w:t xml:space="preserve">Układ pracy dyplomowej. Konstrukcja poszczególnych rozdziałów i ich rola w całości pracy.  </w:t>
            </w:r>
          </w:p>
          <w:p w14:paraId="0908E552" w14:textId="77777777" w:rsidR="00F17611" w:rsidRPr="00554672" w:rsidRDefault="00F17611" w:rsidP="000E69DE">
            <w:pPr>
              <w:numPr>
                <w:ilvl w:val="1"/>
                <w:numId w:val="220"/>
              </w:numPr>
              <w:spacing w:before="0" w:after="118" w:line="259" w:lineRule="auto"/>
              <w:ind w:left="773" w:hanging="281"/>
              <w:rPr>
                <w:rFonts w:cs="Arial"/>
                <w:b/>
              </w:rPr>
            </w:pPr>
            <w:r w:rsidRPr="00554672">
              <w:rPr>
                <w:rFonts w:cs="Arial"/>
              </w:rPr>
              <w:t xml:space="preserve">Omówienie zasad redagowania pracy dyplomowej i kryteriów jej oceny.  </w:t>
            </w:r>
          </w:p>
          <w:p w14:paraId="35523310" w14:textId="77777777" w:rsidR="00F17611" w:rsidRPr="00554672" w:rsidRDefault="00F17611" w:rsidP="000E69DE">
            <w:pPr>
              <w:numPr>
                <w:ilvl w:val="1"/>
                <w:numId w:val="220"/>
              </w:numPr>
              <w:spacing w:before="0" w:after="112" w:line="259" w:lineRule="auto"/>
              <w:ind w:left="773" w:hanging="281"/>
              <w:rPr>
                <w:rFonts w:cs="Arial"/>
                <w:b/>
              </w:rPr>
            </w:pPr>
            <w:r w:rsidRPr="00554672">
              <w:rPr>
                <w:rFonts w:cs="Arial"/>
              </w:rPr>
              <w:t xml:space="preserve">Omówienie poszczególnych etapów procesu realizacji projektów dyplomowych </w:t>
            </w:r>
          </w:p>
          <w:p w14:paraId="2D7DB019" w14:textId="77777777" w:rsidR="00F17611" w:rsidRPr="00554672" w:rsidRDefault="00F17611" w:rsidP="000E69DE">
            <w:pPr>
              <w:numPr>
                <w:ilvl w:val="1"/>
                <w:numId w:val="220"/>
              </w:numPr>
              <w:spacing w:before="0" w:after="105" w:line="276" w:lineRule="auto"/>
              <w:ind w:left="773" w:hanging="281"/>
              <w:rPr>
                <w:rFonts w:cs="Arial"/>
                <w:b/>
              </w:rPr>
            </w:pPr>
            <w:r w:rsidRPr="00554672">
              <w:rPr>
                <w:rFonts w:cs="Arial"/>
              </w:rPr>
              <w:t xml:space="preserve">Wymogi edytorskie – układ tekstu na stronie, typografia tekstu, pisownia nazw obcych i skrótów, składnia i ortografia. Wymogi konstrukcyjne ilustracji (tabel, wykresów, schematów, rycin, fotografii).  </w:t>
            </w:r>
          </w:p>
          <w:p w14:paraId="49D98D44" w14:textId="77777777" w:rsidR="00F17611" w:rsidRPr="00554672" w:rsidRDefault="00F17611" w:rsidP="000E69DE">
            <w:pPr>
              <w:numPr>
                <w:ilvl w:val="1"/>
                <w:numId w:val="220"/>
              </w:numPr>
              <w:spacing w:before="0" w:after="103" w:line="276" w:lineRule="auto"/>
              <w:ind w:left="773" w:hanging="281"/>
              <w:rPr>
                <w:rFonts w:cs="Arial"/>
                <w:b/>
              </w:rPr>
            </w:pPr>
            <w:r w:rsidRPr="00554672">
              <w:rPr>
                <w:rFonts w:cs="Arial"/>
              </w:rPr>
              <w:lastRenderedPageBreak/>
              <w:t xml:space="preserve">Tworzenie bibliografii i zasady powołań literaturowych. Ustalanie spisów treści poszczególnych prac. Dyskusja nad metodyką postępowania w przygotowaniu pracy. Rola adiustacji tekstu. </w:t>
            </w:r>
          </w:p>
          <w:p w14:paraId="3A0D4FE8" w14:textId="77777777" w:rsidR="00F17611" w:rsidRPr="00554672" w:rsidRDefault="00F17611" w:rsidP="000E69DE">
            <w:pPr>
              <w:numPr>
                <w:ilvl w:val="0"/>
                <w:numId w:val="218"/>
              </w:numPr>
              <w:spacing w:before="0" w:after="124" w:line="250" w:lineRule="auto"/>
              <w:ind w:left="416" w:hanging="416"/>
              <w:rPr>
                <w:rFonts w:cs="Arial"/>
                <w:b/>
              </w:rPr>
            </w:pPr>
            <w:r w:rsidRPr="00554672">
              <w:rPr>
                <w:rFonts w:cs="Arial"/>
              </w:rPr>
              <w:t xml:space="preserve">Prezentacja wyników realizacji określonych harmonogramami poszczególnych etapów pracy studentów nad projektami dyplomowymi, dyskusja i ewentualne zalecenia korygujące.  </w:t>
            </w:r>
          </w:p>
          <w:p w14:paraId="2BBF47D5" w14:textId="77777777" w:rsidR="00F17611" w:rsidRPr="00554672" w:rsidRDefault="00F17611" w:rsidP="000E69DE">
            <w:pPr>
              <w:numPr>
                <w:ilvl w:val="0"/>
                <w:numId w:val="218"/>
              </w:numPr>
              <w:spacing w:before="0" w:after="117" w:line="259" w:lineRule="auto"/>
              <w:ind w:left="416" w:hanging="416"/>
              <w:rPr>
                <w:rFonts w:cs="Arial"/>
                <w:b/>
              </w:rPr>
            </w:pPr>
            <w:r w:rsidRPr="00554672">
              <w:rPr>
                <w:rFonts w:cs="Arial"/>
              </w:rPr>
              <w:t xml:space="preserve">Omówienie zasad postępowania związanych z działaniem Archiwum Prac Dyplomowych (APD). </w:t>
            </w:r>
          </w:p>
          <w:p w14:paraId="643373F8" w14:textId="77777777" w:rsidR="00F17611" w:rsidRPr="00554672" w:rsidRDefault="00F17611" w:rsidP="000E69DE">
            <w:pPr>
              <w:numPr>
                <w:ilvl w:val="0"/>
                <w:numId w:val="218"/>
              </w:numPr>
              <w:spacing w:before="0" w:after="0" w:line="259" w:lineRule="auto"/>
              <w:ind w:left="416" w:hanging="416"/>
              <w:rPr>
                <w:rFonts w:cs="Arial"/>
                <w:b/>
              </w:rPr>
            </w:pPr>
            <w:r w:rsidRPr="00554672">
              <w:rPr>
                <w:rFonts w:cs="Arial"/>
              </w:rPr>
              <w:t xml:space="preserve">Omówienie przebiegu egzaminu dyplomowego i obowiązującego na nim zestawu pytań. </w:t>
            </w:r>
          </w:p>
        </w:tc>
      </w:tr>
      <w:tr w:rsidR="00F17611" w:rsidRPr="00E53B23" w14:paraId="36A0B040" w14:textId="77777777" w:rsidTr="00FB7B94">
        <w:tblPrEx>
          <w:tblCellMar>
            <w:top w:w="13" w:type="dxa"/>
            <w:left w:w="27" w:type="dxa"/>
            <w:right w:w="26" w:type="dxa"/>
          </w:tblCellMar>
        </w:tblPrEx>
        <w:trPr>
          <w:trHeight w:val="461"/>
        </w:trPr>
        <w:tc>
          <w:tcPr>
            <w:tcW w:w="10348" w:type="dxa"/>
            <w:gridSpan w:val="14"/>
            <w:tcBorders>
              <w:top w:val="single" w:sz="4" w:space="0" w:color="000000"/>
              <w:left w:val="single" w:sz="4" w:space="0" w:color="000000"/>
              <w:bottom w:val="single" w:sz="4" w:space="0" w:color="000000"/>
              <w:right w:val="single" w:sz="4" w:space="0" w:color="000000"/>
            </w:tcBorders>
            <w:shd w:val="clear" w:color="auto" w:fill="DBE5F1"/>
            <w:vAlign w:val="center"/>
          </w:tcPr>
          <w:p w14:paraId="5FE03010" w14:textId="77777777" w:rsidR="00F17611" w:rsidRPr="00E53B23" w:rsidRDefault="00F17611" w:rsidP="00F17611">
            <w:pPr>
              <w:rPr>
                <w:rFonts w:cs="Arial"/>
                <w:b/>
              </w:rPr>
            </w:pPr>
            <w:r w:rsidRPr="00E53B23">
              <w:rPr>
                <w:rFonts w:cs="Arial"/>
                <w:b/>
              </w:rPr>
              <w:lastRenderedPageBreak/>
              <w:t xml:space="preserve">Literatura podstawowa: </w:t>
            </w:r>
          </w:p>
        </w:tc>
      </w:tr>
      <w:tr w:rsidR="00F17611" w:rsidRPr="00554672" w14:paraId="3EA4E0CA" w14:textId="77777777" w:rsidTr="00FB7B94">
        <w:tblPrEx>
          <w:tblCellMar>
            <w:top w:w="13" w:type="dxa"/>
            <w:left w:w="27" w:type="dxa"/>
            <w:right w:w="26" w:type="dxa"/>
          </w:tblCellMar>
        </w:tblPrEx>
        <w:trPr>
          <w:trHeight w:val="1393"/>
        </w:trPr>
        <w:tc>
          <w:tcPr>
            <w:tcW w:w="10348" w:type="dxa"/>
            <w:gridSpan w:val="14"/>
            <w:tcBorders>
              <w:top w:val="single" w:sz="4" w:space="0" w:color="000000"/>
              <w:left w:val="single" w:sz="4" w:space="0" w:color="000000"/>
              <w:bottom w:val="single" w:sz="4" w:space="0" w:color="000000"/>
              <w:right w:val="single" w:sz="4" w:space="0" w:color="000000"/>
            </w:tcBorders>
          </w:tcPr>
          <w:p w14:paraId="4D966A4E" w14:textId="77777777" w:rsidR="00F17611" w:rsidRPr="00554672" w:rsidRDefault="00F17611" w:rsidP="000E69DE">
            <w:pPr>
              <w:numPr>
                <w:ilvl w:val="0"/>
                <w:numId w:val="216"/>
              </w:numPr>
              <w:spacing w:before="0" w:after="5" w:line="259" w:lineRule="auto"/>
              <w:ind w:hanging="283"/>
              <w:rPr>
                <w:rFonts w:cs="Arial"/>
                <w:b/>
              </w:rPr>
            </w:pPr>
            <w:r w:rsidRPr="00554672">
              <w:rPr>
                <w:rFonts w:cs="Arial"/>
              </w:rPr>
              <w:t xml:space="preserve">Specyficzna dla danej dziedziny i konkretnego tematu zlecona przez opiekuna/promotora pracy oraz samodzielnie wyszukane przez studenta w dostępnych źródłach (również elektronicznych) zarówno w języku polskim jak i obcym oraz, m.in.: Zarządzenie nr 26/2016 Rektora Uniwersytetu Przyrodniczo-Humanistycznego w Siedlcach z dnia 22 kwietnia 2016 roku w sprawie określenia warunków, jakim powinna odpowiadać praca dyplomowa oraz zasad ich archiwizowania  </w:t>
            </w:r>
          </w:p>
          <w:p w14:paraId="1E79111F" w14:textId="77777777" w:rsidR="00F17611" w:rsidRPr="00554672" w:rsidRDefault="00F17611" w:rsidP="000E69DE">
            <w:pPr>
              <w:numPr>
                <w:ilvl w:val="0"/>
                <w:numId w:val="216"/>
              </w:numPr>
              <w:spacing w:before="0" w:after="5" w:line="259" w:lineRule="auto"/>
              <w:ind w:hanging="283"/>
              <w:rPr>
                <w:rFonts w:cs="Arial"/>
              </w:rPr>
            </w:pPr>
            <w:proofErr w:type="spellStart"/>
            <w:r w:rsidRPr="00554672">
              <w:rPr>
                <w:rFonts w:cs="Arial"/>
              </w:rPr>
              <w:t>Sobaniec</w:t>
            </w:r>
            <w:proofErr w:type="spellEnd"/>
            <w:r w:rsidRPr="00554672">
              <w:rPr>
                <w:rFonts w:cs="Arial"/>
              </w:rPr>
              <w:t xml:space="preserve"> C.: Jak pisać pracę inżynierską/magisterską. www.cs.put.poznan.pl/sobaniec/edu/jak_pisacmgr.pdf </w:t>
            </w:r>
          </w:p>
          <w:p w14:paraId="2592A37C" w14:textId="77777777" w:rsidR="00F17611" w:rsidRPr="00554672" w:rsidRDefault="00F17611" w:rsidP="000E69DE">
            <w:pPr>
              <w:numPr>
                <w:ilvl w:val="0"/>
                <w:numId w:val="216"/>
              </w:numPr>
              <w:spacing w:before="0" w:after="0" w:line="259" w:lineRule="auto"/>
              <w:ind w:hanging="283"/>
              <w:rPr>
                <w:rFonts w:cs="Arial"/>
              </w:rPr>
            </w:pPr>
            <w:proofErr w:type="spellStart"/>
            <w:r w:rsidRPr="00554672">
              <w:rPr>
                <w:rFonts w:cs="Arial"/>
              </w:rPr>
              <w:t>Starecki</w:t>
            </w:r>
            <w:proofErr w:type="spellEnd"/>
            <w:r w:rsidRPr="00554672">
              <w:rPr>
                <w:rFonts w:cs="Arial"/>
              </w:rPr>
              <w:t xml:space="preserve"> T.: Praca dyplomowa – jak realizować, jak pisać i dlaczego. www.ise.pw.edu.pl/impuls/Dyplom.pdf </w:t>
            </w:r>
          </w:p>
          <w:p w14:paraId="0596A1FE" w14:textId="77777777" w:rsidR="00F17611" w:rsidRPr="00554672" w:rsidRDefault="00F17611" w:rsidP="000E69DE">
            <w:pPr>
              <w:numPr>
                <w:ilvl w:val="0"/>
                <w:numId w:val="216"/>
              </w:numPr>
              <w:spacing w:before="0" w:after="0" w:line="277" w:lineRule="auto"/>
              <w:ind w:hanging="283"/>
              <w:rPr>
                <w:rFonts w:cs="Arial"/>
              </w:rPr>
            </w:pPr>
            <w:r w:rsidRPr="00554672">
              <w:rPr>
                <w:rFonts w:cs="Arial"/>
              </w:rPr>
              <w:t xml:space="preserve">Opoka E.: Uwagi o pisaniu i redagowaniu prac dyplomowych na studiach technicznych. Wyd. Politechnika Śląska, Gliwice 2001 </w:t>
            </w:r>
          </w:p>
          <w:p w14:paraId="7ED14DDC" w14:textId="77777777" w:rsidR="00F17611" w:rsidRPr="00554672" w:rsidRDefault="00F17611" w:rsidP="000E69DE">
            <w:pPr>
              <w:numPr>
                <w:ilvl w:val="0"/>
                <w:numId w:val="216"/>
              </w:numPr>
              <w:spacing w:before="0" w:after="0" w:line="259" w:lineRule="auto"/>
              <w:ind w:hanging="283"/>
              <w:rPr>
                <w:rFonts w:cs="Arial"/>
              </w:rPr>
            </w:pPr>
            <w:proofErr w:type="spellStart"/>
            <w:r w:rsidRPr="00554672">
              <w:rPr>
                <w:rFonts w:cs="Arial"/>
              </w:rPr>
              <w:t>Wytrębowicz</w:t>
            </w:r>
            <w:proofErr w:type="spellEnd"/>
            <w:r w:rsidRPr="00554672">
              <w:rPr>
                <w:rFonts w:cs="Arial"/>
              </w:rPr>
              <w:t xml:space="preserve"> J.: O poprawności językowej publikacji naukowo-technicznych. w: Zagadnienia Naukoznawstwa, Nr 1(179) 2009 </w:t>
            </w:r>
          </w:p>
        </w:tc>
      </w:tr>
      <w:tr w:rsidR="00F17611" w:rsidRPr="00E53B23" w14:paraId="6A4732B4" w14:textId="77777777" w:rsidTr="00FB7B94">
        <w:tblPrEx>
          <w:tblCellMar>
            <w:top w:w="13" w:type="dxa"/>
            <w:left w:w="27" w:type="dxa"/>
            <w:right w:w="26" w:type="dxa"/>
          </w:tblCellMar>
        </w:tblPrEx>
        <w:trPr>
          <w:trHeight w:val="461"/>
        </w:trPr>
        <w:tc>
          <w:tcPr>
            <w:tcW w:w="10348" w:type="dxa"/>
            <w:gridSpan w:val="14"/>
            <w:tcBorders>
              <w:top w:val="single" w:sz="4" w:space="0" w:color="000000"/>
              <w:left w:val="single" w:sz="4" w:space="0" w:color="000000"/>
              <w:bottom w:val="single" w:sz="4" w:space="0" w:color="000000"/>
              <w:right w:val="single" w:sz="4" w:space="0" w:color="000000"/>
            </w:tcBorders>
            <w:shd w:val="clear" w:color="auto" w:fill="DBE5F1"/>
            <w:vAlign w:val="center"/>
          </w:tcPr>
          <w:p w14:paraId="56508690" w14:textId="77777777" w:rsidR="00F17611" w:rsidRPr="00E53B23" w:rsidRDefault="00F17611" w:rsidP="00F17611">
            <w:pPr>
              <w:rPr>
                <w:rFonts w:cs="Arial"/>
                <w:b/>
              </w:rPr>
            </w:pPr>
            <w:r w:rsidRPr="00E53B23">
              <w:rPr>
                <w:rFonts w:cs="Arial"/>
                <w:b/>
              </w:rPr>
              <w:t xml:space="preserve">Literatura dodatkowa: </w:t>
            </w:r>
          </w:p>
        </w:tc>
      </w:tr>
      <w:tr w:rsidR="00F17611" w:rsidRPr="00554672" w14:paraId="606E8D65" w14:textId="77777777" w:rsidTr="00FB7B94">
        <w:tblPrEx>
          <w:tblCellMar>
            <w:top w:w="13" w:type="dxa"/>
            <w:left w:w="27" w:type="dxa"/>
            <w:right w:w="26" w:type="dxa"/>
          </w:tblCellMar>
        </w:tblPrEx>
        <w:trPr>
          <w:trHeight w:val="934"/>
        </w:trPr>
        <w:tc>
          <w:tcPr>
            <w:tcW w:w="10348" w:type="dxa"/>
            <w:gridSpan w:val="14"/>
            <w:tcBorders>
              <w:top w:val="single" w:sz="4" w:space="0" w:color="000000"/>
              <w:left w:val="single" w:sz="4" w:space="0" w:color="000000"/>
              <w:bottom w:val="single" w:sz="4" w:space="0" w:color="000000"/>
              <w:right w:val="single" w:sz="4" w:space="0" w:color="000000"/>
            </w:tcBorders>
          </w:tcPr>
          <w:p w14:paraId="48710EEA" w14:textId="77777777" w:rsidR="00F17611" w:rsidRPr="00554672" w:rsidRDefault="00F17611" w:rsidP="000E69DE">
            <w:pPr>
              <w:pStyle w:val="Akapitzlist"/>
              <w:numPr>
                <w:ilvl w:val="0"/>
                <w:numId w:val="219"/>
              </w:numPr>
              <w:spacing w:before="0" w:after="34" w:line="241" w:lineRule="auto"/>
              <w:rPr>
                <w:rFonts w:cs="Arial"/>
              </w:rPr>
            </w:pPr>
            <w:r w:rsidRPr="00554672">
              <w:rPr>
                <w:rFonts w:cs="Arial"/>
              </w:rPr>
              <w:t xml:space="preserve">Kwaśniewski A.: Jak pisać pracę dyplomową. http://zpt2.tele.pw.edu.pl/~andrzej/TP/wykład/wykład-pdf/TPpraca_dypl.pdf  </w:t>
            </w:r>
          </w:p>
          <w:p w14:paraId="3455F396" w14:textId="77777777" w:rsidR="00F17611" w:rsidRPr="00554672" w:rsidRDefault="00F17611" w:rsidP="000E69DE">
            <w:pPr>
              <w:pStyle w:val="Akapitzlist"/>
              <w:numPr>
                <w:ilvl w:val="0"/>
                <w:numId w:val="219"/>
              </w:numPr>
              <w:spacing w:before="0" w:after="5" w:line="240" w:lineRule="auto"/>
              <w:rPr>
                <w:rFonts w:cs="Arial"/>
              </w:rPr>
            </w:pPr>
            <w:r w:rsidRPr="00554672">
              <w:rPr>
                <w:rFonts w:cs="Arial"/>
              </w:rPr>
              <w:t xml:space="preserve">Drozdowski M. Jak pisać prace dyplomową/magisterską:  http://www.cs.put.poznan.pl./mdrozdowski/dyd/txt/jak_mgr.html. </w:t>
            </w:r>
          </w:p>
        </w:tc>
      </w:tr>
      <w:tr w:rsidR="00F17611" w:rsidRPr="00E53B23" w14:paraId="239C53F3" w14:textId="77777777" w:rsidTr="00FB7B94">
        <w:tblPrEx>
          <w:tblCellMar>
            <w:top w:w="13" w:type="dxa"/>
            <w:left w:w="27" w:type="dxa"/>
            <w:right w:w="26" w:type="dxa"/>
          </w:tblCellMar>
        </w:tblPrEx>
        <w:trPr>
          <w:trHeight w:val="461"/>
        </w:trPr>
        <w:tc>
          <w:tcPr>
            <w:tcW w:w="10348" w:type="dxa"/>
            <w:gridSpan w:val="14"/>
            <w:tcBorders>
              <w:top w:val="single" w:sz="4" w:space="0" w:color="000000"/>
              <w:left w:val="single" w:sz="4" w:space="0" w:color="000000"/>
              <w:bottom w:val="single" w:sz="4" w:space="0" w:color="000000"/>
              <w:right w:val="single" w:sz="4" w:space="0" w:color="000000"/>
            </w:tcBorders>
            <w:shd w:val="clear" w:color="auto" w:fill="DBE5F1"/>
            <w:vAlign w:val="center"/>
          </w:tcPr>
          <w:p w14:paraId="0C33359C" w14:textId="77777777" w:rsidR="00F17611" w:rsidRPr="00E53B23" w:rsidRDefault="00F17611" w:rsidP="00F17611">
            <w:pPr>
              <w:rPr>
                <w:rFonts w:cs="Arial"/>
                <w:b/>
              </w:rPr>
            </w:pPr>
            <w:r w:rsidRPr="00E53B23">
              <w:rPr>
                <w:rFonts w:cs="Arial"/>
                <w:b/>
              </w:rPr>
              <w:t xml:space="preserve">Planowane formy/działania/metody dydaktyczne: </w:t>
            </w:r>
          </w:p>
        </w:tc>
      </w:tr>
      <w:tr w:rsidR="00F17611" w:rsidRPr="00554672" w14:paraId="76EAA6D0" w14:textId="77777777" w:rsidTr="00FB7B94">
        <w:tblPrEx>
          <w:tblCellMar>
            <w:top w:w="13" w:type="dxa"/>
            <w:left w:w="27" w:type="dxa"/>
            <w:right w:w="26" w:type="dxa"/>
          </w:tblCellMar>
        </w:tblPrEx>
        <w:trPr>
          <w:trHeight w:val="506"/>
        </w:trPr>
        <w:tc>
          <w:tcPr>
            <w:tcW w:w="10348" w:type="dxa"/>
            <w:gridSpan w:val="14"/>
            <w:tcBorders>
              <w:top w:val="single" w:sz="4" w:space="0" w:color="000000"/>
              <w:left w:val="single" w:sz="4" w:space="0" w:color="000000"/>
              <w:bottom w:val="single" w:sz="4" w:space="0" w:color="000000"/>
              <w:right w:val="single" w:sz="4" w:space="0" w:color="000000"/>
            </w:tcBorders>
          </w:tcPr>
          <w:p w14:paraId="3F4D668C" w14:textId="77777777" w:rsidR="00F17611" w:rsidRPr="00554672" w:rsidRDefault="00F17611" w:rsidP="00F17611">
            <w:pPr>
              <w:spacing w:after="118" w:line="259" w:lineRule="auto"/>
              <w:ind w:left="0"/>
              <w:rPr>
                <w:rFonts w:cs="Arial"/>
                <w:b/>
              </w:rPr>
            </w:pPr>
            <w:r w:rsidRPr="00554672">
              <w:rPr>
                <w:rFonts w:cs="Arial"/>
              </w:rPr>
              <w:t xml:space="preserve">Metoda słowna problemowa, dyskusja, prezentacja multimedialna, prezentacja ustna. </w:t>
            </w:r>
          </w:p>
          <w:p w14:paraId="1763D776" w14:textId="77777777" w:rsidR="00F17611" w:rsidRPr="00554672" w:rsidRDefault="00F17611" w:rsidP="00F17611">
            <w:pPr>
              <w:spacing w:after="100" w:line="259" w:lineRule="auto"/>
              <w:ind w:left="0"/>
              <w:rPr>
                <w:rFonts w:cs="Arial"/>
                <w:b/>
              </w:rPr>
            </w:pPr>
            <w:r w:rsidRPr="00554672">
              <w:rPr>
                <w:rFonts w:cs="Arial"/>
              </w:rPr>
              <w:t xml:space="preserve">Prezentacja celów pracy dyplomowej </w:t>
            </w:r>
          </w:p>
          <w:p w14:paraId="6C4D9218" w14:textId="77777777" w:rsidR="00F17611" w:rsidRPr="00554672" w:rsidRDefault="00F17611" w:rsidP="00F17611">
            <w:pPr>
              <w:ind w:left="0"/>
              <w:rPr>
                <w:rFonts w:cs="Arial"/>
              </w:rPr>
            </w:pPr>
            <w:r w:rsidRPr="00554672">
              <w:rPr>
                <w:rFonts w:cs="Arial"/>
              </w:rPr>
              <w:t>Prezentacja koncepcji pracy dyplomowej z zastosowaniem informatycznych programów, systemów oraz technik audiowizualnych</w:t>
            </w:r>
          </w:p>
        </w:tc>
      </w:tr>
      <w:tr w:rsidR="00F17611" w:rsidRPr="00E53B23" w14:paraId="7EBB166D" w14:textId="77777777" w:rsidTr="00FB7B94">
        <w:tblPrEx>
          <w:tblCellMar>
            <w:top w:w="13" w:type="dxa"/>
            <w:left w:w="27" w:type="dxa"/>
            <w:right w:w="26" w:type="dxa"/>
          </w:tblCellMar>
        </w:tblPrEx>
        <w:trPr>
          <w:trHeight w:val="462"/>
        </w:trPr>
        <w:tc>
          <w:tcPr>
            <w:tcW w:w="10348" w:type="dxa"/>
            <w:gridSpan w:val="14"/>
            <w:tcBorders>
              <w:top w:val="single" w:sz="4" w:space="0" w:color="000000"/>
              <w:left w:val="single" w:sz="4" w:space="0" w:color="000000"/>
              <w:bottom w:val="single" w:sz="4" w:space="0" w:color="000000"/>
              <w:right w:val="single" w:sz="4" w:space="0" w:color="000000"/>
            </w:tcBorders>
            <w:shd w:val="clear" w:color="auto" w:fill="DBE5F1"/>
            <w:vAlign w:val="center"/>
          </w:tcPr>
          <w:p w14:paraId="230E82C2" w14:textId="77777777" w:rsidR="00F17611" w:rsidRPr="00E53B23" w:rsidRDefault="00F17611" w:rsidP="00F17611">
            <w:pPr>
              <w:rPr>
                <w:rFonts w:cs="Arial"/>
                <w:b/>
              </w:rPr>
            </w:pPr>
            <w:r w:rsidRPr="00E53B23">
              <w:rPr>
                <w:rFonts w:cs="Arial"/>
                <w:b/>
              </w:rPr>
              <w:t xml:space="preserve">Sposoby weryfikacji efektów kształcenia osiąganych przez studenta: </w:t>
            </w:r>
          </w:p>
        </w:tc>
      </w:tr>
      <w:tr w:rsidR="00F17611" w:rsidRPr="00554672" w14:paraId="2B5A97F0" w14:textId="77777777" w:rsidTr="00FB7B94">
        <w:tblPrEx>
          <w:tblCellMar>
            <w:top w:w="13" w:type="dxa"/>
            <w:left w:w="27" w:type="dxa"/>
            <w:right w:w="26" w:type="dxa"/>
          </w:tblCellMar>
        </w:tblPrEx>
        <w:trPr>
          <w:trHeight w:val="686"/>
        </w:trPr>
        <w:tc>
          <w:tcPr>
            <w:tcW w:w="10348" w:type="dxa"/>
            <w:gridSpan w:val="14"/>
            <w:tcBorders>
              <w:top w:val="single" w:sz="4" w:space="0" w:color="000000"/>
              <w:left w:val="single" w:sz="4" w:space="0" w:color="000000"/>
              <w:bottom w:val="single" w:sz="4" w:space="0" w:color="000000"/>
              <w:right w:val="single" w:sz="4" w:space="0" w:color="000000"/>
            </w:tcBorders>
          </w:tcPr>
          <w:p w14:paraId="6A585E83" w14:textId="77777777" w:rsidR="00F17611" w:rsidRPr="00554672" w:rsidRDefault="00F17611" w:rsidP="00F17611">
            <w:pPr>
              <w:rPr>
                <w:rFonts w:cs="Arial"/>
                <w:b/>
              </w:rPr>
            </w:pPr>
            <w:r w:rsidRPr="00554672">
              <w:rPr>
                <w:rFonts w:cs="Arial"/>
              </w:rPr>
              <w:t>Weryfikację założonych efektów uczenia się dokonują w sposób ciągły prowadzący seminaria dyplomowe na podstawie udziału w dyskusji oraz podczas przedstawianych prezentacji na poszczególnych etapach pracy dyplomowej (I – uzasadnienie wyboru tematu, studia literaturowe, II – postawienie hipotezy, omówienie wybranej metody badawczej i przedstawienie uzyskanych wyników/projektów/rozwiązań, wnioski, weryfikacja postawionej hipotezy)</w:t>
            </w:r>
          </w:p>
          <w:p w14:paraId="5B2EBECD" w14:textId="77777777" w:rsidR="00F17611" w:rsidRPr="00554672" w:rsidRDefault="00F17611" w:rsidP="00F17611">
            <w:pPr>
              <w:rPr>
                <w:rFonts w:cs="Arial"/>
                <w:b/>
              </w:rPr>
            </w:pPr>
            <w:r w:rsidRPr="00554672">
              <w:rPr>
                <w:rFonts w:cs="Arial"/>
              </w:rPr>
              <w:t xml:space="preserve">W szczególności efekty uczenia się </w:t>
            </w:r>
            <w:r w:rsidR="00D7475B">
              <w:rPr>
                <w:rFonts w:cs="Arial"/>
              </w:rPr>
              <w:t xml:space="preserve">W_01, U_01, U_02 oraz K_01,  K_02 i K_K03 </w:t>
            </w:r>
            <w:r w:rsidRPr="00554672">
              <w:rPr>
                <w:rFonts w:cs="Arial"/>
              </w:rPr>
              <w:t xml:space="preserve"> weryfikowane będą w toku zajęć seminaryjnych na podstawie przygotowania, udziału i aktywności poszczególnych studentów w zajęciach. </w:t>
            </w:r>
          </w:p>
        </w:tc>
      </w:tr>
      <w:tr w:rsidR="00F17611" w:rsidRPr="00E53B23" w14:paraId="4EB9223C" w14:textId="77777777" w:rsidTr="00FB7B94">
        <w:tblPrEx>
          <w:tblCellMar>
            <w:top w:w="13" w:type="dxa"/>
            <w:left w:w="27" w:type="dxa"/>
            <w:right w:w="26" w:type="dxa"/>
          </w:tblCellMar>
        </w:tblPrEx>
        <w:trPr>
          <w:trHeight w:val="461"/>
        </w:trPr>
        <w:tc>
          <w:tcPr>
            <w:tcW w:w="10348" w:type="dxa"/>
            <w:gridSpan w:val="14"/>
            <w:tcBorders>
              <w:top w:val="single" w:sz="4" w:space="0" w:color="000000"/>
              <w:left w:val="single" w:sz="4" w:space="0" w:color="000000"/>
              <w:bottom w:val="single" w:sz="4" w:space="0" w:color="000000"/>
              <w:right w:val="single" w:sz="4" w:space="0" w:color="000000"/>
            </w:tcBorders>
            <w:shd w:val="clear" w:color="auto" w:fill="DBE5F1"/>
            <w:vAlign w:val="center"/>
          </w:tcPr>
          <w:p w14:paraId="4D83A761" w14:textId="77777777" w:rsidR="00F17611" w:rsidRPr="00E53B23" w:rsidRDefault="00F17611" w:rsidP="00F17611">
            <w:pPr>
              <w:rPr>
                <w:rFonts w:cs="Arial"/>
                <w:b/>
              </w:rPr>
            </w:pPr>
            <w:r w:rsidRPr="00E53B23">
              <w:rPr>
                <w:rFonts w:cs="Arial"/>
                <w:b/>
              </w:rPr>
              <w:t xml:space="preserve">Forma i warunki zaliczenia: </w:t>
            </w:r>
          </w:p>
        </w:tc>
      </w:tr>
      <w:tr w:rsidR="00F17611" w:rsidRPr="00554672" w14:paraId="096EA32B" w14:textId="77777777" w:rsidTr="00FB7B94">
        <w:tblPrEx>
          <w:tblCellMar>
            <w:top w:w="13" w:type="dxa"/>
            <w:left w:w="27" w:type="dxa"/>
            <w:right w:w="26" w:type="dxa"/>
          </w:tblCellMar>
        </w:tblPrEx>
        <w:trPr>
          <w:trHeight w:val="521"/>
        </w:trPr>
        <w:tc>
          <w:tcPr>
            <w:tcW w:w="10348" w:type="dxa"/>
            <w:gridSpan w:val="14"/>
            <w:tcBorders>
              <w:top w:val="single" w:sz="4" w:space="0" w:color="000000"/>
              <w:left w:val="single" w:sz="4" w:space="0" w:color="000000"/>
              <w:bottom w:val="single" w:sz="4" w:space="0" w:color="000000"/>
              <w:right w:val="single" w:sz="4" w:space="0" w:color="000000"/>
            </w:tcBorders>
          </w:tcPr>
          <w:p w14:paraId="2F632426" w14:textId="77777777" w:rsidR="00F17611" w:rsidRPr="00554672" w:rsidRDefault="00F17611" w:rsidP="00F17611">
            <w:pPr>
              <w:rPr>
                <w:rFonts w:cs="Arial"/>
              </w:rPr>
            </w:pPr>
            <w:r w:rsidRPr="00554672">
              <w:rPr>
                <w:rFonts w:cs="Arial"/>
              </w:rPr>
              <w:lastRenderedPageBreak/>
              <w:t xml:space="preserve">Moduł podlega zaliczeniu (bez oceny). Podstawą zaliczenia jest przygotowanie prezentacji dotyczącej opracowywanej pracy inżynierskiej </w:t>
            </w:r>
          </w:p>
        </w:tc>
      </w:tr>
      <w:tr w:rsidR="00F17611" w:rsidRPr="00E53B23" w14:paraId="7D952748" w14:textId="77777777" w:rsidTr="00FB7B94">
        <w:tblPrEx>
          <w:tblCellMar>
            <w:top w:w="13" w:type="dxa"/>
            <w:left w:w="27" w:type="dxa"/>
            <w:right w:w="26" w:type="dxa"/>
          </w:tblCellMar>
        </w:tblPrEx>
        <w:trPr>
          <w:trHeight w:val="462"/>
        </w:trPr>
        <w:tc>
          <w:tcPr>
            <w:tcW w:w="10348" w:type="dxa"/>
            <w:gridSpan w:val="14"/>
            <w:tcBorders>
              <w:top w:val="single" w:sz="4" w:space="0" w:color="000000"/>
              <w:left w:val="single" w:sz="4" w:space="0" w:color="000000"/>
              <w:bottom w:val="single" w:sz="4" w:space="0" w:color="000000"/>
              <w:right w:val="single" w:sz="4" w:space="0" w:color="000000"/>
            </w:tcBorders>
            <w:shd w:val="clear" w:color="auto" w:fill="DBE5F1"/>
            <w:vAlign w:val="center"/>
          </w:tcPr>
          <w:p w14:paraId="74766888" w14:textId="77777777" w:rsidR="00F17611" w:rsidRPr="00E53B23" w:rsidRDefault="00F17611" w:rsidP="00F17611">
            <w:pPr>
              <w:rPr>
                <w:rFonts w:cs="Arial"/>
                <w:b/>
              </w:rPr>
            </w:pPr>
            <w:r w:rsidRPr="00E53B23">
              <w:rPr>
                <w:rFonts w:cs="Arial"/>
                <w:b/>
              </w:rPr>
              <w:t xml:space="preserve">Bilans punktów ECTS: </w:t>
            </w:r>
          </w:p>
        </w:tc>
      </w:tr>
      <w:tr w:rsidR="00F17611" w:rsidRPr="00E53B23" w14:paraId="4C8791D2" w14:textId="77777777" w:rsidTr="00FB7B94">
        <w:tblPrEx>
          <w:tblCellMar>
            <w:top w:w="13" w:type="dxa"/>
            <w:left w:w="27" w:type="dxa"/>
            <w:right w:w="26" w:type="dxa"/>
          </w:tblCellMar>
        </w:tblPrEx>
        <w:trPr>
          <w:trHeight w:val="463"/>
        </w:trPr>
        <w:tc>
          <w:tcPr>
            <w:tcW w:w="10348" w:type="dxa"/>
            <w:gridSpan w:val="14"/>
            <w:tcBorders>
              <w:top w:val="single" w:sz="4" w:space="0" w:color="000000"/>
              <w:left w:val="single" w:sz="4" w:space="0" w:color="000000"/>
              <w:bottom w:val="single" w:sz="4" w:space="0" w:color="000000"/>
              <w:right w:val="single" w:sz="4" w:space="0" w:color="000000"/>
            </w:tcBorders>
            <w:shd w:val="clear" w:color="auto" w:fill="DBE5F1"/>
            <w:vAlign w:val="center"/>
          </w:tcPr>
          <w:p w14:paraId="5E10FB5A" w14:textId="77777777" w:rsidR="00F17611" w:rsidRPr="00E53B23" w:rsidRDefault="00F17611" w:rsidP="00F17611">
            <w:pPr>
              <w:rPr>
                <w:rFonts w:cs="Arial"/>
                <w:b/>
              </w:rPr>
            </w:pPr>
            <w:r w:rsidRPr="00E53B23">
              <w:rPr>
                <w:rFonts w:cs="Arial"/>
                <w:b/>
              </w:rPr>
              <w:t xml:space="preserve">Studia stacjonarne </w:t>
            </w:r>
          </w:p>
        </w:tc>
      </w:tr>
      <w:tr w:rsidR="00F17611" w:rsidRPr="00E53B23" w14:paraId="4DF44087" w14:textId="77777777" w:rsidTr="00AA7F46">
        <w:tblPrEx>
          <w:tblCellMar>
            <w:top w:w="13" w:type="dxa"/>
            <w:left w:w="27" w:type="dxa"/>
            <w:right w:w="26" w:type="dxa"/>
          </w:tblCellMar>
        </w:tblPrEx>
        <w:trPr>
          <w:trHeight w:val="465"/>
        </w:trPr>
        <w:tc>
          <w:tcPr>
            <w:tcW w:w="4615"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tcPr>
          <w:p w14:paraId="07F2153C" w14:textId="77777777" w:rsidR="00F17611" w:rsidRPr="00E53B23" w:rsidRDefault="00F17611" w:rsidP="00F17611">
            <w:pPr>
              <w:rPr>
                <w:rFonts w:cs="Arial"/>
                <w:b/>
              </w:rPr>
            </w:pPr>
            <w:r w:rsidRPr="00E53B23">
              <w:rPr>
                <w:rFonts w:cs="Arial"/>
                <w:b/>
              </w:rPr>
              <w:t xml:space="preserve">Aktywność </w:t>
            </w:r>
          </w:p>
        </w:tc>
        <w:tc>
          <w:tcPr>
            <w:tcW w:w="5733"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14:paraId="6D256082" w14:textId="77777777" w:rsidR="00F17611" w:rsidRPr="00E53B23" w:rsidRDefault="00F17611" w:rsidP="00F17611">
            <w:pPr>
              <w:ind w:left="175"/>
              <w:rPr>
                <w:rFonts w:cs="Arial"/>
                <w:b/>
              </w:rPr>
            </w:pPr>
            <w:r w:rsidRPr="00E53B23">
              <w:rPr>
                <w:rFonts w:cs="Arial"/>
                <w:b/>
              </w:rPr>
              <w:t xml:space="preserve">Obciążenie studenta </w:t>
            </w:r>
          </w:p>
        </w:tc>
      </w:tr>
      <w:tr w:rsidR="00F17611" w:rsidRPr="00554672" w14:paraId="27067BF5" w14:textId="77777777" w:rsidTr="00AA7F46">
        <w:tblPrEx>
          <w:tblCellMar>
            <w:top w:w="5" w:type="dxa"/>
            <w:left w:w="29" w:type="dxa"/>
            <w:right w:w="12" w:type="dxa"/>
          </w:tblCellMar>
        </w:tblPrEx>
        <w:trPr>
          <w:trHeight w:val="346"/>
        </w:trPr>
        <w:tc>
          <w:tcPr>
            <w:tcW w:w="4615" w:type="dxa"/>
            <w:gridSpan w:val="10"/>
            <w:tcBorders>
              <w:top w:val="single" w:sz="6" w:space="0" w:color="000000"/>
              <w:left w:val="single" w:sz="6" w:space="0" w:color="000000"/>
              <w:bottom w:val="single" w:sz="6" w:space="0" w:color="000000"/>
              <w:right w:val="single" w:sz="6" w:space="0" w:color="000000"/>
            </w:tcBorders>
          </w:tcPr>
          <w:p w14:paraId="2E5C6B10" w14:textId="77777777" w:rsidR="00F17611" w:rsidRPr="00554672" w:rsidRDefault="00F17611" w:rsidP="00F17611">
            <w:pPr>
              <w:spacing w:line="259" w:lineRule="auto"/>
              <w:ind w:left="0"/>
              <w:rPr>
                <w:rFonts w:cs="Arial"/>
                <w:b/>
              </w:rPr>
            </w:pPr>
            <w:r w:rsidRPr="00554672">
              <w:rPr>
                <w:rFonts w:cs="Arial"/>
              </w:rPr>
              <w:t xml:space="preserve">Udział w zajęciach </w:t>
            </w:r>
          </w:p>
        </w:tc>
        <w:tc>
          <w:tcPr>
            <w:tcW w:w="5733" w:type="dxa"/>
            <w:gridSpan w:val="4"/>
            <w:tcBorders>
              <w:top w:val="single" w:sz="6" w:space="0" w:color="000000"/>
              <w:left w:val="single" w:sz="6" w:space="0" w:color="000000"/>
              <w:bottom w:val="single" w:sz="6" w:space="0" w:color="000000"/>
              <w:right w:val="single" w:sz="6" w:space="0" w:color="000000"/>
            </w:tcBorders>
          </w:tcPr>
          <w:p w14:paraId="2A840D7F" w14:textId="77777777" w:rsidR="00F17611" w:rsidRPr="00554672" w:rsidRDefault="00F17611" w:rsidP="00F17611">
            <w:pPr>
              <w:spacing w:line="259" w:lineRule="auto"/>
              <w:ind w:left="0" w:right="23"/>
              <w:rPr>
                <w:rFonts w:cs="Arial"/>
                <w:b/>
              </w:rPr>
            </w:pPr>
            <w:r w:rsidRPr="00554672">
              <w:rPr>
                <w:rFonts w:cs="Arial"/>
              </w:rPr>
              <w:t xml:space="preserve">75 godzin </w:t>
            </w:r>
          </w:p>
        </w:tc>
      </w:tr>
      <w:tr w:rsidR="00F17611" w:rsidRPr="00554672" w14:paraId="6105DE89" w14:textId="77777777" w:rsidTr="00AA7F46">
        <w:tblPrEx>
          <w:tblCellMar>
            <w:top w:w="5" w:type="dxa"/>
            <w:left w:w="29" w:type="dxa"/>
            <w:right w:w="12" w:type="dxa"/>
          </w:tblCellMar>
        </w:tblPrEx>
        <w:trPr>
          <w:trHeight w:val="346"/>
        </w:trPr>
        <w:tc>
          <w:tcPr>
            <w:tcW w:w="4615" w:type="dxa"/>
            <w:gridSpan w:val="10"/>
            <w:tcBorders>
              <w:top w:val="single" w:sz="6" w:space="0" w:color="000000"/>
              <w:left w:val="single" w:sz="6" w:space="0" w:color="000000"/>
              <w:bottom w:val="single" w:sz="6" w:space="0" w:color="000000"/>
              <w:right w:val="single" w:sz="6" w:space="0" w:color="000000"/>
            </w:tcBorders>
          </w:tcPr>
          <w:p w14:paraId="3ECE3009" w14:textId="77777777" w:rsidR="00F17611" w:rsidRPr="00554672" w:rsidRDefault="00F17611" w:rsidP="00F17611">
            <w:pPr>
              <w:spacing w:line="259" w:lineRule="auto"/>
              <w:ind w:left="0"/>
              <w:rPr>
                <w:rFonts w:cs="Arial"/>
                <w:b/>
              </w:rPr>
            </w:pPr>
            <w:r w:rsidRPr="00554672">
              <w:rPr>
                <w:rFonts w:cs="Arial"/>
              </w:rPr>
              <w:t xml:space="preserve">Przygotowanie prezentacji multimedialnej </w:t>
            </w:r>
          </w:p>
        </w:tc>
        <w:tc>
          <w:tcPr>
            <w:tcW w:w="5733" w:type="dxa"/>
            <w:gridSpan w:val="4"/>
            <w:tcBorders>
              <w:top w:val="single" w:sz="6" w:space="0" w:color="000000"/>
              <w:left w:val="single" w:sz="6" w:space="0" w:color="000000"/>
              <w:bottom w:val="single" w:sz="6" w:space="0" w:color="000000"/>
              <w:right w:val="single" w:sz="6" w:space="0" w:color="000000"/>
            </w:tcBorders>
          </w:tcPr>
          <w:p w14:paraId="07158E6F" w14:textId="77777777" w:rsidR="00F17611" w:rsidRPr="00554672" w:rsidRDefault="00F17611" w:rsidP="00F17611">
            <w:pPr>
              <w:spacing w:line="259" w:lineRule="auto"/>
              <w:ind w:left="0" w:right="23"/>
              <w:rPr>
                <w:rFonts w:cs="Arial"/>
                <w:b/>
              </w:rPr>
            </w:pPr>
            <w:r w:rsidRPr="00554672">
              <w:rPr>
                <w:rFonts w:cs="Arial"/>
              </w:rPr>
              <w:t xml:space="preserve">30 godzin </w:t>
            </w:r>
          </w:p>
        </w:tc>
      </w:tr>
      <w:tr w:rsidR="00F17611" w:rsidRPr="00554672" w14:paraId="09B68AB8" w14:textId="77777777" w:rsidTr="00AA7F46">
        <w:tblPrEx>
          <w:tblCellMar>
            <w:top w:w="5" w:type="dxa"/>
            <w:left w:w="29" w:type="dxa"/>
            <w:right w:w="12" w:type="dxa"/>
          </w:tblCellMar>
        </w:tblPrEx>
        <w:trPr>
          <w:trHeight w:val="475"/>
        </w:trPr>
        <w:tc>
          <w:tcPr>
            <w:tcW w:w="4615" w:type="dxa"/>
            <w:gridSpan w:val="10"/>
            <w:tcBorders>
              <w:top w:val="single" w:sz="6" w:space="0" w:color="000000"/>
              <w:left w:val="single" w:sz="6" w:space="0" w:color="000000"/>
              <w:bottom w:val="single" w:sz="6" w:space="0" w:color="000000"/>
              <w:right w:val="single" w:sz="6" w:space="0" w:color="000000"/>
            </w:tcBorders>
          </w:tcPr>
          <w:p w14:paraId="39372009" w14:textId="77777777" w:rsidR="00F17611" w:rsidRPr="00554672" w:rsidRDefault="00F17611" w:rsidP="00F17611">
            <w:pPr>
              <w:spacing w:line="259" w:lineRule="auto"/>
              <w:ind w:left="0"/>
              <w:jc w:val="both"/>
              <w:rPr>
                <w:rFonts w:cs="Arial"/>
                <w:b/>
              </w:rPr>
            </w:pPr>
            <w:r w:rsidRPr="00554672">
              <w:rPr>
                <w:rFonts w:cs="Arial"/>
              </w:rPr>
              <w:t xml:space="preserve">Konsultacje indywidualne i przygotowanie autoreferatu, korekta pracy dyplomowej </w:t>
            </w:r>
          </w:p>
        </w:tc>
        <w:tc>
          <w:tcPr>
            <w:tcW w:w="5733" w:type="dxa"/>
            <w:gridSpan w:val="4"/>
            <w:tcBorders>
              <w:top w:val="single" w:sz="6" w:space="0" w:color="000000"/>
              <w:left w:val="single" w:sz="6" w:space="0" w:color="000000"/>
              <w:bottom w:val="single" w:sz="6" w:space="0" w:color="000000"/>
              <w:right w:val="single" w:sz="6" w:space="0" w:color="000000"/>
            </w:tcBorders>
            <w:vAlign w:val="center"/>
          </w:tcPr>
          <w:p w14:paraId="12D4D330" w14:textId="77777777" w:rsidR="00F17611" w:rsidRPr="00554672" w:rsidRDefault="00F17611" w:rsidP="00F17611">
            <w:pPr>
              <w:spacing w:line="259" w:lineRule="auto"/>
              <w:ind w:left="0" w:right="23"/>
              <w:rPr>
                <w:rFonts w:cs="Arial"/>
                <w:b/>
              </w:rPr>
            </w:pPr>
            <w:r w:rsidRPr="00554672">
              <w:rPr>
                <w:rFonts w:cs="Arial"/>
              </w:rPr>
              <w:t xml:space="preserve">60 godzin </w:t>
            </w:r>
          </w:p>
        </w:tc>
      </w:tr>
      <w:tr w:rsidR="00F17611" w:rsidRPr="00554672" w14:paraId="3925C3ED" w14:textId="77777777" w:rsidTr="00AA7F46">
        <w:tblPrEx>
          <w:tblCellMar>
            <w:top w:w="5" w:type="dxa"/>
            <w:left w:w="29" w:type="dxa"/>
            <w:right w:w="12" w:type="dxa"/>
          </w:tblCellMar>
        </w:tblPrEx>
        <w:trPr>
          <w:trHeight w:val="346"/>
        </w:trPr>
        <w:tc>
          <w:tcPr>
            <w:tcW w:w="4615" w:type="dxa"/>
            <w:gridSpan w:val="10"/>
            <w:tcBorders>
              <w:top w:val="single" w:sz="6" w:space="0" w:color="000000"/>
              <w:left w:val="single" w:sz="6" w:space="0" w:color="000000"/>
              <w:bottom w:val="single" w:sz="6" w:space="0" w:color="000000"/>
              <w:right w:val="single" w:sz="6" w:space="0" w:color="000000"/>
            </w:tcBorders>
          </w:tcPr>
          <w:p w14:paraId="3AF463C0" w14:textId="77777777" w:rsidR="00F17611" w:rsidRPr="00554672" w:rsidRDefault="00F17611" w:rsidP="00F17611">
            <w:pPr>
              <w:spacing w:line="259" w:lineRule="auto"/>
              <w:ind w:left="0"/>
              <w:rPr>
                <w:rFonts w:cs="Arial"/>
                <w:b/>
              </w:rPr>
            </w:pPr>
            <w:r w:rsidRPr="00554672">
              <w:rPr>
                <w:rFonts w:cs="Arial"/>
              </w:rPr>
              <w:t xml:space="preserve">Samodzielne studia literaturowe </w:t>
            </w:r>
          </w:p>
        </w:tc>
        <w:tc>
          <w:tcPr>
            <w:tcW w:w="5733" w:type="dxa"/>
            <w:gridSpan w:val="4"/>
            <w:tcBorders>
              <w:top w:val="single" w:sz="6" w:space="0" w:color="000000"/>
              <w:left w:val="single" w:sz="6" w:space="0" w:color="000000"/>
              <w:bottom w:val="single" w:sz="6" w:space="0" w:color="000000"/>
              <w:right w:val="single" w:sz="6" w:space="0" w:color="000000"/>
            </w:tcBorders>
          </w:tcPr>
          <w:p w14:paraId="4CA38B59" w14:textId="77777777" w:rsidR="00F17611" w:rsidRPr="00554672" w:rsidRDefault="00F17611" w:rsidP="00F17611">
            <w:pPr>
              <w:spacing w:line="259" w:lineRule="auto"/>
              <w:ind w:left="0" w:right="23"/>
              <w:rPr>
                <w:rFonts w:cs="Arial"/>
                <w:b/>
              </w:rPr>
            </w:pPr>
            <w:r w:rsidRPr="00554672">
              <w:rPr>
                <w:rFonts w:cs="Arial"/>
              </w:rPr>
              <w:t xml:space="preserve">30 godzin </w:t>
            </w:r>
          </w:p>
        </w:tc>
      </w:tr>
      <w:tr w:rsidR="00F17611" w:rsidRPr="00554672" w14:paraId="679ACFC6" w14:textId="77777777" w:rsidTr="00AA7F46">
        <w:tblPrEx>
          <w:tblCellMar>
            <w:top w:w="5" w:type="dxa"/>
            <w:left w:w="29" w:type="dxa"/>
            <w:right w:w="12" w:type="dxa"/>
          </w:tblCellMar>
        </w:tblPrEx>
        <w:trPr>
          <w:trHeight w:val="343"/>
        </w:trPr>
        <w:tc>
          <w:tcPr>
            <w:tcW w:w="4615" w:type="dxa"/>
            <w:gridSpan w:val="10"/>
            <w:tcBorders>
              <w:top w:val="single" w:sz="6" w:space="0" w:color="000000"/>
              <w:left w:val="single" w:sz="6" w:space="0" w:color="000000"/>
              <w:bottom w:val="single" w:sz="6" w:space="0" w:color="000000"/>
              <w:right w:val="single" w:sz="6" w:space="0" w:color="000000"/>
            </w:tcBorders>
          </w:tcPr>
          <w:p w14:paraId="78DA38D4" w14:textId="77777777" w:rsidR="00F17611" w:rsidRPr="00554672" w:rsidRDefault="00F17611" w:rsidP="00F17611">
            <w:pPr>
              <w:spacing w:line="259" w:lineRule="auto"/>
              <w:ind w:left="0"/>
              <w:rPr>
                <w:rFonts w:cs="Arial"/>
                <w:b/>
              </w:rPr>
            </w:pPr>
            <w:r w:rsidRPr="00554672">
              <w:rPr>
                <w:rFonts w:cs="Arial"/>
              </w:rPr>
              <w:t xml:space="preserve">Opracowywanie projektu i pisanie pracy dyplomowej </w:t>
            </w:r>
          </w:p>
        </w:tc>
        <w:tc>
          <w:tcPr>
            <w:tcW w:w="5733" w:type="dxa"/>
            <w:gridSpan w:val="4"/>
            <w:tcBorders>
              <w:top w:val="single" w:sz="6" w:space="0" w:color="000000"/>
              <w:left w:val="single" w:sz="6" w:space="0" w:color="000000"/>
              <w:bottom w:val="single" w:sz="6" w:space="0" w:color="000000"/>
              <w:right w:val="single" w:sz="6" w:space="0" w:color="000000"/>
            </w:tcBorders>
          </w:tcPr>
          <w:p w14:paraId="66C32622" w14:textId="77777777" w:rsidR="00F17611" w:rsidRPr="00554672" w:rsidRDefault="00F17611" w:rsidP="00F17611">
            <w:pPr>
              <w:spacing w:line="259" w:lineRule="auto"/>
              <w:ind w:left="0" w:right="21"/>
              <w:rPr>
                <w:rFonts w:cs="Arial"/>
                <w:b/>
              </w:rPr>
            </w:pPr>
            <w:r w:rsidRPr="00554672">
              <w:rPr>
                <w:rFonts w:cs="Arial"/>
              </w:rPr>
              <w:t xml:space="preserve">100 godzin </w:t>
            </w:r>
          </w:p>
        </w:tc>
      </w:tr>
      <w:tr w:rsidR="00F17611" w:rsidRPr="00554672" w14:paraId="24BD6EBC" w14:textId="77777777" w:rsidTr="00AA7F46">
        <w:tblPrEx>
          <w:tblCellMar>
            <w:top w:w="5" w:type="dxa"/>
            <w:left w:w="29" w:type="dxa"/>
            <w:right w:w="12" w:type="dxa"/>
          </w:tblCellMar>
        </w:tblPrEx>
        <w:trPr>
          <w:trHeight w:val="346"/>
        </w:trPr>
        <w:tc>
          <w:tcPr>
            <w:tcW w:w="4615" w:type="dxa"/>
            <w:gridSpan w:val="10"/>
            <w:tcBorders>
              <w:top w:val="single" w:sz="6" w:space="0" w:color="000000"/>
              <w:left w:val="single" w:sz="6" w:space="0" w:color="000000"/>
              <w:bottom w:val="single" w:sz="6" w:space="0" w:color="000000"/>
              <w:right w:val="single" w:sz="6" w:space="0" w:color="000000"/>
            </w:tcBorders>
          </w:tcPr>
          <w:p w14:paraId="3921CE93" w14:textId="77777777" w:rsidR="00F17611" w:rsidRPr="00554672" w:rsidRDefault="00F17611" w:rsidP="00F17611">
            <w:pPr>
              <w:spacing w:line="259" w:lineRule="auto"/>
              <w:ind w:left="0"/>
              <w:rPr>
                <w:rFonts w:cs="Arial"/>
                <w:b/>
              </w:rPr>
            </w:pPr>
            <w:r w:rsidRPr="00554672">
              <w:rPr>
                <w:rFonts w:cs="Arial"/>
              </w:rPr>
              <w:t xml:space="preserve">Przygotowanie się do egzaminu dyplomowego  </w:t>
            </w:r>
          </w:p>
        </w:tc>
        <w:tc>
          <w:tcPr>
            <w:tcW w:w="5733" w:type="dxa"/>
            <w:gridSpan w:val="4"/>
            <w:tcBorders>
              <w:top w:val="single" w:sz="6" w:space="0" w:color="000000"/>
              <w:left w:val="single" w:sz="6" w:space="0" w:color="000000"/>
              <w:bottom w:val="single" w:sz="6" w:space="0" w:color="000000"/>
              <w:right w:val="single" w:sz="6" w:space="0" w:color="000000"/>
            </w:tcBorders>
          </w:tcPr>
          <w:p w14:paraId="60FEA99A" w14:textId="77777777" w:rsidR="00F17611" w:rsidRPr="00554672" w:rsidRDefault="00F17611" w:rsidP="00F17611">
            <w:pPr>
              <w:spacing w:line="259" w:lineRule="auto"/>
              <w:ind w:left="0" w:right="23"/>
              <w:rPr>
                <w:rFonts w:cs="Arial"/>
                <w:b/>
              </w:rPr>
            </w:pPr>
            <w:r w:rsidRPr="00554672">
              <w:rPr>
                <w:rFonts w:cs="Arial"/>
              </w:rPr>
              <w:t xml:space="preserve">80 godzin </w:t>
            </w:r>
          </w:p>
        </w:tc>
      </w:tr>
      <w:tr w:rsidR="00F17611" w:rsidRPr="00E53B23" w14:paraId="6C68BD28" w14:textId="77777777" w:rsidTr="00AA7F46">
        <w:tblPrEx>
          <w:tblCellMar>
            <w:top w:w="5" w:type="dxa"/>
            <w:left w:w="29" w:type="dxa"/>
            <w:right w:w="12" w:type="dxa"/>
          </w:tblCellMar>
        </w:tblPrEx>
        <w:trPr>
          <w:trHeight w:val="374"/>
        </w:trPr>
        <w:tc>
          <w:tcPr>
            <w:tcW w:w="4615" w:type="dxa"/>
            <w:gridSpan w:val="10"/>
            <w:tcBorders>
              <w:top w:val="single" w:sz="6" w:space="0" w:color="000000"/>
              <w:left w:val="single" w:sz="6" w:space="0" w:color="000000"/>
              <w:bottom w:val="single" w:sz="6" w:space="0" w:color="000000"/>
              <w:right w:val="single" w:sz="6" w:space="0" w:color="000000"/>
            </w:tcBorders>
          </w:tcPr>
          <w:p w14:paraId="124DEA75" w14:textId="77777777" w:rsidR="00F17611" w:rsidRPr="00E53B23" w:rsidRDefault="00F17611" w:rsidP="00F17611">
            <w:pPr>
              <w:spacing w:line="259" w:lineRule="auto"/>
              <w:ind w:left="0"/>
              <w:rPr>
                <w:rFonts w:cs="Arial"/>
                <w:b/>
              </w:rPr>
            </w:pPr>
            <w:r w:rsidRPr="00E53B23">
              <w:rPr>
                <w:rFonts w:cs="Arial"/>
                <w:b/>
              </w:rPr>
              <w:t xml:space="preserve">Sumaryczne obciążenie pracą studenta </w:t>
            </w:r>
          </w:p>
        </w:tc>
        <w:tc>
          <w:tcPr>
            <w:tcW w:w="5733" w:type="dxa"/>
            <w:gridSpan w:val="4"/>
            <w:tcBorders>
              <w:top w:val="single" w:sz="6" w:space="0" w:color="000000"/>
              <w:left w:val="single" w:sz="6" w:space="0" w:color="000000"/>
              <w:bottom w:val="single" w:sz="6" w:space="0" w:color="000000"/>
              <w:right w:val="single" w:sz="6" w:space="0" w:color="000000"/>
            </w:tcBorders>
          </w:tcPr>
          <w:p w14:paraId="52283AE8" w14:textId="77777777" w:rsidR="00F17611" w:rsidRPr="00E53B23" w:rsidRDefault="00F17611" w:rsidP="00F17611">
            <w:pPr>
              <w:spacing w:line="259" w:lineRule="auto"/>
              <w:ind w:left="0" w:right="24"/>
              <w:rPr>
                <w:rFonts w:cs="Arial"/>
                <w:b/>
              </w:rPr>
            </w:pPr>
            <w:r w:rsidRPr="00E53B23">
              <w:rPr>
                <w:rFonts w:cs="Arial"/>
                <w:b/>
              </w:rPr>
              <w:t xml:space="preserve">375 godzin </w:t>
            </w:r>
          </w:p>
        </w:tc>
      </w:tr>
      <w:tr w:rsidR="00F17611" w:rsidRPr="00E53B23" w14:paraId="193C677D" w14:textId="77777777" w:rsidTr="00AA7F46">
        <w:tblPrEx>
          <w:tblCellMar>
            <w:top w:w="5" w:type="dxa"/>
            <w:left w:w="29" w:type="dxa"/>
            <w:right w:w="12" w:type="dxa"/>
          </w:tblCellMar>
        </w:tblPrEx>
        <w:trPr>
          <w:trHeight w:val="374"/>
        </w:trPr>
        <w:tc>
          <w:tcPr>
            <w:tcW w:w="4615" w:type="dxa"/>
            <w:gridSpan w:val="10"/>
            <w:tcBorders>
              <w:top w:val="single" w:sz="6" w:space="0" w:color="000000"/>
              <w:left w:val="single" w:sz="6" w:space="0" w:color="000000"/>
              <w:bottom w:val="single" w:sz="4" w:space="0" w:color="000000"/>
              <w:right w:val="single" w:sz="6" w:space="0" w:color="000000"/>
            </w:tcBorders>
          </w:tcPr>
          <w:p w14:paraId="092D906F" w14:textId="77777777" w:rsidR="00F17611" w:rsidRPr="00E53B23" w:rsidRDefault="00F17611" w:rsidP="00F17611">
            <w:pPr>
              <w:spacing w:line="259" w:lineRule="auto"/>
              <w:ind w:left="0"/>
              <w:rPr>
                <w:rFonts w:cs="Arial"/>
                <w:b/>
              </w:rPr>
            </w:pPr>
            <w:r w:rsidRPr="00E53B23">
              <w:rPr>
                <w:rFonts w:cs="Arial"/>
                <w:b/>
              </w:rPr>
              <w:t xml:space="preserve">Punkty ECTS za przedmiot </w:t>
            </w:r>
          </w:p>
        </w:tc>
        <w:tc>
          <w:tcPr>
            <w:tcW w:w="5733" w:type="dxa"/>
            <w:gridSpan w:val="4"/>
            <w:tcBorders>
              <w:top w:val="single" w:sz="6" w:space="0" w:color="000000"/>
              <w:left w:val="single" w:sz="6" w:space="0" w:color="000000"/>
              <w:bottom w:val="single" w:sz="4" w:space="0" w:color="000000"/>
              <w:right w:val="single" w:sz="6" w:space="0" w:color="000000"/>
            </w:tcBorders>
          </w:tcPr>
          <w:p w14:paraId="340AB131" w14:textId="77777777" w:rsidR="00F17611" w:rsidRPr="00E53B23" w:rsidRDefault="00F17611" w:rsidP="00F17611">
            <w:pPr>
              <w:spacing w:line="259" w:lineRule="auto"/>
              <w:ind w:left="0" w:right="18"/>
              <w:rPr>
                <w:rFonts w:cs="Arial"/>
                <w:b/>
              </w:rPr>
            </w:pPr>
            <w:r w:rsidRPr="00E53B23">
              <w:rPr>
                <w:rFonts w:cs="Arial"/>
                <w:b/>
              </w:rPr>
              <w:t xml:space="preserve">15 ECTS </w:t>
            </w:r>
          </w:p>
        </w:tc>
      </w:tr>
      <w:tr w:rsidR="00F17611" w:rsidRPr="00E53B23" w14:paraId="65313F6C" w14:textId="77777777" w:rsidTr="00FB7B94">
        <w:tblPrEx>
          <w:tblCellMar>
            <w:top w:w="13" w:type="dxa"/>
            <w:left w:w="27" w:type="dxa"/>
            <w:right w:w="26" w:type="dxa"/>
          </w:tblCellMar>
        </w:tblPrEx>
        <w:trPr>
          <w:trHeight w:val="467"/>
        </w:trPr>
        <w:tc>
          <w:tcPr>
            <w:tcW w:w="10348" w:type="dxa"/>
            <w:gridSpan w:val="14"/>
            <w:tcBorders>
              <w:top w:val="single" w:sz="6" w:space="0" w:color="000000"/>
              <w:left w:val="single" w:sz="6" w:space="0" w:color="000000"/>
              <w:bottom w:val="single" w:sz="6" w:space="0" w:color="000000"/>
              <w:right w:val="single" w:sz="6" w:space="0" w:color="000000"/>
            </w:tcBorders>
            <w:shd w:val="clear" w:color="auto" w:fill="DBE5F1"/>
            <w:vAlign w:val="center"/>
          </w:tcPr>
          <w:p w14:paraId="3D5AF336" w14:textId="77777777" w:rsidR="00F17611" w:rsidRPr="00E53B23" w:rsidRDefault="00F17611" w:rsidP="00F17611">
            <w:pPr>
              <w:rPr>
                <w:rFonts w:cs="Arial"/>
                <w:b/>
              </w:rPr>
            </w:pPr>
            <w:r w:rsidRPr="00E53B23">
              <w:rPr>
                <w:rFonts w:cs="Arial"/>
                <w:b/>
              </w:rPr>
              <w:t xml:space="preserve">Studia niestacjonarne </w:t>
            </w:r>
          </w:p>
        </w:tc>
      </w:tr>
      <w:tr w:rsidR="00F17611" w:rsidRPr="00E53B23" w14:paraId="7B66E0BD" w14:textId="77777777" w:rsidTr="00AA7F46">
        <w:tblPrEx>
          <w:tblCellMar>
            <w:top w:w="13" w:type="dxa"/>
            <w:left w:w="27" w:type="dxa"/>
            <w:right w:w="26" w:type="dxa"/>
          </w:tblCellMar>
        </w:tblPrEx>
        <w:trPr>
          <w:trHeight w:val="467"/>
        </w:trPr>
        <w:tc>
          <w:tcPr>
            <w:tcW w:w="4615" w:type="dxa"/>
            <w:gridSpan w:val="10"/>
            <w:tcBorders>
              <w:top w:val="single" w:sz="6" w:space="0" w:color="000000"/>
              <w:left w:val="single" w:sz="6" w:space="0" w:color="000000"/>
              <w:bottom w:val="single" w:sz="4" w:space="0" w:color="auto"/>
              <w:right w:val="single" w:sz="6" w:space="0" w:color="000000"/>
            </w:tcBorders>
            <w:shd w:val="clear" w:color="auto" w:fill="DBE5F1"/>
            <w:vAlign w:val="center"/>
          </w:tcPr>
          <w:p w14:paraId="2D5B0626" w14:textId="77777777" w:rsidR="00F17611" w:rsidRPr="00E53B23" w:rsidRDefault="00F17611" w:rsidP="00F17611">
            <w:pPr>
              <w:rPr>
                <w:rFonts w:cs="Arial"/>
                <w:b/>
              </w:rPr>
            </w:pPr>
            <w:r w:rsidRPr="00E53B23">
              <w:rPr>
                <w:rFonts w:cs="Arial"/>
                <w:b/>
              </w:rPr>
              <w:t xml:space="preserve">Aktywność </w:t>
            </w:r>
          </w:p>
        </w:tc>
        <w:tc>
          <w:tcPr>
            <w:tcW w:w="5733" w:type="dxa"/>
            <w:gridSpan w:val="4"/>
            <w:tcBorders>
              <w:top w:val="single" w:sz="6" w:space="0" w:color="000000"/>
              <w:left w:val="single" w:sz="6" w:space="0" w:color="000000"/>
              <w:bottom w:val="single" w:sz="4" w:space="0" w:color="auto"/>
              <w:right w:val="single" w:sz="6" w:space="0" w:color="000000"/>
            </w:tcBorders>
            <w:shd w:val="clear" w:color="auto" w:fill="DBE5F1"/>
            <w:vAlign w:val="center"/>
          </w:tcPr>
          <w:p w14:paraId="1807B992" w14:textId="77777777" w:rsidR="00F17611" w:rsidRPr="00E53B23" w:rsidRDefault="00F17611" w:rsidP="00F17611">
            <w:pPr>
              <w:ind w:left="175"/>
              <w:rPr>
                <w:rFonts w:cs="Arial"/>
                <w:b/>
              </w:rPr>
            </w:pPr>
            <w:r w:rsidRPr="00E53B23">
              <w:rPr>
                <w:rFonts w:cs="Arial"/>
                <w:b/>
              </w:rPr>
              <w:t xml:space="preserve">Obciążenie studenta </w:t>
            </w:r>
          </w:p>
        </w:tc>
      </w:tr>
      <w:tr w:rsidR="00F17611" w:rsidRPr="00554672" w14:paraId="52D36A09" w14:textId="77777777" w:rsidTr="00AA7F46">
        <w:tblPrEx>
          <w:tblCellMar>
            <w:top w:w="0" w:type="dxa"/>
            <w:left w:w="0" w:type="dxa"/>
            <w:right w:w="0" w:type="dxa"/>
          </w:tblCellMar>
        </w:tblPrEx>
        <w:trPr>
          <w:trHeight w:val="346"/>
        </w:trPr>
        <w:tc>
          <w:tcPr>
            <w:tcW w:w="4615" w:type="dxa"/>
            <w:gridSpan w:val="10"/>
            <w:tcBorders>
              <w:top w:val="single" w:sz="4" w:space="0" w:color="auto"/>
              <w:left w:val="single" w:sz="4" w:space="0" w:color="auto"/>
              <w:bottom w:val="single" w:sz="4" w:space="0" w:color="auto"/>
              <w:right w:val="single" w:sz="4" w:space="0" w:color="auto"/>
            </w:tcBorders>
          </w:tcPr>
          <w:p w14:paraId="34C8B689" w14:textId="77777777" w:rsidR="00F17611" w:rsidRPr="00554672" w:rsidRDefault="00F17611" w:rsidP="00F17611">
            <w:pPr>
              <w:spacing w:line="259" w:lineRule="auto"/>
              <w:ind w:left="0"/>
              <w:rPr>
                <w:rFonts w:cs="Arial"/>
                <w:b/>
              </w:rPr>
            </w:pPr>
            <w:r w:rsidRPr="00554672">
              <w:rPr>
                <w:rFonts w:cs="Arial"/>
              </w:rPr>
              <w:t xml:space="preserve">Udział w zajęciach </w:t>
            </w:r>
          </w:p>
        </w:tc>
        <w:tc>
          <w:tcPr>
            <w:tcW w:w="5733" w:type="dxa"/>
            <w:gridSpan w:val="4"/>
            <w:tcBorders>
              <w:top w:val="single" w:sz="4" w:space="0" w:color="auto"/>
              <w:left w:val="single" w:sz="4" w:space="0" w:color="auto"/>
              <w:bottom w:val="single" w:sz="4" w:space="0" w:color="auto"/>
              <w:right w:val="single" w:sz="4" w:space="0" w:color="auto"/>
            </w:tcBorders>
          </w:tcPr>
          <w:p w14:paraId="130F73A0" w14:textId="77777777" w:rsidR="00F17611" w:rsidRPr="00554672" w:rsidRDefault="00F17611" w:rsidP="00F17611">
            <w:pPr>
              <w:spacing w:line="259" w:lineRule="auto"/>
              <w:ind w:left="0"/>
              <w:rPr>
                <w:rFonts w:cs="Arial"/>
                <w:b/>
              </w:rPr>
            </w:pPr>
            <w:r w:rsidRPr="00554672">
              <w:rPr>
                <w:rFonts w:cs="Arial"/>
              </w:rPr>
              <w:t xml:space="preserve">54 godzin </w:t>
            </w:r>
          </w:p>
        </w:tc>
      </w:tr>
      <w:tr w:rsidR="00F17611" w:rsidRPr="00554672" w14:paraId="294CA605" w14:textId="77777777" w:rsidTr="00AA7F46">
        <w:tblPrEx>
          <w:tblCellMar>
            <w:top w:w="0" w:type="dxa"/>
            <w:left w:w="0" w:type="dxa"/>
            <w:right w:w="0" w:type="dxa"/>
          </w:tblCellMar>
        </w:tblPrEx>
        <w:trPr>
          <w:trHeight w:val="346"/>
        </w:trPr>
        <w:tc>
          <w:tcPr>
            <w:tcW w:w="4615" w:type="dxa"/>
            <w:gridSpan w:val="10"/>
            <w:tcBorders>
              <w:top w:val="single" w:sz="4" w:space="0" w:color="auto"/>
              <w:left w:val="single" w:sz="4" w:space="0" w:color="auto"/>
              <w:bottom w:val="single" w:sz="4" w:space="0" w:color="auto"/>
              <w:right w:val="single" w:sz="4" w:space="0" w:color="auto"/>
            </w:tcBorders>
          </w:tcPr>
          <w:p w14:paraId="1397BBDB" w14:textId="77777777" w:rsidR="00F17611" w:rsidRPr="00554672" w:rsidRDefault="00F17611" w:rsidP="00F17611">
            <w:pPr>
              <w:spacing w:line="259" w:lineRule="auto"/>
              <w:ind w:left="0"/>
              <w:rPr>
                <w:rFonts w:cs="Arial"/>
                <w:b/>
              </w:rPr>
            </w:pPr>
            <w:r w:rsidRPr="00554672">
              <w:rPr>
                <w:rFonts w:cs="Arial"/>
              </w:rPr>
              <w:t xml:space="preserve">Przygotowanie prezentacji multimedialnej </w:t>
            </w:r>
          </w:p>
        </w:tc>
        <w:tc>
          <w:tcPr>
            <w:tcW w:w="5733" w:type="dxa"/>
            <w:gridSpan w:val="4"/>
            <w:tcBorders>
              <w:top w:val="single" w:sz="4" w:space="0" w:color="auto"/>
              <w:left w:val="single" w:sz="4" w:space="0" w:color="auto"/>
              <w:bottom w:val="single" w:sz="4" w:space="0" w:color="auto"/>
              <w:right w:val="single" w:sz="4" w:space="0" w:color="auto"/>
            </w:tcBorders>
          </w:tcPr>
          <w:p w14:paraId="3F0E7934" w14:textId="77777777" w:rsidR="00F17611" w:rsidRPr="00554672" w:rsidRDefault="00F17611" w:rsidP="00F17611">
            <w:pPr>
              <w:spacing w:line="259" w:lineRule="auto"/>
              <w:ind w:left="0"/>
              <w:rPr>
                <w:rFonts w:cs="Arial"/>
                <w:b/>
              </w:rPr>
            </w:pPr>
            <w:r w:rsidRPr="00554672">
              <w:rPr>
                <w:rFonts w:cs="Arial"/>
              </w:rPr>
              <w:t xml:space="preserve">30 godzin </w:t>
            </w:r>
          </w:p>
        </w:tc>
      </w:tr>
      <w:tr w:rsidR="00F17611" w:rsidRPr="00554672" w14:paraId="12CAB596" w14:textId="77777777" w:rsidTr="00AA7F46">
        <w:tblPrEx>
          <w:tblCellMar>
            <w:top w:w="0" w:type="dxa"/>
            <w:left w:w="0" w:type="dxa"/>
            <w:right w:w="0" w:type="dxa"/>
          </w:tblCellMar>
        </w:tblPrEx>
        <w:trPr>
          <w:trHeight w:val="475"/>
        </w:trPr>
        <w:tc>
          <w:tcPr>
            <w:tcW w:w="4615" w:type="dxa"/>
            <w:gridSpan w:val="10"/>
            <w:tcBorders>
              <w:top w:val="single" w:sz="4" w:space="0" w:color="auto"/>
              <w:left w:val="single" w:sz="4" w:space="0" w:color="auto"/>
              <w:bottom w:val="single" w:sz="4" w:space="0" w:color="auto"/>
              <w:right w:val="single" w:sz="4" w:space="0" w:color="auto"/>
            </w:tcBorders>
          </w:tcPr>
          <w:p w14:paraId="7C89D765" w14:textId="77777777" w:rsidR="00F17611" w:rsidRPr="00554672" w:rsidRDefault="00F17611" w:rsidP="00F17611">
            <w:pPr>
              <w:spacing w:line="259" w:lineRule="auto"/>
              <w:ind w:left="0"/>
              <w:rPr>
                <w:rFonts w:cs="Arial"/>
                <w:b/>
              </w:rPr>
            </w:pPr>
            <w:r w:rsidRPr="00554672">
              <w:rPr>
                <w:rFonts w:cs="Arial"/>
              </w:rPr>
              <w:t xml:space="preserve">Konsultacje indywidualne i przygotowanie autoreferatu, korekta pracy dyplomowej </w:t>
            </w:r>
          </w:p>
        </w:tc>
        <w:tc>
          <w:tcPr>
            <w:tcW w:w="5733" w:type="dxa"/>
            <w:gridSpan w:val="4"/>
            <w:tcBorders>
              <w:top w:val="single" w:sz="4" w:space="0" w:color="auto"/>
              <w:left w:val="single" w:sz="4" w:space="0" w:color="auto"/>
              <w:bottom w:val="single" w:sz="4" w:space="0" w:color="auto"/>
              <w:right w:val="single" w:sz="4" w:space="0" w:color="auto"/>
            </w:tcBorders>
          </w:tcPr>
          <w:p w14:paraId="4F1925C4" w14:textId="77777777" w:rsidR="00F17611" w:rsidRPr="00554672" w:rsidRDefault="00F17611" w:rsidP="00F17611">
            <w:pPr>
              <w:spacing w:line="259" w:lineRule="auto"/>
              <w:ind w:left="0"/>
              <w:rPr>
                <w:rFonts w:cs="Arial"/>
                <w:b/>
              </w:rPr>
            </w:pPr>
            <w:r w:rsidRPr="00554672">
              <w:rPr>
                <w:rFonts w:cs="Arial"/>
              </w:rPr>
              <w:t xml:space="preserve">50 godzin </w:t>
            </w:r>
          </w:p>
        </w:tc>
      </w:tr>
      <w:tr w:rsidR="00F17611" w:rsidRPr="00554672" w14:paraId="2FF4650B" w14:textId="77777777" w:rsidTr="00AA7F46">
        <w:tblPrEx>
          <w:tblCellMar>
            <w:top w:w="0" w:type="dxa"/>
            <w:left w:w="0" w:type="dxa"/>
            <w:right w:w="0" w:type="dxa"/>
          </w:tblCellMar>
        </w:tblPrEx>
        <w:trPr>
          <w:trHeight w:val="346"/>
        </w:trPr>
        <w:tc>
          <w:tcPr>
            <w:tcW w:w="4615" w:type="dxa"/>
            <w:gridSpan w:val="10"/>
            <w:tcBorders>
              <w:top w:val="single" w:sz="4" w:space="0" w:color="auto"/>
              <w:left w:val="single" w:sz="4" w:space="0" w:color="auto"/>
              <w:bottom w:val="single" w:sz="4" w:space="0" w:color="auto"/>
              <w:right w:val="single" w:sz="4" w:space="0" w:color="auto"/>
            </w:tcBorders>
          </w:tcPr>
          <w:p w14:paraId="05A4E5C1" w14:textId="77777777" w:rsidR="00F17611" w:rsidRPr="00554672" w:rsidRDefault="00F17611" w:rsidP="00F17611">
            <w:pPr>
              <w:spacing w:line="259" w:lineRule="auto"/>
              <w:ind w:left="0"/>
              <w:rPr>
                <w:rFonts w:cs="Arial"/>
                <w:b/>
              </w:rPr>
            </w:pPr>
            <w:r w:rsidRPr="00554672">
              <w:rPr>
                <w:rFonts w:cs="Arial"/>
              </w:rPr>
              <w:t xml:space="preserve">Samodzielne studia literaturowe </w:t>
            </w:r>
          </w:p>
        </w:tc>
        <w:tc>
          <w:tcPr>
            <w:tcW w:w="5733" w:type="dxa"/>
            <w:gridSpan w:val="4"/>
            <w:tcBorders>
              <w:top w:val="single" w:sz="4" w:space="0" w:color="auto"/>
              <w:left w:val="single" w:sz="4" w:space="0" w:color="auto"/>
              <w:bottom w:val="single" w:sz="4" w:space="0" w:color="auto"/>
              <w:right w:val="single" w:sz="4" w:space="0" w:color="auto"/>
            </w:tcBorders>
          </w:tcPr>
          <w:p w14:paraId="220EE1AD" w14:textId="77777777" w:rsidR="00F17611" w:rsidRPr="00554672" w:rsidRDefault="00F17611" w:rsidP="00F17611">
            <w:pPr>
              <w:spacing w:line="259" w:lineRule="auto"/>
              <w:ind w:left="0"/>
              <w:rPr>
                <w:rFonts w:cs="Arial"/>
                <w:b/>
              </w:rPr>
            </w:pPr>
            <w:r w:rsidRPr="00554672">
              <w:rPr>
                <w:rFonts w:cs="Arial"/>
              </w:rPr>
              <w:t xml:space="preserve">41 godzin </w:t>
            </w:r>
          </w:p>
        </w:tc>
      </w:tr>
      <w:tr w:rsidR="00F17611" w:rsidRPr="00554672" w14:paraId="51F92B1B" w14:textId="77777777" w:rsidTr="00AA7F46">
        <w:tblPrEx>
          <w:tblCellMar>
            <w:top w:w="0" w:type="dxa"/>
            <w:left w:w="0" w:type="dxa"/>
            <w:right w:w="0" w:type="dxa"/>
          </w:tblCellMar>
        </w:tblPrEx>
        <w:trPr>
          <w:trHeight w:val="343"/>
        </w:trPr>
        <w:tc>
          <w:tcPr>
            <w:tcW w:w="4615" w:type="dxa"/>
            <w:gridSpan w:val="10"/>
            <w:tcBorders>
              <w:top w:val="single" w:sz="4" w:space="0" w:color="auto"/>
              <w:left w:val="single" w:sz="4" w:space="0" w:color="auto"/>
              <w:bottom w:val="single" w:sz="4" w:space="0" w:color="auto"/>
              <w:right w:val="single" w:sz="4" w:space="0" w:color="auto"/>
            </w:tcBorders>
          </w:tcPr>
          <w:p w14:paraId="4DD51D81" w14:textId="77777777" w:rsidR="00F17611" w:rsidRPr="00554672" w:rsidRDefault="00F17611" w:rsidP="00F17611">
            <w:pPr>
              <w:spacing w:line="259" w:lineRule="auto"/>
              <w:ind w:left="0"/>
              <w:rPr>
                <w:rFonts w:cs="Arial"/>
                <w:b/>
              </w:rPr>
            </w:pPr>
            <w:r w:rsidRPr="00554672">
              <w:rPr>
                <w:rFonts w:cs="Arial"/>
              </w:rPr>
              <w:t xml:space="preserve">Opracowywanie projektu i pisanie pracy dyplomowej </w:t>
            </w:r>
          </w:p>
        </w:tc>
        <w:tc>
          <w:tcPr>
            <w:tcW w:w="5733" w:type="dxa"/>
            <w:gridSpan w:val="4"/>
            <w:tcBorders>
              <w:top w:val="single" w:sz="4" w:space="0" w:color="auto"/>
              <w:left w:val="single" w:sz="4" w:space="0" w:color="auto"/>
              <w:bottom w:val="single" w:sz="4" w:space="0" w:color="auto"/>
              <w:right w:val="single" w:sz="4" w:space="0" w:color="auto"/>
            </w:tcBorders>
          </w:tcPr>
          <w:p w14:paraId="03D9B4C9" w14:textId="77777777" w:rsidR="00F17611" w:rsidRPr="00554672" w:rsidRDefault="00F17611" w:rsidP="00F17611">
            <w:pPr>
              <w:spacing w:line="259" w:lineRule="auto"/>
              <w:ind w:left="0"/>
              <w:rPr>
                <w:rFonts w:cs="Arial"/>
                <w:b/>
              </w:rPr>
            </w:pPr>
            <w:r w:rsidRPr="00554672">
              <w:rPr>
                <w:rFonts w:cs="Arial"/>
              </w:rPr>
              <w:t xml:space="preserve">100 godzin </w:t>
            </w:r>
          </w:p>
        </w:tc>
      </w:tr>
      <w:tr w:rsidR="00F17611" w:rsidRPr="00554672" w14:paraId="0BFBE543" w14:textId="77777777" w:rsidTr="00AA7F46">
        <w:tblPrEx>
          <w:tblCellMar>
            <w:top w:w="0" w:type="dxa"/>
            <w:left w:w="0" w:type="dxa"/>
            <w:right w:w="0" w:type="dxa"/>
          </w:tblCellMar>
        </w:tblPrEx>
        <w:trPr>
          <w:trHeight w:val="346"/>
        </w:trPr>
        <w:tc>
          <w:tcPr>
            <w:tcW w:w="4615" w:type="dxa"/>
            <w:gridSpan w:val="10"/>
            <w:tcBorders>
              <w:top w:val="single" w:sz="4" w:space="0" w:color="auto"/>
              <w:left w:val="single" w:sz="4" w:space="0" w:color="auto"/>
              <w:bottom w:val="single" w:sz="4" w:space="0" w:color="auto"/>
              <w:right w:val="single" w:sz="4" w:space="0" w:color="auto"/>
            </w:tcBorders>
          </w:tcPr>
          <w:p w14:paraId="5EF78B77" w14:textId="77777777" w:rsidR="00F17611" w:rsidRPr="00554672" w:rsidRDefault="00F17611" w:rsidP="00F17611">
            <w:pPr>
              <w:spacing w:line="259" w:lineRule="auto"/>
              <w:ind w:left="0"/>
              <w:rPr>
                <w:rFonts w:cs="Arial"/>
                <w:b/>
              </w:rPr>
            </w:pPr>
            <w:r w:rsidRPr="00554672">
              <w:rPr>
                <w:rFonts w:cs="Arial"/>
              </w:rPr>
              <w:t xml:space="preserve">Przygotowanie się do egzaminu dyplomowego  </w:t>
            </w:r>
          </w:p>
        </w:tc>
        <w:tc>
          <w:tcPr>
            <w:tcW w:w="5733" w:type="dxa"/>
            <w:gridSpan w:val="4"/>
            <w:tcBorders>
              <w:top w:val="single" w:sz="4" w:space="0" w:color="auto"/>
              <w:left w:val="single" w:sz="4" w:space="0" w:color="auto"/>
              <w:bottom w:val="single" w:sz="4" w:space="0" w:color="auto"/>
              <w:right w:val="single" w:sz="4" w:space="0" w:color="auto"/>
            </w:tcBorders>
          </w:tcPr>
          <w:p w14:paraId="59AE3A35" w14:textId="77777777" w:rsidR="00F17611" w:rsidRPr="00554672" w:rsidRDefault="00F17611" w:rsidP="00F17611">
            <w:pPr>
              <w:spacing w:line="259" w:lineRule="auto"/>
              <w:ind w:left="0"/>
              <w:rPr>
                <w:rFonts w:cs="Arial"/>
                <w:b/>
              </w:rPr>
            </w:pPr>
            <w:r w:rsidRPr="00554672">
              <w:rPr>
                <w:rFonts w:cs="Arial"/>
              </w:rPr>
              <w:t xml:space="preserve">100 godzin </w:t>
            </w:r>
          </w:p>
        </w:tc>
      </w:tr>
      <w:tr w:rsidR="00F17611" w:rsidRPr="00E53B23" w14:paraId="1919732C" w14:textId="77777777" w:rsidTr="00AA7F46">
        <w:tblPrEx>
          <w:tblCellMar>
            <w:top w:w="0" w:type="dxa"/>
            <w:left w:w="0" w:type="dxa"/>
            <w:right w:w="0" w:type="dxa"/>
          </w:tblCellMar>
        </w:tblPrEx>
        <w:trPr>
          <w:trHeight w:val="374"/>
        </w:trPr>
        <w:tc>
          <w:tcPr>
            <w:tcW w:w="4615" w:type="dxa"/>
            <w:gridSpan w:val="10"/>
            <w:tcBorders>
              <w:top w:val="single" w:sz="4" w:space="0" w:color="auto"/>
              <w:left w:val="single" w:sz="4" w:space="0" w:color="auto"/>
              <w:bottom w:val="single" w:sz="4" w:space="0" w:color="auto"/>
              <w:right w:val="single" w:sz="4" w:space="0" w:color="auto"/>
            </w:tcBorders>
          </w:tcPr>
          <w:p w14:paraId="5997054B" w14:textId="77777777" w:rsidR="00F17611" w:rsidRPr="00E53B23" w:rsidRDefault="00F17611" w:rsidP="00F17611">
            <w:pPr>
              <w:spacing w:line="259" w:lineRule="auto"/>
              <w:ind w:left="0"/>
              <w:rPr>
                <w:rFonts w:cs="Arial"/>
                <w:b/>
              </w:rPr>
            </w:pPr>
            <w:r w:rsidRPr="00E53B23">
              <w:rPr>
                <w:rFonts w:cs="Arial"/>
                <w:b/>
              </w:rPr>
              <w:t xml:space="preserve">Sumaryczne obciążenie pracą studenta </w:t>
            </w:r>
          </w:p>
        </w:tc>
        <w:tc>
          <w:tcPr>
            <w:tcW w:w="5733" w:type="dxa"/>
            <w:gridSpan w:val="4"/>
            <w:tcBorders>
              <w:top w:val="single" w:sz="4" w:space="0" w:color="auto"/>
              <w:left w:val="single" w:sz="4" w:space="0" w:color="auto"/>
              <w:bottom w:val="single" w:sz="4" w:space="0" w:color="auto"/>
              <w:right w:val="single" w:sz="4" w:space="0" w:color="auto"/>
            </w:tcBorders>
          </w:tcPr>
          <w:p w14:paraId="11B2F2CE" w14:textId="77777777" w:rsidR="00F17611" w:rsidRPr="00E53B23" w:rsidRDefault="00F17611" w:rsidP="00F17611">
            <w:pPr>
              <w:spacing w:line="259" w:lineRule="auto"/>
              <w:ind w:left="0"/>
              <w:rPr>
                <w:rFonts w:cs="Arial"/>
                <w:b/>
              </w:rPr>
            </w:pPr>
            <w:r w:rsidRPr="00E53B23">
              <w:rPr>
                <w:rFonts w:cs="Arial"/>
                <w:b/>
              </w:rPr>
              <w:t xml:space="preserve">375 godzin </w:t>
            </w:r>
          </w:p>
        </w:tc>
      </w:tr>
      <w:tr w:rsidR="00F17611" w:rsidRPr="00E53B23" w14:paraId="605CF06D" w14:textId="77777777" w:rsidTr="00AA7F46">
        <w:tblPrEx>
          <w:tblCellMar>
            <w:top w:w="0" w:type="dxa"/>
            <w:left w:w="0" w:type="dxa"/>
            <w:right w:w="0" w:type="dxa"/>
          </w:tblCellMar>
        </w:tblPrEx>
        <w:trPr>
          <w:trHeight w:val="374"/>
        </w:trPr>
        <w:tc>
          <w:tcPr>
            <w:tcW w:w="4615" w:type="dxa"/>
            <w:gridSpan w:val="10"/>
            <w:tcBorders>
              <w:top w:val="single" w:sz="4" w:space="0" w:color="auto"/>
              <w:left w:val="single" w:sz="4" w:space="0" w:color="auto"/>
              <w:bottom w:val="single" w:sz="4" w:space="0" w:color="auto"/>
              <w:right w:val="single" w:sz="4" w:space="0" w:color="auto"/>
            </w:tcBorders>
          </w:tcPr>
          <w:p w14:paraId="00642A84" w14:textId="77777777" w:rsidR="00F17611" w:rsidRPr="00E53B23" w:rsidRDefault="00F17611" w:rsidP="00F17611">
            <w:pPr>
              <w:spacing w:line="259" w:lineRule="auto"/>
              <w:ind w:left="0"/>
              <w:rPr>
                <w:rFonts w:cs="Arial"/>
                <w:b/>
              </w:rPr>
            </w:pPr>
            <w:r w:rsidRPr="00E53B23">
              <w:rPr>
                <w:rFonts w:cs="Arial"/>
                <w:b/>
              </w:rPr>
              <w:t xml:space="preserve">Punkty ECTS za przedmiot </w:t>
            </w:r>
          </w:p>
        </w:tc>
        <w:tc>
          <w:tcPr>
            <w:tcW w:w="5733" w:type="dxa"/>
            <w:gridSpan w:val="4"/>
            <w:tcBorders>
              <w:top w:val="single" w:sz="4" w:space="0" w:color="auto"/>
              <w:left w:val="single" w:sz="4" w:space="0" w:color="auto"/>
              <w:bottom w:val="single" w:sz="4" w:space="0" w:color="auto"/>
              <w:right w:val="single" w:sz="4" w:space="0" w:color="auto"/>
            </w:tcBorders>
          </w:tcPr>
          <w:p w14:paraId="1DBFC107" w14:textId="77777777" w:rsidR="00F17611" w:rsidRPr="00E53B23" w:rsidRDefault="00F17611" w:rsidP="00F17611">
            <w:pPr>
              <w:spacing w:line="259" w:lineRule="auto"/>
              <w:ind w:left="0"/>
              <w:rPr>
                <w:rFonts w:cs="Arial"/>
                <w:b/>
              </w:rPr>
            </w:pPr>
            <w:r w:rsidRPr="00E53B23">
              <w:rPr>
                <w:rFonts w:cs="Arial"/>
                <w:b/>
              </w:rPr>
              <w:t xml:space="preserve">15 ECTS </w:t>
            </w:r>
          </w:p>
        </w:tc>
      </w:tr>
    </w:tbl>
    <w:p w14:paraId="68806760" w14:textId="77777777" w:rsidR="00236518" w:rsidRPr="00554672" w:rsidRDefault="00F17611">
      <w:pPr>
        <w:rPr>
          <w:rFonts w:cs="Arial"/>
        </w:rPr>
      </w:pPr>
      <w:r w:rsidRPr="00554672">
        <w:rPr>
          <w:rFonts w:cs="Arial"/>
          <w:b/>
        </w:rPr>
        <w:br w:type="page"/>
      </w:r>
    </w:p>
    <w:tbl>
      <w:tblPr>
        <w:tblW w:w="10348" w:type="dxa"/>
        <w:tblInd w:w="139" w:type="dxa"/>
        <w:tblLayout w:type="fixed"/>
        <w:tblCellMar>
          <w:left w:w="30" w:type="dxa"/>
          <w:right w:w="30" w:type="dxa"/>
        </w:tblCellMar>
        <w:tblLook w:val="04A0" w:firstRow="1" w:lastRow="0" w:firstColumn="1" w:lastColumn="0" w:noHBand="0" w:noVBand="1"/>
        <w:tblCaption w:val="Tabela zawierająca sylabus przedmiotu / modułu kształcenia"/>
      </w:tblPr>
      <w:tblGrid>
        <w:gridCol w:w="999"/>
        <w:gridCol w:w="142"/>
        <w:gridCol w:w="425"/>
        <w:gridCol w:w="567"/>
        <w:gridCol w:w="262"/>
        <w:gridCol w:w="164"/>
        <w:gridCol w:w="141"/>
        <w:gridCol w:w="567"/>
        <w:gridCol w:w="955"/>
        <w:gridCol w:w="829"/>
        <w:gridCol w:w="1478"/>
        <w:gridCol w:w="1258"/>
        <w:gridCol w:w="585"/>
        <w:gridCol w:w="1976"/>
      </w:tblGrid>
      <w:tr w:rsidR="00236518" w:rsidRPr="00554672" w14:paraId="36CD0439" w14:textId="77777777" w:rsidTr="00FB7B94">
        <w:trPr>
          <w:trHeight w:val="509"/>
        </w:trPr>
        <w:tc>
          <w:tcPr>
            <w:tcW w:w="10348"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210ACFA7" w14:textId="77777777" w:rsidR="00236518" w:rsidRPr="00554672" w:rsidRDefault="00236518" w:rsidP="00236518">
            <w:pPr>
              <w:pStyle w:val="Tytu"/>
              <w:rPr>
                <w:rFonts w:cs="Arial"/>
                <w:szCs w:val="22"/>
              </w:rPr>
            </w:pPr>
            <w:r w:rsidRPr="00554672">
              <w:rPr>
                <w:rFonts w:cs="Arial"/>
                <w:szCs w:val="22"/>
              </w:rPr>
              <w:lastRenderedPageBreak/>
              <w:br w:type="page"/>
              <w:t>Sylabus przedmiotu / modułu kształcenia</w:t>
            </w:r>
          </w:p>
        </w:tc>
      </w:tr>
      <w:tr w:rsidR="00236518" w:rsidRPr="00554672" w14:paraId="2AC243DA" w14:textId="77777777" w:rsidTr="00FB7B94">
        <w:trPr>
          <w:trHeight w:val="454"/>
        </w:trPr>
        <w:tc>
          <w:tcPr>
            <w:tcW w:w="4222" w:type="dxa"/>
            <w:gridSpan w:val="9"/>
            <w:tcBorders>
              <w:top w:val="single" w:sz="6" w:space="0" w:color="auto"/>
              <w:left w:val="single" w:sz="6" w:space="0" w:color="auto"/>
              <w:bottom w:val="nil"/>
              <w:right w:val="single" w:sz="6" w:space="0" w:color="auto"/>
            </w:tcBorders>
            <w:shd w:val="clear" w:color="auto" w:fill="DBE5F1"/>
            <w:vAlign w:val="center"/>
          </w:tcPr>
          <w:p w14:paraId="7227CE47" w14:textId="77777777" w:rsidR="00236518" w:rsidRPr="00554672" w:rsidRDefault="00236518" w:rsidP="00236518">
            <w:pPr>
              <w:pStyle w:val="Tytukomrki"/>
            </w:pPr>
            <w:r w:rsidRPr="00554672">
              <w:t xml:space="preserve">Nazwa przedmiotu/modułu kształcenia: </w:t>
            </w:r>
          </w:p>
        </w:tc>
        <w:tc>
          <w:tcPr>
            <w:tcW w:w="6126" w:type="dxa"/>
            <w:gridSpan w:val="5"/>
            <w:tcBorders>
              <w:top w:val="single" w:sz="6" w:space="0" w:color="auto"/>
              <w:left w:val="single" w:sz="6" w:space="0" w:color="auto"/>
              <w:bottom w:val="nil"/>
              <w:right w:val="single" w:sz="6" w:space="0" w:color="auto"/>
            </w:tcBorders>
            <w:vAlign w:val="center"/>
          </w:tcPr>
          <w:p w14:paraId="7C21763F" w14:textId="77777777" w:rsidR="00236518" w:rsidRPr="00554672" w:rsidRDefault="00236518" w:rsidP="00236518">
            <w:pPr>
              <w:pStyle w:val="Nagwek1"/>
              <w:rPr>
                <w:rFonts w:cs="Arial"/>
                <w:szCs w:val="22"/>
              </w:rPr>
            </w:pPr>
            <w:bookmarkStart w:id="3" w:name="_Toc105205904"/>
            <w:bookmarkStart w:id="4" w:name="_Toc134531824"/>
            <w:r w:rsidRPr="00554672">
              <w:rPr>
                <w:rFonts w:cs="Arial"/>
                <w:szCs w:val="22"/>
              </w:rPr>
              <w:t>Praktyka zawodowa (III</w:t>
            </w:r>
            <w:bookmarkEnd w:id="3"/>
            <w:r w:rsidRPr="00554672">
              <w:rPr>
                <w:rFonts w:cs="Arial"/>
                <w:szCs w:val="22"/>
              </w:rPr>
              <w:t>)</w:t>
            </w:r>
            <w:bookmarkEnd w:id="4"/>
          </w:p>
        </w:tc>
      </w:tr>
      <w:tr w:rsidR="00236518" w:rsidRPr="00554672" w14:paraId="3D472A87" w14:textId="77777777" w:rsidTr="00FB7B94">
        <w:trPr>
          <w:trHeight w:val="304"/>
        </w:trPr>
        <w:tc>
          <w:tcPr>
            <w:tcW w:w="3267" w:type="dxa"/>
            <w:gridSpan w:val="8"/>
            <w:tcBorders>
              <w:top w:val="single" w:sz="6" w:space="0" w:color="auto"/>
              <w:left w:val="single" w:sz="6" w:space="0" w:color="auto"/>
              <w:bottom w:val="nil"/>
              <w:right w:val="single" w:sz="6" w:space="0" w:color="auto"/>
            </w:tcBorders>
            <w:shd w:val="clear" w:color="auto" w:fill="DBE5F1"/>
            <w:vAlign w:val="center"/>
          </w:tcPr>
          <w:p w14:paraId="79B1CA7F" w14:textId="77777777" w:rsidR="00236518" w:rsidRPr="00554672" w:rsidRDefault="00236518" w:rsidP="00236518">
            <w:pPr>
              <w:pStyle w:val="Tytukomrki"/>
            </w:pPr>
            <w:r w:rsidRPr="00554672">
              <w:t xml:space="preserve">Nazwa w języku angielskim: </w:t>
            </w:r>
          </w:p>
        </w:tc>
        <w:tc>
          <w:tcPr>
            <w:tcW w:w="7081" w:type="dxa"/>
            <w:gridSpan w:val="6"/>
            <w:tcBorders>
              <w:top w:val="single" w:sz="6" w:space="0" w:color="auto"/>
              <w:left w:val="single" w:sz="6" w:space="0" w:color="auto"/>
              <w:bottom w:val="nil"/>
              <w:right w:val="single" w:sz="6" w:space="0" w:color="auto"/>
            </w:tcBorders>
            <w:vAlign w:val="center"/>
          </w:tcPr>
          <w:p w14:paraId="34B27534" w14:textId="77777777" w:rsidR="00236518" w:rsidRPr="00554672" w:rsidRDefault="00236518" w:rsidP="00236518">
            <w:pPr>
              <w:rPr>
                <w:rFonts w:cs="Arial"/>
                <w:lang w:val="en-US"/>
              </w:rPr>
            </w:pPr>
            <w:r w:rsidRPr="00554672">
              <w:rPr>
                <w:rFonts w:cs="Arial"/>
                <w:lang w:val="en-US"/>
              </w:rPr>
              <w:t>Apprenticeship III</w:t>
            </w:r>
          </w:p>
        </w:tc>
      </w:tr>
      <w:tr w:rsidR="00236518" w:rsidRPr="00554672" w14:paraId="4E401D4E" w14:textId="77777777" w:rsidTr="00FB7B94">
        <w:trPr>
          <w:trHeight w:val="454"/>
        </w:trPr>
        <w:tc>
          <w:tcPr>
            <w:tcW w:w="2133"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6E374053" w14:textId="77777777" w:rsidR="00236518" w:rsidRPr="00554672" w:rsidRDefault="00236518" w:rsidP="00236518">
            <w:pPr>
              <w:pStyle w:val="Tytukomrki"/>
            </w:pPr>
            <w:r w:rsidRPr="00554672">
              <w:t xml:space="preserve">Język wykładowy: </w:t>
            </w:r>
          </w:p>
        </w:tc>
        <w:tc>
          <w:tcPr>
            <w:tcW w:w="8215" w:type="dxa"/>
            <w:gridSpan w:val="10"/>
            <w:tcBorders>
              <w:top w:val="single" w:sz="6" w:space="0" w:color="auto"/>
              <w:left w:val="single" w:sz="6" w:space="0" w:color="auto"/>
              <w:bottom w:val="single" w:sz="6" w:space="0" w:color="auto"/>
              <w:right w:val="single" w:sz="6" w:space="0" w:color="auto"/>
            </w:tcBorders>
            <w:vAlign w:val="center"/>
          </w:tcPr>
          <w:p w14:paraId="58ABB4B3" w14:textId="77777777" w:rsidR="00236518" w:rsidRPr="00554672" w:rsidRDefault="00236518" w:rsidP="00236518">
            <w:pPr>
              <w:rPr>
                <w:rFonts w:cs="Arial"/>
              </w:rPr>
            </w:pPr>
            <w:r w:rsidRPr="00554672">
              <w:rPr>
                <w:rFonts w:cs="Arial"/>
              </w:rPr>
              <w:t>polski</w:t>
            </w:r>
          </w:p>
        </w:tc>
      </w:tr>
      <w:tr w:rsidR="00236518" w:rsidRPr="00554672" w14:paraId="5D110198" w14:textId="77777777" w:rsidTr="00FB7B94">
        <w:trPr>
          <w:trHeight w:val="454"/>
        </w:trPr>
        <w:tc>
          <w:tcPr>
            <w:tcW w:w="6529" w:type="dxa"/>
            <w:gridSpan w:val="11"/>
            <w:tcBorders>
              <w:top w:val="single" w:sz="6" w:space="0" w:color="auto"/>
              <w:left w:val="single" w:sz="6" w:space="0" w:color="auto"/>
              <w:bottom w:val="nil"/>
              <w:right w:val="single" w:sz="6" w:space="0" w:color="auto"/>
            </w:tcBorders>
            <w:shd w:val="clear" w:color="auto" w:fill="DBE5F1"/>
            <w:vAlign w:val="center"/>
          </w:tcPr>
          <w:p w14:paraId="0CB110DB" w14:textId="77777777" w:rsidR="00236518" w:rsidRPr="00554672" w:rsidRDefault="00236518" w:rsidP="00236518">
            <w:pPr>
              <w:pStyle w:val="Tytukomrki"/>
            </w:pPr>
            <w:r w:rsidRPr="00554672">
              <w:t xml:space="preserve">Kierunek studiów, dla którego przedmiot jest oferowany: </w:t>
            </w:r>
          </w:p>
        </w:tc>
        <w:tc>
          <w:tcPr>
            <w:tcW w:w="3819" w:type="dxa"/>
            <w:gridSpan w:val="3"/>
            <w:tcBorders>
              <w:top w:val="single" w:sz="6" w:space="0" w:color="auto"/>
              <w:left w:val="single" w:sz="6" w:space="0" w:color="auto"/>
              <w:bottom w:val="nil"/>
              <w:right w:val="single" w:sz="6" w:space="0" w:color="auto"/>
            </w:tcBorders>
            <w:vAlign w:val="center"/>
          </w:tcPr>
          <w:p w14:paraId="7FE05B06" w14:textId="77777777" w:rsidR="00236518" w:rsidRPr="00554672" w:rsidRDefault="00236518" w:rsidP="00236518">
            <w:pPr>
              <w:rPr>
                <w:rFonts w:cs="Arial"/>
              </w:rPr>
            </w:pPr>
            <w:r w:rsidRPr="00554672">
              <w:rPr>
                <w:rFonts w:cs="Arial"/>
              </w:rPr>
              <w:t>Informatyka</w:t>
            </w:r>
          </w:p>
        </w:tc>
      </w:tr>
      <w:tr w:rsidR="00236518" w:rsidRPr="00554672" w14:paraId="35207B7F" w14:textId="77777777" w:rsidTr="00FB7B94">
        <w:trPr>
          <w:trHeight w:val="454"/>
        </w:trPr>
        <w:tc>
          <w:tcPr>
            <w:tcW w:w="2559" w:type="dxa"/>
            <w:gridSpan w:val="6"/>
            <w:tcBorders>
              <w:top w:val="single" w:sz="6" w:space="0" w:color="auto"/>
              <w:left w:val="single" w:sz="6" w:space="0" w:color="auto"/>
              <w:bottom w:val="nil"/>
              <w:right w:val="single" w:sz="6" w:space="0" w:color="auto"/>
            </w:tcBorders>
            <w:shd w:val="clear" w:color="auto" w:fill="DBE5F1"/>
            <w:vAlign w:val="center"/>
          </w:tcPr>
          <w:p w14:paraId="70770D57" w14:textId="77777777" w:rsidR="00236518" w:rsidRPr="00554672" w:rsidRDefault="00236518" w:rsidP="00236518">
            <w:pPr>
              <w:pStyle w:val="Tytukomrki"/>
            </w:pPr>
            <w:r w:rsidRPr="00554672">
              <w:t xml:space="preserve">Jednostka realizująca: </w:t>
            </w:r>
          </w:p>
        </w:tc>
        <w:tc>
          <w:tcPr>
            <w:tcW w:w="7789" w:type="dxa"/>
            <w:gridSpan w:val="8"/>
            <w:tcBorders>
              <w:top w:val="single" w:sz="6" w:space="0" w:color="auto"/>
              <w:left w:val="single" w:sz="6" w:space="0" w:color="auto"/>
              <w:bottom w:val="nil"/>
              <w:right w:val="single" w:sz="6" w:space="0" w:color="auto"/>
            </w:tcBorders>
            <w:vAlign w:val="center"/>
          </w:tcPr>
          <w:p w14:paraId="2247BCBE" w14:textId="77777777" w:rsidR="00236518" w:rsidRPr="00554672" w:rsidRDefault="00236518" w:rsidP="00236518">
            <w:pPr>
              <w:rPr>
                <w:rFonts w:cs="Arial"/>
              </w:rPr>
            </w:pPr>
            <w:r w:rsidRPr="00554672">
              <w:rPr>
                <w:rFonts w:cs="Arial"/>
              </w:rPr>
              <w:t>Wydział Nauk Ścisłych i Przyrodniczych</w:t>
            </w:r>
          </w:p>
        </w:tc>
      </w:tr>
      <w:tr w:rsidR="00236518" w:rsidRPr="00554672" w14:paraId="13601E37" w14:textId="77777777" w:rsidTr="00FB7B94">
        <w:trPr>
          <w:trHeight w:val="454"/>
        </w:trPr>
        <w:tc>
          <w:tcPr>
            <w:tcW w:w="7787" w:type="dxa"/>
            <w:gridSpan w:val="12"/>
            <w:tcBorders>
              <w:top w:val="single" w:sz="6" w:space="0" w:color="auto"/>
              <w:left w:val="single" w:sz="6" w:space="0" w:color="auto"/>
              <w:bottom w:val="nil"/>
              <w:right w:val="single" w:sz="6" w:space="0" w:color="auto"/>
            </w:tcBorders>
            <w:shd w:val="clear" w:color="auto" w:fill="DBE5F1"/>
            <w:vAlign w:val="center"/>
          </w:tcPr>
          <w:p w14:paraId="3A2E9300" w14:textId="77777777" w:rsidR="00236518" w:rsidRPr="00554672" w:rsidRDefault="00236518" w:rsidP="00236518">
            <w:pPr>
              <w:pStyle w:val="Tytukomrki"/>
            </w:pPr>
            <w:r w:rsidRPr="00554672">
              <w:t xml:space="preserve">Rodzaj przedmiotu/modułu kształcenia (obowiązkowy/fakultatywny): </w:t>
            </w:r>
          </w:p>
        </w:tc>
        <w:tc>
          <w:tcPr>
            <w:tcW w:w="2561" w:type="dxa"/>
            <w:gridSpan w:val="2"/>
            <w:tcBorders>
              <w:top w:val="single" w:sz="6" w:space="0" w:color="auto"/>
              <w:left w:val="single" w:sz="6" w:space="0" w:color="auto"/>
              <w:bottom w:val="nil"/>
              <w:right w:val="single" w:sz="6" w:space="0" w:color="auto"/>
            </w:tcBorders>
            <w:vAlign w:val="center"/>
          </w:tcPr>
          <w:p w14:paraId="27CA3501" w14:textId="77777777" w:rsidR="00236518" w:rsidRPr="00554672" w:rsidRDefault="00236518" w:rsidP="00236518">
            <w:pPr>
              <w:rPr>
                <w:rFonts w:cs="Arial"/>
              </w:rPr>
            </w:pPr>
            <w:r w:rsidRPr="00554672">
              <w:rPr>
                <w:rFonts w:cs="Arial"/>
              </w:rPr>
              <w:t>obowiązkowy</w:t>
            </w:r>
          </w:p>
        </w:tc>
      </w:tr>
      <w:tr w:rsidR="00236518" w:rsidRPr="00554672" w14:paraId="13A4D2ED" w14:textId="77777777" w:rsidTr="00FB7B94">
        <w:trPr>
          <w:trHeight w:val="454"/>
        </w:trPr>
        <w:tc>
          <w:tcPr>
            <w:tcW w:w="7787" w:type="dxa"/>
            <w:gridSpan w:val="12"/>
            <w:tcBorders>
              <w:top w:val="single" w:sz="6" w:space="0" w:color="auto"/>
              <w:left w:val="single" w:sz="6" w:space="0" w:color="auto"/>
              <w:bottom w:val="nil"/>
              <w:right w:val="single" w:sz="6" w:space="0" w:color="auto"/>
            </w:tcBorders>
            <w:shd w:val="clear" w:color="auto" w:fill="DBE5F1"/>
            <w:vAlign w:val="center"/>
          </w:tcPr>
          <w:p w14:paraId="6973D5F5" w14:textId="77777777" w:rsidR="00236518" w:rsidRPr="00554672" w:rsidRDefault="00236518" w:rsidP="00236518">
            <w:pPr>
              <w:pStyle w:val="Tytukomrki"/>
            </w:pPr>
            <w:r w:rsidRPr="00554672">
              <w:t xml:space="preserve">Poziom modułu kształcenia (np. pierwszego lub drugiego stopnia): </w:t>
            </w:r>
          </w:p>
        </w:tc>
        <w:tc>
          <w:tcPr>
            <w:tcW w:w="2561" w:type="dxa"/>
            <w:gridSpan w:val="2"/>
            <w:tcBorders>
              <w:top w:val="single" w:sz="6" w:space="0" w:color="auto"/>
              <w:left w:val="single" w:sz="6" w:space="0" w:color="auto"/>
              <w:bottom w:val="nil"/>
              <w:right w:val="single" w:sz="6" w:space="0" w:color="auto"/>
            </w:tcBorders>
            <w:vAlign w:val="center"/>
          </w:tcPr>
          <w:p w14:paraId="1BE3F7C4" w14:textId="77777777" w:rsidR="00236518" w:rsidRPr="00554672" w:rsidRDefault="00236518" w:rsidP="00236518">
            <w:pPr>
              <w:rPr>
                <w:rFonts w:cs="Arial"/>
              </w:rPr>
            </w:pPr>
            <w:r w:rsidRPr="00554672">
              <w:rPr>
                <w:rFonts w:cs="Arial"/>
              </w:rPr>
              <w:t>pierwszego stopnia</w:t>
            </w:r>
          </w:p>
        </w:tc>
      </w:tr>
      <w:tr w:rsidR="00236518" w:rsidRPr="00554672" w14:paraId="0E5D1E32" w14:textId="77777777" w:rsidTr="00FB7B94">
        <w:trPr>
          <w:trHeight w:val="454"/>
        </w:trPr>
        <w:tc>
          <w:tcPr>
            <w:tcW w:w="1566" w:type="dxa"/>
            <w:gridSpan w:val="3"/>
            <w:tcBorders>
              <w:top w:val="single" w:sz="6" w:space="0" w:color="auto"/>
              <w:left w:val="single" w:sz="6" w:space="0" w:color="auto"/>
              <w:bottom w:val="nil"/>
              <w:right w:val="single" w:sz="6" w:space="0" w:color="auto"/>
            </w:tcBorders>
            <w:shd w:val="clear" w:color="auto" w:fill="DBE5F1"/>
            <w:vAlign w:val="center"/>
          </w:tcPr>
          <w:p w14:paraId="353C94D5" w14:textId="77777777" w:rsidR="00236518" w:rsidRPr="00554672" w:rsidRDefault="00236518" w:rsidP="00236518">
            <w:pPr>
              <w:pStyle w:val="Tytukomrki"/>
            </w:pPr>
            <w:r w:rsidRPr="00554672">
              <w:t xml:space="preserve">Rok studiów: </w:t>
            </w:r>
          </w:p>
        </w:tc>
        <w:tc>
          <w:tcPr>
            <w:tcW w:w="8782" w:type="dxa"/>
            <w:gridSpan w:val="11"/>
            <w:tcBorders>
              <w:top w:val="single" w:sz="6" w:space="0" w:color="auto"/>
              <w:left w:val="single" w:sz="6" w:space="0" w:color="auto"/>
              <w:bottom w:val="nil"/>
              <w:right w:val="single" w:sz="6" w:space="0" w:color="auto"/>
            </w:tcBorders>
            <w:vAlign w:val="center"/>
          </w:tcPr>
          <w:p w14:paraId="702674D6" w14:textId="77777777" w:rsidR="00236518" w:rsidRPr="00554672" w:rsidRDefault="00236518" w:rsidP="00236518">
            <w:pPr>
              <w:rPr>
                <w:rFonts w:cs="Arial"/>
              </w:rPr>
            </w:pPr>
            <w:r w:rsidRPr="00554672">
              <w:rPr>
                <w:rFonts w:cs="Arial"/>
              </w:rPr>
              <w:t>trzeci</w:t>
            </w:r>
          </w:p>
        </w:tc>
      </w:tr>
      <w:tr w:rsidR="00236518" w:rsidRPr="00554672" w14:paraId="05A7DCD6" w14:textId="77777777" w:rsidTr="00FB7B94">
        <w:trPr>
          <w:trHeight w:val="454"/>
        </w:trPr>
        <w:tc>
          <w:tcPr>
            <w:tcW w:w="1141" w:type="dxa"/>
            <w:gridSpan w:val="2"/>
            <w:tcBorders>
              <w:top w:val="single" w:sz="6" w:space="0" w:color="auto"/>
              <w:left w:val="single" w:sz="6" w:space="0" w:color="auto"/>
              <w:bottom w:val="nil"/>
              <w:right w:val="single" w:sz="6" w:space="0" w:color="auto"/>
            </w:tcBorders>
            <w:shd w:val="clear" w:color="auto" w:fill="DBE5F1"/>
            <w:vAlign w:val="center"/>
          </w:tcPr>
          <w:p w14:paraId="255C1FBC" w14:textId="77777777" w:rsidR="00236518" w:rsidRPr="00554672" w:rsidRDefault="00236518" w:rsidP="00236518">
            <w:pPr>
              <w:pStyle w:val="Tytukomrki"/>
            </w:pPr>
            <w:r w:rsidRPr="00554672">
              <w:t xml:space="preserve">Semestr: </w:t>
            </w:r>
          </w:p>
        </w:tc>
        <w:tc>
          <w:tcPr>
            <w:tcW w:w="9207" w:type="dxa"/>
            <w:gridSpan w:val="12"/>
            <w:tcBorders>
              <w:top w:val="single" w:sz="6" w:space="0" w:color="auto"/>
              <w:left w:val="single" w:sz="6" w:space="0" w:color="auto"/>
              <w:bottom w:val="nil"/>
              <w:right w:val="single" w:sz="6" w:space="0" w:color="auto"/>
            </w:tcBorders>
            <w:vAlign w:val="center"/>
          </w:tcPr>
          <w:p w14:paraId="5A3A3248" w14:textId="77777777" w:rsidR="00236518" w:rsidRPr="00554672" w:rsidRDefault="00236518" w:rsidP="00236518">
            <w:pPr>
              <w:rPr>
                <w:rFonts w:cs="Arial"/>
              </w:rPr>
            </w:pPr>
            <w:r w:rsidRPr="00554672">
              <w:rPr>
                <w:rFonts w:cs="Arial"/>
              </w:rPr>
              <w:t>szósty</w:t>
            </w:r>
          </w:p>
        </w:tc>
      </w:tr>
      <w:tr w:rsidR="00236518" w:rsidRPr="00554672" w14:paraId="559681BA" w14:textId="77777777" w:rsidTr="00FB7B94">
        <w:trPr>
          <w:trHeight w:val="454"/>
        </w:trPr>
        <w:tc>
          <w:tcPr>
            <w:tcW w:w="2700" w:type="dxa"/>
            <w:gridSpan w:val="7"/>
            <w:tcBorders>
              <w:top w:val="single" w:sz="6" w:space="0" w:color="auto"/>
              <w:left w:val="single" w:sz="6" w:space="0" w:color="auto"/>
              <w:bottom w:val="nil"/>
              <w:right w:val="single" w:sz="6" w:space="0" w:color="auto"/>
            </w:tcBorders>
            <w:shd w:val="clear" w:color="auto" w:fill="DBE5F1"/>
            <w:vAlign w:val="center"/>
          </w:tcPr>
          <w:p w14:paraId="13CFA7B4" w14:textId="77777777" w:rsidR="00236518" w:rsidRPr="00554672" w:rsidRDefault="00236518" w:rsidP="00236518">
            <w:pPr>
              <w:pStyle w:val="Tytukomrki"/>
            </w:pPr>
            <w:r w:rsidRPr="00554672">
              <w:t xml:space="preserve">Liczba punktów ECTS: </w:t>
            </w:r>
          </w:p>
        </w:tc>
        <w:tc>
          <w:tcPr>
            <w:tcW w:w="7648" w:type="dxa"/>
            <w:gridSpan w:val="7"/>
            <w:tcBorders>
              <w:top w:val="single" w:sz="6" w:space="0" w:color="auto"/>
              <w:left w:val="single" w:sz="6" w:space="0" w:color="auto"/>
              <w:bottom w:val="nil"/>
              <w:right w:val="single" w:sz="6" w:space="0" w:color="auto"/>
            </w:tcBorders>
            <w:vAlign w:val="center"/>
          </w:tcPr>
          <w:p w14:paraId="20617371" w14:textId="77777777" w:rsidR="00236518" w:rsidRPr="00554672" w:rsidRDefault="00236518" w:rsidP="00236518">
            <w:pPr>
              <w:rPr>
                <w:rFonts w:cs="Arial"/>
              </w:rPr>
            </w:pPr>
            <w:r w:rsidRPr="00554672">
              <w:rPr>
                <w:rFonts w:cs="Arial"/>
              </w:rPr>
              <w:t>10</w:t>
            </w:r>
          </w:p>
        </w:tc>
      </w:tr>
      <w:tr w:rsidR="00236518" w:rsidRPr="00554672" w14:paraId="7C1CF4BA" w14:textId="77777777" w:rsidTr="00FB7B94">
        <w:trPr>
          <w:trHeight w:val="454"/>
        </w:trPr>
        <w:tc>
          <w:tcPr>
            <w:tcW w:w="5051" w:type="dxa"/>
            <w:gridSpan w:val="10"/>
            <w:tcBorders>
              <w:top w:val="single" w:sz="6" w:space="0" w:color="auto"/>
              <w:left w:val="single" w:sz="6" w:space="0" w:color="auto"/>
              <w:bottom w:val="nil"/>
              <w:right w:val="single" w:sz="6" w:space="0" w:color="auto"/>
            </w:tcBorders>
            <w:shd w:val="clear" w:color="auto" w:fill="DBE5F1"/>
            <w:vAlign w:val="center"/>
          </w:tcPr>
          <w:p w14:paraId="09FBA7F2" w14:textId="77777777" w:rsidR="00236518" w:rsidRPr="00554672" w:rsidRDefault="00236518" w:rsidP="00236518">
            <w:pPr>
              <w:pStyle w:val="Tytukomrki"/>
            </w:pPr>
            <w:r w:rsidRPr="00554672">
              <w:t xml:space="preserve">Imię i nazwisko koordynatora przedmiotu: </w:t>
            </w:r>
          </w:p>
        </w:tc>
        <w:tc>
          <w:tcPr>
            <w:tcW w:w="5297" w:type="dxa"/>
            <w:gridSpan w:val="4"/>
            <w:tcBorders>
              <w:top w:val="single" w:sz="6" w:space="0" w:color="auto"/>
              <w:left w:val="single" w:sz="6" w:space="0" w:color="auto"/>
              <w:bottom w:val="nil"/>
              <w:right w:val="single" w:sz="6" w:space="0" w:color="auto"/>
            </w:tcBorders>
            <w:vAlign w:val="center"/>
          </w:tcPr>
          <w:p w14:paraId="1666AD8F" w14:textId="77777777" w:rsidR="00236518" w:rsidRPr="00554672" w:rsidRDefault="00236518" w:rsidP="00236518">
            <w:pPr>
              <w:rPr>
                <w:rFonts w:cs="Arial"/>
              </w:rPr>
            </w:pPr>
            <w:r w:rsidRPr="00554672">
              <w:rPr>
                <w:rFonts w:cs="Arial"/>
              </w:rPr>
              <w:t>dr Marcin Stępniak</w:t>
            </w:r>
          </w:p>
        </w:tc>
      </w:tr>
      <w:tr w:rsidR="00236518" w:rsidRPr="00554672" w14:paraId="6F983822" w14:textId="77777777" w:rsidTr="00FB7B94">
        <w:trPr>
          <w:trHeight w:val="454"/>
        </w:trPr>
        <w:tc>
          <w:tcPr>
            <w:tcW w:w="5051" w:type="dxa"/>
            <w:gridSpan w:val="10"/>
            <w:tcBorders>
              <w:top w:val="single" w:sz="6" w:space="0" w:color="auto"/>
              <w:left w:val="single" w:sz="6" w:space="0" w:color="auto"/>
              <w:bottom w:val="nil"/>
              <w:right w:val="single" w:sz="6" w:space="0" w:color="auto"/>
            </w:tcBorders>
            <w:shd w:val="clear" w:color="auto" w:fill="DBE5F1"/>
            <w:vAlign w:val="center"/>
          </w:tcPr>
          <w:p w14:paraId="7DE58318" w14:textId="77777777" w:rsidR="00236518" w:rsidRPr="00554672" w:rsidRDefault="00236518" w:rsidP="00236518">
            <w:pPr>
              <w:pStyle w:val="Tytukomrki"/>
            </w:pPr>
            <w:r w:rsidRPr="00554672">
              <w:t>Imię i nazwisko prowadzących zajęcia:</w:t>
            </w:r>
          </w:p>
        </w:tc>
        <w:tc>
          <w:tcPr>
            <w:tcW w:w="5297" w:type="dxa"/>
            <w:gridSpan w:val="4"/>
            <w:tcBorders>
              <w:top w:val="single" w:sz="6" w:space="0" w:color="auto"/>
              <w:left w:val="single" w:sz="6" w:space="0" w:color="auto"/>
              <w:bottom w:val="nil"/>
              <w:right w:val="single" w:sz="6" w:space="0" w:color="auto"/>
            </w:tcBorders>
            <w:vAlign w:val="center"/>
          </w:tcPr>
          <w:p w14:paraId="68E335EA" w14:textId="77777777" w:rsidR="00236518" w:rsidRPr="00554672" w:rsidRDefault="00236518" w:rsidP="00236518">
            <w:pPr>
              <w:rPr>
                <w:rFonts w:cs="Arial"/>
              </w:rPr>
            </w:pPr>
            <w:r w:rsidRPr="00554672">
              <w:rPr>
                <w:rFonts w:cs="Arial"/>
              </w:rPr>
              <w:t>Osoba delegowana z firmy/instytucji</w:t>
            </w:r>
          </w:p>
        </w:tc>
      </w:tr>
      <w:tr w:rsidR="00236518" w:rsidRPr="00554672" w14:paraId="18DB270D" w14:textId="77777777" w:rsidTr="00FB7B94">
        <w:trPr>
          <w:trHeight w:val="454"/>
        </w:trPr>
        <w:tc>
          <w:tcPr>
            <w:tcW w:w="5051" w:type="dxa"/>
            <w:gridSpan w:val="10"/>
            <w:tcBorders>
              <w:top w:val="single" w:sz="6" w:space="0" w:color="auto"/>
              <w:left w:val="single" w:sz="6" w:space="0" w:color="auto"/>
              <w:bottom w:val="nil"/>
              <w:right w:val="single" w:sz="6" w:space="0" w:color="auto"/>
            </w:tcBorders>
            <w:shd w:val="clear" w:color="auto" w:fill="DBE5F1"/>
            <w:vAlign w:val="center"/>
          </w:tcPr>
          <w:p w14:paraId="3DAE604B" w14:textId="77777777" w:rsidR="00236518" w:rsidRPr="00554672" w:rsidRDefault="00236518" w:rsidP="00236518">
            <w:pPr>
              <w:pStyle w:val="Tytukomrki"/>
            </w:pPr>
            <w:r w:rsidRPr="00554672">
              <w:t>Założenia i cele przedmiotu:</w:t>
            </w:r>
          </w:p>
        </w:tc>
        <w:tc>
          <w:tcPr>
            <w:tcW w:w="5297" w:type="dxa"/>
            <w:gridSpan w:val="4"/>
            <w:tcBorders>
              <w:top w:val="single" w:sz="6" w:space="0" w:color="auto"/>
              <w:left w:val="single" w:sz="6" w:space="0" w:color="auto"/>
              <w:bottom w:val="nil"/>
              <w:right w:val="single" w:sz="6" w:space="0" w:color="auto"/>
            </w:tcBorders>
            <w:vAlign w:val="center"/>
          </w:tcPr>
          <w:p w14:paraId="65B10578" w14:textId="77777777" w:rsidR="00236518" w:rsidRPr="00554672" w:rsidRDefault="00236518" w:rsidP="00236518">
            <w:pPr>
              <w:rPr>
                <w:rFonts w:cs="Arial"/>
              </w:rPr>
            </w:pPr>
            <w:r w:rsidRPr="00554672">
              <w:rPr>
                <w:rFonts w:cs="Arial"/>
              </w:rPr>
              <w:t>Cele praktyki:</w:t>
            </w:r>
          </w:p>
          <w:p w14:paraId="532BBFD5" w14:textId="77777777" w:rsidR="00236518" w:rsidRPr="00554672" w:rsidRDefault="00236518" w:rsidP="000E69DE">
            <w:pPr>
              <w:pStyle w:val="Akapitzlist"/>
              <w:numPr>
                <w:ilvl w:val="0"/>
                <w:numId w:val="181"/>
              </w:numPr>
              <w:rPr>
                <w:rFonts w:cs="Arial"/>
              </w:rPr>
            </w:pPr>
            <w:r w:rsidRPr="00554672">
              <w:rPr>
                <w:rFonts w:cs="Arial"/>
              </w:rPr>
              <w:t>pogłębienie umiejętności zawodowych studenta,</w:t>
            </w:r>
          </w:p>
          <w:p w14:paraId="506B3627" w14:textId="77777777" w:rsidR="00236518" w:rsidRPr="00554672" w:rsidRDefault="00236518" w:rsidP="000E69DE">
            <w:pPr>
              <w:pStyle w:val="Akapitzlist"/>
              <w:numPr>
                <w:ilvl w:val="0"/>
                <w:numId w:val="181"/>
              </w:numPr>
              <w:rPr>
                <w:rFonts w:cs="Arial"/>
              </w:rPr>
            </w:pPr>
            <w:r w:rsidRPr="00554672">
              <w:rPr>
                <w:rFonts w:cs="Arial"/>
              </w:rPr>
              <w:t>pogłębienie specjalistycznej wiedzy, umiejętności i kompetencji związanych z funkcjonowaniem firmy/instytucji w zakresie stosowanych systemów informatycznych oraz rozwoju istniejących systemów i wytwarzania nowych aplikacji,</w:t>
            </w:r>
          </w:p>
          <w:p w14:paraId="3C0965F6" w14:textId="77777777" w:rsidR="00236518" w:rsidRPr="00554672" w:rsidRDefault="00236518" w:rsidP="000E69DE">
            <w:pPr>
              <w:pStyle w:val="Akapitzlist"/>
              <w:numPr>
                <w:ilvl w:val="0"/>
                <w:numId w:val="181"/>
              </w:numPr>
              <w:rPr>
                <w:rFonts w:cs="Arial"/>
              </w:rPr>
            </w:pPr>
            <w:r w:rsidRPr="00554672">
              <w:rPr>
                <w:rFonts w:cs="Arial"/>
              </w:rPr>
              <w:t>pogłębienie i wykorzystanie w praktyce wiedzy i umiejętności nabytych podczas nauki oraz poprzednich etapów praktyki zawodowej, zwłaszcza tych związanych z wybraną specjalnością,</w:t>
            </w:r>
          </w:p>
          <w:p w14:paraId="4F996881" w14:textId="77777777" w:rsidR="00236518" w:rsidRPr="00554672" w:rsidRDefault="00236518" w:rsidP="000E69DE">
            <w:pPr>
              <w:pStyle w:val="Akapitzlist"/>
              <w:numPr>
                <w:ilvl w:val="0"/>
                <w:numId w:val="181"/>
              </w:numPr>
              <w:rPr>
                <w:rFonts w:cs="Arial"/>
              </w:rPr>
            </w:pPr>
            <w:r w:rsidRPr="00554672">
              <w:rPr>
                <w:rFonts w:cs="Arial"/>
              </w:rPr>
              <w:t>zdobycie wiedzy i umiejętności związanych ze sposobami organizacji pracy indywidualnej i zespołowej,</w:t>
            </w:r>
          </w:p>
          <w:p w14:paraId="4B4B0A68" w14:textId="77777777" w:rsidR="00236518" w:rsidRPr="00554672" w:rsidRDefault="00236518" w:rsidP="000E69DE">
            <w:pPr>
              <w:pStyle w:val="Akapitzlist"/>
              <w:numPr>
                <w:ilvl w:val="0"/>
                <w:numId w:val="181"/>
              </w:numPr>
              <w:rPr>
                <w:rFonts w:cs="Arial"/>
              </w:rPr>
            </w:pPr>
            <w:r w:rsidRPr="00554672">
              <w:rPr>
                <w:rFonts w:cs="Arial"/>
              </w:rPr>
              <w:t>nawiązanie kontaktów zawodowych ułatwiających poszukiwanie pracy, firmy/instytucji do odbycia kolejnych etapów praktyk, czy realizacji prac dyplomowych.</w:t>
            </w:r>
          </w:p>
        </w:tc>
      </w:tr>
      <w:tr w:rsidR="00236518" w:rsidRPr="00554672" w14:paraId="6255460A" w14:textId="77777777" w:rsidTr="00FB7B94">
        <w:trPr>
          <w:trHeight w:val="454"/>
        </w:trPr>
        <w:tc>
          <w:tcPr>
            <w:tcW w:w="999" w:type="dxa"/>
            <w:tcBorders>
              <w:top w:val="single" w:sz="4" w:space="0" w:color="auto"/>
              <w:left w:val="single" w:sz="4" w:space="0" w:color="auto"/>
              <w:bottom w:val="single" w:sz="4" w:space="0" w:color="auto"/>
              <w:right w:val="single" w:sz="6" w:space="0" w:color="auto"/>
            </w:tcBorders>
            <w:shd w:val="clear" w:color="auto" w:fill="DBE5F1"/>
            <w:vAlign w:val="center"/>
          </w:tcPr>
          <w:p w14:paraId="2A75ED73" w14:textId="77777777" w:rsidR="00236518" w:rsidRPr="00554672" w:rsidRDefault="00236518" w:rsidP="00236518">
            <w:pPr>
              <w:pStyle w:val="Tytukomrki"/>
            </w:pPr>
            <w:r w:rsidRPr="00554672">
              <w:lastRenderedPageBreak/>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09231272" w14:textId="77777777" w:rsidR="00236518" w:rsidRPr="00554672" w:rsidRDefault="00236518" w:rsidP="00236518">
            <w:pPr>
              <w:pStyle w:val="Tytukomrki"/>
            </w:pPr>
            <w:r w:rsidRPr="00554672">
              <w:t>Efekt uczenia się: WIEDZA</w:t>
            </w:r>
          </w:p>
        </w:tc>
        <w:tc>
          <w:tcPr>
            <w:tcW w:w="1976" w:type="dxa"/>
            <w:tcBorders>
              <w:top w:val="single" w:sz="4" w:space="0" w:color="auto"/>
              <w:left w:val="single" w:sz="4" w:space="0" w:color="auto"/>
              <w:bottom w:val="single" w:sz="4" w:space="0" w:color="auto"/>
              <w:right w:val="single" w:sz="6" w:space="0" w:color="auto"/>
            </w:tcBorders>
            <w:shd w:val="clear" w:color="auto" w:fill="DBE5F1"/>
            <w:vAlign w:val="center"/>
          </w:tcPr>
          <w:p w14:paraId="218765B3" w14:textId="77777777" w:rsidR="00236518" w:rsidRPr="00554672" w:rsidRDefault="00236518" w:rsidP="00236518">
            <w:pPr>
              <w:pStyle w:val="Tytukomrki"/>
            </w:pPr>
            <w:r w:rsidRPr="00554672">
              <w:t>Symbol efektu kierunkowego</w:t>
            </w:r>
          </w:p>
        </w:tc>
      </w:tr>
      <w:tr w:rsidR="00236518" w:rsidRPr="00554672" w14:paraId="7FC19B8B" w14:textId="77777777" w:rsidTr="00FB7B94">
        <w:trPr>
          <w:trHeight w:val="290"/>
        </w:trPr>
        <w:tc>
          <w:tcPr>
            <w:tcW w:w="999" w:type="dxa"/>
            <w:tcBorders>
              <w:top w:val="single" w:sz="4" w:space="0" w:color="auto"/>
              <w:left w:val="single" w:sz="6" w:space="0" w:color="auto"/>
              <w:bottom w:val="single" w:sz="2" w:space="0" w:color="000000"/>
              <w:right w:val="single" w:sz="6" w:space="0" w:color="auto"/>
            </w:tcBorders>
            <w:vAlign w:val="center"/>
          </w:tcPr>
          <w:p w14:paraId="7C6CC871" w14:textId="77777777" w:rsidR="00236518" w:rsidRPr="00554672" w:rsidRDefault="00236518" w:rsidP="00236518">
            <w:pPr>
              <w:rPr>
                <w:rFonts w:cs="Arial"/>
                <w:b/>
                <w:bCs/>
              </w:rPr>
            </w:pPr>
            <w:r w:rsidRPr="00554672">
              <w:rPr>
                <w:rFonts w:cs="Arial"/>
                <w:b/>
                <w:color w:val="000000"/>
              </w:rPr>
              <w:t>W_01</w:t>
            </w:r>
          </w:p>
        </w:tc>
        <w:tc>
          <w:tcPr>
            <w:tcW w:w="7373" w:type="dxa"/>
            <w:gridSpan w:val="12"/>
            <w:tcBorders>
              <w:top w:val="single" w:sz="2" w:space="0" w:color="000000"/>
              <w:left w:val="single" w:sz="6" w:space="0" w:color="auto"/>
              <w:bottom w:val="single" w:sz="2" w:space="0" w:color="000000"/>
              <w:right w:val="single" w:sz="6" w:space="0" w:color="auto"/>
            </w:tcBorders>
          </w:tcPr>
          <w:p w14:paraId="74529CF2" w14:textId="77777777" w:rsidR="00236518" w:rsidRPr="00554672" w:rsidRDefault="00236518" w:rsidP="00236518">
            <w:pPr>
              <w:rPr>
                <w:rFonts w:cs="Arial"/>
              </w:rPr>
            </w:pPr>
            <w:r w:rsidRPr="00554672">
              <w:rPr>
                <w:rFonts w:cs="Arial"/>
              </w:rPr>
              <w:t>Posiada wiedzę w zakresie organizacji i zarządzania czasem oraz budowy harmonogramu pracy indywidualnej i zespołowej.</w:t>
            </w:r>
          </w:p>
        </w:tc>
        <w:tc>
          <w:tcPr>
            <w:tcW w:w="1976" w:type="dxa"/>
            <w:tcBorders>
              <w:top w:val="single" w:sz="2" w:space="0" w:color="000000"/>
              <w:left w:val="single" w:sz="6" w:space="0" w:color="auto"/>
              <w:bottom w:val="single" w:sz="2" w:space="0" w:color="000000"/>
              <w:right w:val="single" w:sz="6" w:space="0" w:color="auto"/>
            </w:tcBorders>
            <w:vAlign w:val="center"/>
          </w:tcPr>
          <w:p w14:paraId="205BE089" w14:textId="77777777" w:rsidR="00236518" w:rsidRPr="00554672" w:rsidRDefault="00E6677D" w:rsidP="00236518">
            <w:pPr>
              <w:rPr>
                <w:rFonts w:cs="Arial"/>
                <w:b/>
                <w:bCs/>
              </w:rPr>
            </w:pPr>
            <w:r>
              <w:rPr>
                <w:rFonts w:cs="Arial"/>
                <w:b/>
                <w:color w:val="000000"/>
              </w:rPr>
              <w:t>K_W12</w:t>
            </w:r>
          </w:p>
        </w:tc>
      </w:tr>
      <w:tr w:rsidR="00236518" w:rsidRPr="00554672" w14:paraId="394A9764" w14:textId="77777777" w:rsidTr="00FB7B94">
        <w:trPr>
          <w:trHeight w:val="290"/>
        </w:trPr>
        <w:tc>
          <w:tcPr>
            <w:tcW w:w="999" w:type="dxa"/>
            <w:tcBorders>
              <w:top w:val="single" w:sz="4" w:space="0" w:color="auto"/>
              <w:left w:val="single" w:sz="6" w:space="0" w:color="auto"/>
              <w:bottom w:val="single" w:sz="2" w:space="0" w:color="000000"/>
              <w:right w:val="single" w:sz="6" w:space="0" w:color="auto"/>
            </w:tcBorders>
            <w:vAlign w:val="center"/>
          </w:tcPr>
          <w:p w14:paraId="4179110B" w14:textId="77777777" w:rsidR="00236518" w:rsidRPr="00554672" w:rsidRDefault="00236518" w:rsidP="00236518">
            <w:pPr>
              <w:rPr>
                <w:rFonts w:cs="Arial"/>
                <w:b/>
                <w:bCs/>
              </w:rPr>
            </w:pPr>
            <w:r w:rsidRPr="00554672">
              <w:rPr>
                <w:rFonts w:cs="Arial"/>
                <w:b/>
                <w:color w:val="000000"/>
              </w:rPr>
              <w:t>W_02</w:t>
            </w:r>
          </w:p>
        </w:tc>
        <w:tc>
          <w:tcPr>
            <w:tcW w:w="7373" w:type="dxa"/>
            <w:gridSpan w:val="12"/>
            <w:tcBorders>
              <w:top w:val="single" w:sz="2" w:space="0" w:color="000000"/>
              <w:left w:val="single" w:sz="6" w:space="0" w:color="auto"/>
              <w:bottom w:val="single" w:sz="2" w:space="0" w:color="000000"/>
              <w:right w:val="single" w:sz="6" w:space="0" w:color="auto"/>
            </w:tcBorders>
          </w:tcPr>
          <w:p w14:paraId="5C8F9C0D" w14:textId="77777777" w:rsidR="00236518" w:rsidRPr="00554672" w:rsidRDefault="00236518" w:rsidP="00236518">
            <w:pPr>
              <w:rPr>
                <w:rFonts w:cs="Arial"/>
              </w:rPr>
            </w:pPr>
            <w:r w:rsidRPr="00554672">
              <w:rPr>
                <w:rFonts w:cs="Arial"/>
              </w:rPr>
              <w:t>Posiada pogłębioną specjalistyczną wiedzę dziedzinową związaną z systemami i narzędziami informatycznymi wykorzystywanymi w firmie.</w:t>
            </w:r>
          </w:p>
        </w:tc>
        <w:tc>
          <w:tcPr>
            <w:tcW w:w="1976" w:type="dxa"/>
            <w:tcBorders>
              <w:top w:val="single" w:sz="2" w:space="0" w:color="000000"/>
              <w:left w:val="single" w:sz="6" w:space="0" w:color="auto"/>
              <w:bottom w:val="single" w:sz="2" w:space="0" w:color="000000"/>
              <w:right w:val="single" w:sz="6" w:space="0" w:color="auto"/>
            </w:tcBorders>
            <w:vAlign w:val="center"/>
          </w:tcPr>
          <w:p w14:paraId="0C627C63" w14:textId="77777777" w:rsidR="00236518" w:rsidRPr="00554672" w:rsidRDefault="00E6677D" w:rsidP="00236518">
            <w:pPr>
              <w:rPr>
                <w:rFonts w:cs="Arial"/>
                <w:b/>
                <w:bCs/>
              </w:rPr>
            </w:pPr>
            <w:r>
              <w:rPr>
                <w:rFonts w:cs="Arial"/>
                <w:b/>
                <w:color w:val="000000"/>
              </w:rPr>
              <w:t>K_W12</w:t>
            </w:r>
          </w:p>
        </w:tc>
      </w:tr>
      <w:tr w:rsidR="00236518" w:rsidRPr="00554672" w14:paraId="1351866B" w14:textId="77777777" w:rsidTr="00FB7B94">
        <w:trPr>
          <w:trHeight w:val="290"/>
        </w:trPr>
        <w:tc>
          <w:tcPr>
            <w:tcW w:w="999" w:type="dxa"/>
            <w:tcBorders>
              <w:top w:val="single" w:sz="4" w:space="0" w:color="auto"/>
              <w:left w:val="single" w:sz="6" w:space="0" w:color="auto"/>
              <w:bottom w:val="single" w:sz="2" w:space="0" w:color="000000"/>
              <w:right w:val="single" w:sz="6" w:space="0" w:color="auto"/>
            </w:tcBorders>
            <w:vAlign w:val="center"/>
          </w:tcPr>
          <w:p w14:paraId="7D9E9E5B" w14:textId="77777777" w:rsidR="00236518" w:rsidRPr="00554672" w:rsidRDefault="00236518" w:rsidP="00236518">
            <w:pPr>
              <w:rPr>
                <w:rFonts w:cs="Arial"/>
                <w:b/>
                <w:color w:val="000000"/>
              </w:rPr>
            </w:pPr>
            <w:r w:rsidRPr="00554672">
              <w:rPr>
                <w:rFonts w:cs="Arial"/>
                <w:b/>
                <w:color w:val="000000"/>
              </w:rPr>
              <w:t>W_03</w:t>
            </w:r>
          </w:p>
        </w:tc>
        <w:tc>
          <w:tcPr>
            <w:tcW w:w="7373" w:type="dxa"/>
            <w:gridSpan w:val="12"/>
            <w:tcBorders>
              <w:top w:val="single" w:sz="2" w:space="0" w:color="000000"/>
              <w:left w:val="single" w:sz="6" w:space="0" w:color="auto"/>
              <w:bottom w:val="single" w:sz="2" w:space="0" w:color="000000"/>
              <w:right w:val="single" w:sz="6" w:space="0" w:color="auto"/>
            </w:tcBorders>
          </w:tcPr>
          <w:p w14:paraId="492E10C1" w14:textId="77777777" w:rsidR="00236518" w:rsidRPr="00554672" w:rsidRDefault="00236518" w:rsidP="00236518">
            <w:pPr>
              <w:rPr>
                <w:rFonts w:cs="Arial"/>
                <w:color w:val="000000"/>
              </w:rPr>
            </w:pPr>
            <w:r w:rsidRPr="00554672">
              <w:rPr>
                <w:rFonts w:cs="Arial"/>
                <w:color w:val="000000"/>
              </w:rPr>
              <w:t>Zna i rozumie w zaawansowanym stopniu zagadnienia związane z wytwarzaniem oprogramowania oraz administrowaniem systemami informatycznymi.</w:t>
            </w:r>
          </w:p>
        </w:tc>
        <w:tc>
          <w:tcPr>
            <w:tcW w:w="1976" w:type="dxa"/>
            <w:tcBorders>
              <w:top w:val="single" w:sz="2" w:space="0" w:color="000000"/>
              <w:left w:val="single" w:sz="6" w:space="0" w:color="auto"/>
              <w:bottom w:val="single" w:sz="2" w:space="0" w:color="000000"/>
              <w:right w:val="single" w:sz="6" w:space="0" w:color="auto"/>
            </w:tcBorders>
            <w:vAlign w:val="center"/>
          </w:tcPr>
          <w:p w14:paraId="07459428" w14:textId="77777777" w:rsidR="00236518" w:rsidRPr="00554672" w:rsidRDefault="00236518" w:rsidP="00236518">
            <w:pPr>
              <w:rPr>
                <w:rFonts w:cs="Arial"/>
                <w:b/>
                <w:color w:val="000000"/>
              </w:rPr>
            </w:pPr>
            <w:r w:rsidRPr="00554672">
              <w:rPr>
                <w:rFonts w:cs="Arial"/>
                <w:b/>
                <w:color w:val="000000"/>
              </w:rPr>
              <w:t>K_W06, K_W07</w:t>
            </w:r>
          </w:p>
        </w:tc>
      </w:tr>
      <w:tr w:rsidR="00236518" w:rsidRPr="00554672" w14:paraId="4928B224" w14:textId="77777777" w:rsidTr="00FB7B94">
        <w:trPr>
          <w:trHeight w:val="290"/>
        </w:trPr>
        <w:tc>
          <w:tcPr>
            <w:tcW w:w="999" w:type="dxa"/>
            <w:tcBorders>
              <w:top w:val="single" w:sz="4" w:space="0" w:color="auto"/>
              <w:left w:val="single" w:sz="6" w:space="0" w:color="auto"/>
              <w:bottom w:val="single" w:sz="2" w:space="0" w:color="000000"/>
              <w:right w:val="single" w:sz="6" w:space="0" w:color="auto"/>
            </w:tcBorders>
            <w:vAlign w:val="center"/>
          </w:tcPr>
          <w:p w14:paraId="399E8014" w14:textId="77777777" w:rsidR="00236518" w:rsidRPr="00554672" w:rsidRDefault="00236518" w:rsidP="00236518">
            <w:pPr>
              <w:rPr>
                <w:rFonts w:cs="Arial"/>
                <w:b/>
                <w:color w:val="000000"/>
              </w:rPr>
            </w:pPr>
            <w:r w:rsidRPr="00554672">
              <w:rPr>
                <w:rFonts w:cs="Arial"/>
                <w:b/>
                <w:color w:val="000000"/>
              </w:rPr>
              <w:t>W_04</w:t>
            </w:r>
          </w:p>
        </w:tc>
        <w:tc>
          <w:tcPr>
            <w:tcW w:w="7373" w:type="dxa"/>
            <w:gridSpan w:val="12"/>
            <w:tcBorders>
              <w:top w:val="single" w:sz="2" w:space="0" w:color="000000"/>
              <w:left w:val="single" w:sz="6" w:space="0" w:color="auto"/>
              <w:bottom w:val="single" w:sz="2" w:space="0" w:color="000000"/>
              <w:right w:val="single" w:sz="6" w:space="0" w:color="auto"/>
            </w:tcBorders>
          </w:tcPr>
          <w:p w14:paraId="10A44481" w14:textId="77777777" w:rsidR="00236518" w:rsidRPr="00554672" w:rsidRDefault="00236518" w:rsidP="00236518">
            <w:pPr>
              <w:rPr>
                <w:rFonts w:cs="Arial"/>
                <w:color w:val="000000"/>
              </w:rPr>
            </w:pPr>
            <w:r w:rsidRPr="00554672">
              <w:rPr>
                <w:rFonts w:cs="Arial"/>
                <w:color w:val="000000"/>
              </w:rPr>
              <w:t>Student orientuje się w potrzebach rynku pracy. Zna relację między wymaganiami pracodawców a wiedzą zdobytą w trakcie zajęć.</w:t>
            </w:r>
          </w:p>
        </w:tc>
        <w:tc>
          <w:tcPr>
            <w:tcW w:w="1976" w:type="dxa"/>
            <w:tcBorders>
              <w:top w:val="single" w:sz="2" w:space="0" w:color="000000"/>
              <w:left w:val="single" w:sz="6" w:space="0" w:color="auto"/>
              <w:bottom w:val="single" w:sz="2" w:space="0" w:color="000000"/>
              <w:right w:val="single" w:sz="6" w:space="0" w:color="auto"/>
            </w:tcBorders>
            <w:vAlign w:val="center"/>
          </w:tcPr>
          <w:p w14:paraId="08E4B60C" w14:textId="77777777" w:rsidR="00236518" w:rsidRPr="00554672" w:rsidRDefault="00E6677D" w:rsidP="00236518">
            <w:pPr>
              <w:rPr>
                <w:rFonts w:cs="Arial"/>
                <w:b/>
                <w:color w:val="000000"/>
              </w:rPr>
            </w:pPr>
            <w:r>
              <w:rPr>
                <w:rFonts w:cs="Arial"/>
                <w:b/>
                <w:color w:val="000000"/>
              </w:rPr>
              <w:t>K_W12</w:t>
            </w:r>
            <w:r w:rsidR="00236518" w:rsidRPr="00554672">
              <w:rPr>
                <w:rFonts w:cs="Arial"/>
                <w:b/>
                <w:color w:val="000000"/>
              </w:rPr>
              <w:t>, K_W03</w:t>
            </w:r>
          </w:p>
        </w:tc>
      </w:tr>
      <w:tr w:rsidR="00236518" w:rsidRPr="00554672" w14:paraId="6C02417B" w14:textId="77777777" w:rsidTr="00FB7B94">
        <w:trPr>
          <w:trHeight w:val="454"/>
        </w:trPr>
        <w:tc>
          <w:tcPr>
            <w:tcW w:w="999" w:type="dxa"/>
            <w:tcBorders>
              <w:top w:val="single" w:sz="2" w:space="0" w:color="000000"/>
              <w:left w:val="single" w:sz="6" w:space="0" w:color="auto"/>
              <w:bottom w:val="single" w:sz="2" w:space="0" w:color="000000"/>
              <w:right w:val="single" w:sz="6" w:space="0" w:color="auto"/>
            </w:tcBorders>
            <w:shd w:val="clear" w:color="auto" w:fill="DBE5F1"/>
            <w:vAlign w:val="center"/>
          </w:tcPr>
          <w:p w14:paraId="3946E95E" w14:textId="77777777" w:rsidR="00236518" w:rsidRPr="00554672" w:rsidRDefault="00236518" w:rsidP="00236518">
            <w:pPr>
              <w:pStyle w:val="Tytukomrki"/>
            </w:pPr>
            <w:r w:rsidRPr="00554672">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70739044" w14:textId="77777777" w:rsidR="00236518" w:rsidRPr="00554672" w:rsidRDefault="00236518" w:rsidP="00236518">
            <w:pPr>
              <w:pStyle w:val="Tytukomrki"/>
            </w:pPr>
            <w:r w:rsidRPr="00554672">
              <w:t>Efekt uczenia się: UMIEJĘTNOŚCI</w:t>
            </w:r>
          </w:p>
        </w:tc>
        <w:tc>
          <w:tcPr>
            <w:tcW w:w="1976" w:type="dxa"/>
            <w:tcBorders>
              <w:top w:val="single" w:sz="2" w:space="0" w:color="000000"/>
              <w:left w:val="single" w:sz="6" w:space="0" w:color="auto"/>
              <w:bottom w:val="single" w:sz="2" w:space="0" w:color="000000"/>
              <w:right w:val="single" w:sz="6" w:space="0" w:color="auto"/>
            </w:tcBorders>
            <w:shd w:val="clear" w:color="auto" w:fill="DBE5F1"/>
            <w:vAlign w:val="center"/>
          </w:tcPr>
          <w:p w14:paraId="1C7267BB" w14:textId="77777777" w:rsidR="00236518" w:rsidRPr="00554672" w:rsidRDefault="00236518" w:rsidP="00236518">
            <w:pPr>
              <w:pStyle w:val="Tytukomrki"/>
            </w:pPr>
            <w:r w:rsidRPr="00554672">
              <w:t>Symbol efektu kierunkowego</w:t>
            </w:r>
          </w:p>
        </w:tc>
      </w:tr>
      <w:tr w:rsidR="00236518" w:rsidRPr="00554672" w14:paraId="2CAD8660" w14:textId="77777777" w:rsidTr="00FB7B94">
        <w:trPr>
          <w:trHeight w:val="290"/>
        </w:trPr>
        <w:tc>
          <w:tcPr>
            <w:tcW w:w="999" w:type="dxa"/>
            <w:tcBorders>
              <w:top w:val="single" w:sz="2" w:space="0" w:color="000000"/>
              <w:left w:val="single" w:sz="6" w:space="0" w:color="auto"/>
              <w:bottom w:val="single" w:sz="2" w:space="0" w:color="000000"/>
              <w:right w:val="single" w:sz="6" w:space="0" w:color="auto"/>
            </w:tcBorders>
            <w:vAlign w:val="center"/>
          </w:tcPr>
          <w:p w14:paraId="2D96EFA4" w14:textId="77777777" w:rsidR="00236518" w:rsidRPr="00554672" w:rsidRDefault="00236518" w:rsidP="00236518">
            <w:pPr>
              <w:rPr>
                <w:rFonts w:cs="Arial"/>
                <w:b/>
                <w:bCs/>
              </w:rPr>
            </w:pPr>
            <w:r w:rsidRPr="00554672">
              <w:rPr>
                <w:rFonts w:cs="Arial"/>
                <w:b/>
                <w:color w:val="000000"/>
              </w:rPr>
              <w:t>U_01</w:t>
            </w:r>
          </w:p>
        </w:tc>
        <w:tc>
          <w:tcPr>
            <w:tcW w:w="7373" w:type="dxa"/>
            <w:gridSpan w:val="12"/>
            <w:tcBorders>
              <w:top w:val="single" w:sz="2" w:space="0" w:color="000000"/>
              <w:left w:val="single" w:sz="6" w:space="0" w:color="auto"/>
              <w:bottom w:val="single" w:sz="2" w:space="0" w:color="000000"/>
              <w:right w:val="single" w:sz="6" w:space="0" w:color="auto"/>
            </w:tcBorders>
          </w:tcPr>
          <w:p w14:paraId="1274260C" w14:textId="77777777" w:rsidR="00236518" w:rsidRPr="00554672" w:rsidRDefault="00236518" w:rsidP="00236518">
            <w:pPr>
              <w:rPr>
                <w:rFonts w:cs="Arial"/>
              </w:rPr>
            </w:pPr>
            <w:r w:rsidRPr="00554672">
              <w:rPr>
                <w:rFonts w:cs="Arial"/>
              </w:rPr>
              <w:t>Potrafi planować czas pracy, nadawać priorytety zadaniom i je terminowo realizować. Potrafi wykorzystać wiedzę teoretyczną, praktyczną oraz narzędzia informatyczne do realizacji postawionych zadań.</w:t>
            </w:r>
          </w:p>
        </w:tc>
        <w:tc>
          <w:tcPr>
            <w:tcW w:w="1976" w:type="dxa"/>
            <w:tcBorders>
              <w:top w:val="single" w:sz="2" w:space="0" w:color="000000"/>
              <w:left w:val="single" w:sz="6" w:space="0" w:color="auto"/>
              <w:bottom w:val="single" w:sz="2" w:space="0" w:color="000000"/>
              <w:right w:val="single" w:sz="6" w:space="0" w:color="auto"/>
            </w:tcBorders>
            <w:vAlign w:val="center"/>
          </w:tcPr>
          <w:p w14:paraId="0CE44812" w14:textId="77777777" w:rsidR="00236518" w:rsidRPr="00554672" w:rsidRDefault="00236518" w:rsidP="00236518">
            <w:pPr>
              <w:rPr>
                <w:rFonts w:cs="Arial"/>
                <w:b/>
                <w:bCs/>
              </w:rPr>
            </w:pPr>
            <w:r w:rsidRPr="00554672">
              <w:rPr>
                <w:rFonts w:cs="Arial"/>
                <w:b/>
                <w:bCs/>
              </w:rPr>
              <w:t>K_U05, K_U23, K_U24</w:t>
            </w:r>
          </w:p>
        </w:tc>
      </w:tr>
      <w:tr w:rsidR="00236518" w:rsidRPr="00554672" w14:paraId="6C930C53" w14:textId="77777777" w:rsidTr="00FB7B94">
        <w:trPr>
          <w:trHeight w:val="290"/>
        </w:trPr>
        <w:tc>
          <w:tcPr>
            <w:tcW w:w="999" w:type="dxa"/>
            <w:tcBorders>
              <w:top w:val="single" w:sz="2" w:space="0" w:color="000000"/>
              <w:left w:val="single" w:sz="6" w:space="0" w:color="auto"/>
              <w:bottom w:val="single" w:sz="2" w:space="0" w:color="000000"/>
              <w:right w:val="single" w:sz="6" w:space="0" w:color="auto"/>
            </w:tcBorders>
            <w:vAlign w:val="center"/>
          </w:tcPr>
          <w:p w14:paraId="1808CE52" w14:textId="77777777" w:rsidR="00236518" w:rsidRPr="00554672" w:rsidRDefault="00236518" w:rsidP="00236518">
            <w:pPr>
              <w:rPr>
                <w:rFonts w:cs="Arial"/>
                <w:b/>
                <w:bCs/>
              </w:rPr>
            </w:pPr>
            <w:r w:rsidRPr="00554672">
              <w:rPr>
                <w:rFonts w:cs="Arial"/>
                <w:b/>
                <w:color w:val="000000"/>
              </w:rPr>
              <w:t>U_02</w:t>
            </w:r>
          </w:p>
        </w:tc>
        <w:tc>
          <w:tcPr>
            <w:tcW w:w="7373" w:type="dxa"/>
            <w:gridSpan w:val="12"/>
            <w:tcBorders>
              <w:top w:val="single" w:sz="2" w:space="0" w:color="000000"/>
              <w:left w:val="single" w:sz="6" w:space="0" w:color="auto"/>
              <w:bottom w:val="single" w:sz="2" w:space="0" w:color="000000"/>
              <w:right w:val="single" w:sz="6" w:space="0" w:color="auto"/>
            </w:tcBorders>
          </w:tcPr>
          <w:p w14:paraId="24DFD12B" w14:textId="77777777" w:rsidR="00236518" w:rsidRPr="00554672" w:rsidRDefault="00236518" w:rsidP="00236518">
            <w:pPr>
              <w:rPr>
                <w:rFonts w:cs="Arial"/>
              </w:rPr>
            </w:pPr>
            <w:r w:rsidRPr="00554672">
              <w:rPr>
                <w:rFonts w:cs="Arial"/>
              </w:rPr>
              <w:t>Potrafi zadbać o własny wizerunek zawodowy. Potrafi zidentyfikować kierunki dalszego rozwoju na podstawie pozyskanej wiedzy, umiejętności oraz doświadczeń zawodowych. Potrafi nawiązywać i utrzymywać kontakty zawodowe.</w:t>
            </w:r>
          </w:p>
        </w:tc>
        <w:tc>
          <w:tcPr>
            <w:tcW w:w="1976" w:type="dxa"/>
            <w:tcBorders>
              <w:top w:val="single" w:sz="2" w:space="0" w:color="000000"/>
              <w:left w:val="single" w:sz="6" w:space="0" w:color="auto"/>
              <w:bottom w:val="single" w:sz="2" w:space="0" w:color="000000"/>
              <w:right w:val="single" w:sz="6" w:space="0" w:color="auto"/>
            </w:tcBorders>
            <w:vAlign w:val="center"/>
          </w:tcPr>
          <w:p w14:paraId="39682CFF" w14:textId="77777777" w:rsidR="00236518" w:rsidRPr="00554672" w:rsidRDefault="00236518" w:rsidP="00236518">
            <w:pPr>
              <w:rPr>
                <w:rFonts w:cs="Arial"/>
                <w:b/>
                <w:bCs/>
              </w:rPr>
            </w:pPr>
            <w:r w:rsidRPr="00554672">
              <w:rPr>
                <w:rFonts w:cs="Arial"/>
                <w:b/>
                <w:bCs/>
              </w:rPr>
              <w:t>K_U04, K_U06, K_U23</w:t>
            </w:r>
          </w:p>
        </w:tc>
      </w:tr>
      <w:tr w:rsidR="00236518" w:rsidRPr="00554672" w14:paraId="42CD53E1" w14:textId="77777777" w:rsidTr="00FB7B94">
        <w:trPr>
          <w:trHeight w:val="290"/>
        </w:trPr>
        <w:tc>
          <w:tcPr>
            <w:tcW w:w="999" w:type="dxa"/>
            <w:tcBorders>
              <w:top w:val="single" w:sz="2" w:space="0" w:color="000000"/>
              <w:left w:val="single" w:sz="6" w:space="0" w:color="auto"/>
              <w:bottom w:val="single" w:sz="2" w:space="0" w:color="000000"/>
              <w:right w:val="single" w:sz="6" w:space="0" w:color="auto"/>
            </w:tcBorders>
            <w:vAlign w:val="center"/>
          </w:tcPr>
          <w:p w14:paraId="604CB640" w14:textId="77777777" w:rsidR="00236518" w:rsidRPr="00554672" w:rsidRDefault="00236518" w:rsidP="00236518">
            <w:pPr>
              <w:rPr>
                <w:rFonts w:cs="Arial"/>
                <w:b/>
                <w:bCs/>
              </w:rPr>
            </w:pPr>
            <w:r w:rsidRPr="00554672">
              <w:rPr>
                <w:rFonts w:cs="Arial"/>
                <w:b/>
                <w:color w:val="000000"/>
              </w:rPr>
              <w:t>U_03</w:t>
            </w:r>
          </w:p>
        </w:tc>
        <w:tc>
          <w:tcPr>
            <w:tcW w:w="7373" w:type="dxa"/>
            <w:gridSpan w:val="12"/>
            <w:tcBorders>
              <w:top w:val="single" w:sz="2" w:space="0" w:color="000000"/>
              <w:left w:val="single" w:sz="6" w:space="0" w:color="auto"/>
              <w:bottom w:val="single" w:sz="2" w:space="0" w:color="000000"/>
              <w:right w:val="single" w:sz="6" w:space="0" w:color="auto"/>
            </w:tcBorders>
          </w:tcPr>
          <w:p w14:paraId="79F896E1" w14:textId="77777777" w:rsidR="00236518" w:rsidRPr="00554672" w:rsidRDefault="00236518" w:rsidP="00236518">
            <w:pPr>
              <w:rPr>
                <w:rFonts w:cs="Arial"/>
              </w:rPr>
            </w:pPr>
            <w:r w:rsidRPr="00554672">
              <w:rPr>
                <w:rFonts w:cs="Arial"/>
              </w:rPr>
              <w:t>Potrafi wykorzystać w praktyce wiedzę i umiejętności związane z realizowaną specjalnością. Potrafi w praktyce stosować zasady bezpieczeństwa i ergonomii pracy.</w:t>
            </w:r>
          </w:p>
        </w:tc>
        <w:tc>
          <w:tcPr>
            <w:tcW w:w="1976" w:type="dxa"/>
            <w:tcBorders>
              <w:top w:val="single" w:sz="2" w:space="0" w:color="000000"/>
              <w:left w:val="single" w:sz="6" w:space="0" w:color="auto"/>
              <w:bottom w:val="single" w:sz="2" w:space="0" w:color="000000"/>
              <w:right w:val="single" w:sz="6" w:space="0" w:color="auto"/>
            </w:tcBorders>
            <w:vAlign w:val="center"/>
          </w:tcPr>
          <w:p w14:paraId="50C12994" w14:textId="77777777" w:rsidR="00236518" w:rsidRPr="00554672" w:rsidRDefault="00236518" w:rsidP="00236518">
            <w:pPr>
              <w:rPr>
                <w:rFonts w:cs="Arial"/>
                <w:b/>
                <w:bCs/>
              </w:rPr>
            </w:pPr>
            <w:r w:rsidRPr="00554672">
              <w:rPr>
                <w:rFonts w:cs="Arial"/>
                <w:b/>
                <w:bCs/>
              </w:rPr>
              <w:t>K_U14, K_U23,</w:t>
            </w:r>
          </w:p>
          <w:p w14:paraId="1D64E5B7" w14:textId="77777777" w:rsidR="00236518" w:rsidRPr="00554672" w:rsidRDefault="00236518" w:rsidP="00236518">
            <w:pPr>
              <w:rPr>
                <w:rFonts w:cs="Arial"/>
                <w:b/>
                <w:bCs/>
              </w:rPr>
            </w:pPr>
            <w:r w:rsidRPr="00554672">
              <w:rPr>
                <w:rFonts w:cs="Arial"/>
                <w:b/>
                <w:bCs/>
              </w:rPr>
              <w:t>K_U25</w:t>
            </w:r>
          </w:p>
        </w:tc>
      </w:tr>
      <w:tr w:rsidR="00236518" w:rsidRPr="00554672" w14:paraId="5926C91B" w14:textId="77777777" w:rsidTr="00FB7B94">
        <w:trPr>
          <w:trHeight w:val="454"/>
        </w:trPr>
        <w:tc>
          <w:tcPr>
            <w:tcW w:w="999" w:type="dxa"/>
            <w:tcBorders>
              <w:top w:val="single" w:sz="2" w:space="0" w:color="000000"/>
              <w:left w:val="single" w:sz="6" w:space="0" w:color="auto"/>
              <w:bottom w:val="single" w:sz="2" w:space="0" w:color="000000"/>
              <w:right w:val="single" w:sz="6" w:space="0" w:color="auto"/>
            </w:tcBorders>
            <w:shd w:val="clear" w:color="auto" w:fill="DBE5F1"/>
            <w:vAlign w:val="center"/>
          </w:tcPr>
          <w:p w14:paraId="5A17B3A1" w14:textId="77777777" w:rsidR="00236518" w:rsidRPr="00554672" w:rsidRDefault="00236518" w:rsidP="00236518">
            <w:pPr>
              <w:pStyle w:val="Tytukomrki"/>
            </w:pPr>
            <w:r w:rsidRPr="00554672">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5A531FF9" w14:textId="77777777" w:rsidR="00236518" w:rsidRPr="00554672" w:rsidRDefault="00236518" w:rsidP="00236518">
            <w:pPr>
              <w:pStyle w:val="Tytukomrki"/>
            </w:pPr>
            <w:r w:rsidRPr="00554672">
              <w:t>Efekt uczenia się: KOMPETENCJE SPOŁECZNE</w:t>
            </w:r>
          </w:p>
        </w:tc>
        <w:tc>
          <w:tcPr>
            <w:tcW w:w="1976" w:type="dxa"/>
            <w:tcBorders>
              <w:top w:val="single" w:sz="2" w:space="0" w:color="000000"/>
              <w:left w:val="single" w:sz="6" w:space="0" w:color="auto"/>
              <w:bottom w:val="single" w:sz="2" w:space="0" w:color="000000"/>
              <w:right w:val="single" w:sz="6" w:space="0" w:color="auto"/>
            </w:tcBorders>
            <w:shd w:val="clear" w:color="auto" w:fill="DBE5F1"/>
            <w:vAlign w:val="center"/>
          </w:tcPr>
          <w:p w14:paraId="41FE704B" w14:textId="77777777" w:rsidR="00236518" w:rsidRPr="00554672" w:rsidRDefault="00236518" w:rsidP="00236518">
            <w:pPr>
              <w:pStyle w:val="Tytukomrki"/>
            </w:pPr>
            <w:r w:rsidRPr="00554672">
              <w:t>Symbol efektu kierunkowego</w:t>
            </w:r>
          </w:p>
        </w:tc>
      </w:tr>
      <w:tr w:rsidR="00236518" w:rsidRPr="00554672" w14:paraId="33CD689F" w14:textId="77777777" w:rsidTr="00FB7B94">
        <w:trPr>
          <w:trHeight w:val="290"/>
        </w:trPr>
        <w:tc>
          <w:tcPr>
            <w:tcW w:w="999" w:type="dxa"/>
            <w:tcBorders>
              <w:top w:val="single" w:sz="2" w:space="0" w:color="000000"/>
              <w:left w:val="single" w:sz="6" w:space="0" w:color="auto"/>
              <w:bottom w:val="single" w:sz="2" w:space="0" w:color="000000"/>
              <w:right w:val="single" w:sz="6" w:space="0" w:color="auto"/>
            </w:tcBorders>
            <w:vAlign w:val="center"/>
          </w:tcPr>
          <w:p w14:paraId="3FFE052C" w14:textId="77777777" w:rsidR="00236518" w:rsidRPr="00554672" w:rsidRDefault="00236518" w:rsidP="00236518">
            <w:pPr>
              <w:rPr>
                <w:rFonts w:cs="Arial"/>
              </w:rPr>
            </w:pPr>
            <w:r w:rsidRPr="00554672">
              <w:rPr>
                <w:rFonts w:cs="Arial"/>
                <w:b/>
                <w:color w:val="000000"/>
              </w:rPr>
              <w:t>K_01</w:t>
            </w:r>
          </w:p>
        </w:tc>
        <w:tc>
          <w:tcPr>
            <w:tcW w:w="7373" w:type="dxa"/>
            <w:gridSpan w:val="12"/>
            <w:tcBorders>
              <w:top w:val="single" w:sz="2" w:space="0" w:color="000000"/>
              <w:left w:val="single" w:sz="6" w:space="0" w:color="auto"/>
              <w:bottom w:val="single" w:sz="2" w:space="0" w:color="000000"/>
              <w:right w:val="single" w:sz="6" w:space="0" w:color="auto"/>
            </w:tcBorders>
          </w:tcPr>
          <w:p w14:paraId="0F194633" w14:textId="77777777" w:rsidR="00236518" w:rsidRPr="00554672" w:rsidRDefault="00236518" w:rsidP="00236518">
            <w:pPr>
              <w:rPr>
                <w:rFonts w:cs="Arial"/>
              </w:rPr>
            </w:pPr>
            <w:r w:rsidRPr="00554672">
              <w:rPr>
                <w:rFonts w:cs="Arial"/>
              </w:rPr>
              <w:t>Jest gotów do odpowiedzialnego pełnienia roli zawodowej informatyka, w tym do przestrzegania zasad etyki zawodowej i wymagania tego od innych i do dbania o dorobek i tradycję zawodu informatyka.</w:t>
            </w:r>
          </w:p>
        </w:tc>
        <w:tc>
          <w:tcPr>
            <w:tcW w:w="1976" w:type="dxa"/>
            <w:tcBorders>
              <w:top w:val="single" w:sz="2" w:space="0" w:color="000000"/>
              <w:left w:val="single" w:sz="6" w:space="0" w:color="auto"/>
              <w:bottom w:val="single" w:sz="2" w:space="0" w:color="000000"/>
              <w:right w:val="single" w:sz="6" w:space="0" w:color="auto"/>
            </w:tcBorders>
            <w:vAlign w:val="center"/>
          </w:tcPr>
          <w:p w14:paraId="57A6C481" w14:textId="77777777" w:rsidR="00236518" w:rsidRPr="00554672" w:rsidRDefault="00236518" w:rsidP="00236518">
            <w:pPr>
              <w:rPr>
                <w:rFonts w:cs="Arial"/>
              </w:rPr>
            </w:pPr>
            <w:r w:rsidRPr="00554672">
              <w:rPr>
                <w:rFonts w:cs="Arial"/>
                <w:b/>
                <w:color w:val="000000"/>
              </w:rPr>
              <w:t>K_K04</w:t>
            </w:r>
          </w:p>
        </w:tc>
      </w:tr>
      <w:tr w:rsidR="00236518" w:rsidRPr="00554672" w14:paraId="29DAC5CE" w14:textId="77777777" w:rsidTr="00FB7B94">
        <w:trPr>
          <w:trHeight w:val="290"/>
        </w:trPr>
        <w:tc>
          <w:tcPr>
            <w:tcW w:w="999" w:type="dxa"/>
            <w:tcBorders>
              <w:top w:val="single" w:sz="2" w:space="0" w:color="000000"/>
              <w:left w:val="single" w:sz="6" w:space="0" w:color="auto"/>
              <w:bottom w:val="single" w:sz="2" w:space="0" w:color="000000"/>
              <w:right w:val="single" w:sz="6" w:space="0" w:color="auto"/>
            </w:tcBorders>
            <w:vAlign w:val="center"/>
          </w:tcPr>
          <w:p w14:paraId="6A337AD8" w14:textId="77777777" w:rsidR="00236518" w:rsidRPr="00554672" w:rsidRDefault="00236518" w:rsidP="00236518">
            <w:pPr>
              <w:rPr>
                <w:rFonts w:cs="Arial"/>
                <w:b/>
                <w:color w:val="000000"/>
              </w:rPr>
            </w:pPr>
            <w:r w:rsidRPr="00554672">
              <w:rPr>
                <w:rFonts w:cs="Arial"/>
                <w:b/>
                <w:color w:val="000000"/>
              </w:rPr>
              <w:t>K_02</w:t>
            </w:r>
          </w:p>
        </w:tc>
        <w:tc>
          <w:tcPr>
            <w:tcW w:w="7373" w:type="dxa"/>
            <w:gridSpan w:val="12"/>
            <w:tcBorders>
              <w:top w:val="single" w:sz="2" w:space="0" w:color="000000"/>
              <w:left w:val="single" w:sz="6" w:space="0" w:color="auto"/>
              <w:bottom w:val="single" w:sz="2" w:space="0" w:color="000000"/>
              <w:right w:val="single" w:sz="6" w:space="0" w:color="auto"/>
            </w:tcBorders>
          </w:tcPr>
          <w:p w14:paraId="53FC9D90" w14:textId="77777777" w:rsidR="00236518" w:rsidRPr="00554672" w:rsidRDefault="00236518" w:rsidP="00236518">
            <w:pPr>
              <w:rPr>
                <w:rFonts w:cs="Arial"/>
              </w:rPr>
            </w:pPr>
            <w:r w:rsidRPr="00554672">
              <w:rPr>
                <w:rFonts w:cs="Arial"/>
              </w:rPr>
              <w:t>Krytycznie ocenia działania własne, działania zespołów, którymi kieruje i organizacji w której uczestniczy. Potrafi dokonać samooceny własnych kompetencji i doskonalenia swoich kwalifikacji zawodowych.</w:t>
            </w:r>
          </w:p>
        </w:tc>
        <w:tc>
          <w:tcPr>
            <w:tcW w:w="1976" w:type="dxa"/>
            <w:tcBorders>
              <w:top w:val="single" w:sz="2" w:space="0" w:color="000000"/>
              <w:left w:val="single" w:sz="6" w:space="0" w:color="auto"/>
              <w:bottom w:val="single" w:sz="2" w:space="0" w:color="000000"/>
              <w:right w:val="single" w:sz="6" w:space="0" w:color="auto"/>
            </w:tcBorders>
            <w:vAlign w:val="center"/>
          </w:tcPr>
          <w:p w14:paraId="1D358923" w14:textId="77777777" w:rsidR="00236518" w:rsidRPr="00554672" w:rsidRDefault="00236518" w:rsidP="00236518">
            <w:pPr>
              <w:rPr>
                <w:rFonts w:cs="Arial"/>
                <w:b/>
                <w:color w:val="000000"/>
              </w:rPr>
            </w:pPr>
            <w:r w:rsidRPr="00554672">
              <w:rPr>
                <w:rFonts w:cs="Arial"/>
                <w:b/>
                <w:color w:val="000000"/>
              </w:rPr>
              <w:t>K_K01, K_K03</w:t>
            </w:r>
          </w:p>
        </w:tc>
      </w:tr>
      <w:tr w:rsidR="00236518" w:rsidRPr="00554672" w14:paraId="53152F19" w14:textId="77777777" w:rsidTr="00FB7B94">
        <w:trPr>
          <w:trHeight w:val="454"/>
        </w:trPr>
        <w:tc>
          <w:tcPr>
            <w:tcW w:w="2395"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48E32B41" w14:textId="77777777" w:rsidR="00236518" w:rsidRPr="00554672" w:rsidRDefault="00236518" w:rsidP="00236518">
            <w:pPr>
              <w:pStyle w:val="Tytukomrki"/>
            </w:pPr>
            <w:r w:rsidRPr="00554672">
              <w:t>Forma i typy zajęć:</w:t>
            </w:r>
          </w:p>
        </w:tc>
        <w:tc>
          <w:tcPr>
            <w:tcW w:w="7953" w:type="dxa"/>
            <w:gridSpan w:val="9"/>
            <w:tcBorders>
              <w:top w:val="single" w:sz="6" w:space="0" w:color="auto"/>
              <w:left w:val="single" w:sz="4" w:space="0" w:color="auto"/>
              <w:bottom w:val="single" w:sz="6" w:space="0" w:color="auto"/>
              <w:right w:val="single" w:sz="6" w:space="0" w:color="auto"/>
            </w:tcBorders>
            <w:vAlign w:val="center"/>
          </w:tcPr>
          <w:p w14:paraId="4DFF3806" w14:textId="77777777" w:rsidR="00236518" w:rsidRPr="00554672" w:rsidRDefault="00236518" w:rsidP="00236518">
            <w:pPr>
              <w:rPr>
                <w:rFonts w:cs="Arial"/>
              </w:rPr>
            </w:pPr>
            <w:r w:rsidRPr="00554672">
              <w:rPr>
                <w:rFonts w:cs="Arial"/>
              </w:rPr>
              <w:t>Studia stacjonarne i niestacjonarne: praktyka (320 godzin)</w:t>
            </w:r>
          </w:p>
        </w:tc>
      </w:tr>
      <w:tr w:rsidR="00236518" w:rsidRPr="00554672" w14:paraId="5592801F" w14:textId="77777777" w:rsidTr="00FB7B94">
        <w:trPr>
          <w:trHeight w:val="454"/>
        </w:trPr>
        <w:tc>
          <w:tcPr>
            <w:tcW w:w="10348"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6EBCA1A7" w14:textId="77777777" w:rsidR="00236518" w:rsidRPr="00554672" w:rsidRDefault="00236518" w:rsidP="00236518">
            <w:pPr>
              <w:pStyle w:val="Tytukomrki"/>
            </w:pPr>
            <w:r w:rsidRPr="00554672">
              <w:br w:type="page"/>
              <w:t>Wymagania wstępne i dodatkowe:</w:t>
            </w:r>
          </w:p>
        </w:tc>
      </w:tr>
      <w:tr w:rsidR="00236518" w:rsidRPr="00554672" w14:paraId="673BC6B5" w14:textId="77777777" w:rsidTr="00FB7B94">
        <w:trPr>
          <w:trHeight w:val="320"/>
        </w:trPr>
        <w:tc>
          <w:tcPr>
            <w:tcW w:w="10348" w:type="dxa"/>
            <w:gridSpan w:val="14"/>
            <w:tcBorders>
              <w:top w:val="single" w:sz="4" w:space="0" w:color="auto"/>
              <w:left w:val="single" w:sz="6" w:space="0" w:color="auto"/>
              <w:bottom w:val="single" w:sz="4" w:space="0" w:color="auto"/>
              <w:right w:val="single" w:sz="6" w:space="0" w:color="auto"/>
            </w:tcBorders>
          </w:tcPr>
          <w:p w14:paraId="704A1A39" w14:textId="77777777" w:rsidR="00236518" w:rsidRPr="00E53B23" w:rsidRDefault="00236518" w:rsidP="000E69DE">
            <w:pPr>
              <w:pStyle w:val="Akapitzlist"/>
              <w:numPr>
                <w:ilvl w:val="0"/>
                <w:numId w:val="287"/>
              </w:numPr>
              <w:rPr>
                <w:rFonts w:cs="Arial"/>
              </w:rPr>
            </w:pPr>
            <w:r w:rsidRPr="00E53B23">
              <w:rPr>
                <w:rFonts w:cs="Arial"/>
              </w:rPr>
              <w:t>Podstawowa wiedza z zakresu funkcjonowania, projektowania i implementacji systemów informatycznych.</w:t>
            </w:r>
          </w:p>
          <w:p w14:paraId="65DCEB4D" w14:textId="77777777" w:rsidR="00236518" w:rsidRPr="00E53B23" w:rsidRDefault="00236518" w:rsidP="000E69DE">
            <w:pPr>
              <w:pStyle w:val="Akapitzlist"/>
              <w:numPr>
                <w:ilvl w:val="0"/>
                <w:numId w:val="287"/>
              </w:numPr>
              <w:rPr>
                <w:rFonts w:cs="Arial"/>
              </w:rPr>
            </w:pPr>
            <w:r w:rsidRPr="00E53B23">
              <w:rPr>
                <w:rFonts w:cs="Arial"/>
              </w:rPr>
              <w:lastRenderedPageBreak/>
              <w:t>Wiedza, umiejętności i kompetencje społeczne nabyte podczas praktyki po pierwszym i drugim roku studiów.</w:t>
            </w:r>
          </w:p>
        </w:tc>
      </w:tr>
      <w:tr w:rsidR="00236518" w:rsidRPr="00554672" w14:paraId="52119480" w14:textId="77777777" w:rsidTr="00FB7B94">
        <w:trPr>
          <w:trHeight w:val="320"/>
        </w:trPr>
        <w:tc>
          <w:tcPr>
            <w:tcW w:w="10348" w:type="dxa"/>
            <w:gridSpan w:val="14"/>
            <w:tcBorders>
              <w:top w:val="single" w:sz="4" w:space="0" w:color="auto"/>
              <w:left w:val="single" w:sz="6" w:space="0" w:color="auto"/>
              <w:bottom w:val="single" w:sz="4" w:space="0" w:color="auto"/>
              <w:right w:val="single" w:sz="6" w:space="0" w:color="auto"/>
            </w:tcBorders>
            <w:shd w:val="clear" w:color="auto" w:fill="DBE5F1"/>
          </w:tcPr>
          <w:p w14:paraId="7B42F082" w14:textId="77777777" w:rsidR="00236518" w:rsidRPr="00554672" w:rsidRDefault="00236518" w:rsidP="00236518">
            <w:pPr>
              <w:pStyle w:val="Tytukomrki"/>
            </w:pPr>
            <w:r w:rsidRPr="00554672">
              <w:lastRenderedPageBreak/>
              <w:t>Treści modułu kształcenia:</w:t>
            </w:r>
          </w:p>
        </w:tc>
      </w:tr>
      <w:tr w:rsidR="00236518" w:rsidRPr="00554672" w14:paraId="28B935E6" w14:textId="77777777" w:rsidTr="00FB7B94">
        <w:trPr>
          <w:trHeight w:val="320"/>
        </w:trPr>
        <w:tc>
          <w:tcPr>
            <w:tcW w:w="10348" w:type="dxa"/>
            <w:gridSpan w:val="14"/>
            <w:tcBorders>
              <w:top w:val="single" w:sz="4" w:space="0" w:color="auto"/>
              <w:left w:val="single" w:sz="6" w:space="0" w:color="auto"/>
              <w:bottom w:val="single" w:sz="4" w:space="0" w:color="auto"/>
              <w:right w:val="single" w:sz="6" w:space="0" w:color="auto"/>
            </w:tcBorders>
          </w:tcPr>
          <w:p w14:paraId="077AD449" w14:textId="77777777" w:rsidR="00236518" w:rsidRPr="00554672" w:rsidRDefault="00236518" w:rsidP="000E69DE">
            <w:pPr>
              <w:pStyle w:val="Akapitzlist"/>
              <w:numPr>
                <w:ilvl w:val="0"/>
                <w:numId w:val="183"/>
              </w:numPr>
              <w:rPr>
                <w:rFonts w:cs="Arial"/>
              </w:rPr>
            </w:pPr>
            <w:r w:rsidRPr="00554672">
              <w:rPr>
                <w:rFonts w:cs="Arial"/>
              </w:rPr>
              <w:t>Poznanie zasad bezpieczeństwa i higieny pracy na danym stanowisku oraz uwarunkowania prawne i etyczne stosownie do wykonywanych obowiązków.</w:t>
            </w:r>
          </w:p>
          <w:p w14:paraId="0E2EA992" w14:textId="77777777" w:rsidR="00236518" w:rsidRPr="00554672" w:rsidRDefault="00236518" w:rsidP="000E69DE">
            <w:pPr>
              <w:pStyle w:val="Akapitzlist"/>
              <w:numPr>
                <w:ilvl w:val="0"/>
                <w:numId w:val="183"/>
              </w:numPr>
              <w:rPr>
                <w:rFonts w:cs="Arial"/>
              </w:rPr>
            </w:pPr>
            <w:r w:rsidRPr="00554672">
              <w:rPr>
                <w:rFonts w:cs="Arial"/>
              </w:rPr>
              <w:t>Poznanie specyfiki działania przedsiębiorstwa, w którym jest odbywana praktyka.</w:t>
            </w:r>
          </w:p>
          <w:p w14:paraId="2F2C1098" w14:textId="77777777" w:rsidR="00236518" w:rsidRPr="00554672" w:rsidRDefault="00236518" w:rsidP="000E69DE">
            <w:pPr>
              <w:pStyle w:val="Akapitzlist"/>
              <w:numPr>
                <w:ilvl w:val="0"/>
                <w:numId w:val="183"/>
              </w:numPr>
              <w:rPr>
                <w:rFonts w:cs="Arial"/>
              </w:rPr>
            </w:pPr>
            <w:r w:rsidRPr="00554672">
              <w:rPr>
                <w:rFonts w:cs="Arial"/>
              </w:rPr>
              <w:t>Rozpoznanie obszarów działalności firmy wspomaganych komputerowo.</w:t>
            </w:r>
          </w:p>
          <w:p w14:paraId="488566CB" w14:textId="77777777" w:rsidR="00236518" w:rsidRPr="00554672" w:rsidRDefault="00236518" w:rsidP="000E69DE">
            <w:pPr>
              <w:pStyle w:val="Akapitzlist"/>
              <w:numPr>
                <w:ilvl w:val="0"/>
                <w:numId w:val="183"/>
              </w:numPr>
              <w:rPr>
                <w:rFonts w:cs="Arial"/>
              </w:rPr>
            </w:pPr>
            <w:r w:rsidRPr="00554672">
              <w:rPr>
                <w:rFonts w:cs="Arial"/>
              </w:rPr>
              <w:t>Zapoznanie z systemami i narzędziami informatycznymi wspomagającymi działalność firmy, a zwłaszcza wspierającymi zarządzanie i produkcję. W szczególności należy:</w:t>
            </w:r>
          </w:p>
          <w:p w14:paraId="40C54FD7" w14:textId="77777777" w:rsidR="00236518" w:rsidRPr="00554672" w:rsidRDefault="00236518" w:rsidP="000E69DE">
            <w:pPr>
              <w:pStyle w:val="Akapitzlist"/>
              <w:numPr>
                <w:ilvl w:val="1"/>
                <w:numId w:val="183"/>
              </w:numPr>
              <w:rPr>
                <w:rFonts w:cs="Arial"/>
              </w:rPr>
            </w:pPr>
            <w:r w:rsidRPr="00554672">
              <w:rPr>
                <w:rFonts w:cs="Arial"/>
              </w:rPr>
              <w:t>zapoznać się z dokumentacją techniczną sprzętu i oprogramowania,</w:t>
            </w:r>
          </w:p>
          <w:p w14:paraId="6C94B9A1" w14:textId="77777777" w:rsidR="00236518" w:rsidRPr="00554672" w:rsidRDefault="00236518" w:rsidP="000E69DE">
            <w:pPr>
              <w:pStyle w:val="Akapitzlist"/>
              <w:numPr>
                <w:ilvl w:val="1"/>
                <w:numId w:val="183"/>
              </w:numPr>
              <w:rPr>
                <w:rFonts w:cs="Arial"/>
              </w:rPr>
            </w:pPr>
            <w:r w:rsidRPr="00554672">
              <w:rPr>
                <w:rFonts w:cs="Arial"/>
              </w:rPr>
              <w:t>rozpoznawać i rozwiązywać problemy związane z eksploatacją sprzętu i oprogramowania,</w:t>
            </w:r>
          </w:p>
          <w:p w14:paraId="20A23D1E" w14:textId="77777777" w:rsidR="00236518" w:rsidRPr="00554672" w:rsidRDefault="00236518" w:rsidP="000E69DE">
            <w:pPr>
              <w:pStyle w:val="Akapitzlist"/>
              <w:numPr>
                <w:ilvl w:val="1"/>
                <w:numId w:val="183"/>
              </w:numPr>
              <w:rPr>
                <w:rFonts w:cs="Arial"/>
              </w:rPr>
            </w:pPr>
            <w:r w:rsidRPr="00554672">
              <w:rPr>
                <w:rFonts w:cs="Arial"/>
              </w:rPr>
              <w:t>studiować możliwości optymalizacji, rozbudowy i modyfikacji infrastruktury teleinformatycznej, zgodnie z aktualnymi tendencjami rozwojowymi.</w:t>
            </w:r>
          </w:p>
          <w:p w14:paraId="0B0F6378" w14:textId="77777777" w:rsidR="00236518" w:rsidRPr="00554672" w:rsidRDefault="00236518" w:rsidP="000E69DE">
            <w:pPr>
              <w:pStyle w:val="Akapitzlist"/>
              <w:numPr>
                <w:ilvl w:val="0"/>
                <w:numId w:val="183"/>
              </w:numPr>
              <w:rPr>
                <w:rFonts w:cs="Arial"/>
              </w:rPr>
            </w:pPr>
            <w:r w:rsidRPr="00554672">
              <w:rPr>
                <w:rFonts w:cs="Arial"/>
              </w:rPr>
              <w:t>Dokonanie oceny istniejącej infrastruktury i wykorzystywanych technologii informatycznych w przedsiębiorstwie pod kątem zgodności ze standardami oraz możliwości rozwoju i współpracy z innymi rozwiązaniami.</w:t>
            </w:r>
          </w:p>
          <w:p w14:paraId="6867B594" w14:textId="77777777" w:rsidR="00236518" w:rsidRPr="00554672" w:rsidRDefault="00236518" w:rsidP="000E69DE">
            <w:pPr>
              <w:pStyle w:val="Akapitzlist"/>
              <w:numPr>
                <w:ilvl w:val="0"/>
                <w:numId w:val="183"/>
              </w:numPr>
              <w:rPr>
                <w:rFonts w:cs="Arial"/>
              </w:rPr>
            </w:pPr>
            <w:r w:rsidRPr="00554672">
              <w:rPr>
                <w:rFonts w:cs="Arial"/>
              </w:rPr>
              <w:t>Ocena aktualnego stanu oraz przyszłych potrzeb systemów informatycznych.</w:t>
            </w:r>
          </w:p>
          <w:p w14:paraId="6DADD770" w14:textId="77777777" w:rsidR="00236518" w:rsidRPr="00554672" w:rsidRDefault="00236518" w:rsidP="000E69DE">
            <w:pPr>
              <w:pStyle w:val="Akapitzlist"/>
              <w:numPr>
                <w:ilvl w:val="0"/>
                <w:numId w:val="183"/>
              </w:numPr>
              <w:rPr>
                <w:rFonts w:cs="Arial"/>
              </w:rPr>
            </w:pPr>
            <w:r w:rsidRPr="00554672">
              <w:rPr>
                <w:rFonts w:cs="Arial"/>
              </w:rPr>
              <w:t>Współudział w projektowaniu nowych i ulepszaniu istniejących systemów informatycznych, biorąc pod uwagę:</w:t>
            </w:r>
          </w:p>
          <w:p w14:paraId="412EDA60" w14:textId="77777777" w:rsidR="00236518" w:rsidRPr="00554672" w:rsidRDefault="00236518" w:rsidP="000E69DE">
            <w:pPr>
              <w:pStyle w:val="Akapitzlist"/>
              <w:numPr>
                <w:ilvl w:val="1"/>
                <w:numId w:val="183"/>
              </w:numPr>
              <w:rPr>
                <w:rFonts w:cs="Arial"/>
              </w:rPr>
            </w:pPr>
            <w:r w:rsidRPr="00554672">
              <w:rPr>
                <w:rFonts w:cs="Arial"/>
              </w:rPr>
              <w:t>wymagania i cele stawiane przed systemem informatycznym,</w:t>
            </w:r>
          </w:p>
          <w:p w14:paraId="3D7C63ED" w14:textId="77777777" w:rsidR="00236518" w:rsidRPr="00554672" w:rsidRDefault="00236518" w:rsidP="000E69DE">
            <w:pPr>
              <w:pStyle w:val="Akapitzlist"/>
              <w:numPr>
                <w:ilvl w:val="1"/>
                <w:numId w:val="183"/>
              </w:numPr>
              <w:rPr>
                <w:rFonts w:cs="Arial"/>
              </w:rPr>
            </w:pPr>
            <w:r w:rsidRPr="00554672">
              <w:rPr>
                <w:rFonts w:cs="Arial"/>
              </w:rPr>
              <w:t>politykę bezpieczeństwa oraz procedury organizacyjne dotyczące wykorzystania infrastruktury informatycznej,</w:t>
            </w:r>
          </w:p>
          <w:p w14:paraId="681246C6" w14:textId="77777777" w:rsidR="00236518" w:rsidRPr="00554672" w:rsidRDefault="00236518" w:rsidP="000E69DE">
            <w:pPr>
              <w:pStyle w:val="Akapitzlist"/>
              <w:numPr>
                <w:ilvl w:val="1"/>
                <w:numId w:val="183"/>
              </w:numPr>
              <w:rPr>
                <w:rFonts w:cs="Arial"/>
              </w:rPr>
            </w:pPr>
            <w:r w:rsidRPr="00554672">
              <w:rPr>
                <w:rFonts w:cs="Arial"/>
              </w:rPr>
              <w:t>napotykane ograniczenia techniczne i biznesowe,</w:t>
            </w:r>
          </w:p>
          <w:p w14:paraId="2032054E" w14:textId="77777777" w:rsidR="00236518" w:rsidRPr="00554672" w:rsidRDefault="00236518" w:rsidP="000E69DE">
            <w:pPr>
              <w:pStyle w:val="Akapitzlist"/>
              <w:numPr>
                <w:ilvl w:val="1"/>
                <w:numId w:val="183"/>
              </w:numPr>
              <w:rPr>
                <w:rFonts w:cs="Arial"/>
              </w:rPr>
            </w:pPr>
            <w:r w:rsidRPr="00554672">
              <w:rPr>
                <w:rFonts w:cs="Arial"/>
              </w:rPr>
              <w:t>zagadnienia związane ze zwrotem kosztów inwestycji.</w:t>
            </w:r>
          </w:p>
          <w:p w14:paraId="3A023FFA" w14:textId="77777777" w:rsidR="00236518" w:rsidRPr="00554672" w:rsidRDefault="00236518" w:rsidP="000E69DE">
            <w:pPr>
              <w:pStyle w:val="Akapitzlist"/>
              <w:numPr>
                <w:ilvl w:val="0"/>
                <w:numId w:val="183"/>
              </w:numPr>
              <w:rPr>
                <w:rFonts w:cs="Arial"/>
              </w:rPr>
            </w:pPr>
            <w:r w:rsidRPr="00554672">
              <w:rPr>
                <w:rFonts w:cs="Arial"/>
              </w:rPr>
              <w:t>Realizacja zadań związanych z kierunkiem informatyka, a w szczególności ze specjalnością wybraną przez studenta odbywającego praktyki.</w:t>
            </w:r>
          </w:p>
          <w:p w14:paraId="035D2DF8" w14:textId="77777777" w:rsidR="00236518" w:rsidRPr="00554672" w:rsidRDefault="00236518" w:rsidP="000E69DE">
            <w:pPr>
              <w:pStyle w:val="Akapitzlist"/>
              <w:numPr>
                <w:ilvl w:val="0"/>
                <w:numId w:val="183"/>
              </w:numPr>
              <w:rPr>
                <w:rFonts w:cs="Arial"/>
              </w:rPr>
            </w:pPr>
            <w:r w:rsidRPr="00554672">
              <w:rPr>
                <w:rFonts w:cs="Arial"/>
              </w:rPr>
              <w:t>Prowadzenie dokumentacji przebiegu praktyk.</w:t>
            </w:r>
          </w:p>
        </w:tc>
      </w:tr>
      <w:tr w:rsidR="00236518" w:rsidRPr="00554672" w14:paraId="3CFE767E" w14:textId="77777777" w:rsidTr="00FB7B94">
        <w:trPr>
          <w:trHeight w:val="320"/>
        </w:trPr>
        <w:tc>
          <w:tcPr>
            <w:tcW w:w="10348" w:type="dxa"/>
            <w:gridSpan w:val="14"/>
            <w:tcBorders>
              <w:top w:val="single" w:sz="4" w:space="0" w:color="auto"/>
              <w:left w:val="single" w:sz="6" w:space="0" w:color="auto"/>
              <w:bottom w:val="single" w:sz="4" w:space="0" w:color="auto"/>
              <w:right w:val="single" w:sz="6" w:space="0" w:color="auto"/>
            </w:tcBorders>
            <w:shd w:val="clear" w:color="auto" w:fill="DBE5F1"/>
          </w:tcPr>
          <w:p w14:paraId="645571DF" w14:textId="77777777" w:rsidR="00236518" w:rsidRPr="00554672" w:rsidRDefault="00236518" w:rsidP="00236518">
            <w:pPr>
              <w:pStyle w:val="Tytukomrki"/>
            </w:pPr>
            <w:r w:rsidRPr="00554672">
              <w:t>Literatura podstawowa:</w:t>
            </w:r>
          </w:p>
        </w:tc>
      </w:tr>
      <w:tr w:rsidR="00236518" w:rsidRPr="00554672" w14:paraId="74170792" w14:textId="77777777" w:rsidTr="00FB7B94">
        <w:trPr>
          <w:trHeight w:val="320"/>
        </w:trPr>
        <w:tc>
          <w:tcPr>
            <w:tcW w:w="10348" w:type="dxa"/>
            <w:gridSpan w:val="14"/>
            <w:tcBorders>
              <w:top w:val="single" w:sz="4" w:space="0" w:color="auto"/>
              <w:left w:val="single" w:sz="6" w:space="0" w:color="auto"/>
              <w:bottom w:val="single" w:sz="4" w:space="0" w:color="auto"/>
              <w:right w:val="single" w:sz="6" w:space="0" w:color="auto"/>
            </w:tcBorders>
          </w:tcPr>
          <w:p w14:paraId="09148AA1" w14:textId="77777777" w:rsidR="00236518" w:rsidRPr="00554672" w:rsidRDefault="00236518" w:rsidP="00236518">
            <w:pPr>
              <w:rPr>
                <w:rFonts w:cs="Arial"/>
              </w:rPr>
            </w:pPr>
            <w:r w:rsidRPr="00554672">
              <w:rPr>
                <w:rFonts w:cs="Arial"/>
              </w:rPr>
              <w:t>Według zalecenia w miejscu odbywania praktyki.</w:t>
            </w:r>
          </w:p>
        </w:tc>
      </w:tr>
      <w:tr w:rsidR="00236518" w:rsidRPr="00554672" w14:paraId="005F3B31" w14:textId="77777777" w:rsidTr="00FB7B94">
        <w:trPr>
          <w:trHeight w:val="320"/>
        </w:trPr>
        <w:tc>
          <w:tcPr>
            <w:tcW w:w="10348" w:type="dxa"/>
            <w:gridSpan w:val="14"/>
            <w:tcBorders>
              <w:top w:val="single" w:sz="4" w:space="0" w:color="auto"/>
              <w:left w:val="single" w:sz="6" w:space="0" w:color="auto"/>
              <w:bottom w:val="single" w:sz="4" w:space="0" w:color="auto"/>
              <w:right w:val="single" w:sz="6" w:space="0" w:color="auto"/>
            </w:tcBorders>
            <w:shd w:val="clear" w:color="auto" w:fill="DBE5F1"/>
          </w:tcPr>
          <w:p w14:paraId="328A5803" w14:textId="77777777" w:rsidR="00236518" w:rsidRPr="00554672" w:rsidRDefault="00236518" w:rsidP="00236518">
            <w:pPr>
              <w:pStyle w:val="Tytukomrki"/>
            </w:pPr>
            <w:r w:rsidRPr="00554672">
              <w:t>Literatura dodatkowa:</w:t>
            </w:r>
          </w:p>
        </w:tc>
      </w:tr>
      <w:tr w:rsidR="00236518" w:rsidRPr="00554672" w14:paraId="0A559BF6" w14:textId="77777777" w:rsidTr="00FB7B94">
        <w:trPr>
          <w:trHeight w:val="320"/>
        </w:trPr>
        <w:tc>
          <w:tcPr>
            <w:tcW w:w="10348" w:type="dxa"/>
            <w:gridSpan w:val="14"/>
            <w:tcBorders>
              <w:top w:val="single" w:sz="4" w:space="0" w:color="auto"/>
              <w:left w:val="single" w:sz="6" w:space="0" w:color="auto"/>
              <w:bottom w:val="single" w:sz="4" w:space="0" w:color="auto"/>
              <w:right w:val="single" w:sz="6" w:space="0" w:color="auto"/>
            </w:tcBorders>
          </w:tcPr>
          <w:p w14:paraId="606E80F2" w14:textId="77777777" w:rsidR="00236518" w:rsidRPr="00554672" w:rsidRDefault="00236518" w:rsidP="00236518">
            <w:pPr>
              <w:rPr>
                <w:rFonts w:cs="Arial"/>
              </w:rPr>
            </w:pPr>
            <w:r w:rsidRPr="00554672">
              <w:rPr>
                <w:rFonts w:cs="Arial"/>
              </w:rPr>
              <w:t>Regulamin praktyk</w:t>
            </w:r>
          </w:p>
        </w:tc>
      </w:tr>
      <w:tr w:rsidR="00236518" w:rsidRPr="00554672" w14:paraId="4C11E034" w14:textId="77777777" w:rsidTr="00FB7B94">
        <w:trPr>
          <w:trHeight w:val="320"/>
        </w:trPr>
        <w:tc>
          <w:tcPr>
            <w:tcW w:w="10348" w:type="dxa"/>
            <w:gridSpan w:val="14"/>
            <w:tcBorders>
              <w:top w:val="single" w:sz="4" w:space="0" w:color="auto"/>
              <w:left w:val="single" w:sz="6" w:space="0" w:color="auto"/>
              <w:bottom w:val="single" w:sz="4" w:space="0" w:color="auto"/>
              <w:right w:val="single" w:sz="6" w:space="0" w:color="auto"/>
            </w:tcBorders>
            <w:shd w:val="clear" w:color="auto" w:fill="DBE5F1"/>
          </w:tcPr>
          <w:p w14:paraId="114CD847" w14:textId="77777777" w:rsidR="00236518" w:rsidRPr="00554672" w:rsidRDefault="00236518" w:rsidP="00236518">
            <w:pPr>
              <w:pStyle w:val="Tytukomrki"/>
            </w:pPr>
            <w:r w:rsidRPr="00554672">
              <w:t>Planowane formy/działania/metody dydaktyczne:</w:t>
            </w:r>
          </w:p>
        </w:tc>
      </w:tr>
      <w:tr w:rsidR="00236518" w:rsidRPr="00554672" w14:paraId="0D7AB658" w14:textId="77777777" w:rsidTr="00FB7B94">
        <w:trPr>
          <w:trHeight w:val="320"/>
        </w:trPr>
        <w:tc>
          <w:tcPr>
            <w:tcW w:w="10348" w:type="dxa"/>
            <w:gridSpan w:val="14"/>
            <w:tcBorders>
              <w:top w:val="single" w:sz="4" w:space="0" w:color="auto"/>
              <w:left w:val="single" w:sz="6" w:space="0" w:color="auto"/>
              <w:bottom w:val="single" w:sz="4" w:space="0" w:color="auto"/>
              <w:right w:val="single" w:sz="6" w:space="0" w:color="auto"/>
            </w:tcBorders>
          </w:tcPr>
          <w:p w14:paraId="64D2FE82" w14:textId="77777777" w:rsidR="00236518" w:rsidRPr="00554672" w:rsidRDefault="00236518" w:rsidP="00236518">
            <w:pPr>
              <w:rPr>
                <w:rFonts w:cs="Arial"/>
              </w:rPr>
            </w:pPr>
            <w:r w:rsidRPr="00554672">
              <w:rPr>
                <w:rFonts w:cs="Arial"/>
              </w:rPr>
              <w:t>Cykl spotkań informacyjnych odnośnie celów i zakresu praktyki, wymaganych dokumentów i terminów oraz indywidualne konsultacje.</w:t>
            </w:r>
          </w:p>
        </w:tc>
      </w:tr>
      <w:tr w:rsidR="00236518" w:rsidRPr="00554672" w14:paraId="42616A6C" w14:textId="77777777" w:rsidTr="00FB7B94">
        <w:trPr>
          <w:trHeight w:val="320"/>
        </w:trPr>
        <w:tc>
          <w:tcPr>
            <w:tcW w:w="10348" w:type="dxa"/>
            <w:gridSpan w:val="14"/>
            <w:tcBorders>
              <w:top w:val="single" w:sz="4" w:space="0" w:color="auto"/>
              <w:left w:val="single" w:sz="6" w:space="0" w:color="auto"/>
              <w:bottom w:val="single" w:sz="4" w:space="0" w:color="auto"/>
              <w:right w:val="single" w:sz="6" w:space="0" w:color="auto"/>
            </w:tcBorders>
            <w:shd w:val="clear" w:color="auto" w:fill="DBE5F1"/>
          </w:tcPr>
          <w:p w14:paraId="37B1FDC6" w14:textId="77777777" w:rsidR="00236518" w:rsidRPr="00554672" w:rsidRDefault="00236518" w:rsidP="00236518">
            <w:pPr>
              <w:pStyle w:val="Tytukomrki"/>
            </w:pPr>
            <w:r w:rsidRPr="00554672">
              <w:t>Sposoby weryfikacji efektów uczenia się osiąganych przez studenta:</w:t>
            </w:r>
          </w:p>
        </w:tc>
      </w:tr>
      <w:tr w:rsidR="00236518" w:rsidRPr="00554672" w14:paraId="6522F8E4" w14:textId="77777777" w:rsidTr="00FB7B94">
        <w:trPr>
          <w:trHeight w:val="320"/>
        </w:trPr>
        <w:tc>
          <w:tcPr>
            <w:tcW w:w="10348" w:type="dxa"/>
            <w:gridSpan w:val="14"/>
            <w:tcBorders>
              <w:top w:val="single" w:sz="4" w:space="0" w:color="auto"/>
              <w:left w:val="single" w:sz="6" w:space="0" w:color="auto"/>
              <w:bottom w:val="single" w:sz="4" w:space="0" w:color="auto"/>
              <w:right w:val="single" w:sz="6" w:space="0" w:color="auto"/>
            </w:tcBorders>
          </w:tcPr>
          <w:p w14:paraId="2E3C94BE" w14:textId="77777777" w:rsidR="00236518" w:rsidRPr="00554672" w:rsidRDefault="00236518" w:rsidP="00236518">
            <w:pPr>
              <w:rPr>
                <w:rFonts w:cs="Arial"/>
              </w:rPr>
            </w:pPr>
            <w:r w:rsidRPr="00554672">
              <w:rPr>
                <w:rFonts w:cs="Arial"/>
              </w:rPr>
              <w:t>Wyrywkowa hospitacja w miejscu praktyki, rozmowa ze studentem, ocena przedstawionej dokumentacji.</w:t>
            </w:r>
          </w:p>
        </w:tc>
      </w:tr>
      <w:tr w:rsidR="00236518" w:rsidRPr="00554672" w14:paraId="38203521" w14:textId="77777777" w:rsidTr="00FB7B94">
        <w:trPr>
          <w:trHeight w:val="320"/>
        </w:trPr>
        <w:tc>
          <w:tcPr>
            <w:tcW w:w="10348" w:type="dxa"/>
            <w:gridSpan w:val="14"/>
            <w:tcBorders>
              <w:top w:val="single" w:sz="4" w:space="0" w:color="auto"/>
              <w:left w:val="single" w:sz="6" w:space="0" w:color="auto"/>
              <w:bottom w:val="single" w:sz="4" w:space="0" w:color="auto"/>
              <w:right w:val="single" w:sz="6" w:space="0" w:color="auto"/>
            </w:tcBorders>
            <w:shd w:val="clear" w:color="auto" w:fill="DBE5F1"/>
          </w:tcPr>
          <w:p w14:paraId="09B321B1" w14:textId="77777777" w:rsidR="00236518" w:rsidRPr="00554672" w:rsidRDefault="00236518" w:rsidP="00236518">
            <w:pPr>
              <w:pStyle w:val="Tytukomrki"/>
            </w:pPr>
            <w:r w:rsidRPr="00554672">
              <w:t>Forma i warunki zaliczenia:</w:t>
            </w:r>
          </w:p>
        </w:tc>
      </w:tr>
      <w:tr w:rsidR="00236518" w:rsidRPr="00554672" w14:paraId="54C081A2" w14:textId="77777777" w:rsidTr="00FB7B94">
        <w:trPr>
          <w:trHeight w:val="320"/>
        </w:trPr>
        <w:tc>
          <w:tcPr>
            <w:tcW w:w="10348" w:type="dxa"/>
            <w:gridSpan w:val="14"/>
            <w:tcBorders>
              <w:top w:val="single" w:sz="4" w:space="0" w:color="auto"/>
              <w:left w:val="single" w:sz="6" w:space="0" w:color="auto"/>
              <w:bottom w:val="single" w:sz="4" w:space="0" w:color="auto"/>
              <w:right w:val="single" w:sz="6" w:space="0" w:color="auto"/>
            </w:tcBorders>
          </w:tcPr>
          <w:p w14:paraId="46A304CF" w14:textId="77777777" w:rsidR="00236518" w:rsidRPr="00554672" w:rsidRDefault="00236518" w:rsidP="00236518">
            <w:pPr>
              <w:rPr>
                <w:rFonts w:cs="Arial"/>
              </w:rPr>
            </w:pPr>
            <w:r w:rsidRPr="00554672">
              <w:rPr>
                <w:rFonts w:cs="Arial"/>
              </w:rPr>
              <w:t xml:space="preserve">Podstawą zaliczenia modułu jest ocena wystawiona studentowi w instytucji przyjmującej na praktykę i weryfikowana przez opiekuna praktyk na podstawie rozmowy lub arkusza hospitacyjnego. Ocena ta </w:t>
            </w:r>
            <w:r w:rsidRPr="00554672">
              <w:rPr>
                <w:rFonts w:cs="Arial"/>
              </w:rPr>
              <w:lastRenderedPageBreak/>
              <w:t>obejmuje efekty wykonania przydzielonych zadań, jak również sposób organizacji pracy i podejmowane działania (0-50pkt). Ponadto oceniana jest dokumentacja praktyk zarówno pod kątem merytorycznym jak i formalnym (m.in. kompletność dokumentacji, dotrzymywanie terminów; 0-50pkt).</w:t>
            </w:r>
          </w:p>
          <w:p w14:paraId="76FC6086" w14:textId="77777777" w:rsidR="00236518" w:rsidRPr="00554672" w:rsidRDefault="00236518" w:rsidP="00236518">
            <w:pPr>
              <w:rPr>
                <w:rFonts w:cs="Arial"/>
              </w:rPr>
            </w:pPr>
            <w:r w:rsidRPr="00554672">
              <w:rPr>
                <w:rFonts w:cs="Arial"/>
              </w:rPr>
              <w:t>Ocena końcowa z przedmiotu, w zależności od sumy uzyskanych punktów (maksymalnie 100 pkt) jest następująca (w nawiasach ocena wg skali ECTS):</w:t>
            </w:r>
          </w:p>
          <w:p w14:paraId="4B0FE107" w14:textId="77777777" w:rsidR="00236518" w:rsidRPr="00554672" w:rsidRDefault="00236518" w:rsidP="00236518">
            <w:pPr>
              <w:pStyle w:val="Akapitzlist"/>
              <w:numPr>
                <w:ilvl w:val="0"/>
                <w:numId w:val="18"/>
              </w:numPr>
              <w:ind w:left="567" w:hanging="227"/>
              <w:rPr>
                <w:rFonts w:cs="Arial"/>
              </w:rPr>
            </w:pPr>
            <w:r w:rsidRPr="00554672">
              <w:rPr>
                <w:rFonts w:cs="Arial"/>
              </w:rPr>
              <w:t>0 – 50 pkt: niedostateczna (F),</w:t>
            </w:r>
          </w:p>
          <w:p w14:paraId="3B389632" w14:textId="77777777" w:rsidR="00236518" w:rsidRPr="00554672" w:rsidRDefault="00236518" w:rsidP="00236518">
            <w:pPr>
              <w:pStyle w:val="Akapitzlist"/>
              <w:numPr>
                <w:ilvl w:val="0"/>
                <w:numId w:val="18"/>
              </w:numPr>
              <w:ind w:left="567" w:hanging="227"/>
              <w:rPr>
                <w:rFonts w:cs="Arial"/>
              </w:rPr>
            </w:pPr>
            <w:r w:rsidRPr="00554672">
              <w:rPr>
                <w:rFonts w:cs="Arial"/>
              </w:rPr>
              <w:t>51 – 60 pkt: dostateczna (E),</w:t>
            </w:r>
          </w:p>
          <w:p w14:paraId="04E6CF0A" w14:textId="77777777" w:rsidR="00236518" w:rsidRPr="00554672" w:rsidRDefault="00236518" w:rsidP="00236518">
            <w:pPr>
              <w:pStyle w:val="Akapitzlist"/>
              <w:numPr>
                <w:ilvl w:val="0"/>
                <w:numId w:val="18"/>
              </w:numPr>
              <w:ind w:left="567" w:hanging="227"/>
              <w:rPr>
                <w:rFonts w:cs="Arial"/>
              </w:rPr>
            </w:pPr>
            <w:r w:rsidRPr="00554672">
              <w:rPr>
                <w:rFonts w:cs="Arial"/>
              </w:rPr>
              <w:t>61 – 70 pkt: dostateczna plus (D),</w:t>
            </w:r>
          </w:p>
          <w:p w14:paraId="25A16210" w14:textId="77777777" w:rsidR="00236518" w:rsidRPr="00554672" w:rsidRDefault="00236518" w:rsidP="00236518">
            <w:pPr>
              <w:pStyle w:val="Akapitzlist"/>
              <w:numPr>
                <w:ilvl w:val="0"/>
                <w:numId w:val="18"/>
              </w:numPr>
              <w:ind w:left="567" w:hanging="227"/>
              <w:rPr>
                <w:rFonts w:cs="Arial"/>
              </w:rPr>
            </w:pPr>
            <w:r w:rsidRPr="00554672">
              <w:rPr>
                <w:rFonts w:cs="Arial"/>
              </w:rPr>
              <w:t>71 – 80 pkt: dobra (C),</w:t>
            </w:r>
          </w:p>
          <w:p w14:paraId="3B3BD8D4" w14:textId="77777777" w:rsidR="00236518" w:rsidRPr="00554672" w:rsidRDefault="00236518" w:rsidP="00236518">
            <w:pPr>
              <w:pStyle w:val="Akapitzlist"/>
              <w:numPr>
                <w:ilvl w:val="0"/>
                <w:numId w:val="18"/>
              </w:numPr>
              <w:ind w:left="567" w:hanging="227"/>
              <w:rPr>
                <w:rFonts w:cs="Arial"/>
              </w:rPr>
            </w:pPr>
            <w:r w:rsidRPr="00554672">
              <w:rPr>
                <w:rFonts w:cs="Arial"/>
              </w:rPr>
              <w:t>81 – 90 pkt: dobra plus (B),</w:t>
            </w:r>
          </w:p>
          <w:p w14:paraId="01FA0EC4" w14:textId="77777777" w:rsidR="00236518" w:rsidRPr="00554672" w:rsidRDefault="00236518" w:rsidP="00236518">
            <w:pPr>
              <w:pStyle w:val="Akapitzlist"/>
              <w:numPr>
                <w:ilvl w:val="0"/>
                <w:numId w:val="18"/>
              </w:numPr>
              <w:ind w:left="567" w:hanging="227"/>
              <w:rPr>
                <w:rFonts w:cs="Arial"/>
              </w:rPr>
            </w:pPr>
            <w:r w:rsidRPr="00554672">
              <w:rPr>
                <w:rFonts w:cs="Arial"/>
              </w:rPr>
              <w:t>91 – 100 pkt: bardzo dobra (A).</w:t>
            </w:r>
          </w:p>
          <w:p w14:paraId="71152F32" w14:textId="77777777" w:rsidR="00236518" w:rsidRPr="00554672" w:rsidRDefault="00236518" w:rsidP="00236518">
            <w:pPr>
              <w:pStyle w:val="Akapitzlist"/>
              <w:ind w:left="567"/>
              <w:rPr>
                <w:rFonts w:cs="Arial"/>
              </w:rPr>
            </w:pPr>
          </w:p>
        </w:tc>
      </w:tr>
      <w:tr w:rsidR="00236518" w:rsidRPr="00554672" w14:paraId="652AB0EF" w14:textId="77777777" w:rsidTr="00FB7B94">
        <w:trPr>
          <w:trHeight w:val="320"/>
        </w:trPr>
        <w:tc>
          <w:tcPr>
            <w:tcW w:w="10348" w:type="dxa"/>
            <w:gridSpan w:val="14"/>
            <w:tcBorders>
              <w:top w:val="single" w:sz="4" w:space="0" w:color="auto"/>
              <w:left w:val="single" w:sz="6" w:space="0" w:color="auto"/>
              <w:bottom w:val="single" w:sz="4" w:space="0" w:color="auto"/>
              <w:right w:val="single" w:sz="6" w:space="0" w:color="auto"/>
            </w:tcBorders>
            <w:shd w:val="clear" w:color="auto" w:fill="DBE5F1"/>
          </w:tcPr>
          <w:p w14:paraId="783A06FB" w14:textId="77777777" w:rsidR="00236518" w:rsidRPr="00554672" w:rsidRDefault="00236518" w:rsidP="00236518">
            <w:pPr>
              <w:pStyle w:val="Tytukomrki"/>
            </w:pPr>
            <w:r w:rsidRPr="00554672">
              <w:lastRenderedPageBreak/>
              <w:t>Bilans punktów ECTS:</w:t>
            </w:r>
          </w:p>
        </w:tc>
      </w:tr>
      <w:tr w:rsidR="00236518" w:rsidRPr="00E53B23" w14:paraId="7B6110F0" w14:textId="77777777" w:rsidTr="00FB7B94">
        <w:trPr>
          <w:trHeight w:val="370"/>
        </w:trPr>
        <w:tc>
          <w:tcPr>
            <w:tcW w:w="10348" w:type="dxa"/>
            <w:gridSpan w:val="14"/>
            <w:tcBorders>
              <w:top w:val="single" w:sz="4" w:space="0" w:color="auto"/>
              <w:left w:val="single" w:sz="6" w:space="0" w:color="auto"/>
              <w:bottom w:val="single" w:sz="4" w:space="0" w:color="auto"/>
              <w:right w:val="single" w:sz="6" w:space="0" w:color="auto"/>
            </w:tcBorders>
            <w:shd w:val="clear" w:color="auto" w:fill="DBE5F1"/>
          </w:tcPr>
          <w:p w14:paraId="31D2B471" w14:textId="77777777" w:rsidR="00236518" w:rsidRPr="00E53B23" w:rsidRDefault="00236518" w:rsidP="00236518">
            <w:pPr>
              <w:pStyle w:val="Tytukomrki"/>
              <w:rPr>
                <w:bCs/>
              </w:rPr>
            </w:pPr>
            <w:r w:rsidRPr="00E53B23">
              <w:rPr>
                <w:bCs/>
              </w:rPr>
              <w:t>Studia stacjonarne i niestacjonarne</w:t>
            </w:r>
          </w:p>
        </w:tc>
      </w:tr>
      <w:tr w:rsidR="00236518" w:rsidRPr="00E53B23" w14:paraId="0BE3404C" w14:textId="77777777" w:rsidTr="00FB7B94">
        <w:trPr>
          <w:trHeight w:val="454"/>
        </w:trPr>
        <w:tc>
          <w:tcPr>
            <w:tcW w:w="5051"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55D3C8BD" w14:textId="77777777" w:rsidR="00236518" w:rsidRPr="00E53B23" w:rsidRDefault="00236518" w:rsidP="00236518">
            <w:pPr>
              <w:pStyle w:val="Tytukomrki"/>
              <w:rPr>
                <w:bCs/>
              </w:rPr>
            </w:pPr>
            <w:r w:rsidRPr="00E53B23">
              <w:rPr>
                <w:bCs/>
              </w:rPr>
              <w:t>Aktywność</w:t>
            </w:r>
          </w:p>
        </w:tc>
        <w:tc>
          <w:tcPr>
            <w:tcW w:w="5297"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38C8D6BF" w14:textId="77777777" w:rsidR="00236518" w:rsidRPr="00E53B23" w:rsidRDefault="00236518" w:rsidP="00236518">
            <w:pPr>
              <w:pStyle w:val="Tytukomrki"/>
              <w:rPr>
                <w:bCs/>
              </w:rPr>
            </w:pPr>
            <w:r w:rsidRPr="00E53B23">
              <w:rPr>
                <w:bCs/>
              </w:rPr>
              <w:t>Obciążenie studenta</w:t>
            </w:r>
          </w:p>
        </w:tc>
      </w:tr>
      <w:tr w:rsidR="00236518" w:rsidRPr="00554672" w14:paraId="60A28844" w14:textId="77777777" w:rsidTr="00FB7B94">
        <w:trPr>
          <w:trHeight w:val="330"/>
        </w:trPr>
        <w:tc>
          <w:tcPr>
            <w:tcW w:w="5051"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8264E18" w14:textId="77777777" w:rsidR="00236518" w:rsidRPr="00554672" w:rsidRDefault="00236518" w:rsidP="00236518">
            <w:pPr>
              <w:rPr>
                <w:rFonts w:cs="Arial"/>
              </w:rPr>
            </w:pPr>
            <w:r w:rsidRPr="00554672">
              <w:rPr>
                <w:rFonts w:cs="Arial"/>
              </w:rPr>
              <w:t>Udział w zorganizowanej formie pracy na terenie zakładu pracy – miejscu odbywania stażu</w:t>
            </w:r>
          </w:p>
        </w:tc>
        <w:tc>
          <w:tcPr>
            <w:tcW w:w="529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08EC82E" w14:textId="77777777" w:rsidR="00236518" w:rsidRPr="00554672" w:rsidRDefault="00236518" w:rsidP="00236518">
            <w:pPr>
              <w:rPr>
                <w:rFonts w:cs="Arial"/>
              </w:rPr>
            </w:pPr>
            <w:r w:rsidRPr="00554672">
              <w:rPr>
                <w:rFonts w:cs="Arial"/>
              </w:rPr>
              <w:t>320 godzin</w:t>
            </w:r>
          </w:p>
        </w:tc>
      </w:tr>
      <w:tr w:rsidR="00236518" w:rsidRPr="00E53B23" w14:paraId="07D35F9A" w14:textId="77777777" w:rsidTr="00FB7B94">
        <w:trPr>
          <w:trHeight w:val="330"/>
        </w:trPr>
        <w:tc>
          <w:tcPr>
            <w:tcW w:w="5051"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65286B2" w14:textId="77777777" w:rsidR="00236518" w:rsidRPr="00E53B23" w:rsidRDefault="00236518" w:rsidP="00236518">
            <w:pPr>
              <w:rPr>
                <w:rFonts w:cs="Arial"/>
                <w:b/>
              </w:rPr>
            </w:pPr>
            <w:r w:rsidRPr="00E53B23">
              <w:rPr>
                <w:rFonts w:cs="Arial"/>
                <w:b/>
              </w:rPr>
              <w:t>Sumaryczne obciążenie pracą studenta</w:t>
            </w:r>
          </w:p>
        </w:tc>
        <w:tc>
          <w:tcPr>
            <w:tcW w:w="529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7064D61" w14:textId="77777777" w:rsidR="00236518" w:rsidRPr="00E53B23" w:rsidRDefault="00236518" w:rsidP="00236518">
            <w:pPr>
              <w:rPr>
                <w:rFonts w:cs="Arial"/>
                <w:b/>
              </w:rPr>
            </w:pPr>
            <w:r w:rsidRPr="00E53B23">
              <w:rPr>
                <w:rFonts w:cs="Arial"/>
                <w:b/>
              </w:rPr>
              <w:t>320 godzin</w:t>
            </w:r>
          </w:p>
        </w:tc>
      </w:tr>
      <w:tr w:rsidR="00236518" w:rsidRPr="00E53B23" w14:paraId="0CBC6186" w14:textId="77777777" w:rsidTr="00FB7B94">
        <w:trPr>
          <w:trHeight w:val="330"/>
        </w:trPr>
        <w:tc>
          <w:tcPr>
            <w:tcW w:w="5051"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30756DC" w14:textId="77777777" w:rsidR="00236518" w:rsidRPr="00E53B23" w:rsidRDefault="00236518" w:rsidP="00236518">
            <w:pPr>
              <w:rPr>
                <w:rFonts w:cs="Arial"/>
                <w:b/>
              </w:rPr>
            </w:pPr>
            <w:r w:rsidRPr="00E53B23">
              <w:rPr>
                <w:rFonts w:cs="Arial"/>
                <w:b/>
              </w:rPr>
              <w:t>Punkty ECTS za moduł</w:t>
            </w:r>
          </w:p>
        </w:tc>
        <w:tc>
          <w:tcPr>
            <w:tcW w:w="529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B9C0D70" w14:textId="77777777" w:rsidR="00236518" w:rsidRPr="00E53B23" w:rsidRDefault="00236518" w:rsidP="00236518">
            <w:pPr>
              <w:rPr>
                <w:rFonts w:cs="Arial"/>
                <w:b/>
              </w:rPr>
            </w:pPr>
            <w:r w:rsidRPr="00E53B23">
              <w:rPr>
                <w:rFonts w:cs="Arial"/>
                <w:b/>
              </w:rPr>
              <w:t>10 ECTS</w:t>
            </w:r>
          </w:p>
        </w:tc>
      </w:tr>
    </w:tbl>
    <w:p w14:paraId="31F6115F" w14:textId="77777777" w:rsidR="00236518" w:rsidRDefault="00236518">
      <w:pPr>
        <w:rPr>
          <w:rFonts w:cs="Arial"/>
          <w:b/>
        </w:rPr>
      </w:pPr>
      <w:r w:rsidRPr="00554672">
        <w:rPr>
          <w:rFonts w:cs="Arial"/>
          <w:b/>
        </w:rPr>
        <w:br w:type="page"/>
      </w:r>
    </w:p>
    <w:tbl>
      <w:tblPr>
        <w:tblW w:w="10667" w:type="dxa"/>
        <w:tblInd w:w="5" w:type="dxa"/>
        <w:tblLayout w:type="fixed"/>
        <w:tblCellMar>
          <w:left w:w="30" w:type="dxa"/>
          <w:right w:w="30" w:type="dxa"/>
        </w:tblCellMar>
        <w:tblLook w:val="04A0" w:firstRow="1" w:lastRow="0" w:firstColumn="1" w:lastColumn="0" w:noHBand="0" w:noVBand="1"/>
        <w:tblCaption w:val="Tabela zawierająca sylabus przedmiotu / modułu kształcenia"/>
      </w:tblPr>
      <w:tblGrid>
        <w:gridCol w:w="1166"/>
        <w:gridCol w:w="142"/>
        <w:gridCol w:w="425"/>
        <w:gridCol w:w="567"/>
        <w:gridCol w:w="262"/>
        <w:gridCol w:w="164"/>
        <w:gridCol w:w="141"/>
        <w:gridCol w:w="567"/>
        <w:gridCol w:w="955"/>
        <w:gridCol w:w="829"/>
        <w:gridCol w:w="1478"/>
        <w:gridCol w:w="1258"/>
        <w:gridCol w:w="585"/>
        <w:gridCol w:w="2128"/>
      </w:tblGrid>
      <w:tr w:rsidR="002E01BC" w:rsidRPr="00C9059E" w14:paraId="18B62AD7" w14:textId="77777777" w:rsidTr="00F67DB1">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4DE30150" w14:textId="77777777" w:rsidR="002E01BC" w:rsidRPr="00C9059E" w:rsidRDefault="002E01BC" w:rsidP="00F67DB1">
            <w:pPr>
              <w:pStyle w:val="Tytu"/>
            </w:pPr>
            <w:r w:rsidRPr="00C9059E">
              <w:lastRenderedPageBreak/>
              <w:br w:type="page"/>
              <w:t>Sylabus przedmiotu / modułu kształcenia</w:t>
            </w:r>
          </w:p>
        </w:tc>
      </w:tr>
      <w:tr w:rsidR="002E01BC" w:rsidRPr="005C7D8B" w14:paraId="369BCE94" w14:textId="77777777" w:rsidTr="00F67DB1">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1F96263E" w14:textId="77777777" w:rsidR="002E01BC" w:rsidRPr="005C7D8B" w:rsidRDefault="002E01BC" w:rsidP="00F67DB1">
            <w:pPr>
              <w:pStyle w:val="Tytukomrki"/>
            </w:pPr>
            <w:r w:rsidRPr="005C7D8B">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14:paraId="5E45CB79" w14:textId="77777777" w:rsidR="002E01BC" w:rsidRPr="005D74F4" w:rsidRDefault="002E01BC" w:rsidP="00F67DB1">
            <w:pPr>
              <w:pStyle w:val="Nagwek1"/>
            </w:pPr>
            <w:r>
              <w:t>Uczenie maszynowe</w:t>
            </w:r>
          </w:p>
        </w:tc>
      </w:tr>
      <w:tr w:rsidR="002E01BC" w:rsidRPr="000E45E0" w14:paraId="7DFDF71D" w14:textId="77777777" w:rsidTr="00F67DB1">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1250D3A4" w14:textId="77777777" w:rsidR="002E01BC" w:rsidRPr="000E45E0" w:rsidRDefault="002E01BC" w:rsidP="00F67DB1">
            <w:pPr>
              <w:pStyle w:val="Tytukomrki"/>
            </w:pPr>
            <w:r w:rsidRPr="000E45E0">
              <w:t xml:space="preserve">Nazwa w </w:t>
            </w:r>
            <w:r w:rsidRPr="00AF2AE1">
              <w:t>języku</w:t>
            </w:r>
            <w:r w:rsidRPr="000E45E0">
              <w:t xml:space="preserve"> angielskim: </w:t>
            </w:r>
          </w:p>
        </w:tc>
        <w:tc>
          <w:tcPr>
            <w:tcW w:w="7233" w:type="dxa"/>
            <w:gridSpan w:val="6"/>
            <w:tcBorders>
              <w:top w:val="single" w:sz="6" w:space="0" w:color="auto"/>
              <w:left w:val="single" w:sz="6" w:space="0" w:color="auto"/>
              <w:bottom w:val="nil"/>
              <w:right w:val="single" w:sz="6" w:space="0" w:color="auto"/>
            </w:tcBorders>
            <w:vAlign w:val="center"/>
          </w:tcPr>
          <w:p w14:paraId="41D4062E" w14:textId="77777777" w:rsidR="002E01BC" w:rsidRPr="005057F8" w:rsidRDefault="002E01BC" w:rsidP="00F67DB1">
            <w:pPr>
              <w:rPr>
                <w:lang w:val="en-US"/>
              </w:rPr>
            </w:pPr>
            <w:r>
              <w:rPr>
                <w:lang w:val="en-US"/>
              </w:rPr>
              <w:t>Machine learning</w:t>
            </w:r>
          </w:p>
        </w:tc>
      </w:tr>
      <w:tr w:rsidR="002E01BC" w:rsidRPr="000E45E0" w14:paraId="12330ED1" w14:textId="77777777" w:rsidTr="00F67DB1">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12FDFCAA" w14:textId="77777777" w:rsidR="002E01BC" w:rsidRPr="000E45E0" w:rsidRDefault="002E01BC" w:rsidP="00F67DB1">
            <w:pPr>
              <w:pStyle w:val="Tytukomrki"/>
            </w:pPr>
            <w:r w:rsidRPr="000E45E0">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tcPr>
          <w:p w14:paraId="34D2B33E" w14:textId="77777777" w:rsidR="002E01BC" w:rsidRPr="000E45E0" w:rsidRDefault="002E01BC" w:rsidP="00F67DB1">
            <w:r w:rsidRPr="005057F8">
              <w:t>polski</w:t>
            </w:r>
          </w:p>
        </w:tc>
      </w:tr>
      <w:tr w:rsidR="002E01BC" w:rsidRPr="000E45E0" w14:paraId="5C215F29" w14:textId="77777777" w:rsidTr="00F67DB1">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4BCC31BB" w14:textId="77777777" w:rsidR="002E01BC" w:rsidRPr="000E45E0" w:rsidRDefault="002E01BC" w:rsidP="00F67DB1">
            <w:pPr>
              <w:pStyle w:val="Tytukomrki"/>
            </w:pPr>
            <w:r w:rsidRPr="000E45E0">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739CA98C" w14:textId="77777777" w:rsidR="002E01BC" w:rsidRPr="000E45E0" w:rsidRDefault="002E01BC" w:rsidP="00F67DB1">
            <w:r w:rsidRPr="005057F8">
              <w:t>informatyka</w:t>
            </w:r>
          </w:p>
        </w:tc>
      </w:tr>
      <w:tr w:rsidR="002E01BC" w:rsidRPr="000E45E0" w14:paraId="69C3435E" w14:textId="77777777" w:rsidTr="00F67DB1">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074C991D" w14:textId="77777777" w:rsidR="002E01BC" w:rsidRPr="000E45E0" w:rsidRDefault="002E01BC" w:rsidP="00F67DB1">
            <w:pPr>
              <w:pStyle w:val="Tytukomrki"/>
            </w:pPr>
            <w:r w:rsidRPr="000E45E0">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tcPr>
          <w:p w14:paraId="209AB29F" w14:textId="77777777" w:rsidR="002E01BC" w:rsidRPr="000E45E0" w:rsidRDefault="002E01BC" w:rsidP="00F67DB1">
            <w:pPr>
              <w:rPr>
                <w:b/>
              </w:rPr>
            </w:pPr>
            <w:r w:rsidRPr="005057F8">
              <w:t>Wydział Nauk Ścisłych i Przyrodniczych</w:t>
            </w:r>
          </w:p>
        </w:tc>
      </w:tr>
      <w:tr w:rsidR="002E01BC" w:rsidRPr="000E45E0" w14:paraId="74DFAADC" w14:textId="77777777" w:rsidTr="00F67DB1">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02FC638A" w14:textId="77777777" w:rsidR="002E01BC" w:rsidRPr="000E45E0" w:rsidRDefault="002E01BC" w:rsidP="00F67DB1">
            <w:pPr>
              <w:pStyle w:val="Tytukomrki"/>
            </w:pPr>
            <w:r w:rsidRPr="000E45E0">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27835850" w14:textId="77777777" w:rsidR="002E01BC" w:rsidRPr="000E45E0" w:rsidRDefault="002E01BC" w:rsidP="00F67DB1">
            <w:r>
              <w:t>fakultatywny</w:t>
            </w:r>
          </w:p>
        </w:tc>
      </w:tr>
      <w:tr w:rsidR="002E01BC" w:rsidRPr="000E45E0" w14:paraId="60A40903" w14:textId="77777777" w:rsidTr="00F67DB1">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43AABACC" w14:textId="77777777" w:rsidR="002E01BC" w:rsidRPr="000E45E0" w:rsidRDefault="002E01BC" w:rsidP="00F67DB1">
            <w:pPr>
              <w:pStyle w:val="Tytukomrki"/>
            </w:pPr>
            <w:r w:rsidRPr="000E45E0">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07CD0E23" w14:textId="77777777" w:rsidR="002E01BC" w:rsidRPr="000E45E0" w:rsidRDefault="002E01BC" w:rsidP="00F67DB1">
            <w:r w:rsidRPr="005057F8">
              <w:t>pierwszego stopnia</w:t>
            </w:r>
          </w:p>
        </w:tc>
      </w:tr>
      <w:tr w:rsidR="002E01BC" w:rsidRPr="000E45E0" w14:paraId="10721ECA" w14:textId="77777777" w:rsidTr="00F67DB1">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0FFAB00E" w14:textId="77777777" w:rsidR="002E01BC" w:rsidRPr="000E45E0" w:rsidRDefault="002E01BC" w:rsidP="00F67DB1">
            <w:pPr>
              <w:pStyle w:val="Tytukomrki"/>
            </w:pPr>
            <w:r w:rsidRPr="000E45E0">
              <w:t xml:space="preserve">Rok studiów: </w:t>
            </w:r>
          </w:p>
        </w:tc>
        <w:tc>
          <w:tcPr>
            <w:tcW w:w="8934" w:type="dxa"/>
            <w:gridSpan w:val="11"/>
            <w:tcBorders>
              <w:top w:val="single" w:sz="6" w:space="0" w:color="auto"/>
              <w:left w:val="single" w:sz="6" w:space="0" w:color="auto"/>
              <w:bottom w:val="nil"/>
              <w:right w:val="single" w:sz="6" w:space="0" w:color="auto"/>
            </w:tcBorders>
            <w:vAlign w:val="center"/>
          </w:tcPr>
          <w:p w14:paraId="1F40B525" w14:textId="77777777" w:rsidR="002E01BC" w:rsidRPr="000E45E0" w:rsidRDefault="002E01BC" w:rsidP="00F67DB1">
            <w:r>
              <w:t>trzeci</w:t>
            </w:r>
          </w:p>
        </w:tc>
      </w:tr>
      <w:tr w:rsidR="002E01BC" w:rsidRPr="000E45E0" w14:paraId="79D8E6BA" w14:textId="77777777" w:rsidTr="00F67DB1">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0513F6C4" w14:textId="77777777" w:rsidR="002E01BC" w:rsidRPr="000E45E0" w:rsidRDefault="002E01BC" w:rsidP="00F67DB1">
            <w:pPr>
              <w:pStyle w:val="Tytukomrki"/>
            </w:pPr>
            <w:r w:rsidRPr="000E45E0">
              <w:t xml:space="preserve">Semestr: </w:t>
            </w:r>
          </w:p>
        </w:tc>
        <w:tc>
          <w:tcPr>
            <w:tcW w:w="9359" w:type="dxa"/>
            <w:gridSpan w:val="12"/>
            <w:tcBorders>
              <w:top w:val="single" w:sz="6" w:space="0" w:color="auto"/>
              <w:left w:val="single" w:sz="6" w:space="0" w:color="auto"/>
              <w:bottom w:val="nil"/>
              <w:right w:val="single" w:sz="6" w:space="0" w:color="auto"/>
            </w:tcBorders>
            <w:vAlign w:val="center"/>
          </w:tcPr>
          <w:p w14:paraId="69EE6656" w14:textId="77777777" w:rsidR="002E01BC" w:rsidRPr="000E45E0" w:rsidRDefault="002E01BC" w:rsidP="00F67DB1">
            <w:r>
              <w:t>szósty</w:t>
            </w:r>
          </w:p>
        </w:tc>
      </w:tr>
      <w:tr w:rsidR="002E01BC" w:rsidRPr="000E45E0" w14:paraId="356315B4" w14:textId="77777777" w:rsidTr="00F67DB1">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11186695" w14:textId="77777777" w:rsidR="002E01BC" w:rsidRPr="000E45E0" w:rsidRDefault="002E01BC" w:rsidP="00F67DB1">
            <w:pPr>
              <w:pStyle w:val="Tytukomrki"/>
            </w:pPr>
            <w:r w:rsidRPr="000E45E0">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tcPr>
          <w:p w14:paraId="70242317" w14:textId="77777777" w:rsidR="002E01BC" w:rsidRPr="000E45E0" w:rsidRDefault="002E01BC" w:rsidP="00F67DB1">
            <w:r>
              <w:t>4</w:t>
            </w:r>
          </w:p>
        </w:tc>
      </w:tr>
      <w:tr w:rsidR="002E01BC" w:rsidRPr="000E45E0" w14:paraId="40FF9171" w14:textId="77777777" w:rsidTr="00F67DB1">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3544670B" w14:textId="77777777" w:rsidR="002E01BC" w:rsidRPr="000E45E0" w:rsidRDefault="002E01BC" w:rsidP="00F67DB1">
            <w:pPr>
              <w:pStyle w:val="Tytukomrki"/>
            </w:pPr>
            <w:r w:rsidRPr="000E45E0">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tcPr>
          <w:p w14:paraId="1C31E3DF" w14:textId="77777777" w:rsidR="002E01BC" w:rsidRPr="000E45E0" w:rsidRDefault="002E01BC" w:rsidP="00F67DB1">
            <w:r w:rsidRPr="00AF2AE1">
              <w:t>dr Piotr Świtalski</w:t>
            </w:r>
          </w:p>
        </w:tc>
      </w:tr>
      <w:tr w:rsidR="002E01BC" w:rsidRPr="000E45E0" w14:paraId="27E2E418" w14:textId="77777777" w:rsidTr="00F67DB1">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277B7511" w14:textId="77777777" w:rsidR="002E01BC" w:rsidRPr="000E45E0" w:rsidRDefault="002E01BC" w:rsidP="00F67DB1">
            <w:pPr>
              <w:pStyle w:val="Tytukomrki"/>
            </w:pPr>
            <w:r w:rsidRPr="000E45E0">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5213E560" w14:textId="77777777" w:rsidR="0083571D" w:rsidRDefault="0083571D" w:rsidP="00F67DB1">
            <w:r w:rsidRPr="00AF2AE1">
              <w:t>dr Piotr Świtalski</w:t>
            </w:r>
            <w:r>
              <w:t xml:space="preserve"> ,</w:t>
            </w:r>
          </w:p>
          <w:p w14:paraId="4646DEEC" w14:textId="6EA52F49" w:rsidR="002E01BC" w:rsidRPr="000E45E0" w:rsidRDefault="002E01BC" w:rsidP="00F67DB1">
            <w:r>
              <w:t>mgr Mateusz Przychodzki</w:t>
            </w:r>
          </w:p>
        </w:tc>
      </w:tr>
      <w:tr w:rsidR="002E01BC" w:rsidRPr="000E45E0" w14:paraId="7DCEA91C" w14:textId="77777777" w:rsidTr="00F67DB1">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465536D3" w14:textId="77777777" w:rsidR="002E01BC" w:rsidRPr="000E45E0" w:rsidRDefault="002E01BC" w:rsidP="00F67DB1">
            <w:pPr>
              <w:pStyle w:val="Tytukomrki"/>
            </w:pPr>
            <w:r w:rsidRPr="000E45E0">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4E2508C7" w14:textId="77777777" w:rsidR="002E01BC" w:rsidRPr="000E45E0" w:rsidRDefault="002E01BC" w:rsidP="00F67DB1">
            <w:r w:rsidRPr="00AF2AE1">
              <w:t xml:space="preserve">Celem przedmiotu jest </w:t>
            </w:r>
            <w:r>
              <w:t>wprowadzenie</w:t>
            </w:r>
            <w:r w:rsidRPr="00AF2AE1">
              <w:t xml:space="preserve"> studentów </w:t>
            </w:r>
            <w:r>
              <w:t>do metod uczenia maszynowego. Na wykładzie studenci zapoznają się z typowymi technikami klasyfikacji danych, metod regresji oraz redukcji wielowymiarowości. Omówione zostaną podstawy sztucznych sieci neuronowych. Zajęcia laboratoryjne poświęcone będą implementacji i weryfikacji metod oraz algorytmów poznanych na wykładzie.</w:t>
            </w:r>
          </w:p>
        </w:tc>
      </w:tr>
      <w:tr w:rsidR="002E01BC" w:rsidRPr="000E45E0" w14:paraId="55502F80" w14:textId="77777777" w:rsidTr="00F67DB1">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7C3A89CF" w14:textId="77777777" w:rsidR="002E01BC" w:rsidRPr="000E45E0" w:rsidRDefault="002E01BC" w:rsidP="00F67DB1">
            <w:pPr>
              <w:pStyle w:val="Tytukomrki"/>
            </w:pPr>
            <w:r w:rsidRPr="000E45E0">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6CC5C71A" w14:textId="77777777" w:rsidR="002E01BC" w:rsidRPr="000E45E0" w:rsidRDefault="002E01BC" w:rsidP="00F67DB1">
            <w:pPr>
              <w:pStyle w:val="Tytukomrki"/>
            </w:pPr>
            <w:r w:rsidRPr="000E45E0">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7A7428DA" w14:textId="77777777" w:rsidR="002E01BC" w:rsidRPr="000E45E0" w:rsidRDefault="002E01BC" w:rsidP="00F67DB1">
            <w:pPr>
              <w:pStyle w:val="Tytukomrki"/>
            </w:pPr>
            <w:r w:rsidRPr="000E45E0">
              <w:t>Symbol efektu kierunkowego</w:t>
            </w:r>
          </w:p>
        </w:tc>
      </w:tr>
      <w:tr w:rsidR="002E01BC" w:rsidRPr="000E45E0" w14:paraId="65DCEE72" w14:textId="77777777" w:rsidTr="00F67DB1">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003B2888" w14:textId="77777777" w:rsidR="002E01BC" w:rsidRPr="00EB4CAA" w:rsidRDefault="002E01BC" w:rsidP="00F67DB1">
            <w:pPr>
              <w:rPr>
                <w:b/>
                <w:bCs/>
              </w:rPr>
            </w:pPr>
            <w:r w:rsidRPr="00EB4CAA">
              <w:rPr>
                <w:b/>
                <w:bCs/>
              </w:rPr>
              <w:t>W_01</w:t>
            </w:r>
          </w:p>
        </w:tc>
        <w:tc>
          <w:tcPr>
            <w:tcW w:w="7373" w:type="dxa"/>
            <w:gridSpan w:val="12"/>
            <w:tcBorders>
              <w:top w:val="single" w:sz="2" w:space="0" w:color="000000"/>
              <w:left w:val="single" w:sz="6" w:space="0" w:color="auto"/>
              <w:bottom w:val="single" w:sz="2" w:space="0" w:color="000000"/>
              <w:right w:val="single" w:sz="6" w:space="0" w:color="auto"/>
            </w:tcBorders>
          </w:tcPr>
          <w:p w14:paraId="788E9383" w14:textId="77777777" w:rsidR="002E01BC" w:rsidRPr="000E45E0" w:rsidRDefault="002E01BC" w:rsidP="00F67DB1">
            <w:r w:rsidRPr="007F1978">
              <w:t xml:space="preserve">Zna i rozumie </w:t>
            </w:r>
            <w:r w:rsidRPr="001B0185">
              <w:t>najważniejsze paradygmaty i metody problemu uczenia maszynowego</w:t>
            </w:r>
          </w:p>
        </w:tc>
        <w:tc>
          <w:tcPr>
            <w:tcW w:w="2128" w:type="dxa"/>
            <w:tcBorders>
              <w:top w:val="single" w:sz="2" w:space="0" w:color="000000"/>
              <w:left w:val="single" w:sz="6" w:space="0" w:color="auto"/>
              <w:bottom w:val="single" w:sz="2" w:space="0" w:color="000000"/>
              <w:right w:val="single" w:sz="6" w:space="0" w:color="auto"/>
            </w:tcBorders>
            <w:vAlign w:val="center"/>
          </w:tcPr>
          <w:p w14:paraId="10BE0BF2" w14:textId="77777777" w:rsidR="002E01BC" w:rsidRPr="00EB4CAA" w:rsidRDefault="002E01BC" w:rsidP="00F67DB1">
            <w:pPr>
              <w:rPr>
                <w:b/>
                <w:bCs/>
              </w:rPr>
            </w:pPr>
            <w:r w:rsidRPr="00EB4CAA">
              <w:rPr>
                <w:b/>
                <w:bCs/>
              </w:rPr>
              <w:t>K_W</w:t>
            </w:r>
            <w:r>
              <w:rPr>
                <w:b/>
                <w:bCs/>
              </w:rPr>
              <w:t>01</w:t>
            </w:r>
            <w:r w:rsidRPr="00EB4CAA">
              <w:rPr>
                <w:b/>
                <w:bCs/>
              </w:rPr>
              <w:t>, K_W1</w:t>
            </w:r>
            <w:r>
              <w:rPr>
                <w:b/>
                <w:bCs/>
              </w:rPr>
              <w:t>0</w:t>
            </w:r>
          </w:p>
        </w:tc>
      </w:tr>
      <w:tr w:rsidR="002E01BC" w:rsidRPr="000E45E0" w14:paraId="50C28539" w14:textId="77777777" w:rsidTr="00F67DB1">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67B479B5" w14:textId="77777777" w:rsidR="002E01BC" w:rsidRPr="00EB4CAA" w:rsidRDefault="002E01BC" w:rsidP="00F67DB1">
            <w:pPr>
              <w:rPr>
                <w:b/>
                <w:bCs/>
              </w:rPr>
            </w:pPr>
            <w:r w:rsidRPr="00EB4CAA">
              <w:rPr>
                <w:b/>
                <w:bCs/>
              </w:rPr>
              <w:t>W_02</w:t>
            </w:r>
          </w:p>
        </w:tc>
        <w:tc>
          <w:tcPr>
            <w:tcW w:w="7373" w:type="dxa"/>
            <w:gridSpan w:val="12"/>
            <w:tcBorders>
              <w:top w:val="single" w:sz="2" w:space="0" w:color="000000"/>
              <w:left w:val="single" w:sz="6" w:space="0" w:color="auto"/>
              <w:bottom w:val="single" w:sz="2" w:space="0" w:color="000000"/>
              <w:right w:val="single" w:sz="6" w:space="0" w:color="auto"/>
            </w:tcBorders>
          </w:tcPr>
          <w:p w14:paraId="11ADFCFB" w14:textId="77777777" w:rsidR="002E01BC" w:rsidRPr="000E45E0" w:rsidRDefault="002E01BC" w:rsidP="00F67DB1">
            <w:r w:rsidRPr="00553E59">
              <w:t>Ma wiedzę na temat algorytmów nadzorowanego</w:t>
            </w:r>
            <w:r>
              <w:t xml:space="preserve"> i nienadzorowanego</w:t>
            </w:r>
            <w:r w:rsidRPr="00553E59">
              <w:t xml:space="preserve"> uczenia maszynowego</w:t>
            </w:r>
          </w:p>
        </w:tc>
        <w:tc>
          <w:tcPr>
            <w:tcW w:w="2128" w:type="dxa"/>
            <w:tcBorders>
              <w:top w:val="single" w:sz="2" w:space="0" w:color="000000"/>
              <w:left w:val="single" w:sz="6" w:space="0" w:color="auto"/>
              <w:bottom w:val="single" w:sz="2" w:space="0" w:color="000000"/>
              <w:right w:val="single" w:sz="6" w:space="0" w:color="auto"/>
            </w:tcBorders>
            <w:vAlign w:val="center"/>
          </w:tcPr>
          <w:p w14:paraId="5ACEF60F" w14:textId="77777777" w:rsidR="002E01BC" w:rsidRPr="00EB4CAA" w:rsidRDefault="002E01BC" w:rsidP="00F67DB1">
            <w:pPr>
              <w:rPr>
                <w:b/>
                <w:bCs/>
              </w:rPr>
            </w:pPr>
            <w:r w:rsidRPr="00EB4CAA">
              <w:rPr>
                <w:b/>
                <w:bCs/>
              </w:rPr>
              <w:t>K_W1</w:t>
            </w:r>
            <w:r>
              <w:rPr>
                <w:b/>
                <w:bCs/>
              </w:rPr>
              <w:t>0</w:t>
            </w:r>
          </w:p>
        </w:tc>
      </w:tr>
      <w:tr w:rsidR="002E01BC" w:rsidRPr="000E45E0" w14:paraId="1C32F2BF" w14:textId="77777777" w:rsidTr="00F67DB1">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517DCB80" w14:textId="77777777" w:rsidR="002E01BC" w:rsidRPr="00EB4CAA" w:rsidRDefault="002E01BC" w:rsidP="00F67DB1">
            <w:pPr>
              <w:rPr>
                <w:b/>
                <w:bCs/>
              </w:rPr>
            </w:pPr>
            <w:r w:rsidRPr="00EB4CAA">
              <w:rPr>
                <w:b/>
                <w:bCs/>
              </w:rPr>
              <w:t>W_03</w:t>
            </w:r>
          </w:p>
        </w:tc>
        <w:tc>
          <w:tcPr>
            <w:tcW w:w="7373" w:type="dxa"/>
            <w:gridSpan w:val="12"/>
            <w:tcBorders>
              <w:top w:val="single" w:sz="2" w:space="0" w:color="000000"/>
              <w:left w:val="single" w:sz="6" w:space="0" w:color="auto"/>
              <w:bottom w:val="single" w:sz="2" w:space="0" w:color="000000"/>
              <w:right w:val="single" w:sz="6" w:space="0" w:color="auto"/>
            </w:tcBorders>
          </w:tcPr>
          <w:p w14:paraId="61F4C7A3" w14:textId="77777777" w:rsidR="002E01BC" w:rsidRPr="000E45E0" w:rsidRDefault="002E01BC" w:rsidP="00F67DB1">
            <w:r>
              <w:t>Wie jak ocenić i poprawić jakość modeli uczenia maszynowego</w:t>
            </w:r>
          </w:p>
        </w:tc>
        <w:tc>
          <w:tcPr>
            <w:tcW w:w="2128" w:type="dxa"/>
            <w:tcBorders>
              <w:top w:val="single" w:sz="2" w:space="0" w:color="000000"/>
              <w:left w:val="single" w:sz="6" w:space="0" w:color="auto"/>
              <w:bottom w:val="single" w:sz="2" w:space="0" w:color="000000"/>
              <w:right w:val="single" w:sz="6" w:space="0" w:color="auto"/>
            </w:tcBorders>
            <w:vAlign w:val="center"/>
          </w:tcPr>
          <w:p w14:paraId="069BA5C4" w14:textId="77777777" w:rsidR="002E01BC" w:rsidRPr="00EB4CAA" w:rsidRDefault="002E01BC" w:rsidP="00F67DB1">
            <w:pPr>
              <w:rPr>
                <w:b/>
                <w:bCs/>
              </w:rPr>
            </w:pPr>
            <w:r w:rsidRPr="00EB4CAA">
              <w:rPr>
                <w:b/>
                <w:bCs/>
              </w:rPr>
              <w:t>K_W</w:t>
            </w:r>
            <w:r>
              <w:rPr>
                <w:b/>
                <w:bCs/>
              </w:rPr>
              <w:t xml:space="preserve">01, </w:t>
            </w:r>
            <w:r w:rsidRPr="00EB4CAA">
              <w:rPr>
                <w:b/>
                <w:bCs/>
              </w:rPr>
              <w:t>K_W1</w:t>
            </w:r>
            <w:r>
              <w:rPr>
                <w:b/>
                <w:bCs/>
              </w:rPr>
              <w:t>0</w:t>
            </w:r>
          </w:p>
        </w:tc>
      </w:tr>
      <w:tr w:rsidR="002E01BC" w:rsidRPr="000E45E0" w14:paraId="6F373082" w14:textId="77777777" w:rsidTr="00F67DB1">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6997591C" w14:textId="77777777" w:rsidR="002E01BC" w:rsidRPr="000E45E0" w:rsidRDefault="002E01BC" w:rsidP="00F67DB1">
            <w:pPr>
              <w:pStyle w:val="Tytukomrki"/>
            </w:pPr>
            <w:r w:rsidRPr="000E45E0">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6E426B33" w14:textId="77777777" w:rsidR="002E01BC" w:rsidRPr="000E45E0" w:rsidRDefault="002E01BC" w:rsidP="00F67DB1">
            <w:pPr>
              <w:pStyle w:val="Tytukomrki"/>
            </w:pPr>
            <w:r w:rsidRPr="000E45E0">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0517702D" w14:textId="77777777" w:rsidR="002E01BC" w:rsidRPr="000E45E0" w:rsidRDefault="002E01BC" w:rsidP="00F67DB1">
            <w:pPr>
              <w:pStyle w:val="Tytukomrki"/>
            </w:pPr>
            <w:r w:rsidRPr="000E45E0">
              <w:t>Symbol efektu kierunkowego</w:t>
            </w:r>
          </w:p>
        </w:tc>
      </w:tr>
      <w:tr w:rsidR="002E01BC" w:rsidRPr="000E45E0" w14:paraId="76848910" w14:textId="77777777" w:rsidTr="00F67DB1">
        <w:trPr>
          <w:trHeight w:val="290"/>
        </w:trPr>
        <w:tc>
          <w:tcPr>
            <w:tcW w:w="1166" w:type="dxa"/>
            <w:tcBorders>
              <w:top w:val="single" w:sz="2" w:space="0" w:color="000000"/>
              <w:left w:val="single" w:sz="6" w:space="0" w:color="auto"/>
              <w:bottom w:val="single" w:sz="2" w:space="0" w:color="000000"/>
              <w:right w:val="single" w:sz="6" w:space="0" w:color="auto"/>
            </w:tcBorders>
          </w:tcPr>
          <w:p w14:paraId="334CD3FA" w14:textId="77777777" w:rsidR="002E01BC" w:rsidRPr="00EB4CAA" w:rsidRDefault="002E01BC" w:rsidP="00F67DB1">
            <w:pPr>
              <w:rPr>
                <w:b/>
                <w:bCs/>
              </w:rPr>
            </w:pPr>
            <w:r w:rsidRPr="00EB4CAA">
              <w:rPr>
                <w:b/>
                <w:bCs/>
              </w:rPr>
              <w:t>U_01</w:t>
            </w:r>
          </w:p>
        </w:tc>
        <w:tc>
          <w:tcPr>
            <w:tcW w:w="7373" w:type="dxa"/>
            <w:gridSpan w:val="12"/>
            <w:tcBorders>
              <w:top w:val="single" w:sz="2" w:space="0" w:color="000000"/>
              <w:left w:val="single" w:sz="6" w:space="0" w:color="auto"/>
              <w:bottom w:val="single" w:sz="2" w:space="0" w:color="000000"/>
              <w:right w:val="single" w:sz="6" w:space="0" w:color="auto"/>
            </w:tcBorders>
          </w:tcPr>
          <w:p w14:paraId="256CF543" w14:textId="77777777" w:rsidR="002E01BC" w:rsidRPr="000E45E0" w:rsidRDefault="002E01BC" w:rsidP="00F67DB1">
            <w:r w:rsidRPr="00553E59">
              <w:t>Potrafi wykorzystać biblioteki implementujące algorytmy uczenia maszynowego do</w:t>
            </w:r>
            <w:r>
              <w:t xml:space="preserve"> rozwiązania postawionego problemu</w:t>
            </w:r>
          </w:p>
        </w:tc>
        <w:tc>
          <w:tcPr>
            <w:tcW w:w="2128" w:type="dxa"/>
            <w:tcBorders>
              <w:top w:val="single" w:sz="2" w:space="0" w:color="000000"/>
              <w:left w:val="single" w:sz="6" w:space="0" w:color="auto"/>
              <w:bottom w:val="single" w:sz="2" w:space="0" w:color="000000"/>
              <w:right w:val="single" w:sz="6" w:space="0" w:color="auto"/>
            </w:tcBorders>
          </w:tcPr>
          <w:p w14:paraId="6009E434" w14:textId="77777777" w:rsidR="002E01BC" w:rsidRPr="00EB4CAA" w:rsidRDefault="002E01BC" w:rsidP="00F67DB1">
            <w:pPr>
              <w:rPr>
                <w:b/>
                <w:bCs/>
              </w:rPr>
            </w:pPr>
            <w:r w:rsidRPr="00EB4CAA">
              <w:rPr>
                <w:b/>
                <w:bCs/>
              </w:rPr>
              <w:t>K_</w:t>
            </w:r>
            <w:r>
              <w:rPr>
                <w:b/>
                <w:bCs/>
              </w:rPr>
              <w:t>U02, K_U22</w:t>
            </w:r>
          </w:p>
        </w:tc>
      </w:tr>
      <w:tr w:rsidR="002E01BC" w:rsidRPr="000E45E0" w14:paraId="50E582CE" w14:textId="77777777" w:rsidTr="00F67DB1">
        <w:trPr>
          <w:trHeight w:val="290"/>
        </w:trPr>
        <w:tc>
          <w:tcPr>
            <w:tcW w:w="1166" w:type="dxa"/>
            <w:tcBorders>
              <w:top w:val="single" w:sz="2" w:space="0" w:color="000000"/>
              <w:left w:val="single" w:sz="6" w:space="0" w:color="auto"/>
              <w:bottom w:val="single" w:sz="2" w:space="0" w:color="000000"/>
              <w:right w:val="single" w:sz="6" w:space="0" w:color="auto"/>
            </w:tcBorders>
          </w:tcPr>
          <w:p w14:paraId="558B1369" w14:textId="77777777" w:rsidR="002E01BC" w:rsidRPr="00EB4CAA" w:rsidRDefault="002E01BC" w:rsidP="00F67DB1">
            <w:pPr>
              <w:rPr>
                <w:b/>
                <w:bCs/>
              </w:rPr>
            </w:pPr>
            <w:r w:rsidRPr="00EB4CAA">
              <w:rPr>
                <w:b/>
                <w:bCs/>
              </w:rPr>
              <w:lastRenderedPageBreak/>
              <w:t>U_02</w:t>
            </w:r>
          </w:p>
        </w:tc>
        <w:tc>
          <w:tcPr>
            <w:tcW w:w="7373" w:type="dxa"/>
            <w:gridSpan w:val="12"/>
            <w:tcBorders>
              <w:top w:val="single" w:sz="2" w:space="0" w:color="000000"/>
              <w:left w:val="single" w:sz="6" w:space="0" w:color="auto"/>
              <w:bottom w:val="single" w:sz="2" w:space="0" w:color="000000"/>
              <w:right w:val="single" w:sz="6" w:space="0" w:color="auto"/>
            </w:tcBorders>
          </w:tcPr>
          <w:p w14:paraId="537492DD" w14:textId="77777777" w:rsidR="002E01BC" w:rsidRPr="000E45E0" w:rsidRDefault="002E01BC" w:rsidP="00F67DB1">
            <w:r w:rsidRPr="004374BC">
              <w:t xml:space="preserve">Potrafi </w:t>
            </w:r>
            <w:r w:rsidRPr="006F2ED1">
              <w:t>zaprojektować i przygotować implementację danego algorytmu uczenia maszynowego, odpowiednią dla problemu i dopasowaną do posiadanych danych</w:t>
            </w:r>
          </w:p>
        </w:tc>
        <w:tc>
          <w:tcPr>
            <w:tcW w:w="2128" w:type="dxa"/>
            <w:tcBorders>
              <w:top w:val="single" w:sz="2" w:space="0" w:color="000000"/>
              <w:left w:val="single" w:sz="6" w:space="0" w:color="auto"/>
              <w:bottom w:val="single" w:sz="2" w:space="0" w:color="000000"/>
              <w:right w:val="single" w:sz="6" w:space="0" w:color="auto"/>
            </w:tcBorders>
          </w:tcPr>
          <w:p w14:paraId="3A32FB75" w14:textId="77777777" w:rsidR="002E01BC" w:rsidRPr="00EB4CAA" w:rsidRDefault="002E01BC" w:rsidP="00F67DB1">
            <w:pPr>
              <w:rPr>
                <w:b/>
                <w:bCs/>
              </w:rPr>
            </w:pPr>
            <w:r>
              <w:rPr>
                <w:b/>
                <w:bCs/>
              </w:rPr>
              <w:t>K_U07, K_U09</w:t>
            </w:r>
          </w:p>
        </w:tc>
      </w:tr>
      <w:tr w:rsidR="002E01BC" w:rsidRPr="000E45E0" w14:paraId="1A572A1C" w14:textId="77777777" w:rsidTr="00F67DB1">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0FD807BC" w14:textId="77777777" w:rsidR="002E01BC" w:rsidRPr="000E45E0" w:rsidRDefault="002E01BC" w:rsidP="00F67DB1">
            <w:pPr>
              <w:pStyle w:val="Tytukomrki"/>
            </w:pPr>
            <w:r w:rsidRPr="000E45E0">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6DAD642D" w14:textId="77777777" w:rsidR="002E01BC" w:rsidRDefault="002E01BC" w:rsidP="00F67DB1">
            <w:r>
              <w:t>Studia stacjonarne: wykłady (21 godz.), ćwiczenia laboratoryjne (24 godz.)</w:t>
            </w:r>
          </w:p>
          <w:p w14:paraId="2FE90AFC" w14:textId="77777777" w:rsidR="002E01BC" w:rsidRPr="000E45E0" w:rsidRDefault="002E01BC" w:rsidP="00F67DB1">
            <w:r>
              <w:t>Studia niestacjonarne: wykłady (15 godz.), ćwiczenia laboratoryjne (15 godz.)</w:t>
            </w:r>
          </w:p>
        </w:tc>
      </w:tr>
      <w:tr w:rsidR="002E01BC" w:rsidRPr="000E45E0" w14:paraId="51E0EFA8" w14:textId="77777777" w:rsidTr="00F67DB1">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1CF72F5E" w14:textId="77777777" w:rsidR="002E01BC" w:rsidRPr="000E45E0" w:rsidRDefault="002E01BC" w:rsidP="00F67DB1">
            <w:pPr>
              <w:pStyle w:val="Tytukomrki"/>
            </w:pPr>
            <w:r w:rsidRPr="000E45E0">
              <w:br w:type="page"/>
              <w:t>Wymagania wstępne i dodatkowe:</w:t>
            </w:r>
          </w:p>
        </w:tc>
      </w:tr>
      <w:tr w:rsidR="002E01BC" w:rsidRPr="000E45E0" w14:paraId="4780F6BA" w14:textId="77777777" w:rsidTr="00F67DB1">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3D56D6F3" w14:textId="77777777" w:rsidR="002E01BC" w:rsidRPr="000E45E0" w:rsidRDefault="002E01BC" w:rsidP="00F67DB1">
            <w:r w:rsidRPr="00AF2AE1">
              <w:t>Warunkiem uczestnictwa w zajęciach jest znajomość zagadnień z przedmiotów „</w:t>
            </w:r>
            <w:r>
              <w:t>Analiza danych</w:t>
            </w:r>
            <w:r w:rsidRPr="00AF2AE1">
              <w:t>”</w:t>
            </w:r>
            <w:r>
              <w:t xml:space="preserve"> oraz</w:t>
            </w:r>
            <w:r w:rsidRPr="00AF2AE1">
              <w:t xml:space="preserve"> „</w:t>
            </w:r>
            <w:r>
              <w:t>Sztuczna inteligencja</w:t>
            </w:r>
            <w:r w:rsidRPr="00AF2AE1">
              <w:t>” lub znajomość literatury obowiązującej w tych przedmiotach.</w:t>
            </w:r>
          </w:p>
        </w:tc>
      </w:tr>
      <w:tr w:rsidR="002E01BC" w:rsidRPr="000E45E0" w14:paraId="69427D0C" w14:textId="77777777" w:rsidTr="00F67DB1">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9861E3B" w14:textId="77777777" w:rsidR="002E01BC" w:rsidRPr="000E45E0" w:rsidRDefault="002E01BC" w:rsidP="00F67DB1">
            <w:pPr>
              <w:pStyle w:val="Tytukomrki"/>
            </w:pPr>
            <w:r w:rsidRPr="000E45E0">
              <w:t>Treści modułu kształcenia:</w:t>
            </w:r>
          </w:p>
        </w:tc>
      </w:tr>
      <w:tr w:rsidR="002E01BC" w:rsidRPr="000E45E0" w14:paraId="199FD56D" w14:textId="77777777" w:rsidTr="00F67DB1">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36C4175E" w14:textId="77777777" w:rsidR="002E01BC" w:rsidRPr="00AA0AC9" w:rsidRDefault="002E01BC" w:rsidP="002E01BC">
            <w:pPr>
              <w:pStyle w:val="Akapitzlist"/>
              <w:numPr>
                <w:ilvl w:val="0"/>
                <w:numId w:val="141"/>
              </w:numPr>
              <w:rPr>
                <w:rFonts w:cs="Arial"/>
              </w:rPr>
            </w:pPr>
            <w:r w:rsidRPr="00AA0AC9">
              <w:rPr>
                <w:rFonts w:cs="Arial"/>
                <w:b/>
                <w:bCs/>
              </w:rPr>
              <w:t>Wprowadzenie do uczenia maszynowego.</w:t>
            </w:r>
            <w:r w:rsidRPr="00AA0AC9">
              <w:rPr>
                <w:rFonts w:cs="Arial"/>
              </w:rPr>
              <w:t xml:space="preserve"> Rodzaje systemów uczenia maszynowego. Uczenie nadzorowane i uczenie nienadzorowane. Główne problemy uczenia maszynowego. </w:t>
            </w:r>
          </w:p>
          <w:p w14:paraId="1BC13B1B" w14:textId="77777777" w:rsidR="002E01BC" w:rsidRPr="00C216BB" w:rsidRDefault="002E01BC" w:rsidP="002E01BC">
            <w:pPr>
              <w:pStyle w:val="Akapitzlist"/>
              <w:numPr>
                <w:ilvl w:val="0"/>
                <w:numId w:val="141"/>
              </w:numPr>
              <w:rPr>
                <w:rFonts w:cs="Arial"/>
              </w:rPr>
            </w:pPr>
            <w:r w:rsidRPr="00C216BB">
              <w:rPr>
                <w:rFonts w:cs="Arial"/>
                <w:b/>
                <w:bCs/>
              </w:rPr>
              <w:t>Ocena przydatności danych.</w:t>
            </w:r>
            <w:r w:rsidRPr="00C216BB">
              <w:rPr>
                <w:rFonts w:cs="Arial"/>
              </w:rPr>
              <w:t xml:space="preserve"> Dane źródłowe. Zbiory danych uczące i testowe. Korelacja.</w:t>
            </w:r>
            <w:r w:rsidRPr="00C216BB">
              <w:rPr>
                <w:rFonts w:cs="Arial"/>
                <w:color w:val="000000"/>
              </w:rPr>
              <w:t xml:space="preserve"> Reprezentatywność danych.</w:t>
            </w:r>
            <w:r>
              <w:t xml:space="preserve"> </w:t>
            </w:r>
            <w:r w:rsidRPr="00C216BB">
              <w:rPr>
                <w:rFonts w:cs="Arial"/>
                <w:color w:val="000000"/>
              </w:rPr>
              <w:t>Duplikaty</w:t>
            </w:r>
            <w:r>
              <w:rPr>
                <w:rFonts w:cs="Arial"/>
                <w:color w:val="000000"/>
              </w:rPr>
              <w:t xml:space="preserve">. </w:t>
            </w:r>
            <w:r w:rsidRPr="00C216BB">
              <w:rPr>
                <w:rFonts w:cs="Arial"/>
                <w:color w:val="000000"/>
              </w:rPr>
              <w:t>Szeregi czasowe. Przetwarzanie danych.</w:t>
            </w:r>
            <w:r>
              <w:t xml:space="preserve"> </w:t>
            </w:r>
            <w:r w:rsidRPr="00C216BB">
              <w:rPr>
                <w:rFonts w:cs="Arial"/>
                <w:color w:val="000000"/>
              </w:rPr>
              <w:t xml:space="preserve">Poprawianie błędnych danych. </w:t>
            </w:r>
          </w:p>
          <w:p w14:paraId="5F0538FF" w14:textId="77777777" w:rsidR="002E01BC" w:rsidRPr="00AA0AC9" w:rsidRDefault="002E01BC" w:rsidP="002E01BC">
            <w:pPr>
              <w:pStyle w:val="Akapitzlist"/>
              <w:numPr>
                <w:ilvl w:val="0"/>
                <w:numId w:val="141"/>
              </w:numPr>
              <w:rPr>
                <w:rFonts w:cs="Arial"/>
              </w:rPr>
            </w:pPr>
            <w:r w:rsidRPr="00AA0AC9">
              <w:rPr>
                <w:rFonts w:cs="Arial"/>
                <w:b/>
                <w:bCs/>
              </w:rPr>
              <w:t>Klasyfikacja.</w:t>
            </w:r>
            <w:r w:rsidRPr="00AA0AC9">
              <w:rPr>
                <w:rFonts w:cs="Arial"/>
              </w:rPr>
              <w:t xml:space="preserve"> Uczenie klasyfikatora binarnego. Miary wydajności. Klasyfikacja wieloklasowa. Analiza błędów. Klasyfikacja </w:t>
            </w:r>
            <w:proofErr w:type="spellStart"/>
            <w:r w:rsidRPr="00AA0AC9">
              <w:rPr>
                <w:rFonts w:cs="Arial"/>
              </w:rPr>
              <w:t>wieloetykietowa</w:t>
            </w:r>
            <w:proofErr w:type="spellEnd"/>
            <w:r w:rsidRPr="00AA0AC9">
              <w:rPr>
                <w:rFonts w:cs="Arial"/>
              </w:rPr>
              <w:t>. Klasyfikacja wielowyjściowa</w:t>
            </w:r>
            <w:r>
              <w:rPr>
                <w:rFonts w:cs="Arial"/>
              </w:rPr>
              <w:t>.</w:t>
            </w:r>
            <w:r>
              <w:t xml:space="preserve"> </w:t>
            </w:r>
            <w:r w:rsidRPr="002C0DD5">
              <w:rPr>
                <w:rFonts w:cs="Arial"/>
              </w:rPr>
              <w:t>Klasyfikacja probabilistyczna</w:t>
            </w:r>
            <w:r>
              <w:rPr>
                <w:rFonts w:cs="Arial"/>
              </w:rPr>
              <w:t>.</w:t>
            </w:r>
          </w:p>
          <w:p w14:paraId="666885B2" w14:textId="77777777" w:rsidR="002E01BC" w:rsidRPr="00AA0AC9" w:rsidRDefault="002E01BC" w:rsidP="002E01BC">
            <w:pPr>
              <w:pStyle w:val="Akapitzlist"/>
              <w:numPr>
                <w:ilvl w:val="0"/>
                <w:numId w:val="141"/>
              </w:numPr>
              <w:rPr>
                <w:rFonts w:cs="Arial"/>
              </w:rPr>
            </w:pPr>
            <w:r w:rsidRPr="00AA0AC9">
              <w:rPr>
                <w:rFonts w:cs="Arial"/>
                <w:b/>
                <w:bCs/>
              </w:rPr>
              <w:t>Drzewa decyzyjne</w:t>
            </w:r>
            <w:r>
              <w:rPr>
                <w:rFonts w:cs="Arial"/>
              </w:rPr>
              <w:t xml:space="preserve">. </w:t>
            </w:r>
            <w:r w:rsidRPr="00AA0AC9">
              <w:rPr>
                <w:rFonts w:cs="Arial"/>
              </w:rPr>
              <w:t>Uczenie i wizualizowanie drzewa decyzyjnego</w:t>
            </w:r>
            <w:r>
              <w:rPr>
                <w:rFonts w:cs="Arial"/>
              </w:rPr>
              <w:t>.</w:t>
            </w:r>
            <w:r w:rsidRPr="00AA0AC9">
              <w:rPr>
                <w:rFonts w:cs="Arial"/>
              </w:rPr>
              <w:t xml:space="preserve"> Wyliczanie prognoz</w:t>
            </w:r>
            <w:r>
              <w:rPr>
                <w:rFonts w:cs="Arial"/>
              </w:rPr>
              <w:t>.</w:t>
            </w:r>
            <w:r w:rsidRPr="00AA0AC9">
              <w:rPr>
                <w:rFonts w:cs="Arial"/>
              </w:rPr>
              <w:t xml:space="preserve"> Szacowanie prawdopodobieństw przynależności do klas</w:t>
            </w:r>
            <w:r>
              <w:rPr>
                <w:rFonts w:cs="Arial"/>
              </w:rPr>
              <w:t>.</w:t>
            </w:r>
            <w:r w:rsidRPr="00AA0AC9">
              <w:rPr>
                <w:rFonts w:cs="Arial"/>
              </w:rPr>
              <w:t xml:space="preserve"> Algorytm uczący CART</w:t>
            </w:r>
            <w:r>
              <w:rPr>
                <w:rFonts w:cs="Arial"/>
              </w:rPr>
              <w:t>.</w:t>
            </w:r>
            <w:r w:rsidRPr="00AA0AC9">
              <w:rPr>
                <w:rFonts w:cs="Arial"/>
              </w:rPr>
              <w:t xml:space="preserve"> Złożoność obliczeniowa</w:t>
            </w:r>
            <w:r>
              <w:rPr>
                <w:rFonts w:cs="Arial"/>
              </w:rPr>
              <w:t>.</w:t>
            </w:r>
            <w:r w:rsidRPr="00AA0AC9">
              <w:rPr>
                <w:rFonts w:cs="Arial"/>
              </w:rPr>
              <w:t xml:space="preserve"> </w:t>
            </w:r>
            <w:proofErr w:type="spellStart"/>
            <w:r w:rsidRPr="00AA0AC9">
              <w:rPr>
                <w:rFonts w:cs="Arial"/>
              </w:rPr>
              <w:t>Hiperparametry</w:t>
            </w:r>
            <w:proofErr w:type="spellEnd"/>
            <w:r w:rsidRPr="00AA0AC9">
              <w:rPr>
                <w:rFonts w:cs="Arial"/>
              </w:rPr>
              <w:t xml:space="preserve"> </w:t>
            </w:r>
            <w:proofErr w:type="spellStart"/>
            <w:r w:rsidRPr="00AA0AC9">
              <w:rPr>
                <w:rFonts w:cs="Arial"/>
              </w:rPr>
              <w:t>regularyzacyjne</w:t>
            </w:r>
            <w:proofErr w:type="spellEnd"/>
            <w:r>
              <w:rPr>
                <w:rFonts w:cs="Arial"/>
              </w:rPr>
              <w:t>.</w:t>
            </w:r>
            <w:r w:rsidRPr="00AA0AC9">
              <w:rPr>
                <w:rFonts w:cs="Arial"/>
              </w:rPr>
              <w:t xml:space="preserve"> Regresja</w:t>
            </w:r>
            <w:r>
              <w:rPr>
                <w:rFonts w:cs="Arial"/>
              </w:rPr>
              <w:t>.</w:t>
            </w:r>
            <w:r w:rsidRPr="00AA0AC9">
              <w:rPr>
                <w:rFonts w:cs="Arial"/>
              </w:rPr>
              <w:t xml:space="preserve"> Niestabilność.</w:t>
            </w:r>
          </w:p>
          <w:p w14:paraId="52DDEF8E" w14:textId="77777777" w:rsidR="002E01BC" w:rsidRPr="00AA0AC9" w:rsidRDefault="002E01BC" w:rsidP="002E01BC">
            <w:pPr>
              <w:pStyle w:val="Akapitzlist"/>
              <w:numPr>
                <w:ilvl w:val="0"/>
                <w:numId w:val="141"/>
              </w:numPr>
              <w:rPr>
                <w:rFonts w:cs="Arial"/>
              </w:rPr>
            </w:pPr>
            <w:r w:rsidRPr="00AA0AC9">
              <w:rPr>
                <w:rFonts w:cs="Arial"/>
                <w:b/>
                <w:bCs/>
              </w:rPr>
              <w:t>Maszyny wektorów nośnych.</w:t>
            </w:r>
            <w:r w:rsidRPr="00AA0AC9">
              <w:rPr>
                <w:rFonts w:cs="Arial"/>
              </w:rPr>
              <w:t xml:space="preserve"> Liniowa klasyfikacja SVM</w:t>
            </w:r>
            <w:r>
              <w:rPr>
                <w:rFonts w:cs="Arial"/>
              </w:rPr>
              <w:t xml:space="preserve">. </w:t>
            </w:r>
            <w:r w:rsidRPr="00AA0AC9">
              <w:rPr>
                <w:rFonts w:cs="Arial"/>
              </w:rPr>
              <w:t>Klasyfikacja miękkiego marginesu</w:t>
            </w:r>
            <w:r>
              <w:rPr>
                <w:rFonts w:cs="Arial"/>
              </w:rPr>
              <w:t xml:space="preserve">. </w:t>
            </w:r>
            <w:r w:rsidRPr="00AA0AC9">
              <w:rPr>
                <w:rFonts w:cs="Arial"/>
              </w:rPr>
              <w:t>Nieliniowa klasyfikacja SVM</w:t>
            </w:r>
            <w:r>
              <w:rPr>
                <w:rFonts w:cs="Arial"/>
              </w:rPr>
              <w:t xml:space="preserve">. </w:t>
            </w:r>
            <w:r w:rsidRPr="00AA0AC9">
              <w:rPr>
                <w:rFonts w:cs="Arial"/>
              </w:rPr>
              <w:t>Jądro wielomianowe</w:t>
            </w:r>
            <w:r>
              <w:rPr>
                <w:rFonts w:cs="Arial"/>
              </w:rPr>
              <w:t xml:space="preserve">. </w:t>
            </w:r>
            <w:r w:rsidRPr="00AA0AC9">
              <w:rPr>
                <w:rFonts w:cs="Arial"/>
              </w:rPr>
              <w:t>Cechy podobieństwa</w:t>
            </w:r>
            <w:r>
              <w:rPr>
                <w:rFonts w:cs="Arial"/>
              </w:rPr>
              <w:t xml:space="preserve">. </w:t>
            </w:r>
            <w:r w:rsidRPr="00AA0AC9">
              <w:rPr>
                <w:rFonts w:cs="Arial"/>
              </w:rPr>
              <w:t>Gaussowskie jądro RBF</w:t>
            </w:r>
            <w:r>
              <w:rPr>
                <w:rFonts w:cs="Arial"/>
              </w:rPr>
              <w:t xml:space="preserve">. </w:t>
            </w:r>
            <w:r w:rsidRPr="00AA0AC9">
              <w:rPr>
                <w:rFonts w:cs="Arial"/>
              </w:rPr>
              <w:t xml:space="preserve"> Złożoność obliczeniowa</w:t>
            </w:r>
            <w:r>
              <w:rPr>
                <w:rFonts w:cs="Arial"/>
              </w:rPr>
              <w:t xml:space="preserve">. </w:t>
            </w:r>
            <w:r w:rsidRPr="00AA0AC9">
              <w:rPr>
                <w:rFonts w:cs="Arial"/>
              </w:rPr>
              <w:t>Regresja SVM</w:t>
            </w:r>
            <w:r>
              <w:rPr>
                <w:rFonts w:cs="Arial"/>
              </w:rPr>
              <w:t xml:space="preserve">. </w:t>
            </w:r>
            <w:r w:rsidRPr="00AA0AC9">
              <w:rPr>
                <w:rFonts w:cs="Arial"/>
              </w:rPr>
              <w:t>Funkcja decyzyjna i prognozy</w:t>
            </w:r>
            <w:r>
              <w:rPr>
                <w:rFonts w:cs="Arial"/>
              </w:rPr>
              <w:t xml:space="preserve">. </w:t>
            </w:r>
            <w:r w:rsidRPr="00AA0AC9">
              <w:rPr>
                <w:rFonts w:cs="Arial"/>
              </w:rPr>
              <w:t>Programowanie kwadratowe</w:t>
            </w:r>
            <w:r>
              <w:rPr>
                <w:rFonts w:cs="Arial"/>
              </w:rPr>
              <w:t xml:space="preserve">. </w:t>
            </w:r>
            <w:r w:rsidRPr="00AA0AC9">
              <w:rPr>
                <w:rFonts w:cs="Arial"/>
              </w:rPr>
              <w:t>Problem dualny</w:t>
            </w:r>
            <w:r>
              <w:rPr>
                <w:rFonts w:cs="Arial"/>
              </w:rPr>
              <w:t xml:space="preserve">. </w:t>
            </w:r>
            <w:proofErr w:type="spellStart"/>
            <w:r w:rsidRPr="00AA0AC9">
              <w:rPr>
                <w:rFonts w:cs="Arial"/>
              </w:rPr>
              <w:t>Kernelizowane</w:t>
            </w:r>
            <w:proofErr w:type="spellEnd"/>
            <w:r w:rsidRPr="00AA0AC9">
              <w:rPr>
                <w:rFonts w:cs="Arial"/>
              </w:rPr>
              <w:t xml:space="preserve"> maszyny SVM</w:t>
            </w:r>
            <w:r>
              <w:rPr>
                <w:rFonts w:cs="Arial"/>
              </w:rPr>
              <w:t>.</w:t>
            </w:r>
            <w:r w:rsidRPr="00AA0AC9">
              <w:rPr>
                <w:rFonts w:cs="Arial"/>
              </w:rPr>
              <w:t xml:space="preserve"> Przyrostowe maszyny SVM.</w:t>
            </w:r>
          </w:p>
          <w:p w14:paraId="273BF806" w14:textId="77777777" w:rsidR="002E01BC" w:rsidRDefault="002E01BC" w:rsidP="002E01BC">
            <w:pPr>
              <w:pStyle w:val="Akapitzlist"/>
              <w:numPr>
                <w:ilvl w:val="0"/>
                <w:numId w:val="141"/>
              </w:numPr>
              <w:rPr>
                <w:rFonts w:cs="Arial"/>
              </w:rPr>
            </w:pPr>
            <w:r>
              <w:rPr>
                <w:rFonts w:cs="Arial"/>
                <w:b/>
                <w:bCs/>
              </w:rPr>
              <w:t>Regresja</w:t>
            </w:r>
            <w:r w:rsidRPr="00AA0AC9">
              <w:rPr>
                <w:rFonts w:cs="Arial"/>
                <w:b/>
                <w:bCs/>
              </w:rPr>
              <w:t>.</w:t>
            </w:r>
            <w:r w:rsidRPr="00AA0AC9">
              <w:rPr>
                <w:rFonts w:cs="Arial"/>
              </w:rPr>
              <w:t xml:space="preserve"> Model regresji liniowej. Gradient prosty</w:t>
            </w:r>
            <w:r>
              <w:rPr>
                <w:rFonts w:cs="Arial"/>
              </w:rPr>
              <w:t>.</w:t>
            </w:r>
            <w:r w:rsidRPr="00AA0AC9">
              <w:rPr>
                <w:rFonts w:cs="Arial"/>
              </w:rPr>
              <w:t xml:space="preserve"> Regresja wielomianowa</w:t>
            </w:r>
            <w:r>
              <w:rPr>
                <w:rFonts w:cs="Arial"/>
              </w:rPr>
              <w:t>.</w:t>
            </w:r>
            <w:r w:rsidRPr="00AA0AC9">
              <w:rPr>
                <w:rFonts w:cs="Arial"/>
              </w:rPr>
              <w:t xml:space="preserve"> Krzywe uczenia</w:t>
            </w:r>
            <w:r>
              <w:rPr>
                <w:rFonts w:cs="Arial"/>
              </w:rPr>
              <w:t xml:space="preserve">. </w:t>
            </w:r>
            <w:proofErr w:type="spellStart"/>
            <w:r w:rsidRPr="00AA0AC9">
              <w:rPr>
                <w:rFonts w:cs="Arial"/>
              </w:rPr>
              <w:t>Regularyzowane</w:t>
            </w:r>
            <w:proofErr w:type="spellEnd"/>
            <w:r w:rsidRPr="00AA0AC9">
              <w:rPr>
                <w:rFonts w:cs="Arial"/>
              </w:rPr>
              <w:t xml:space="preserve"> modele liniowe. Regresja logistyczna.</w:t>
            </w:r>
          </w:p>
          <w:p w14:paraId="42A6C510" w14:textId="77777777" w:rsidR="002E01BC" w:rsidRPr="002C0DD5" w:rsidRDefault="002E01BC" w:rsidP="002E01BC">
            <w:pPr>
              <w:pStyle w:val="Akapitzlist"/>
              <w:numPr>
                <w:ilvl w:val="0"/>
                <w:numId w:val="141"/>
              </w:numPr>
              <w:rPr>
                <w:rFonts w:cs="Arial"/>
              </w:rPr>
            </w:pPr>
            <w:r w:rsidRPr="002C0DD5">
              <w:rPr>
                <w:rFonts w:cs="Arial"/>
                <w:b/>
                <w:bCs/>
              </w:rPr>
              <w:t xml:space="preserve">Redukcja </w:t>
            </w:r>
            <w:r>
              <w:rPr>
                <w:rFonts w:cs="Arial"/>
                <w:b/>
                <w:bCs/>
              </w:rPr>
              <w:t>wielo</w:t>
            </w:r>
            <w:r w:rsidRPr="002C0DD5">
              <w:rPr>
                <w:rFonts w:cs="Arial"/>
                <w:b/>
                <w:bCs/>
              </w:rPr>
              <w:t>wymiarowości.</w:t>
            </w:r>
            <w:r w:rsidRPr="002C0DD5">
              <w:rPr>
                <w:rFonts w:cs="Arial"/>
              </w:rPr>
              <w:t xml:space="preserve"> Główne strategie redukcji wymiarowości. Rzutowanie. Uczenie </w:t>
            </w:r>
            <w:proofErr w:type="spellStart"/>
            <w:r w:rsidRPr="002C0DD5">
              <w:rPr>
                <w:rFonts w:cs="Arial"/>
              </w:rPr>
              <w:t>rozmaitościowe</w:t>
            </w:r>
            <w:proofErr w:type="spellEnd"/>
            <w:r w:rsidRPr="002C0DD5">
              <w:rPr>
                <w:rFonts w:cs="Arial"/>
              </w:rPr>
              <w:t>. Analiza PCA. Zachowanie wariancji. Główne składowe.</w:t>
            </w:r>
          </w:p>
          <w:p w14:paraId="12E2CA36" w14:textId="77777777" w:rsidR="002E01BC" w:rsidRDefault="002E01BC" w:rsidP="002E01BC">
            <w:pPr>
              <w:pStyle w:val="Akapitzlist"/>
              <w:numPr>
                <w:ilvl w:val="0"/>
                <w:numId w:val="141"/>
              </w:numPr>
              <w:rPr>
                <w:rFonts w:cs="Arial"/>
              </w:rPr>
            </w:pPr>
            <w:r w:rsidRPr="002C0DD5">
              <w:rPr>
                <w:rFonts w:cs="Arial"/>
                <w:b/>
                <w:bCs/>
              </w:rPr>
              <w:t>Techniki uczenia nienadzorowanego.</w:t>
            </w:r>
            <w:r w:rsidRPr="00AA0AC9">
              <w:rPr>
                <w:rFonts w:cs="Arial"/>
              </w:rPr>
              <w:t xml:space="preserve"> Analiza skupień</w:t>
            </w:r>
            <w:r>
              <w:rPr>
                <w:rFonts w:cs="Arial"/>
              </w:rPr>
              <w:t>.</w:t>
            </w:r>
            <w:r w:rsidRPr="00AA0AC9">
              <w:rPr>
                <w:rFonts w:cs="Arial"/>
              </w:rPr>
              <w:t xml:space="preserve"> Algorytm </w:t>
            </w:r>
            <w:proofErr w:type="spellStart"/>
            <w:r w:rsidRPr="00AA0AC9">
              <w:rPr>
                <w:rFonts w:cs="Arial"/>
              </w:rPr>
              <w:t>centroidów</w:t>
            </w:r>
            <w:proofErr w:type="spellEnd"/>
            <w:r>
              <w:rPr>
                <w:rFonts w:cs="Arial"/>
              </w:rPr>
              <w:t xml:space="preserve"> (</w:t>
            </w:r>
            <w:r w:rsidRPr="00C216BB">
              <w:rPr>
                <w:rFonts w:cs="Arial"/>
                <w:color w:val="202124"/>
                <w:shd w:val="clear" w:color="auto" w:fill="FFFFFF"/>
              </w:rPr>
              <w:t>Algorytm k-średnich)</w:t>
            </w:r>
            <w:r w:rsidRPr="00C216BB">
              <w:rPr>
                <w:rFonts w:cs="Arial"/>
              </w:rPr>
              <w:t xml:space="preserve">. Granice algorytmu </w:t>
            </w:r>
            <w:proofErr w:type="spellStart"/>
            <w:r w:rsidRPr="00C216BB">
              <w:rPr>
                <w:rFonts w:cs="Arial"/>
              </w:rPr>
              <w:t>centroidów</w:t>
            </w:r>
            <w:proofErr w:type="spellEnd"/>
            <w:r w:rsidRPr="00C216BB">
              <w:rPr>
                <w:rFonts w:cs="Arial"/>
              </w:rPr>
              <w:t>. Analiza skupień w segmentacji obrazu. A</w:t>
            </w:r>
            <w:r w:rsidRPr="00AA0AC9">
              <w:rPr>
                <w:rFonts w:cs="Arial"/>
              </w:rPr>
              <w:t>naliza skupień w przetwarzaniu wstępnym</w:t>
            </w:r>
            <w:r>
              <w:rPr>
                <w:rFonts w:cs="Arial"/>
              </w:rPr>
              <w:t>.</w:t>
            </w:r>
            <w:r w:rsidRPr="00AA0AC9">
              <w:rPr>
                <w:rFonts w:cs="Arial"/>
              </w:rPr>
              <w:t xml:space="preserve"> Analiza skupień w uczeniu </w:t>
            </w:r>
            <w:proofErr w:type="spellStart"/>
            <w:r w:rsidRPr="00AA0AC9">
              <w:rPr>
                <w:rFonts w:cs="Arial"/>
              </w:rPr>
              <w:t>półnadzorowanym</w:t>
            </w:r>
            <w:proofErr w:type="spellEnd"/>
            <w:r>
              <w:rPr>
                <w:rFonts w:cs="Arial"/>
              </w:rPr>
              <w:t>.</w:t>
            </w:r>
            <w:r w:rsidRPr="00AA0AC9">
              <w:rPr>
                <w:rFonts w:cs="Arial"/>
              </w:rPr>
              <w:t xml:space="preserve"> Algorytm DBSCAN</w:t>
            </w:r>
            <w:r>
              <w:rPr>
                <w:rFonts w:cs="Arial"/>
              </w:rPr>
              <w:t>.</w:t>
            </w:r>
            <w:r w:rsidRPr="00AA0AC9">
              <w:rPr>
                <w:rFonts w:cs="Arial"/>
              </w:rPr>
              <w:t xml:space="preserve"> Inne algorytmy analizy skupień</w:t>
            </w:r>
            <w:r>
              <w:rPr>
                <w:rFonts w:cs="Arial"/>
              </w:rPr>
              <w:t xml:space="preserve">. </w:t>
            </w:r>
            <w:r w:rsidRPr="00AA0AC9">
              <w:rPr>
                <w:rFonts w:cs="Arial"/>
              </w:rPr>
              <w:t>Mieszaniny gaussowskie</w:t>
            </w:r>
            <w:r>
              <w:rPr>
                <w:rFonts w:cs="Arial"/>
              </w:rPr>
              <w:t>.</w:t>
            </w:r>
            <w:r w:rsidRPr="00AA0AC9">
              <w:rPr>
                <w:rFonts w:cs="Arial"/>
              </w:rPr>
              <w:t xml:space="preserve"> Wykrywanie anomalii za pomocą mieszanin gaussowskich</w:t>
            </w:r>
            <w:r>
              <w:rPr>
                <w:rFonts w:cs="Arial"/>
              </w:rPr>
              <w:t>.</w:t>
            </w:r>
            <w:r w:rsidRPr="00AA0AC9">
              <w:rPr>
                <w:rFonts w:cs="Arial"/>
              </w:rPr>
              <w:t xml:space="preserve"> Wyznaczanie liczby skupień</w:t>
            </w:r>
            <w:r>
              <w:rPr>
                <w:rFonts w:cs="Arial"/>
              </w:rPr>
              <w:t>.</w:t>
            </w:r>
            <w:r w:rsidRPr="00AA0AC9">
              <w:rPr>
                <w:rFonts w:cs="Arial"/>
              </w:rPr>
              <w:t xml:space="preserve"> Modele </w:t>
            </w:r>
            <w:proofErr w:type="spellStart"/>
            <w:r w:rsidRPr="00AA0AC9">
              <w:rPr>
                <w:rFonts w:cs="Arial"/>
              </w:rPr>
              <w:t>bayesowskie</w:t>
            </w:r>
            <w:proofErr w:type="spellEnd"/>
            <w:r w:rsidRPr="00AA0AC9">
              <w:rPr>
                <w:rFonts w:cs="Arial"/>
              </w:rPr>
              <w:t xml:space="preserve"> mieszanin gaussowskich</w:t>
            </w:r>
            <w:r>
              <w:rPr>
                <w:rFonts w:cs="Arial"/>
              </w:rPr>
              <w:t>.</w:t>
            </w:r>
            <w:r w:rsidRPr="00AA0AC9">
              <w:rPr>
                <w:rFonts w:cs="Arial"/>
              </w:rPr>
              <w:t xml:space="preserve"> Inne algorytmy służące do wykrywania anomalii i nowości</w:t>
            </w:r>
            <w:r>
              <w:rPr>
                <w:rFonts w:cs="Arial"/>
              </w:rPr>
              <w:t>.</w:t>
            </w:r>
          </w:p>
          <w:p w14:paraId="21743377" w14:textId="77777777" w:rsidR="002E01BC" w:rsidRPr="00C216BB" w:rsidRDefault="002E01BC" w:rsidP="002E01BC">
            <w:pPr>
              <w:pStyle w:val="Akapitzlist"/>
              <w:numPr>
                <w:ilvl w:val="0"/>
                <w:numId w:val="141"/>
              </w:numPr>
              <w:rPr>
                <w:rFonts w:cs="Arial"/>
              </w:rPr>
            </w:pPr>
            <w:r w:rsidRPr="00C216BB">
              <w:rPr>
                <w:rFonts w:cs="Arial"/>
                <w:b/>
                <w:bCs/>
              </w:rPr>
              <w:t>Ocena i poprawa jakości modeli.</w:t>
            </w:r>
            <w:r w:rsidRPr="00C216BB">
              <w:rPr>
                <w:rFonts w:cs="Arial"/>
              </w:rPr>
              <w:t xml:space="preserve"> Reguła powrotu do średniej. Kryteria oceny modeli eksploracji danych. Ocena jakości modeli klasyfikacyjnych. Ocena jakości modeli regresyjnych. Ocena jakości modeli grupujących. Ocena jakości modeli rekomendujących. Ocena jakości modeli prognozujących. Poprawa jakości modeli. Znalezienie optymalnej liczby klastrów</w:t>
            </w:r>
            <w:r>
              <w:rPr>
                <w:rFonts w:cs="Arial"/>
              </w:rPr>
              <w:t>.</w:t>
            </w:r>
          </w:p>
          <w:p w14:paraId="01E71867" w14:textId="77777777" w:rsidR="002E01BC" w:rsidRPr="0035542D" w:rsidRDefault="002E01BC" w:rsidP="002E01BC">
            <w:pPr>
              <w:pStyle w:val="Akapitzlist"/>
              <w:numPr>
                <w:ilvl w:val="0"/>
                <w:numId w:val="141"/>
              </w:numPr>
              <w:rPr>
                <w:rFonts w:cs="Arial"/>
              </w:rPr>
            </w:pPr>
            <w:r w:rsidRPr="002C0DD5">
              <w:rPr>
                <w:rFonts w:cs="Arial"/>
                <w:b/>
                <w:bCs/>
              </w:rPr>
              <w:t>Wprowadzenie do sztucznych sieci neuronowych.</w:t>
            </w:r>
            <w:r w:rsidRPr="00AA0AC9">
              <w:rPr>
                <w:rFonts w:cs="Arial"/>
              </w:rPr>
              <w:t xml:space="preserve"> Neurony biologiczne</w:t>
            </w:r>
            <w:r>
              <w:rPr>
                <w:rFonts w:cs="Arial"/>
              </w:rPr>
              <w:t>.</w:t>
            </w:r>
            <w:r w:rsidRPr="00AA0AC9">
              <w:rPr>
                <w:rFonts w:cs="Arial"/>
              </w:rPr>
              <w:t xml:space="preserve"> Operacje logiczne przy użyciu neuronów</w:t>
            </w:r>
            <w:r>
              <w:rPr>
                <w:rFonts w:cs="Arial"/>
              </w:rPr>
              <w:t xml:space="preserve">. </w:t>
            </w:r>
            <w:r w:rsidRPr="00AA0AC9">
              <w:rPr>
                <w:rFonts w:cs="Arial"/>
              </w:rPr>
              <w:t>Perceptron</w:t>
            </w:r>
            <w:r>
              <w:rPr>
                <w:rFonts w:cs="Arial"/>
              </w:rPr>
              <w:t>.</w:t>
            </w:r>
            <w:r w:rsidRPr="00AA0AC9">
              <w:rPr>
                <w:rFonts w:cs="Arial"/>
              </w:rPr>
              <w:t xml:space="preserve"> Perceptron wielowarstwowy i propagacja wsteczna</w:t>
            </w:r>
            <w:r>
              <w:rPr>
                <w:rFonts w:cs="Arial"/>
              </w:rPr>
              <w:t xml:space="preserve">. </w:t>
            </w:r>
            <w:r w:rsidRPr="00AA0AC9">
              <w:rPr>
                <w:rFonts w:cs="Arial"/>
              </w:rPr>
              <w:t>Regresyjne perceptrony wielowarstwowe</w:t>
            </w:r>
            <w:r>
              <w:rPr>
                <w:rFonts w:cs="Arial"/>
              </w:rPr>
              <w:t>.</w:t>
            </w:r>
            <w:r w:rsidRPr="00AA0AC9">
              <w:rPr>
                <w:rFonts w:cs="Arial"/>
              </w:rPr>
              <w:t xml:space="preserve"> Klasyfikacyjne perceptrony wielowarstwowe. </w:t>
            </w:r>
            <w:r>
              <w:rPr>
                <w:rFonts w:cs="Arial"/>
              </w:rPr>
              <w:t xml:space="preserve">Głębokie uczenie. </w:t>
            </w:r>
            <w:r w:rsidRPr="00AA0AC9">
              <w:rPr>
                <w:rFonts w:cs="Arial"/>
              </w:rPr>
              <w:t xml:space="preserve">Dostrajanie </w:t>
            </w:r>
            <w:proofErr w:type="spellStart"/>
            <w:r w:rsidRPr="00AA0AC9">
              <w:rPr>
                <w:rFonts w:cs="Arial"/>
              </w:rPr>
              <w:t>hiperparametrów</w:t>
            </w:r>
            <w:proofErr w:type="spellEnd"/>
            <w:r w:rsidRPr="00AA0AC9">
              <w:rPr>
                <w:rFonts w:cs="Arial"/>
              </w:rPr>
              <w:t xml:space="preserve"> sieci neuronowej</w:t>
            </w:r>
            <w:r>
              <w:rPr>
                <w:rFonts w:cs="Arial"/>
              </w:rPr>
              <w:t>.</w:t>
            </w:r>
          </w:p>
        </w:tc>
      </w:tr>
      <w:tr w:rsidR="002E01BC" w:rsidRPr="000E45E0" w14:paraId="50B960A9" w14:textId="77777777" w:rsidTr="00F67DB1">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23CB7E4F" w14:textId="77777777" w:rsidR="002E01BC" w:rsidRPr="007C19AF" w:rsidRDefault="002E01BC" w:rsidP="00F67DB1">
            <w:pPr>
              <w:pStyle w:val="Tytukomrki"/>
            </w:pPr>
            <w:r w:rsidRPr="007C19AF">
              <w:t>Literatura podstawowa:</w:t>
            </w:r>
          </w:p>
        </w:tc>
      </w:tr>
      <w:tr w:rsidR="002E01BC" w:rsidRPr="000E45E0" w14:paraId="1D3CD390" w14:textId="77777777" w:rsidTr="00F67DB1">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2BE0391" w14:textId="77777777" w:rsidR="002E01BC" w:rsidRPr="007C19AF" w:rsidRDefault="002E01BC" w:rsidP="002E01BC">
            <w:pPr>
              <w:pStyle w:val="Akapitzlist"/>
              <w:numPr>
                <w:ilvl w:val="0"/>
                <w:numId w:val="145"/>
              </w:numPr>
              <w:ind w:left="890"/>
              <w:rPr>
                <w:rFonts w:cs="Arial"/>
                <w:noProof/>
              </w:rPr>
            </w:pPr>
            <w:hyperlink r:id="rId8" w:history="1">
              <w:r w:rsidRPr="007C19AF">
                <w:rPr>
                  <w:noProof/>
                </w:rPr>
                <w:t>Géron</w:t>
              </w:r>
            </w:hyperlink>
            <w:r>
              <w:rPr>
                <w:rFonts w:cs="Arial"/>
                <w:noProof/>
              </w:rPr>
              <w:t xml:space="preserve"> A.:</w:t>
            </w:r>
            <w:r w:rsidRPr="007C19AF">
              <w:rPr>
                <w:rFonts w:cs="Arial"/>
                <w:noProof/>
              </w:rPr>
              <w:t xml:space="preserve"> Uczenie maszynowe z użyciem Scikit-Learn i TensorFlow. Wydanie I</w:t>
            </w:r>
            <w:r>
              <w:rPr>
                <w:rFonts w:cs="Arial"/>
                <w:noProof/>
              </w:rPr>
              <w:t>I</w:t>
            </w:r>
            <w:r w:rsidRPr="007C19AF">
              <w:rPr>
                <w:rFonts w:cs="Arial"/>
                <w:noProof/>
              </w:rPr>
              <w:t>I, Helion, 202</w:t>
            </w:r>
            <w:r>
              <w:rPr>
                <w:rFonts w:cs="Arial"/>
                <w:noProof/>
              </w:rPr>
              <w:t>3</w:t>
            </w:r>
          </w:p>
          <w:p w14:paraId="7E9BB926" w14:textId="77777777" w:rsidR="002E01BC" w:rsidRPr="001B0185" w:rsidRDefault="002E01BC" w:rsidP="002E01BC">
            <w:pPr>
              <w:pStyle w:val="Akapitzlist"/>
              <w:numPr>
                <w:ilvl w:val="0"/>
                <w:numId w:val="145"/>
              </w:numPr>
              <w:ind w:left="890"/>
              <w:rPr>
                <w:rFonts w:cs="Arial"/>
                <w:noProof/>
              </w:rPr>
            </w:pPr>
            <w:r w:rsidRPr="001B0185">
              <w:rPr>
                <w:rFonts w:cs="Arial"/>
                <w:noProof/>
              </w:rPr>
              <w:lastRenderedPageBreak/>
              <w:t>Szeliga</w:t>
            </w:r>
            <w:r>
              <w:rPr>
                <w:rFonts w:cs="Arial"/>
                <w:noProof/>
              </w:rPr>
              <w:t xml:space="preserve"> M.:</w:t>
            </w:r>
            <w:r w:rsidRPr="001B0185">
              <w:rPr>
                <w:rFonts w:cs="Arial"/>
                <w:noProof/>
              </w:rPr>
              <w:t xml:space="preserve"> Data science i uczenie maszynowe, PWN, 2017</w:t>
            </w:r>
          </w:p>
          <w:p w14:paraId="371AE12A" w14:textId="77777777" w:rsidR="002E01BC" w:rsidRPr="007C19AF" w:rsidRDefault="002E01BC" w:rsidP="002E01BC">
            <w:pPr>
              <w:pStyle w:val="Akapitzlist"/>
              <w:numPr>
                <w:ilvl w:val="0"/>
                <w:numId w:val="145"/>
              </w:numPr>
              <w:shd w:val="clear" w:color="auto" w:fill="FFFFFF"/>
              <w:spacing w:before="100" w:beforeAutospacing="1" w:after="100" w:afterAutospacing="1" w:line="240" w:lineRule="auto"/>
              <w:ind w:left="890"/>
              <w:rPr>
                <w:rFonts w:cs="Arial"/>
              </w:rPr>
            </w:pPr>
            <w:r w:rsidRPr="001B0185">
              <w:rPr>
                <w:rFonts w:cs="Arial"/>
                <w:noProof/>
              </w:rPr>
              <w:t>Morzy</w:t>
            </w:r>
            <w:r>
              <w:rPr>
                <w:rFonts w:cs="Arial"/>
                <w:noProof/>
              </w:rPr>
              <w:t xml:space="preserve"> T.:</w:t>
            </w:r>
            <w:r w:rsidRPr="001B0185">
              <w:rPr>
                <w:rFonts w:cs="Arial"/>
                <w:noProof/>
              </w:rPr>
              <w:t xml:space="preserve"> Eksploracja danych – metody i algorytmy, PWN, 20</w:t>
            </w:r>
            <w:r w:rsidRPr="007C19AF">
              <w:rPr>
                <w:rFonts w:cs="Arial"/>
                <w:noProof/>
              </w:rPr>
              <w:t>2</w:t>
            </w:r>
            <w:r>
              <w:rPr>
                <w:rFonts w:cs="Arial"/>
                <w:noProof/>
              </w:rPr>
              <w:t>4</w:t>
            </w:r>
          </w:p>
        </w:tc>
      </w:tr>
      <w:tr w:rsidR="002E01BC" w:rsidRPr="000E45E0" w14:paraId="59D948B6" w14:textId="77777777" w:rsidTr="00F67DB1">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18D03D8" w14:textId="77777777" w:rsidR="002E01BC" w:rsidRPr="007C19AF" w:rsidRDefault="002E01BC" w:rsidP="00F67DB1">
            <w:pPr>
              <w:pStyle w:val="Tytukomrki"/>
            </w:pPr>
            <w:r w:rsidRPr="007C19AF">
              <w:lastRenderedPageBreak/>
              <w:t>Literatura dodatkowa:</w:t>
            </w:r>
          </w:p>
        </w:tc>
      </w:tr>
      <w:tr w:rsidR="002E01BC" w:rsidRPr="00F53727" w14:paraId="4D42EE60" w14:textId="77777777" w:rsidTr="00F67DB1">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FC766C0" w14:textId="77777777" w:rsidR="002E01BC" w:rsidRPr="007C19AF" w:rsidRDefault="002E01BC" w:rsidP="002E01BC">
            <w:pPr>
              <w:pStyle w:val="Akapitzlist"/>
              <w:numPr>
                <w:ilvl w:val="0"/>
                <w:numId w:val="325"/>
              </w:numPr>
              <w:rPr>
                <w:rFonts w:cs="Arial"/>
              </w:rPr>
            </w:pPr>
            <w:r w:rsidRPr="007C19AF">
              <w:rPr>
                <w:rFonts w:cs="Arial"/>
                <w:noProof/>
              </w:rPr>
              <w:t>Raschka</w:t>
            </w:r>
            <w:r>
              <w:rPr>
                <w:rFonts w:cs="Arial"/>
                <w:noProof/>
              </w:rPr>
              <w:t xml:space="preserve"> S.</w:t>
            </w:r>
            <w:r w:rsidRPr="007C19AF">
              <w:rPr>
                <w:rFonts w:cs="Arial"/>
                <w:noProof/>
              </w:rPr>
              <w:t xml:space="preserve"> i Mirjalili</w:t>
            </w:r>
            <w:r>
              <w:rPr>
                <w:rFonts w:cs="Arial"/>
                <w:noProof/>
              </w:rPr>
              <w:t xml:space="preserve"> V.:</w:t>
            </w:r>
            <w:r w:rsidRPr="007C19AF">
              <w:rPr>
                <w:rFonts w:cs="Arial"/>
                <w:noProof/>
              </w:rPr>
              <w:t xml:space="preserve"> Python. Uczenie maszynowe. Wydanie 2, Helion, 2019</w:t>
            </w:r>
          </w:p>
          <w:p w14:paraId="1FBDBE86" w14:textId="77777777" w:rsidR="002E01BC" w:rsidRPr="007C19AF" w:rsidRDefault="002E01BC" w:rsidP="002E01BC">
            <w:pPr>
              <w:pStyle w:val="Akapitzlist"/>
              <w:numPr>
                <w:ilvl w:val="0"/>
                <w:numId w:val="325"/>
              </w:numPr>
              <w:rPr>
                <w:rFonts w:cs="Arial"/>
              </w:rPr>
            </w:pPr>
            <w:r w:rsidRPr="007C19AF">
              <w:rPr>
                <w:rFonts w:cs="Arial"/>
              </w:rPr>
              <w:t>Sztuczna inteligencja i uczenie maszynowe dla programistów. Praktyczny przewodnik po sztucznej inteligencji, Helion, 2021</w:t>
            </w:r>
          </w:p>
        </w:tc>
      </w:tr>
      <w:tr w:rsidR="002E01BC" w:rsidRPr="000E45E0" w14:paraId="2399CF44" w14:textId="77777777" w:rsidTr="00F67DB1">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BBFAE98" w14:textId="77777777" w:rsidR="002E01BC" w:rsidRPr="000E45E0" w:rsidRDefault="002E01BC" w:rsidP="00F67DB1">
            <w:pPr>
              <w:pStyle w:val="Tytukomrki"/>
            </w:pPr>
            <w:r w:rsidRPr="000E45E0">
              <w:t>Planowane formy/działania/metody dydaktyczne:</w:t>
            </w:r>
          </w:p>
        </w:tc>
      </w:tr>
      <w:tr w:rsidR="002E01BC" w:rsidRPr="000E45E0" w14:paraId="4FFA7606" w14:textId="77777777" w:rsidTr="00F67DB1">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EB13992" w14:textId="77777777" w:rsidR="002E01BC" w:rsidRPr="000E45E0" w:rsidRDefault="002E01BC" w:rsidP="00F67DB1">
            <w:r w:rsidRPr="00AF2AE1">
              <w:t>Wykład tradycyjny wspomagany jest technikami multimedialnymi. Ćwiczenia laboratoryjne – zajęcia praktyczne z wykorzystaniem wybranych narzędzi programowych. Na stronie internetowej prowadzącego zamieszczane są materiały z problemami i zadaniami laboratoryjnymi.</w:t>
            </w:r>
          </w:p>
        </w:tc>
      </w:tr>
      <w:tr w:rsidR="002E01BC" w:rsidRPr="000E45E0" w14:paraId="367C6C92" w14:textId="77777777" w:rsidTr="00F67DB1">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568E91CE" w14:textId="77777777" w:rsidR="002E01BC" w:rsidRPr="000E45E0" w:rsidRDefault="002E01BC" w:rsidP="00F67DB1">
            <w:pPr>
              <w:pStyle w:val="Tytukomrki"/>
            </w:pPr>
            <w:r w:rsidRPr="000E45E0">
              <w:t>Sposoby weryfikacji efektów uczenia się osiąganych przez studenta:</w:t>
            </w:r>
          </w:p>
        </w:tc>
      </w:tr>
      <w:tr w:rsidR="002E01BC" w:rsidRPr="000E45E0" w14:paraId="5490C58B" w14:textId="77777777" w:rsidTr="00F67DB1">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E5DE39F" w14:textId="77777777" w:rsidR="002E01BC" w:rsidRDefault="002E01BC" w:rsidP="00F67DB1">
            <w:r>
              <w:t>Efekty W_01 do W_03 zostaną zweryfikowane podczas egzaminu pisemnego w trakcie trwania sesji egzaminacyjnej. Na egzaminie pytania będą dotyczyły poznanych zagadnień. Przykładowe pytania egzaminacyjne:</w:t>
            </w:r>
          </w:p>
          <w:p w14:paraId="52F228A5" w14:textId="77777777" w:rsidR="002E01BC" w:rsidRDefault="002E01BC" w:rsidP="002E01BC">
            <w:pPr>
              <w:pStyle w:val="Akapitzlist"/>
              <w:numPr>
                <w:ilvl w:val="0"/>
                <w:numId w:val="18"/>
              </w:numPr>
              <w:ind w:left="567" w:hanging="227"/>
            </w:pPr>
            <w:r>
              <w:rPr>
                <w:rFonts w:cs="Arial"/>
              </w:rPr>
              <w:t>Przedstaw metodę l</w:t>
            </w:r>
            <w:r w:rsidRPr="00AA0AC9">
              <w:rPr>
                <w:rFonts w:cs="Arial"/>
              </w:rPr>
              <w:t>iniow</w:t>
            </w:r>
            <w:r>
              <w:rPr>
                <w:rFonts w:cs="Arial"/>
              </w:rPr>
              <w:t>ej</w:t>
            </w:r>
            <w:r w:rsidRPr="00AA0AC9">
              <w:rPr>
                <w:rFonts w:cs="Arial"/>
              </w:rPr>
              <w:t xml:space="preserve"> klasyfikacj</w:t>
            </w:r>
            <w:r>
              <w:rPr>
                <w:rFonts w:cs="Arial"/>
              </w:rPr>
              <w:t>i</w:t>
            </w:r>
            <w:r w:rsidRPr="00AA0AC9">
              <w:rPr>
                <w:rFonts w:cs="Arial"/>
              </w:rPr>
              <w:t xml:space="preserve"> SVM</w:t>
            </w:r>
            <w:r>
              <w:t>.</w:t>
            </w:r>
          </w:p>
          <w:p w14:paraId="2F0E32A3" w14:textId="77777777" w:rsidR="002E01BC" w:rsidRDefault="002E01BC" w:rsidP="002E01BC">
            <w:pPr>
              <w:pStyle w:val="Akapitzlist"/>
              <w:numPr>
                <w:ilvl w:val="0"/>
                <w:numId w:val="18"/>
              </w:numPr>
              <w:ind w:left="567" w:hanging="227"/>
            </w:pPr>
            <w:r>
              <w:t>Przedstaw metodę k</w:t>
            </w:r>
            <w:r w:rsidRPr="00AA0AC9">
              <w:rPr>
                <w:rFonts w:cs="Arial"/>
              </w:rPr>
              <w:t>lasyfikacj</w:t>
            </w:r>
            <w:r>
              <w:rPr>
                <w:rFonts w:cs="Arial"/>
              </w:rPr>
              <w:t>i</w:t>
            </w:r>
            <w:r w:rsidRPr="00AA0AC9">
              <w:rPr>
                <w:rFonts w:cs="Arial"/>
              </w:rPr>
              <w:t xml:space="preserve"> </w:t>
            </w:r>
            <w:proofErr w:type="spellStart"/>
            <w:r w:rsidRPr="00AA0AC9">
              <w:rPr>
                <w:rFonts w:cs="Arial"/>
              </w:rPr>
              <w:t>wieloetykietow</w:t>
            </w:r>
            <w:r>
              <w:rPr>
                <w:rFonts w:cs="Arial"/>
              </w:rPr>
              <w:t>ej</w:t>
            </w:r>
            <w:proofErr w:type="spellEnd"/>
            <w:r>
              <w:t>.</w:t>
            </w:r>
          </w:p>
          <w:p w14:paraId="4EB951E2" w14:textId="77777777" w:rsidR="002E01BC" w:rsidRDefault="002E01BC" w:rsidP="002E01BC">
            <w:pPr>
              <w:pStyle w:val="Akapitzlist"/>
              <w:numPr>
                <w:ilvl w:val="0"/>
                <w:numId w:val="18"/>
              </w:numPr>
              <w:ind w:left="567" w:hanging="227"/>
            </w:pPr>
            <w:r>
              <w:t>Czym jest analiza skupień?</w:t>
            </w:r>
          </w:p>
          <w:p w14:paraId="36872D8F" w14:textId="77777777" w:rsidR="002E01BC" w:rsidRDefault="002E01BC" w:rsidP="00F67DB1">
            <w:r>
              <w:t>Przed egzaminem studenci będą mieli dostęp do przykładowych pytań.</w:t>
            </w:r>
          </w:p>
          <w:p w14:paraId="7AEB9459" w14:textId="77777777" w:rsidR="002E01BC" w:rsidRDefault="002E01BC" w:rsidP="00F67DB1">
            <w:r>
              <w:t>Efekty U_01 do U_02 będą sprawdzane systematycznie na zajęciach laboratoryjnych w postaci wejściówek lub oceny wykonanej implementacji pod koniec zajęć.</w:t>
            </w:r>
          </w:p>
          <w:p w14:paraId="3AA70C86" w14:textId="77777777" w:rsidR="002E01BC" w:rsidRDefault="002E01BC" w:rsidP="00F67DB1">
            <w:r>
              <w:t>Przykładowe zadania:</w:t>
            </w:r>
          </w:p>
          <w:p w14:paraId="359843A0" w14:textId="77777777" w:rsidR="002E01BC" w:rsidRPr="0082633F" w:rsidRDefault="002E01BC" w:rsidP="002E01BC">
            <w:pPr>
              <w:pStyle w:val="Akapitzlist"/>
              <w:numPr>
                <w:ilvl w:val="0"/>
                <w:numId w:val="18"/>
              </w:numPr>
              <w:ind w:left="567" w:hanging="227"/>
            </w:pPr>
            <w:r>
              <w:t>Zaimplementuj m</w:t>
            </w:r>
            <w:r w:rsidRPr="00AA0AC9">
              <w:rPr>
                <w:rFonts w:cs="Arial"/>
              </w:rPr>
              <w:t>odel regresji liniowej</w:t>
            </w:r>
            <w:r>
              <w:rPr>
                <w:rFonts w:cs="Arial"/>
              </w:rPr>
              <w:t xml:space="preserve"> dla podanych danych.</w:t>
            </w:r>
          </w:p>
          <w:p w14:paraId="2D672DE3" w14:textId="77777777" w:rsidR="002E01BC" w:rsidRPr="0082633F" w:rsidRDefault="002E01BC" w:rsidP="002E01BC">
            <w:pPr>
              <w:pStyle w:val="Akapitzlist"/>
              <w:numPr>
                <w:ilvl w:val="0"/>
                <w:numId w:val="18"/>
              </w:numPr>
              <w:ind w:left="567" w:hanging="227"/>
            </w:pPr>
            <w:r>
              <w:rPr>
                <w:rFonts w:cs="Arial"/>
              </w:rPr>
              <w:t xml:space="preserve">Dokonaj klasyfikacji danych. Nadaj etykiety dla danych. </w:t>
            </w:r>
          </w:p>
          <w:p w14:paraId="6A58325B" w14:textId="77777777" w:rsidR="002E01BC" w:rsidRPr="000E45E0" w:rsidRDefault="002E01BC" w:rsidP="002E01BC">
            <w:pPr>
              <w:pStyle w:val="Akapitzlist"/>
              <w:numPr>
                <w:ilvl w:val="0"/>
                <w:numId w:val="18"/>
              </w:numPr>
              <w:ind w:left="567" w:hanging="227"/>
            </w:pPr>
            <w:r>
              <w:rPr>
                <w:rFonts w:cs="Arial"/>
              </w:rPr>
              <w:t>Przeprowadź r</w:t>
            </w:r>
            <w:r w:rsidRPr="0082633F">
              <w:rPr>
                <w:rFonts w:cs="Arial"/>
              </w:rPr>
              <w:t>edukcję wielowymiarowości</w:t>
            </w:r>
            <w:r>
              <w:rPr>
                <w:rFonts w:cs="Arial"/>
              </w:rPr>
              <w:t>.</w:t>
            </w:r>
          </w:p>
        </w:tc>
      </w:tr>
      <w:tr w:rsidR="002E01BC" w:rsidRPr="000E45E0" w14:paraId="38B892BE" w14:textId="77777777" w:rsidTr="00F67DB1">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50F74255" w14:textId="77777777" w:rsidR="002E01BC" w:rsidRPr="000E45E0" w:rsidRDefault="002E01BC" w:rsidP="00F67DB1">
            <w:pPr>
              <w:pStyle w:val="Tytukomrki"/>
            </w:pPr>
            <w:r w:rsidRPr="000E45E0">
              <w:t>Forma i warunki zaliczenia:</w:t>
            </w:r>
          </w:p>
        </w:tc>
      </w:tr>
      <w:tr w:rsidR="002E01BC" w:rsidRPr="000E45E0" w14:paraId="6063B12F" w14:textId="77777777" w:rsidTr="00F67DB1">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1BE25107" w14:textId="77777777" w:rsidR="002E01BC" w:rsidRDefault="002E01BC" w:rsidP="00F67DB1">
            <w:r>
              <w:t>Ocena z przedmiotu składa się z dwóch składowych:</w:t>
            </w:r>
          </w:p>
          <w:p w14:paraId="544B3064" w14:textId="77777777" w:rsidR="002E01BC" w:rsidRDefault="002E01BC" w:rsidP="002E01BC">
            <w:pPr>
              <w:pStyle w:val="Akapitzlist"/>
              <w:numPr>
                <w:ilvl w:val="0"/>
                <w:numId w:val="18"/>
              </w:numPr>
              <w:ind w:left="567" w:hanging="227"/>
            </w:pPr>
            <w:r>
              <w:t>oceny z zajęć laboratoryjnych,</w:t>
            </w:r>
          </w:p>
          <w:p w14:paraId="638C44AB" w14:textId="77777777" w:rsidR="002E01BC" w:rsidRDefault="002E01BC" w:rsidP="002E01BC">
            <w:pPr>
              <w:pStyle w:val="Akapitzlist"/>
              <w:numPr>
                <w:ilvl w:val="0"/>
                <w:numId w:val="18"/>
              </w:numPr>
              <w:ind w:left="567" w:hanging="227"/>
            </w:pPr>
            <w:r>
              <w:t>oceny z egzaminu końcowego.</w:t>
            </w:r>
          </w:p>
          <w:p w14:paraId="173333E2" w14:textId="77777777" w:rsidR="002E01BC" w:rsidRDefault="002E01BC" w:rsidP="00F67DB1">
            <w:r>
              <w:t>Na ocenę z zajęć laboratoryjnych składają się oceny cząstkowe uzyskane na regularnych zajęciach z nauczycielem akademickim, za które można uzyskać sumarycznie 40 pkt. Zaliczenie zajęć laboratoryjnych możliwe jest po uzyskaniu sumarycznie co najmniej 51% liczby punktów z tej formy zaliczenia.</w:t>
            </w:r>
          </w:p>
          <w:p w14:paraId="225A1DD3" w14:textId="77777777" w:rsidR="002E01BC" w:rsidRDefault="002E01BC" w:rsidP="00F67DB1">
            <w:r>
              <w:t>W trakcie sesji odbędzie się egzamin końcowy. Do egzaminu mogą przystąpić osoby, które uzyskały zaliczenie laboratorium. Egzamin przewidziany jest w formie pisemnej. Można na nim uzyskać maksymalnie 60 pkt. Egzamin będzie zaliczony w przypadku uzyskania co najmniej 51% liczby punktów z tej formy zaliczenia. Ocena końcowa z przedmiotu, w zależności od sumy uzyskanych punktów (maksymalnie 100 pkt) jest następująca (w nawiasach ocena wg skali ECTS):</w:t>
            </w:r>
          </w:p>
          <w:p w14:paraId="7636EE62" w14:textId="77777777" w:rsidR="002E01BC" w:rsidRDefault="002E01BC" w:rsidP="002E01BC">
            <w:pPr>
              <w:pStyle w:val="Akapitzlist"/>
              <w:numPr>
                <w:ilvl w:val="0"/>
                <w:numId w:val="18"/>
              </w:numPr>
              <w:ind w:left="567" w:hanging="227"/>
            </w:pPr>
            <w:r>
              <w:t>0 – 50 pkt: niedostateczna (F),</w:t>
            </w:r>
          </w:p>
          <w:p w14:paraId="3464116D" w14:textId="77777777" w:rsidR="002E01BC" w:rsidRDefault="002E01BC" w:rsidP="002E01BC">
            <w:pPr>
              <w:pStyle w:val="Akapitzlist"/>
              <w:numPr>
                <w:ilvl w:val="0"/>
                <w:numId w:val="18"/>
              </w:numPr>
              <w:ind w:left="567" w:hanging="227"/>
            </w:pPr>
            <w:r>
              <w:t>51 – 60 pkt: dostateczna (E),</w:t>
            </w:r>
          </w:p>
          <w:p w14:paraId="7DFD44C2" w14:textId="77777777" w:rsidR="002E01BC" w:rsidRDefault="002E01BC" w:rsidP="002E01BC">
            <w:pPr>
              <w:pStyle w:val="Akapitzlist"/>
              <w:numPr>
                <w:ilvl w:val="0"/>
                <w:numId w:val="18"/>
              </w:numPr>
              <w:ind w:left="567" w:hanging="227"/>
            </w:pPr>
            <w:r>
              <w:lastRenderedPageBreak/>
              <w:t>61 – 70 pkt: dostateczna plus (D),</w:t>
            </w:r>
          </w:p>
          <w:p w14:paraId="7843AF39" w14:textId="77777777" w:rsidR="002E01BC" w:rsidRDefault="002E01BC" w:rsidP="002E01BC">
            <w:pPr>
              <w:pStyle w:val="Akapitzlist"/>
              <w:numPr>
                <w:ilvl w:val="0"/>
                <w:numId w:val="18"/>
              </w:numPr>
              <w:ind w:left="567" w:hanging="227"/>
            </w:pPr>
            <w:r>
              <w:t>71 – 80 pkt: dobra (C),</w:t>
            </w:r>
          </w:p>
          <w:p w14:paraId="57A61B83" w14:textId="77777777" w:rsidR="002E01BC" w:rsidRDefault="002E01BC" w:rsidP="002E01BC">
            <w:pPr>
              <w:pStyle w:val="Akapitzlist"/>
              <w:numPr>
                <w:ilvl w:val="0"/>
                <w:numId w:val="18"/>
              </w:numPr>
              <w:ind w:left="567" w:hanging="227"/>
            </w:pPr>
            <w:r>
              <w:t>81 – 90 pkt: dobra plus (B),</w:t>
            </w:r>
          </w:p>
          <w:p w14:paraId="1A7A4988" w14:textId="77777777" w:rsidR="002E01BC" w:rsidRPr="000E45E0" w:rsidRDefault="002E01BC" w:rsidP="002E01BC">
            <w:pPr>
              <w:pStyle w:val="Akapitzlist"/>
              <w:numPr>
                <w:ilvl w:val="0"/>
                <w:numId w:val="18"/>
              </w:numPr>
              <w:ind w:left="567" w:hanging="227"/>
            </w:pPr>
            <w:r>
              <w:t>91 – 100 pkt: bardzo dobra (A).</w:t>
            </w:r>
          </w:p>
        </w:tc>
      </w:tr>
      <w:tr w:rsidR="002E01BC" w:rsidRPr="000E45E0" w14:paraId="3DCCDD51" w14:textId="77777777" w:rsidTr="00F67DB1">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B913C8D" w14:textId="77777777" w:rsidR="002E01BC" w:rsidRPr="000E45E0" w:rsidRDefault="002E01BC" w:rsidP="00F67DB1">
            <w:pPr>
              <w:pStyle w:val="Tytukomrki"/>
            </w:pPr>
            <w:r w:rsidRPr="000E45E0">
              <w:lastRenderedPageBreak/>
              <w:t>Bilans punktów ECTS:</w:t>
            </w:r>
          </w:p>
        </w:tc>
      </w:tr>
      <w:tr w:rsidR="002E01BC" w:rsidRPr="00705DD1" w14:paraId="4F3481F6" w14:textId="77777777" w:rsidTr="00F67DB1">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7533C12" w14:textId="77777777" w:rsidR="002E01BC" w:rsidRPr="00705DD1" w:rsidRDefault="002E01BC" w:rsidP="00F67DB1">
            <w:pPr>
              <w:pStyle w:val="Tytukomrki"/>
              <w:rPr>
                <w:b w:val="0"/>
                <w:bCs/>
              </w:rPr>
            </w:pPr>
            <w:r w:rsidRPr="00705DD1">
              <w:rPr>
                <w:b w:val="0"/>
                <w:bCs/>
              </w:rPr>
              <w:t>Studia stacjonarne</w:t>
            </w:r>
          </w:p>
        </w:tc>
      </w:tr>
      <w:tr w:rsidR="002E01BC" w:rsidRPr="00705DD1" w14:paraId="2E3071D0" w14:textId="77777777" w:rsidTr="00F67DB1">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2C6AAB49" w14:textId="77777777" w:rsidR="002E01BC" w:rsidRPr="00705DD1" w:rsidRDefault="002E01BC" w:rsidP="00F67DB1">
            <w:pPr>
              <w:pStyle w:val="Tytukomrki"/>
              <w:rPr>
                <w:b w:val="0"/>
                <w:bCs/>
              </w:rPr>
            </w:pPr>
            <w:r w:rsidRPr="00705DD1">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1339DF19" w14:textId="77777777" w:rsidR="002E01BC" w:rsidRPr="00705DD1" w:rsidRDefault="002E01BC" w:rsidP="00F67DB1">
            <w:pPr>
              <w:pStyle w:val="Tytukomrki"/>
              <w:rPr>
                <w:b w:val="0"/>
                <w:bCs/>
              </w:rPr>
            </w:pPr>
            <w:r w:rsidRPr="00705DD1">
              <w:rPr>
                <w:b w:val="0"/>
                <w:bCs/>
              </w:rPr>
              <w:t>Obciążenie studenta</w:t>
            </w:r>
          </w:p>
        </w:tc>
      </w:tr>
      <w:tr w:rsidR="002E01BC" w:rsidRPr="000E45E0" w14:paraId="0CEC9542" w14:textId="77777777" w:rsidTr="00F67DB1">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138B0717" w14:textId="77777777" w:rsidR="002E01BC" w:rsidRPr="000E45E0" w:rsidRDefault="002E01BC" w:rsidP="00F67DB1">
            <w:r w:rsidRPr="00437D60">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579BBE9E" w14:textId="77777777" w:rsidR="002E01BC" w:rsidRPr="000E45E0" w:rsidRDefault="002E01BC" w:rsidP="00F67DB1">
            <w:r>
              <w:t>21</w:t>
            </w:r>
            <w:r w:rsidRPr="00437D60">
              <w:t xml:space="preserve"> godz.</w:t>
            </w:r>
          </w:p>
        </w:tc>
      </w:tr>
      <w:tr w:rsidR="002E01BC" w:rsidRPr="000E45E0" w14:paraId="0B502B7E" w14:textId="77777777" w:rsidTr="00F67DB1">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6B26C0FE" w14:textId="77777777" w:rsidR="002E01BC" w:rsidRPr="000E45E0" w:rsidRDefault="002E01BC" w:rsidP="00F67DB1">
            <w:r w:rsidRPr="00437D60">
              <w:t>Udział w ćwiczeniach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48C6BD12" w14:textId="77777777" w:rsidR="002E01BC" w:rsidRPr="000E45E0" w:rsidRDefault="002E01BC" w:rsidP="00F67DB1">
            <w:r>
              <w:t>24</w:t>
            </w:r>
            <w:r w:rsidRPr="00437D60">
              <w:t xml:space="preserve"> godz.</w:t>
            </w:r>
          </w:p>
        </w:tc>
      </w:tr>
      <w:tr w:rsidR="002E01BC" w:rsidRPr="000E45E0" w14:paraId="100BB3BC" w14:textId="77777777" w:rsidTr="00F67DB1">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1DA12CFC" w14:textId="77777777" w:rsidR="002E01BC" w:rsidRPr="000E45E0" w:rsidRDefault="002E01BC" w:rsidP="00F67DB1">
            <w:r w:rsidRPr="00437D60">
              <w:t>Przygotowanie się do egzaminu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4B477977" w14:textId="77777777" w:rsidR="002E01BC" w:rsidRPr="000E45E0" w:rsidRDefault="002E01BC" w:rsidP="00F67DB1">
            <w:r>
              <w:t>25</w:t>
            </w:r>
            <w:r w:rsidRPr="00437D60">
              <w:t xml:space="preserve"> godz.</w:t>
            </w:r>
          </w:p>
        </w:tc>
      </w:tr>
      <w:tr w:rsidR="002E01BC" w:rsidRPr="000E45E0" w14:paraId="02B8FA55" w14:textId="77777777" w:rsidTr="00F67DB1">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2BFADD2F" w14:textId="77777777" w:rsidR="002E01BC" w:rsidRPr="000E45E0" w:rsidRDefault="002E01BC" w:rsidP="00F67DB1">
            <w:r w:rsidRPr="00437D60">
              <w:t>Przygotowanie się do ćwiczeń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52041C28" w14:textId="77777777" w:rsidR="002E01BC" w:rsidRPr="000E45E0" w:rsidRDefault="002E01BC" w:rsidP="00F67DB1">
            <w:r>
              <w:t>25</w:t>
            </w:r>
            <w:r w:rsidRPr="00437D60">
              <w:t xml:space="preserve"> godz.</w:t>
            </w:r>
          </w:p>
        </w:tc>
      </w:tr>
      <w:tr w:rsidR="002E01BC" w:rsidRPr="00705DD1" w14:paraId="438FA54A" w14:textId="77777777" w:rsidTr="00F67DB1">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0D685384" w14:textId="77777777" w:rsidR="002E01BC" w:rsidRPr="000970E3" w:rsidRDefault="002E01BC" w:rsidP="00F67DB1">
            <w:pPr>
              <w:rPr>
                <w:b/>
                <w:bCs/>
              </w:rPr>
            </w:pPr>
            <w:r w:rsidRPr="00437D60">
              <w:t>Udział w konsultacjach z przedmiotu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7658B11D" w14:textId="77777777" w:rsidR="002E01BC" w:rsidRPr="000970E3" w:rsidRDefault="002E01BC" w:rsidP="00F67DB1">
            <w:pPr>
              <w:rPr>
                <w:b/>
                <w:bCs/>
              </w:rPr>
            </w:pPr>
            <w:r>
              <w:t>5</w:t>
            </w:r>
            <w:r w:rsidRPr="00437D60">
              <w:t xml:space="preserve"> godz.</w:t>
            </w:r>
          </w:p>
        </w:tc>
      </w:tr>
      <w:tr w:rsidR="002E01BC" w:rsidRPr="00705DD1" w14:paraId="32BAA8F7" w14:textId="77777777" w:rsidTr="00F67DB1">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78C4D62E" w14:textId="77777777" w:rsidR="002E01BC" w:rsidRPr="000970E3" w:rsidRDefault="002E01BC" w:rsidP="00F67DB1">
            <w:pPr>
              <w:rPr>
                <w:b/>
                <w:bCs/>
              </w:rPr>
            </w:pPr>
            <w:r w:rsidRPr="00DA712E">
              <w:rPr>
                <w:b/>
                <w:bCs/>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32599BCC" w14:textId="77777777" w:rsidR="002E01BC" w:rsidRPr="000970E3" w:rsidRDefault="002E01BC" w:rsidP="00F67DB1">
            <w:pPr>
              <w:rPr>
                <w:b/>
                <w:bCs/>
              </w:rPr>
            </w:pPr>
            <w:r w:rsidRPr="00DA712E">
              <w:rPr>
                <w:b/>
                <w:bCs/>
              </w:rPr>
              <w:t>100 godz.</w:t>
            </w:r>
          </w:p>
        </w:tc>
      </w:tr>
      <w:tr w:rsidR="002E01BC" w:rsidRPr="00705DD1" w14:paraId="189E89AF" w14:textId="77777777" w:rsidTr="00F67DB1">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3DF0ECFD" w14:textId="77777777" w:rsidR="002E01BC" w:rsidRPr="00DA712E" w:rsidRDefault="002E01BC" w:rsidP="00F67DB1">
            <w:pPr>
              <w:rPr>
                <w:b/>
                <w:bCs/>
              </w:rPr>
            </w:pPr>
            <w:r w:rsidRPr="00DA712E">
              <w:rPr>
                <w:b/>
                <w:bCs/>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5EC076E8" w14:textId="77777777" w:rsidR="002E01BC" w:rsidRPr="00DA712E" w:rsidRDefault="002E01BC" w:rsidP="00F67DB1">
            <w:pPr>
              <w:rPr>
                <w:b/>
                <w:bCs/>
              </w:rPr>
            </w:pPr>
            <w:r w:rsidRPr="00DA712E">
              <w:rPr>
                <w:b/>
                <w:bCs/>
              </w:rPr>
              <w:t>4 ECTS</w:t>
            </w:r>
          </w:p>
        </w:tc>
      </w:tr>
      <w:tr w:rsidR="002E01BC" w:rsidRPr="00705DD1" w14:paraId="59D0C26C" w14:textId="77777777" w:rsidTr="00F67DB1">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1514CB87" w14:textId="77777777" w:rsidR="002E01BC" w:rsidRPr="00705DD1" w:rsidRDefault="002E01BC" w:rsidP="00F67DB1">
            <w:pPr>
              <w:pStyle w:val="Tytukomrki"/>
              <w:rPr>
                <w:b w:val="0"/>
                <w:bCs/>
              </w:rPr>
            </w:pPr>
            <w:r w:rsidRPr="00705DD1">
              <w:rPr>
                <w:b w:val="0"/>
                <w:bCs/>
              </w:rPr>
              <w:t>Studia niestacjonarne</w:t>
            </w:r>
          </w:p>
        </w:tc>
      </w:tr>
      <w:tr w:rsidR="002E01BC" w:rsidRPr="00705DD1" w14:paraId="779AEFC4" w14:textId="77777777" w:rsidTr="00F67DB1">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38BF94E8" w14:textId="77777777" w:rsidR="002E01BC" w:rsidRPr="00705DD1" w:rsidRDefault="002E01BC" w:rsidP="00F67DB1">
            <w:pPr>
              <w:pStyle w:val="Tytukomrki"/>
              <w:rPr>
                <w:b w:val="0"/>
                <w:bCs/>
              </w:rPr>
            </w:pPr>
            <w:r w:rsidRPr="00705DD1">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28C062CC" w14:textId="77777777" w:rsidR="002E01BC" w:rsidRPr="00705DD1" w:rsidRDefault="002E01BC" w:rsidP="00F67DB1">
            <w:pPr>
              <w:pStyle w:val="Tytukomrki"/>
              <w:rPr>
                <w:b w:val="0"/>
                <w:bCs/>
              </w:rPr>
            </w:pPr>
            <w:r w:rsidRPr="00705DD1">
              <w:rPr>
                <w:b w:val="0"/>
                <w:bCs/>
              </w:rPr>
              <w:t>Obciążenie studenta</w:t>
            </w:r>
          </w:p>
        </w:tc>
      </w:tr>
      <w:tr w:rsidR="002E01BC" w:rsidRPr="000E45E0" w14:paraId="43EC3512" w14:textId="77777777" w:rsidTr="00F67DB1">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DED333C" w14:textId="77777777" w:rsidR="002E01BC" w:rsidRPr="000E45E0" w:rsidRDefault="002E01BC" w:rsidP="00F67DB1">
            <w:r w:rsidRPr="00416298">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FD3302E" w14:textId="77777777" w:rsidR="002E01BC" w:rsidRPr="000E45E0" w:rsidRDefault="002E01BC" w:rsidP="00F67DB1">
            <w:r w:rsidRPr="00416298">
              <w:t>15 godz.</w:t>
            </w:r>
          </w:p>
        </w:tc>
      </w:tr>
      <w:tr w:rsidR="002E01BC" w:rsidRPr="000E45E0" w14:paraId="474E8DFF" w14:textId="77777777" w:rsidTr="00F67DB1">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7BCBDA4" w14:textId="77777777" w:rsidR="002E01BC" w:rsidRPr="000E45E0" w:rsidRDefault="002E01BC" w:rsidP="00F67DB1">
            <w:r w:rsidRPr="00416298">
              <w:t xml:space="preserve">Udział w ćwiczeniach </w:t>
            </w:r>
            <w:r w:rsidRPr="00416298">
              <w:rPr>
                <w:color w:val="000000"/>
              </w:rPr>
              <w:t>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EC42F11" w14:textId="77777777" w:rsidR="002E01BC" w:rsidRPr="000E45E0" w:rsidRDefault="002E01BC" w:rsidP="00F67DB1">
            <w:r w:rsidRPr="00416298">
              <w:t>15 godz.</w:t>
            </w:r>
          </w:p>
        </w:tc>
      </w:tr>
      <w:tr w:rsidR="002E01BC" w:rsidRPr="000E45E0" w14:paraId="014ADB59" w14:textId="77777777" w:rsidTr="00F67DB1">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BAA3BFD" w14:textId="77777777" w:rsidR="002E01BC" w:rsidRPr="000E45E0" w:rsidRDefault="002E01BC" w:rsidP="00F67DB1">
            <w:r>
              <w:t>Przygotowanie się do egzaminu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CCC3645" w14:textId="77777777" w:rsidR="002E01BC" w:rsidRPr="000E45E0" w:rsidRDefault="002E01BC" w:rsidP="00F67DB1">
            <w:r>
              <w:t>35</w:t>
            </w:r>
            <w:r w:rsidRPr="00416298">
              <w:t xml:space="preserve"> godz.</w:t>
            </w:r>
          </w:p>
        </w:tc>
      </w:tr>
      <w:tr w:rsidR="002E01BC" w:rsidRPr="000E45E0" w14:paraId="5AFC934A" w14:textId="77777777" w:rsidTr="00F67DB1">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FCD967C" w14:textId="77777777" w:rsidR="002E01BC" w:rsidRPr="000E45E0" w:rsidRDefault="002E01BC" w:rsidP="00F67DB1">
            <w:r>
              <w:t>P</w:t>
            </w:r>
            <w:r w:rsidRPr="00416298">
              <w:t xml:space="preserve">rzygotowanie się do ćwiczeń </w:t>
            </w:r>
            <w:r w:rsidRPr="00416298">
              <w:rPr>
                <w:color w:val="000000"/>
              </w:rPr>
              <w:t>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D12F2E1" w14:textId="77777777" w:rsidR="002E01BC" w:rsidRPr="000E45E0" w:rsidRDefault="002E01BC" w:rsidP="00F67DB1">
            <w:r>
              <w:t>3</w:t>
            </w:r>
            <w:r w:rsidRPr="00416298">
              <w:t>0 godz.</w:t>
            </w:r>
          </w:p>
        </w:tc>
      </w:tr>
      <w:tr w:rsidR="002E01BC" w:rsidRPr="000E45E0" w14:paraId="339FA29D" w14:textId="77777777" w:rsidTr="00F67DB1">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6AB758C" w14:textId="77777777" w:rsidR="002E01BC" w:rsidRPr="000E45E0" w:rsidRDefault="002E01BC" w:rsidP="00F67DB1">
            <w:r w:rsidRPr="00416298">
              <w:t>Udział w konsultacjach z przedmiotu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AC93269" w14:textId="77777777" w:rsidR="002E01BC" w:rsidRPr="000E45E0" w:rsidRDefault="002E01BC" w:rsidP="00F67DB1">
            <w:r>
              <w:t>5</w:t>
            </w:r>
            <w:r w:rsidRPr="00416298">
              <w:t xml:space="preserve"> godz.</w:t>
            </w:r>
          </w:p>
        </w:tc>
      </w:tr>
      <w:tr w:rsidR="002E01BC" w:rsidRPr="00705DD1" w14:paraId="26220C0A" w14:textId="77777777" w:rsidTr="00F67DB1">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0E2E2AEB" w14:textId="77777777" w:rsidR="002E01BC" w:rsidRPr="000970E3" w:rsidRDefault="002E01BC" w:rsidP="00F67DB1">
            <w:pPr>
              <w:rPr>
                <w:b/>
                <w:bCs/>
              </w:rPr>
            </w:pPr>
            <w:r w:rsidRPr="00DA712E">
              <w:rPr>
                <w:b/>
                <w:bCs/>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1C313099" w14:textId="77777777" w:rsidR="002E01BC" w:rsidRPr="000970E3" w:rsidRDefault="002E01BC" w:rsidP="00F67DB1">
            <w:pPr>
              <w:rPr>
                <w:b/>
                <w:bCs/>
              </w:rPr>
            </w:pPr>
            <w:r w:rsidRPr="00DA712E">
              <w:rPr>
                <w:b/>
                <w:bCs/>
              </w:rPr>
              <w:t>100 godz.</w:t>
            </w:r>
          </w:p>
        </w:tc>
      </w:tr>
      <w:tr w:rsidR="002E01BC" w:rsidRPr="00705DD1" w14:paraId="188F4B50" w14:textId="77777777" w:rsidTr="00F67DB1">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0334A6CA" w14:textId="77777777" w:rsidR="002E01BC" w:rsidRPr="000970E3" w:rsidRDefault="002E01BC" w:rsidP="00F67DB1">
            <w:pPr>
              <w:rPr>
                <w:b/>
                <w:bCs/>
              </w:rPr>
            </w:pPr>
            <w:r w:rsidRPr="00DA712E">
              <w:rPr>
                <w:b/>
                <w:bCs/>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15EF4DFB" w14:textId="77777777" w:rsidR="002E01BC" w:rsidRPr="000970E3" w:rsidRDefault="002E01BC" w:rsidP="00F67DB1">
            <w:pPr>
              <w:rPr>
                <w:b/>
                <w:bCs/>
              </w:rPr>
            </w:pPr>
            <w:r w:rsidRPr="00DA712E">
              <w:rPr>
                <w:b/>
                <w:bCs/>
              </w:rPr>
              <w:t>4 ECTS</w:t>
            </w:r>
          </w:p>
        </w:tc>
      </w:tr>
    </w:tbl>
    <w:p w14:paraId="4C48FE39" w14:textId="77777777" w:rsidR="002E01BC" w:rsidRPr="000E45E0" w:rsidRDefault="002E01BC" w:rsidP="002E01BC"/>
    <w:p w14:paraId="3524B797" w14:textId="44BC1552" w:rsidR="002E01BC" w:rsidRDefault="002E01BC">
      <w:pPr>
        <w:spacing w:before="0" w:after="200" w:line="276" w:lineRule="auto"/>
        <w:ind w:left="0"/>
        <w:rPr>
          <w:rFonts w:cs="Arial"/>
        </w:rPr>
      </w:pPr>
      <w:r>
        <w:rPr>
          <w:rFonts w:cs="Arial"/>
        </w:rPr>
        <w:br w:type="page"/>
      </w:r>
    </w:p>
    <w:p w14:paraId="4A2A457D" w14:textId="1FDDDFA8" w:rsidR="002458C7" w:rsidRDefault="002458C7">
      <w:pPr>
        <w:spacing w:before="0" w:after="200" w:line="276" w:lineRule="auto"/>
        <w:ind w:left="0"/>
        <w:rPr>
          <w:rFonts w:cs="Arial"/>
        </w:rPr>
      </w:pPr>
      <w:r>
        <w:rPr>
          <w:rFonts w:cs="Arial"/>
        </w:rPr>
        <w:lastRenderedPageBreak/>
        <w:br w:type="page"/>
      </w:r>
    </w:p>
    <w:tbl>
      <w:tblPr>
        <w:tblW w:w="10368" w:type="dxa"/>
        <w:tblInd w:w="5" w:type="dxa"/>
        <w:tblLayout w:type="fixed"/>
        <w:tblCellMar>
          <w:left w:w="30" w:type="dxa"/>
          <w:right w:w="30" w:type="dxa"/>
        </w:tblCellMar>
        <w:tblLook w:val="04A0" w:firstRow="1" w:lastRow="0" w:firstColumn="1" w:lastColumn="0" w:noHBand="0" w:noVBand="1"/>
        <w:tblCaption w:val="Tabela zawierająca sylabus przedmiotu / modułu kształcenia"/>
      </w:tblPr>
      <w:tblGrid>
        <w:gridCol w:w="1164"/>
        <w:gridCol w:w="141"/>
        <w:gridCol w:w="425"/>
        <w:gridCol w:w="567"/>
        <w:gridCol w:w="262"/>
        <w:gridCol w:w="164"/>
        <w:gridCol w:w="145"/>
        <w:gridCol w:w="567"/>
        <w:gridCol w:w="955"/>
        <w:gridCol w:w="829"/>
        <w:gridCol w:w="1478"/>
        <w:gridCol w:w="1258"/>
        <w:gridCol w:w="585"/>
        <w:gridCol w:w="1800"/>
        <w:gridCol w:w="28"/>
      </w:tblGrid>
      <w:tr w:rsidR="00905461" w:rsidRPr="00554672" w14:paraId="235E90CD" w14:textId="77777777" w:rsidTr="00F67DB1">
        <w:trPr>
          <w:trHeight w:val="509"/>
        </w:trPr>
        <w:tc>
          <w:tcPr>
            <w:tcW w:w="10368"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14:paraId="6B7C8747" w14:textId="77777777" w:rsidR="00905461" w:rsidRPr="00E12301" w:rsidRDefault="00905461" w:rsidP="00F67DB1">
            <w:pPr>
              <w:autoSpaceDE w:val="0"/>
              <w:autoSpaceDN w:val="0"/>
              <w:adjustRightInd w:val="0"/>
              <w:rPr>
                <w:rFonts w:cs="Arial"/>
                <w:b/>
                <w:bCs/>
              </w:rPr>
            </w:pPr>
            <w:r w:rsidRPr="00554672">
              <w:rPr>
                <w:rFonts w:cs="Arial"/>
              </w:rPr>
              <w:lastRenderedPageBreak/>
              <w:br w:type="page"/>
            </w:r>
            <w:r w:rsidRPr="00E12301">
              <w:rPr>
                <w:rFonts w:cs="Arial"/>
                <w:b/>
                <w:bCs/>
              </w:rPr>
              <w:t>Sylabus przedmiotu / modułu kształcenia</w:t>
            </w:r>
          </w:p>
        </w:tc>
      </w:tr>
      <w:tr w:rsidR="00905461" w:rsidRPr="00554672" w14:paraId="7EC89D03" w14:textId="77777777" w:rsidTr="00F67DB1">
        <w:trPr>
          <w:gridAfter w:val="1"/>
          <w:wAfter w:w="28" w:type="dxa"/>
          <w:trHeight w:val="454"/>
        </w:trPr>
        <w:tc>
          <w:tcPr>
            <w:tcW w:w="4390" w:type="dxa"/>
            <w:gridSpan w:val="9"/>
            <w:tcBorders>
              <w:top w:val="single" w:sz="6" w:space="0" w:color="auto"/>
              <w:left w:val="single" w:sz="6" w:space="0" w:color="auto"/>
              <w:bottom w:val="nil"/>
              <w:right w:val="single" w:sz="6" w:space="0" w:color="auto"/>
            </w:tcBorders>
            <w:shd w:val="clear" w:color="auto" w:fill="DBE5F1"/>
            <w:vAlign w:val="center"/>
          </w:tcPr>
          <w:p w14:paraId="7DE5D26C" w14:textId="77777777" w:rsidR="00905461" w:rsidRPr="00554672" w:rsidRDefault="00905461" w:rsidP="00F67DB1">
            <w:pPr>
              <w:pStyle w:val="Tytukomrki"/>
            </w:pPr>
            <w:r w:rsidRPr="00554672">
              <w:t xml:space="preserve">Nazwa przedmiotu/modułu kształcenia: </w:t>
            </w:r>
          </w:p>
        </w:tc>
        <w:tc>
          <w:tcPr>
            <w:tcW w:w="5950" w:type="dxa"/>
            <w:gridSpan w:val="5"/>
            <w:tcBorders>
              <w:top w:val="single" w:sz="6" w:space="0" w:color="auto"/>
              <w:left w:val="single" w:sz="6" w:space="0" w:color="auto"/>
              <w:bottom w:val="nil"/>
              <w:right w:val="single" w:sz="6" w:space="0" w:color="auto"/>
            </w:tcBorders>
            <w:vAlign w:val="center"/>
          </w:tcPr>
          <w:p w14:paraId="74C68426" w14:textId="77777777" w:rsidR="00905461" w:rsidRPr="00554672" w:rsidRDefault="00905461" w:rsidP="00F67DB1">
            <w:pPr>
              <w:pStyle w:val="Nagwek1"/>
              <w:rPr>
                <w:rFonts w:cs="Arial"/>
                <w:szCs w:val="22"/>
              </w:rPr>
            </w:pPr>
            <w:bookmarkStart w:id="5" w:name="_Toc176347428"/>
            <w:r>
              <w:rPr>
                <w:rFonts w:cs="Arial"/>
                <w:szCs w:val="22"/>
              </w:rPr>
              <w:t>Testowanie oprogramowania</w:t>
            </w:r>
            <w:bookmarkEnd w:id="5"/>
            <w:r w:rsidRPr="00554672">
              <w:rPr>
                <w:rFonts w:cs="Arial"/>
                <w:szCs w:val="22"/>
              </w:rPr>
              <w:t xml:space="preserve"> </w:t>
            </w:r>
          </w:p>
        </w:tc>
      </w:tr>
      <w:tr w:rsidR="00905461" w:rsidRPr="00554672" w14:paraId="5FF3BB24" w14:textId="77777777" w:rsidTr="00F67DB1">
        <w:trPr>
          <w:gridAfter w:val="1"/>
          <w:wAfter w:w="28" w:type="dxa"/>
          <w:trHeight w:val="304"/>
        </w:trPr>
        <w:tc>
          <w:tcPr>
            <w:tcW w:w="3435" w:type="dxa"/>
            <w:gridSpan w:val="8"/>
            <w:tcBorders>
              <w:top w:val="single" w:sz="6" w:space="0" w:color="auto"/>
              <w:left w:val="single" w:sz="6" w:space="0" w:color="auto"/>
              <w:bottom w:val="nil"/>
              <w:right w:val="single" w:sz="6" w:space="0" w:color="auto"/>
            </w:tcBorders>
            <w:shd w:val="clear" w:color="auto" w:fill="DBE5F1"/>
            <w:vAlign w:val="center"/>
          </w:tcPr>
          <w:p w14:paraId="713C7BFD" w14:textId="77777777" w:rsidR="00905461" w:rsidRPr="00554672" w:rsidRDefault="00905461" w:rsidP="00F67DB1">
            <w:pPr>
              <w:pStyle w:val="Tytukomrki"/>
            </w:pPr>
            <w:r w:rsidRPr="00554672">
              <w:t xml:space="preserve">Nazwa w języku angielskim: </w:t>
            </w:r>
          </w:p>
        </w:tc>
        <w:tc>
          <w:tcPr>
            <w:tcW w:w="6905" w:type="dxa"/>
            <w:gridSpan w:val="6"/>
            <w:tcBorders>
              <w:top w:val="single" w:sz="6" w:space="0" w:color="auto"/>
              <w:left w:val="single" w:sz="6" w:space="0" w:color="auto"/>
              <w:bottom w:val="nil"/>
              <w:right w:val="single" w:sz="6" w:space="0" w:color="auto"/>
            </w:tcBorders>
            <w:vAlign w:val="center"/>
          </w:tcPr>
          <w:p w14:paraId="386D9B83" w14:textId="77777777" w:rsidR="00905461" w:rsidRPr="00554672" w:rsidRDefault="00905461" w:rsidP="00F67DB1">
            <w:pPr>
              <w:rPr>
                <w:rFonts w:cs="Arial"/>
                <w:lang w:val="en-GB"/>
              </w:rPr>
            </w:pPr>
            <w:r w:rsidRPr="00554672">
              <w:rPr>
                <w:rFonts w:cs="Arial"/>
                <w:color w:val="000000"/>
                <w:lang w:val="en-GB"/>
              </w:rPr>
              <w:t>Software testing</w:t>
            </w:r>
          </w:p>
        </w:tc>
      </w:tr>
      <w:tr w:rsidR="00905461" w:rsidRPr="00554672" w14:paraId="0BF03663" w14:textId="77777777" w:rsidTr="00F67DB1">
        <w:trPr>
          <w:gridAfter w:val="1"/>
          <w:wAfter w:w="28" w:type="dxa"/>
          <w:trHeight w:val="454"/>
        </w:trPr>
        <w:tc>
          <w:tcPr>
            <w:tcW w:w="2297"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245F4A04" w14:textId="77777777" w:rsidR="00905461" w:rsidRPr="00554672" w:rsidRDefault="00905461" w:rsidP="00F67DB1">
            <w:pPr>
              <w:pStyle w:val="Tytukomrki"/>
            </w:pPr>
            <w:r w:rsidRPr="00554672">
              <w:t xml:space="preserve">Język wykładowy: </w:t>
            </w:r>
          </w:p>
        </w:tc>
        <w:tc>
          <w:tcPr>
            <w:tcW w:w="8043" w:type="dxa"/>
            <w:gridSpan w:val="10"/>
            <w:tcBorders>
              <w:top w:val="single" w:sz="6" w:space="0" w:color="auto"/>
              <w:left w:val="single" w:sz="6" w:space="0" w:color="auto"/>
              <w:bottom w:val="single" w:sz="6" w:space="0" w:color="auto"/>
              <w:right w:val="single" w:sz="6" w:space="0" w:color="auto"/>
            </w:tcBorders>
            <w:vAlign w:val="center"/>
          </w:tcPr>
          <w:p w14:paraId="76A7518B" w14:textId="77777777" w:rsidR="00905461" w:rsidRPr="00554672" w:rsidRDefault="00905461" w:rsidP="00F67DB1">
            <w:pPr>
              <w:rPr>
                <w:rFonts w:cs="Arial"/>
              </w:rPr>
            </w:pPr>
            <w:r w:rsidRPr="00554672">
              <w:rPr>
                <w:rFonts w:cs="Arial"/>
              </w:rPr>
              <w:t>English</w:t>
            </w:r>
          </w:p>
        </w:tc>
      </w:tr>
      <w:tr w:rsidR="00905461" w:rsidRPr="00554672" w14:paraId="5DB80D7A" w14:textId="77777777" w:rsidTr="00F67DB1">
        <w:trPr>
          <w:gridAfter w:val="1"/>
          <w:wAfter w:w="28" w:type="dxa"/>
          <w:trHeight w:val="454"/>
        </w:trPr>
        <w:tc>
          <w:tcPr>
            <w:tcW w:w="6697" w:type="dxa"/>
            <w:gridSpan w:val="11"/>
            <w:tcBorders>
              <w:top w:val="single" w:sz="6" w:space="0" w:color="auto"/>
              <w:left w:val="single" w:sz="6" w:space="0" w:color="auto"/>
              <w:bottom w:val="nil"/>
              <w:right w:val="single" w:sz="6" w:space="0" w:color="auto"/>
            </w:tcBorders>
            <w:shd w:val="clear" w:color="auto" w:fill="DBE5F1"/>
            <w:vAlign w:val="center"/>
          </w:tcPr>
          <w:p w14:paraId="1963353B" w14:textId="77777777" w:rsidR="00905461" w:rsidRPr="00554672" w:rsidRDefault="00905461" w:rsidP="00F67DB1">
            <w:pPr>
              <w:pStyle w:val="Tytukomrki"/>
            </w:pPr>
            <w:r w:rsidRPr="00554672">
              <w:t xml:space="preserve">Kierunek studiów, dla którego przedmiot jest oferowany: </w:t>
            </w:r>
          </w:p>
        </w:tc>
        <w:tc>
          <w:tcPr>
            <w:tcW w:w="3643" w:type="dxa"/>
            <w:gridSpan w:val="3"/>
            <w:tcBorders>
              <w:top w:val="single" w:sz="6" w:space="0" w:color="auto"/>
              <w:left w:val="single" w:sz="6" w:space="0" w:color="auto"/>
              <w:bottom w:val="nil"/>
              <w:right w:val="single" w:sz="6" w:space="0" w:color="auto"/>
            </w:tcBorders>
            <w:vAlign w:val="center"/>
          </w:tcPr>
          <w:p w14:paraId="0DFDD3EE" w14:textId="77777777" w:rsidR="00905461" w:rsidRPr="00554672" w:rsidRDefault="00905461" w:rsidP="00F67DB1">
            <w:pPr>
              <w:rPr>
                <w:rFonts w:cs="Arial"/>
              </w:rPr>
            </w:pPr>
            <w:proofErr w:type="spellStart"/>
            <w:r w:rsidRPr="00554672">
              <w:rPr>
                <w:rFonts w:cs="Arial"/>
              </w:rPr>
              <w:t>Computer</w:t>
            </w:r>
            <w:proofErr w:type="spellEnd"/>
            <w:r w:rsidRPr="00554672">
              <w:rPr>
                <w:rFonts w:cs="Arial"/>
              </w:rPr>
              <w:t xml:space="preserve"> Science</w:t>
            </w:r>
          </w:p>
        </w:tc>
      </w:tr>
      <w:tr w:rsidR="00905461" w:rsidRPr="008061E4" w14:paraId="386C8B7B" w14:textId="77777777" w:rsidTr="00F67DB1">
        <w:trPr>
          <w:gridAfter w:val="1"/>
          <w:wAfter w:w="28" w:type="dxa"/>
          <w:trHeight w:val="454"/>
        </w:trPr>
        <w:tc>
          <w:tcPr>
            <w:tcW w:w="2723" w:type="dxa"/>
            <w:gridSpan w:val="6"/>
            <w:tcBorders>
              <w:top w:val="single" w:sz="6" w:space="0" w:color="auto"/>
              <w:left w:val="single" w:sz="6" w:space="0" w:color="auto"/>
              <w:bottom w:val="nil"/>
              <w:right w:val="single" w:sz="6" w:space="0" w:color="auto"/>
            </w:tcBorders>
            <w:shd w:val="clear" w:color="auto" w:fill="DBE5F1"/>
            <w:vAlign w:val="center"/>
          </w:tcPr>
          <w:p w14:paraId="78E9EE1D" w14:textId="77777777" w:rsidR="00905461" w:rsidRPr="00554672" w:rsidRDefault="00905461" w:rsidP="00F67DB1">
            <w:pPr>
              <w:pStyle w:val="Tytukomrki"/>
            </w:pPr>
            <w:r w:rsidRPr="00554672">
              <w:t xml:space="preserve">Jednostka realizująca: </w:t>
            </w:r>
          </w:p>
        </w:tc>
        <w:tc>
          <w:tcPr>
            <w:tcW w:w="7617" w:type="dxa"/>
            <w:gridSpan w:val="8"/>
            <w:tcBorders>
              <w:top w:val="single" w:sz="6" w:space="0" w:color="auto"/>
              <w:left w:val="single" w:sz="6" w:space="0" w:color="auto"/>
              <w:bottom w:val="nil"/>
              <w:right w:val="single" w:sz="6" w:space="0" w:color="auto"/>
            </w:tcBorders>
            <w:vAlign w:val="center"/>
          </w:tcPr>
          <w:p w14:paraId="4160C4D9" w14:textId="77777777" w:rsidR="00905461" w:rsidRPr="00554672" w:rsidRDefault="00905461" w:rsidP="00F67DB1">
            <w:pPr>
              <w:rPr>
                <w:rFonts w:cs="Arial"/>
                <w:b/>
                <w:lang w:val="en-GB"/>
              </w:rPr>
            </w:pPr>
            <w:r w:rsidRPr="00554672">
              <w:rPr>
                <w:rFonts w:cs="Arial"/>
                <w:b/>
                <w:lang w:val="en-GB"/>
              </w:rPr>
              <w:t>Faculty of Exact and Natural Sciences</w:t>
            </w:r>
          </w:p>
        </w:tc>
      </w:tr>
      <w:tr w:rsidR="00905461" w:rsidRPr="00554672" w14:paraId="7A08657E" w14:textId="77777777" w:rsidTr="00F67DB1">
        <w:trPr>
          <w:gridAfter w:val="1"/>
          <w:wAfter w:w="28" w:type="dxa"/>
          <w:trHeight w:val="454"/>
        </w:trPr>
        <w:tc>
          <w:tcPr>
            <w:tcW w:w="7955" w:type="dxa"/>
            <w:gridSpan w:val="12"/>
            <w:tcBorders>
              <w:top w:val="single" w:sz="6" w:space="0" w:color="auto"/>
              <w:left w:val="single" w:sz="6" w:space="0" w:color="auto"/>
              <w:bottom w:val="nil"/>
              <w:right w:val="single" w:sz="6" w:space="0" w:color="auto"/>
            </w:tcBorders>
            <w:shd w:val="clear" w:color="auto" w:fill="DBE5F1"/>
            <w:vAlign w:val="center"/>
          </w:tcPr>
          <w:p w14:paraId="372FAE93" w14:textId="77777777" w:rsidR="00905461" w:rsidRPr="00554672" w:rsidRDefault="00905461" w:rsidP="00F67DB1">
            <w:pPr>
              <w:pStyle w:val="Tytukomrki"/>
            </w:pPr>
            <w:r w:rsidRPr="00554672">
              <w:t xml:space="preserve">Rodzaj przedmiotu/modułu kształcenia (obowiązkowy/fakultatywny): </w:t>
            </w:r>
          </w:p>
        </w:tc>
        <w:tc>
          <w:tcPr>
            <w:tcW w:w="2385" w:type="dxa"/>
            <w:gridSpan w:val="2"/>
            <w:tcBorders>
              <w:top w:val="single" w:sz="6" w:space="0" w:color="auto"/>
              <w:left w:val="single" w:sz="6" w:space="0" w:color="auto"/>
              <w:bottom w:val="nil"/>
              <w:right w:val="single" w:sz="6" w:space="0" w:color="auto"/>
            </w:tcBorders>
            <w:vAlign w:val="center"/>
          </w:tcPr>
          <w:p w14:paraId="3B48FC6B" w14:textId="77777777" w:rsidR="00905461" w:rsidRPr="00554672" w:rsidRDefault="00905461" w:rsidP="00F67DB1">
            <w:pPr>
              <w:rPr>
                <w:rFonts w:cs="Arial"/>
              </w:rPr>
            </w:pPr>
            <w:proofErr w:type="spellStart"/>
            <w:r w:rsidRPr="00554672">
              <w:rPr>
                <w:rFonts w:cs="Arial"/>
              </w:rPr>
              <w:t>Optional</w:t>
            </w:r>
            <w:proofErr w:type="spellEnd"/>
          </w:p>
        </w:tc>
      </w:tr>
      <w:tr w:rsidR="00905461" w:rsidRPr="00554672" w14:paraId="012FEC17" w14:textId="77777777" w:rsidTr="00F67DB1">
        <w:trPr>
          <w:gridAfter w:val="1"/>
          <w:wAfter w:w="28" w:type="dxa"/>
          <w:trHeight w:val="454"/>
        </w:trPr>
        <w:tc>
          <w:tcPr>
            <w:tcW w:w="7955" w:type="dxa"/>
            <w:gridSpan w:val="12"/>
            <w:tcBorders>
              <w:top w:val="single" w:sz="6" w:space="0" w:color="auto"/>
              <w:left w:val="single" w:sz="6" w:space="0" w:color="auto"/>
              <w:bottom w:val="nil"/>
              <w:right w:val="single" w:sz="6" w:space="0" w:color="auto"/>
            </w:tcBorders>
            <w:shd w:val="clear" w:color="auto" w:fill="DBE5F1"/>
            <w:vAlign w:val="center"/>
          </w:tcPr>
          <w:p w14:paraId="2F2A7DB3" w14:textId="77777777" w:rsidR="00905461" w:rsidRPr="00554672" w:rsidRDefault="00905461" w:rsidP="00F67DB1">
            <w:pPr>
              <w:pStyle w:val="Tytukomrki"/>
            </w:pPr>
            <w:r w:rsidRPr="00554672">
              <w:t xml:space="preserve">Poziom modułu kształcenia (np. pierwszego lub drugiego stopnia): </w:t>
            </w:r>
          </w:p>
        </w:tc>
        <w:tc>
          <w:tcPr>
            <w:tcW w:w="2385" w:type="dxa"/>
            <w:gridSpan w:val="2"/>
            <w:tcBorders>
              <w:top w:val="single" w:sz="6" w:space="0" w:color="auto"/>
              <w:left w:val="single" w:sz="6" w:space="0" w:color="auto"/>
              <w:bottom w:val="nil"/>
              <w:right w:val="single" w:sz="6" w:space="0" w:color="auto"/>
            </w:tcBorders>
            <w:vAlign w:val="center"/>
          </w:tcPr>
          <w:p w14:paraId="0C24F74D" w14:textId="77777777" w:rsidR="00905461" w:rsidRPr="00554672" w:rsidRDefault="00905461" w:rsidP="00F67DB1">
            <w:pPr>
              <w:rPr>
                <w:rFonts w:cs="Arial"/>
              </w:rPr>
            </w:pPr>
            <w:r w:rsidRPr="00554672">
              <w:rPr>
                <w:rFonts w:cs="Arial"/>
              </w:rPr>
              <w:t xml:space="preserve">First </w:t>
            </w:r>
            <w:proofErr w:type="spellStart"/>
            <w:r w:rsidRPr="00554672">
              <w:rPr>
                <w:rFonts w:cs="Arial"/>
              </w:rPr>
              <w:t>degree</w:t>
            </w:r>
            <w:proofErr w:type="spellEnd"/>
          </w:p>
        </w:tc>
      </w:tr>
      <w:tr w:rsidR="00905461" w:rsidRPr="00554672" w14:paraId="60D047E4" w14:textId="77777777" w:rsidTr="00F67DB1">
        <w:trPr>
          <w:gridAfter w:val="1"/>
          <w:wAfter w:w="28" w:type="dxa"/>
          <w:trHeight w:val="454"/>
        </w:trPr>
        <w:tc>
          <w:tcPr>
            <w:tcW w:w="1730" w:type="dxa"/>
            <w:gridSpan w:val="3"/>
            <w:tcBorders>
              <w:top w:val="single" w:sz="6" w:space="0" w:color="auto"/>
              <w:left w:val="single" w:sz="6" w:space="0" w:color="auto"/>
              <w:bottom w:val="nil"/>
              <w:right w:val="single" w:sz="6" w:space="0" w:color="auto"/>
            </w:tcBorders>
            <w:shd w:val="clear" w:color="auto" w:fill="DBE5F1"/>
            <w:vAlign w:val="center"/>
          </w:tcPr>
          <w:p w14:paraId="2680DACA" w14:textId="77777777" w:rsidR="00905461" w:rsidRPr="00554672" w:rsidRDefault="00905461" w:rsidP="00F67DB1">
            <w:pPr>
              <w:pStyle w:val="Tytukomrki"/>
            </w:pPr>
            <w:r w:rsidRPr="00554672">
              <w:t xml:space="preserve">Rok studiów: </w:t>
            </w:r>
          </w:p>
        </w:tc>
        <w:tc>
          <w:tcPr>
            <w:tcW w:w="8610" w:type="dxa"/>
            <w:gridSpan w:val="11"/>
            <w:tcBorders>
              <w:top w:val="single" w:sz="6" w:space="0" w:color="auto"/>
              <w:left w:val="single" w:sz="6" w:space="0" w:color="auto"/>
              <w:bottom w:val="nil"/>
              <w:right w:val="single" w:sz="6" w:space="0" w:color="auto"/>
            </w:tcBorders>
            <w:vAlign w:val="center"/>
          </w:tcPr>
          <w:p w14:paraId="38564636" w14:textId="77777777" w:rsidR="00905461" w:rsidRPr="00554672" w:rsidRDefault="00905461" w:rsidP="00F67DB1">
            <w:pPr>
              <w:rPr>
                <w:rFonts w:cs="Arial"/>
              </w:rPr>
            </w:pPr>
            <w:r w:rsidRPr="00554672">
              <w:rPr>
                <w:rFonts w:cs="Arial"/>
              </w:rPr>
              <w:t>Third</w:t>
            </w:r>
          </w:p>
        </w:tc>
      </w:tr>
      <w:tr w:rsidR="00905461" w:rsidRPr="00554672" w14:paraId="18242E10" w14:textId="77777777" w:rsidTr="00F67DB1">
        <w:trPr>
          <w:gridAfter w:val="1"/>
          <w:wAfter w:w="28" w:type="dxa"/>
          <w:trHeight w:val="454"/>
        </w:trPr>
        <w:tc>
          <w:tcPr>
            <w:tcW w:w="1305" w:type="dxa"/>
            <w:gridSpan w:val="2"/>
            <w:tcBorders>
              <w:top w:val="single" w:sz="6" w:space="0" w:color="auto"/>
              <w:left w:val="single" w:sz="6" w:space="0" w:color="auto"/>
              <w:bottom w:val="nil"/>
              <w:right w:val="single" w:sz="6" w:space="0" w:color="auto"/>
            </w:tcBorders>
            <w:shd w:val="clear" w:color="auto" w:fill="DBE5F1"/>
            <w:vAlign w:val="center"/>
          </w:tcPr>
          <w:p w14:paraId="3162D5E3" w14:textId="77777777" w:rsidR="00905461" w:rsidRPr="00554672" w:rsidRDefault="00905461" w:rsidP="00F67DB1">
            <w:pPr>
              <w:pStyle w:val="Tytukomrki"/>
            </w:pPr>
            <w:r w:rsidRPr="00554672">
              <w:t xml:space="preserve">Semestr: </w:t>
            </w:r>
          </w:p>
        </w:tc>
        <w:tc>
          <w:tcPr>
            <w:tcW w:w="9035" w:type="dxa"/>
            <w:gridSpan w:val="12"/>
            <w:tcBorders>
              <w:top w:val="single" w:sz="6" w:space="0" w:color="auto"/>
              <w:left w:val="single" w:sz="6" w:space="0" w:color="auto"/>
              <w:bottom w:val="nil"/>
              <w:right w:val="single" w:sz="6" w:space="0" w:color="auto"/>
            </w:tcBorders>
            <w:vAlign w:val="center"/>
          </w:tcPr>
          <w:p w14:paraId="37B43A0F" w14:textId="77777777" w:rsidR="00905461" w:rsidRPr="00554672" w:rsidRDefault="00905461" w:rsidP="00F67DB1">
            <w:pPr>
              <w:rPr>
                <w:rFonts w:cs="Arial"/>
              </w:rPr>
            </w:pPr>
            <w:proofErr w:type="spellStart"/>
            <w:r w:rsidRPr="00554672">
              <w:rPr>
                <w:rFonts w:cs="Arial"/>
              </w:rPr>
              <w:t>Sixth</w:t>
            </w:r>
            <w:proofErr w:type="spellEnd"/>
          </w:p>
        </w:tc>
      </w:tr>
      <w:tr w:rsidR="00905461" w:rsidRPr="00554672" w14:paraId="30B97B8D" w14:textId="77777777" w:rsidTr="00F67DB1">
        <w:trPr>
          <w:gridAfter w:val="1"/>
          <w:wAfter w:w="28" w:type="dxa"/>
          <w:trHeight w:val="454"/>
        </w:trPr>
        <w:tc>
          <w:tcPr>
            <w:tcW w:w="2868" w:type="dxa"/>
            <w:gridSpan w:val="7"/>
            <w:tcBorders>
              <w:top w:val="single" w:sz="6" w:space="0" w:color="auto"/>
              <w:left w:val="single" w:sz="6" w:space="0" w:color="auto"/>
              <w:bottom w:val="nil"/>
              <w:right w:val="single" w:sz="6" w:space="0" w:color="auto"/>
            </w:tcBorders>
            <w:shd w:val="clear" w:color="auto" w:fill="DBE5F1"/>
            <w:vAlign w:val="center"/>
          </w:tcPr>
          <w:p w14:paraId="3F07E2C5" w14:textId="77777777" w:rsidR="00905461" w:rsidRPr="00554672" w:rsidRDefault="00905461" w:rsidP="00F67DB1">
            <w:pPr>
              <w:pStyle w:val="Tytukomrki"/>
            </w:pPr>
            <w:r w:rsidRPr="00554672">
              <w:t xml:space="preserve">Liczba punktów ECTS: </w:t>
            </w:r>
          </w:p>
        </w:tc>
        <w:tc>
          <w:tcPr>
            <w:tcW w:w="7472" w:type="dxa"/>
            <w:gridSpan w:val="7"/>
            <w:tcBorders>
              <w:top w:val="single" w:sz="6" w:space="0" w:color="auto"/>
              <w:left w:val="single" w:sz="6" w:space="0" w:color="auto"/>
              <w:bottom w:val="nil"/>
              <w:right w:val="single" w:sz="6" w:space="0" w:color="auto"/>
            </w:tcBorders>
            <w:vAlign w:val="center"/>
          </w:tcPr>
          <w:p w14:paraId="2C9379EE" w14:textId="77777777" w:rsidR="00905461" w:rsidRPr="00554672" w:rsidRDefault="00905461" w:rsidP="00F67DB1">
            <w:pPr>
              <w:rPr>
                <w:rFonts w:cs="Arial"/>
              </w:rPr>
            </w:pPr>
            <w:r w:rsidRPr="00554672">
              <w:rPr>
                <w:rFonts w:cs="Arial"/>
              </w:rPr>
              <w:t>4</w:t>
            </w:r>
          </w:p>
        </w:tc>
      </w:tr>
      <w:tr w:rsidR="00905461" w:rsidRPr="00554672" w14:paraId="29F92830" w14:textId="77777777" w:rsidTr="00F67DB1">
        <w:trPr>
          <w:gridAfter w:val="1"/>
          <w:wAfter w:w="28" w:type="dxa"/>
          <w:trHeight w:val="454"/>
        </w:trPr>
        <w:tc>
          <w:tcPr>
            <w:tcW w:w="5219" w:type="dxa"/>
            <w:gridSpan w:val="10"/>
            <w:tcBorders>
              <w:top w:val="single" w:sz="6" w:space="0" w:color="auto"/>
              <w:left w:val="single" w:sz="6" w:space="0" w:color="auto"/>
              <w:bottom w:val="nil"/>
              <w:right w:val="single" w:sz="6" w:space="0" w:color="auto"/>
            </w:tcBorders>
            <w:shd w:val="clear" w:color="auto" w:fill="DBE5F1"/>
            <w:vAlign w:val="center"/>
          </w:tcPr>
          <w:p w14:paraId="56C58CC3" w14:textId="77777777" w:rsidR="00905461" w:rsidRPr="00554672" w:rsidRDefault="00905461" w:rsidP="00F67DB1">
            <w:pPr>
              <w:pStyle w:val="Tytukomrki"/>
            </w:pPr>
            <w:r w:rsidRPr="00554672">
              <w:t xml:space="preserve">Imię i nazwisko koordynatora przedmiotu: </w:t>
            </w:r>
          </w:p>
        </w:tc>
        <w:tc>
          <w:tcPr>
            <w:tcW w:w="5121" w:type="dxa"/>
            <w:gridSpan w:val="4"/>
            <w:tcBorders>
              <w:top w:val="single" w:sz="6" w:space="0" w:color="auto"/>
              <w:left w:val="single" w:sz="6" w:space="0" w:color="auto"/>
              <w:bottom w:val="nil"/>
              <w:right w:val="single" w:sz="6" w:space="0" w:color="auto"/>
            </w:tcBorders>
            <w:vAlign w:val="center"/>
          </w:tcPr>
          <w:p w14:paraId="73B60C0C" w14:textId="77777777" w:rsidR="00905461" w:rsidRPr="00554672" w:rsidRDefault="00905461" w:rsidP="00F67DB1">
            <w:pPr>
              <w:rPr>
                <w:rFonts w:cs="Arial"/>
              </w:rPr>
            </w:pPr>
            <w:r w:rsidRPr="00554672">
              <w:rPr>
                <w:rFonts w:cs="Arial"/>
              </w:rPr>
              <w:t xml:space="preserve">Dr </w:t>
            </w:r>
            <w:r>
              <w:rPr>
                <w:rFonts w:cs="Arial"/>
              </w:rPr>
              <w:t xml:space="preserve">Waldemar </w:t>
            </w:r>
            <w:proofErr w:type="spellStart"/>
            <w:r>
              <w:rPr>
                <w:rFonts w:cs="Arial"/>
              </w:rPr>
              <w:t>Bartyna</w:t>
            </w:r>
            <w:proofErr w:type="spellEnd"/>
          </w:p>
        </w:tc>
      </w:tr>
      <w:tr w:rsidR="00905461" w:rsidRPr="00554672" w14:paraId="4A7AC92E" w14:textId="77777777" w:rsidTr="00F67DB1">
        <w:trPr>
          <w:gridAfter w:val="1"/>
          <w:wAfter w:w="28" w:type="dxa"/>
          <w:trHeight w:val="454"/>
        </w:trPr>
        <w:tc>
          <w:tcPr>
            <w:tcW w:w="5219" w:type="dxa"/>
            <w:gridSpan w:val="10"/>
            <w:tcBorders>
              <w:top w:val="single" w:sz="6" w:space="0" w:color="auto"/>
              <w:left w:val="single" w:sz="6" w:space="0" w:color="auto"/>
              <w:bottom w:val="nil"/>
              <w:right w:val="single" w:sz="6" w:space="0" w:color="auto"/>
            </w:tcBorders>
            <w:shd w:val="clear" w:color="auto" w:fill="DBE5F1"/>
            <w:vAlign w:val="center"/>
          </w:tcPr>
          <w:p w14:paraId="56878EC8" w14:textId="77777777" w:rsidR="00905461" w:rsidRPr="00554672" w:rsidRDefault="00905461" w:rsidP="00F67DB1">
            <w:pPr>
              <w:pStyle w:val="Tytukomrki"/>
            </w:pPr>
            <w:r w:rsidRPr="00554672">
              <w:t>Imię i nazwisko prowadzących zajęcia:</w:t>
            </w:r>
          </w:p>
        </w:tc>
        <w:tc>
          <w:tcPr>
            <w:tcW w:w="5121" w:type="dxa"/>
            <w:gridSpan w:val="4"/>
            <w:tcBorders>
              <w:top w:val="single" w:sz="6" w:space="0" w:color="auto"/>
              <w:left w:val="single" w:sz="6" w:space="0" w:color="auto"/>
              <w:bottom w:val="nil"/>
              <w:right w:val="single" w:sz="6" w:space="0" w:color="auto"/>
            </w:tcBorders>
            <w:vAlign w:val="center"/>
          </w:tcPr>
          <w:p w14:paraId="297D643A" w14:textId="77777777" w:rsidR="00905461" w:rsidRPr="00554672" w:rsidRDefault="00905461" w:rsidP="00F67DB1">
            <w:pPr>
              <w:rPr>
                <w:rFonts w:cs="Arial"/>
              </w:rPr>
            </w:pPr>
            <w:r w:rsidRPr="00554672">
              <w:rPr>
                <w:rFonts w:cs="Arial"/>
              </w:rPr>
              <w:t xml:space="preserve">Dr </w:t>
            </w:r>
            <w:r>
              <w:rPr>
                <w:rFonts w:cs="Arial"/>
              </w:rPr>
              <w:t xml:space="preserve">Waldemar </w:t>
            </w:r>
            <w:proofErr w:type="spellStart"/>
            <w:r>
              <w:rPr>
                <w:rFonts w:cs="Arial"/>
              </w:rPr>
              <w:t>Bartyna</w:t>
            </w:r>
            <w:proofErr w:type="spellEnd"/>
          </w:p>
        </w:tc>
      </w:tr>
      <w:tr w:rsidR="00905461" w:rsidRPr="008061E4" w14:paraId="3251C35A" w14:textId="77777777" w:rsidTr="00F67DB1">
        <w:trPr>
          <w:gridAfter w:val="1"/>
          <w:wAfter w:w="28" w:type="dxa"/>
          <w:trHeight w:val="454"/>
        </w:trPr>
        <w:tc>
          <w:tcPr>
            <w:tcW w:w="5219" w:type="dxa"/>
            <w:gridSpan w:val="10"/>
            <w:tcBorders>
              <w:top w:val="single" w:sz="6" w:space="0" w:color="auto"/>
              <w:left w:val="single" w:sz="6" w:space="0" w:color="auto"/>
              <w:bottom w:val="nil"/>
              <w:right w:val="single" w:sz="6" w:space="0" w:color="auto"/>
            </w:tcBorders>
            <w:shd w:val="clear" w:color="auto" w:fill="DBE5F1"/>
            <w:vAlign w:val="center"/>
          </w:tcPr>
          <w:p w14:paraId="6384C7D2" w14:textId="77777777" w:rsidR="00905461" w:rsidRPr="00554672" w:rsidRDefault="00905461" w:rsidP="00F67DB1">
            <w:pPr>
              <w:pStyle w:val="Tytukomrki"/>
            </w:pPr>
            <w:r w:rsidRPr="00554672">
              <w:t>Założenia i cele przedmiotu:</w:t>
            </w:r>
          </w:p>
        </w:tc>
        <w:tc>
          <w:tcPr>
            <w:tcW w:w="5121" w:type="dxa"/>
            <w:gridSpan w:val="4"/>
            <w:tcBorders>
              <w:top w:val="single" w:sz="6" w:space="0" w:color="auto"/>
              <w:left w:val="single" w:sz="6" w:space="0" w:color="auto"/>
              <w:bottom w:val="nil"/>
              <w:right w:val="single" w:sz="6" w:space="0" w:color="auto"/>
            </w:tcBorders>
            <w:vAlign w:val="center"/>
          </w:tcPr>
          <w:p w14:paraId="77F2A285" w14:textId="77777777" w:rsidR="00905461" w:rsidRPr="00554672" w:rsidRDefault="00905461" w:rsidP="00F67DB1">
            <w:pPr>
              <w:rPr>
                <w:rFonts w:cs="Arial"/>
                <w:lang w:val="en-GB"/>
              </w:rPr>
            </w:pPr>
            <w:r w:rsidRPr="00554672">
              <w:rPr>
                <w:rFonts w:cs="Arial"/>
                <w:lang w:val="en-GB"/>
              </w:rPr>
              <w:t>The course is intended to provide students with an understanding of crucial testing concepts, various kinds of testing, i.e., functional and non-functional testing, integration testing and system testing, as well as concepts of Test-Driven Development, Continuous Delivery Model and its impact on testing.</w:t>
            </w:r>
          </w:p>
        </w:tc>
      </w:tr>
      <w:tr w:rsidR="00905461" w:rsidRPr="00554672" w14:paraId="25251A3A" w14:textId="77777777" w:rsidTr="00F67DB1">
        <w:trPr>
          <w:gridAfter w:val="1"/>
          <w:wAfter w:w="28" w:type="dxa"/>
          <w:trHeight w:val="454"/>
        </w:trPr>
        <w:tc>
          <w:tcPr>
            <w:tcW w:w="1164" w:type="dxa"/>
            <w:tcBorders>
              <w:top w:val="single" w:sz="4" w:space="0" w:color="auto"/>
              <w:left w:val="single" w:sz="4" w:space="0" w:color="auto"/>
              <w:bottom w:val="single" w:sz="4" w:space="0" w:color="auto"/>
              <w:right w:val="single" w:sz="6" w:space="0" w:color="auto"/>
            </w:tcBorders>
            <w:shd w:val="clear" w:color="auto" w:fill="DBE5F1"/>
            <w:vAlign w:val="center"/>
          </w:tcPr>
          <w:p w14:paraId="05C01111" w14:textId="77777777" w:rsidR="00905461" w:rsidRPr="00554672" w:rsidRDefault="00905461" w:rsidP="00F67DB1">
            <w:pPr>
              <w:pStyle w:val="Tytukomrki"/>
            </w:pPr>
            <w:r w:rsidRPr="00554672">
              <w:t>Symbol efektu</w:t>
            </w:r>
          </w:p>
        </w:tc>
        <w:tc>
          <w:tcPr>
            <w:tcW w:w="7376"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345B6396" w14:textId="77777777" w:rsidR="00905461" w:rsidRPr="00554672" w:rsidRDefault="00905461" w:rsidP="00F67DB1">
            <w:pPr>
              <w:pStyle w:val="Tytukomrki"/>
            </w:pPr>
            <w:r w:rsidRPr="00554672">
              <w:t>Efekt uczenia się: WIEDZA</w:t>
            </w:r>
          </w:p>
        </w:tc>
        <w:tc>
          <w:tcPr>
            <w:tcW w:w="1800" w:type="dxa"/>
            <w:tcBorders>
              <w:top w:val="single" w:sz="4" w:space="0" w:color="auto"/>
              <w:left w:val="single" w:sz="4" w:space="0" w:color="auto"/>
              <w:bottom w:val="single" w:sz="4" w:space="0" w:color="auto"/>
              <w:right w:val="single" w:sz="6" w:space="0" w:color="auto"/>
            </w:tcBorders>
            <w:shd w:val="clear" w:color="auto" w:fill="DBE5F1"/>
            <w:vAlign w:val="center"/>
          </w:tcPr>
          <w:p w14:paraId="310843FD" w14:textId="77777777" w:rsidR="00905461" w:rsidRPr="00554672" w:rsidRDefault="00905461" w:rsidP="00F67DB1">
            <w:pPr>
              <w:pStyle w:val="Tytukomrki"/>
            </w:pPr>
            <w:r w:rsidRPr="00554672">
              <w:t>Symbol efektu kierunkowego</w:t>
            </w:r>
          </w:p>
        </w:tc>
      </w:tr>
      <w:tr w:rsidR="00905461" w:rsidRPr="00554672" w14:paraId="6AFC81DD" w14:textId="77777777" w:rsidTr="00F67DB1">
        <w:trPr>
          <w:gridAfter w:val="1"/>
          <w:wAfter w:w="28" w:type="dxa"/>
          <w:trHeight w:val="290"/>
        </w:trPr>
        <w:tc>
          <w:tcPr>
            <w:tcW w:w="1164" w:type="dxa"/>
            <w:tcBorders>
              <w:top w:val="single" w:sz="4" w:space="0" w:color="auto"/>
              <w:left w:val="single" w:sz="6" w:space="0" w:color="auto"/>
              <w:bottom w:val="single" w:sz="2" w:space="0" w:color="000000"/>
              <w:right w:val="single" w:sz="6" w:space="0" w:color="auto"/>
            </w:tcBorders>
            <w:vAlign w:val="center"/>
          </w:tcPr>
          <w:p w14:paraId="1B6BEA54" w14:textId="77777777" w:rsidR="00905461" w:rsidRPr="00554672" w:rsidRDefault="00905461" w:rsidP="00F67DB1">
            <w:pPr>
              <w:rPr>
                <w:rFonts w:cs="Arial"/>
                <w:b/>
                <w:bCs/>
              </w:rPr>
            </w:pPr>
            <w:r w:rsidRPr="00554672">
              <w:rPr>
                <w:rFonts w:cs="Arial"/>
                <w:b/>
                <w:color w:val="000000"/>
              </w:rPr>
              <w:t>W_01</w:t>
            </w:r>
          </w:p>
        </w:tc>
        <w:tc>
          <w:tcPr>
            <w:tcW w:w="7376" w:type="dxa"/>
            <w:gridSpan w:val="12"/>
            <w:tcBorders>
              <w:top w:val="single" w:sz="2" w:space="0" w:color="000000"/>
              <w:left w:val="single" w:sz="6" w:space="0" w:color="auto"/>
              <w:bottom w:val="single" w:sz="2" w:space="0" w:color="000000"/>
              <w:right w:val="single" w:sz="6" w:space="0" w:color="auto"/>
            </w:tcBorders>
          </w:tcPr>
          <w:p w14:paraId="16096864" w14:textId="77777777" w:rsidR="00905461" w:rsidRPr="00554672" w:rsidRDefault="00905461" w:rsidP="00F67DB1">
            <w:pPr>
              <w:rPr>
                <w:rFonts w:cs="Arial"/>
                <w:lang w:val="en-GB"/>
              </w:rPr>
            </w:pPr>
            <w:r w:rsidRPr="00554672">
              <w:rPr>
                <w:rFonts w:cs="Arial"/>
                <w:lang w:val="en-GB"/>
              </w:rPr>
              <w:t xml:space="preserve">Has ordered and theoretically founded knowledge in core testing concepts, testing types, methods, and objectives appropriate for the software development lifecycle model of a project </w:t>
            </w:r>
          </w:p>
        </w:tc>
        <w:tc>
          <w:tcPr>
            <w:tcW w:w="1800" w:type="dxa"/>
            <w:tcBorders>
              <w:top w:val="single" w:sz="2" w:space="0" w:color="000000"/>
              <w:left w:val="single" w:sz="6" w:space="0" w:color="auto"/>
              <w:bottom w:val="single" w:sz="2" w:space="0" w:color="000000"/>
              <w:right w:val="single" w:sz="6" w:space="0" w:color="auto"/>
            </w:tcBorders>
            <w:vAlign w:val="center"/>
          </w:tcPr>
          <w:p w14:paraId="01F68FEF" w14:textId="77777777" w:rsidR="00905461" w:rsidRPr="00554672" w:rsidRDefault="00905461" w:rsidP="00F67DB1">
            <w:pPr>
              <w:rPr>
                <w:rFonts w:cs="Arial"/>
                <w:b/>
                <w:bCs/>
                <w:lang w:val="en-GB"/>
              </w:rPr>
            </w:pPr>
            <w:r w:rsidRPr="00554672">
              <w:rPr>
                <w:rFonts w:cs="Arial"/>
                <w:b/>
                <w:bCs/>
                <w:lang w:val="en-GB"/>
              </w:rPr>
              <w:t>K_W06</w:t>
            </w:r>
          </w:p>
        </w:tc>
      </w:tr>
      <w:tr w:rsidR="00905461" w:rsidRPr="00554672" w14:paraId="399C2AF8" w14:textId="77777777" w:rsidTr="00F67DB1">
        <w:trPr>
          <w:gridAfter w:val="1"/>
          <w:wAfter w:w="28" w:type="dxa"/>
          <w:trHeight w:val="290"/>
        </w:trPr>
        <w:tc>
          <w:tcPr>
            <w:tcW w:w="1164" w:type="dxa"/>
            <w:tcBorders>
              <w:top w:val="single" w:sz="4" w:space="0" w:color="auto"/>
              <w:left w:val="single" w:sz="6" w:space="0" w:color="auto"/>
              <w:bottom w:val="single" w:sz="2" w:space="0" w:color="000000"/>
              <w:right w:val="single" w:sz="6" w:space="0" w:color="auto"/>
            </w:tcBorders>
            <w:vAlign w:val="center"/>
          </w:tcPr>
          <w:p w14:paraId="740EE469" w14:textId="77777777" w:rsidR="00905461" w:rsidRPr="00554672" w:rsidRDefault="00905461" w:rsidP="00F67DB1">
            <w:pPr>
              <w:rPr>
                <w:rFonts w:cs="Arial"/>
                <w:b/>
                <w:bCs/>
              </w:rPr>
            </w:pPr>
            <w:r w:rsidRPr="00554672">
              <w:rPr>
                <w:rFonts w:cs="Arial"/>
                <w:b/>
                <w:color w:val="000000"/>
              </w:rPr>
              <w:t>W_02</w:t>
            </w:r>
          </w:p>
        </w:tc>
        <w:tc>
          <w:tcPr>
            <w:tcW w:w="7376" w:type="dxa"/>
            <w:gridSpan w:val="12"/>
            <w:tcBorders>
              <w:top w:val="single" w:sz="2" w:space="0" w:color="000000"/>
              <w:left w:val="single" w:sz="6" w:space="0" w:color="auto"/>
              <w:bottom w:val="single" w:sz="2" w:space="0" w:color="000000"/>
              <w:right w:val="single" w:sz="6" w:space="0" w:color="auto"/>
            </w:tcBorders>
          </w:tcPr>
          <w:p w14:paraId="7A5D7AEA" w14:textId="77777777" w:rsidR="00905461" w:rsidRPr="00554672" w:rsidRDefault="00905461" w:rsidP="00F67DB1">
            <w:pPr>
              <w:rPr>
                <w:rFonts w:cs="Arial"/>
                <w:lang w:val="en-GB"/>
              </w:rPr>
            </w:pPr>
            <w:r w:rsidRPr="00554672">
              <w:rPr>
                <w:rFonts w:cs="Arial"/>
                <w:lang w:val="en-GB"/>
              </w:rPr>
              <w:t>Has ordered and theoretically founded knowledge about Test-Driven Development and Continuous Delivery Model and its impact on testing</w:t>
            </w:r>
          </w:p>
        </w:tc>
        <w:tc>
          <w:tcPr>
            <w:tcW w:w="1800" w:type="dxa"/>
            <w:tcBorders>
              <w:top w:val="single" w:sz="2" w:space="0" w:color="000000"/>
              <w:left w:val="single" w:sz="6" w:space="0" w:color="auto"/>
              <w:bottom w:val="single" w:sz="2" w:space="0" w:color="000000"/>
              <w:right w:val="single" w:sz="6" w:space="0" w:color="auto"/>
            </w:tcBorders>
            <w:vAlign w:val="center"/>
          </w:tcPr>
          <w:p w14:paraId="6F415D10" w14:textId="77777777" w:rsidR="00905461" w:rsidRPr="00554672" w:rsidRDefault="00905461" w:rsidP="00F67DB1">
            <w:pPr>
              <w:rPr>
                <w:rFonts w:cs="Arial"/>
                <w:b/>
                <w:bCs/>
                <w:lang w:val="en-GB"/>
              </w:rPr>
            </w:pPr>
            <w:r w:rsidRPr="00554672">
              <w:rPr>
                <w:rFonts w:cs="Arial"/>
                <w:b/>
                <w:bCs/>
                <w:lang w:val="en-GB"/>
              </w:rPr>
              <w:t>K_W06</w:t>
            </w:r>
          </w:p>
        </w:tc>
      </w:tr>
      <w:tr w:rsidR="00905461" w:rsidRPr="00554672" w14:paraId="5FA02F3D" w14:textId="77777777" w:rsidTr="00F67DB1">
        <w:trPr>
          <w:gridAfter w:val="1"/>
          <w:wAfter w:w="28" w:type="dxa"/>
          <w:trHeight w:val="454"/>
        </w:trPr>
        <w:tc>
          <w:tcPr>
            <w:tcW w:w="1164" w:type="dxa"/>
            <w:tcBorders>
              <w:top w:val="single" w:sz="2" w:space="0" w:color="000000"/>
              <w:left w:val="single" w:sz="6" w:space="0" w:color="auto"/>
              <w:bottom w:val="single" w:sz="2" w:space="0" w:color="000000"/>
              <w:right w:val="single" w:sz="6" w:space="0" w:color="auto"/>
            </w:tcBorders>
            <w:shd w:val="clear" w:color="auto" w:fill="DBE5F1"/>
            <w:vAlign w:val="center"/>
          </w:tcPr>
          <w:p w14:paraId="3729452F" w14:textId="77777777" w:rsidR="00905461" w:rsidRPr="00554672" w:rsidRDefault="00905461" w:rsidP="00F67DB1">
            <w:pPr>
              <w:pStyle w:val="Tytukomrki"/>
            </w:pPr>
            <w:r w:rsidRPr="00554672">
              <w:t>Symbol efektu</w:t>
            </w:r>
          </w:p>
        </w:tc>
        <w:tc>
          <w:tcPr>
            <w:tcW w:w="7376"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454FF4CA" w14:textId="77777777" w:rsidR="00905461" w:rsidRPr="00554672" w:rsidRDefault="00905461" w:rsidP="00F67DB1">
            <w:pPr>
              <w:pStyle w:val="Tytukomrki"/>
            </w:pPr>
            <w:r w:rsidRPr="00554672">
              <w:t>Efekt uczenia się: UMIEJĘTNOŚCI</w:t>
            </w:r>
          </w:p>
        </w:tc>
        <w:tc>
          <w:tcPr>
            <w:tcW w:w="1800" w:type="dxa"/>
            <w:tcBorders>
              <w:top w:val="single" w:sz="2" w:space="0" w:color="000000"/>
              <w:left w:val="single" w:sz="6" w:space="0" w:color="auto"/>
              <w:bottom w:val="single" w:sz="2" w:space="0" w:color="000000"/>
              <w:right w:val="single" w:sz="6" w:space="0" w:color="auto"/>
            </w:tcBorders>
            <w:shd w:val="clear" w:color="auto" w:fill="DBE5F1"/>
            <w:vAlign w:val="center"/>
          </w:tcPr>
          <w:p w14:paraId="276EC59F" w14:textId="77777777" w:rsidR="00905461" w:rsidRPr="00554672" w:rsidRDefault="00905461" w:rsidP="00F67DB1">
            <w:pPr>
              <w:pStyle w:val="Tytukomrki"/>
            </w:pPr>
            <w:r w:rsidRPr="00554672">
              <w:t>Symbol efektu kierunkowego</w:t>
            </w:r>
          </w:p>
        </w:tc>
      </w:tr>
      <w:tr w:rsidR="00905461" w:rsidRPr="00554672" w14:paraId="6CCAE9C7" w14:textId="77777777" w:rsidTr="00F67DB1">
        <w:trPr>
          <w:gridAfter w:val="1"/>
          <w:wAfter w:w="28" w:type="dxa"/>
          <w:trHeight w:val="290"/>
        </w:trPr>
        <w:tc>
          <w:tcPr>
            <w:tcW w:w="1164" w:type="dxa"/>
            <w:tcBorders>
              <w:top w:val="single" w:sz="2" w:space="0" w:color="000000"/>
              <w:left w:val="single" w:sz="6" w:space="0" w:color="auto"/>
              <w:bottom w:val="single" w:sz="2" w:space="0" w:color="000000"/>
              <w:right w:val="single" w:sz="6" w:space="0" w:color="auto"/>
            </w:tcBorders>
            <w:vAlign w:val="center"/>
          </w:tcPr>
          <w:p w14:paraId="1F412622" w14:textId="77777777" w:rsidR="00905461" w:rsidRPr="00554672" w:rsidRDefault="00905461" w:rsidP="00F67DB1">
            <w:pPr>
              <w:rPr>
                <w:rFonts w:cs="Arial"/>
                <w:b/>
                <w:bCs/>
              </w:rPr>
            </w:pPr>
            <w:r w:rsidRPr="00554672">
              <w:rPr>
                <w:rFonts w:cs="Arial"/>
                <w:b/>
                <w:color w:val="000000"/>
              </w:rPr>
              <w:t>U_01</w:t>
            </w:r>
          </w:p>
        </w:tc>
        <w:tc>
          <w:tcPr>
            <w:tcW w:w="7376" w:type="dxa"/>
            <w:gridSpan w:val="12"/>
            <w:tcBorders>
              <w:top w:val="single" w:sz="2" w:space="0" w:color="000000"/>
              <w:left w:val="single" w:sz="6" w:space="0" w:color="auto"/>
              <w:bottom w:val="single" w:sz="2" w:space="0" w:color="000000"/>
              <w:right w:val="single" w:sz="6" w:space="0" w:color="auto"/>
            </w:tcBorders>
          </w:tcPr>
          <w:p w14:paraId="21609A34" w14:textId="77777777" w:rsidR="00905461" w:rsidRPr="00554672" w:rsidRDefault="00905461" w:rsidP="00F67DB1">
            <w:pPr>
              <w:autoSpaceDE w:val="0"/>
              <w:autoSpaceDN w:val="0"/>
              <w:adjustRightInd w:val="0"/>
              <w:spacing w:after="0"/>
              <w:rPr>
                <w:rFonts w:cs="Arial"/>
                <w:color w:val="000000"/>
                <w:lang w:val="en-GB"/>
              </w:rPr>
            </w:pPr>
            <w:r w:rsidRPr="00554672">
              <w:rPr>
                <w:rFonts w:cs="Arial"/>
                <w:color w:val="000000"/>
                <w:lang w:val="en-GB"/>
              </w:rPr>
              <w:t>Is able to plan and apply the appropriate level of testing within the context of a software development. Is able to design specific and measurable test cases to ensure coverage and traceability to requirements</w:t>
            </w:r>
          </w:p>
        </w:tc>
        <w:tc>
          <w:tcPr>
            <w:tcW w:w="1800" w:type="dxa"/>
            <w:tcBorders>
              <w:top w:val="single" w:sz="2" w:space="0" w:color="000000"/>
              <w:left w:val="single" w:sz="6" w:space="0" w:color="auto"/>
              <w:bottom w:val="single" w:sz="2" w:space="0" w:color="000000"/>
              <w:right w:val="single" w:sz="6" w:space="0" w:color="auto"/>
            </w:tcBorders>
            <w:vAlign w:val="center"/>
          </w:tcPr>
          <w:p w14:paraId="12088B0B" w14:textId="77777777" w:rsidR="00905461" w:rsidRPr="00554672" w:rsidRDefault="00905461" w:rsidP="00F67DB1">
            <w:pPr>
              <w:rPr>
                <w:rFonts w:cs="Arial"/>
                <w:b/>
                <w:bCs/>
              </w:rPr>
            </w:pPr>
            <w:r w:rsidRPr="00554672">
              <w:rPr>
                <w:rFonts w:cs="Arial"/>
                <w:b/>
                <w:color w:val="000000"/>
              </w:rPr>
              <w:t>K_U12, K_U19</w:t>
            </w:r>
          </w:p>
        </w:tc>
      </w:tr>
      <w:tr w:rsidR="00905461" w:rsidRPr="00554672" w14:paraId="1C10789D" w14:textId="77777777" w:rsidTr="00F67DB1">
        <w:trPr>
          <w:gridAfter w:val="1"/>
          <w:wAfter w:w="28" w:type="dxa"/>
          <w:trHeight w:val="290"/>
        </w:trPr>
        <w:tc>
          <w:tcPr>
            <w:tcW w:w="1164" w:type="dxa"/>
            <w:tcBorders>
              <w:top w:val="single" w:sz="2" w:space="0" w:color="000000"/>
              <w:left w:val="single" w:sz="6" w:space="0" w:color="auto"/>
              <w:bottom w:val="single" w:sz="2" w:space="0" w:color="000000"/>
              <w:right w:val="single" w:sz="6" w:space="0" w:color="auto"/>
            </w:tcBorders>
            <w:vAlign w:val="center"/>
          </w:tcPr>
          <w:p w14:paraId="3F776DC1" w14:textId="77777777" w:rsidR="00905461" w:rsidRPr="00554672" w:rsidRDefault="00905461" w:rsidP="00F67DB1">
            <w:pPr>
              <w:rPr>
                <w:rFonts w:cs="Arial"/>
                <w:b/>
                <w:bCs/>
              </w:rPr>
            </w:pPr>
            <w:r w:rsidRPr="00554672">
              <w:rPr>
                <w:rFonts w:cs="Arial"/>
                <w:b/>
                <w:color w:val="000000"/>
              </w:rPr>
              <w:lastRenderedPageBreak/>
              <w:t>U_02</w:t>
            </w:r>
          </w:p>
        </w:tc>
        <w:tc>
          <w:tcPr>
            <w:tcW w:w="7376" w:type="dxa"/>
            <w:gridSpan w:val="12"/>
            <w:tcBorders>
              <w:top w:val="single" w:sz="2" w:space="0" w:color="000000"/>
              <w:left w:val="single" w:sz="6" w:space="0" w:color="auto"/>
              <w:bottom w:val="single" w:sz="2" w:space="0" w:color="000000"/>
              <w:right w:val="single" w:sz="6" w:space="0" w:color="auto"/>
            </w:tcBorders>
          </w:tcPr>
          <w:p w14:paraId="63BA65B2" w14:textId="77777777" w:rsidR="00905461" w:rsidRPr="00554672" w:rsidRDefault="00905461" w:rsidP="00F67DB1">
            <w:pPr>
              <w:rPr>
                <w:rFonts w:cs="Arial"/>
                <w:lang w:val="en-GB"/>
              </w:rPr>
            </w:pPr>
            <w:r w:rsidRPr="00554672">
              <w:rPr>
                <w:rFonts w:cs="Arial"/>
                <w:lang w:val="en-GB"/>
              </w:rPr>
              <w:t>Can use problem reporting techniques, metrics, and testing status reports to communicate testing results to colleagues, managers, and end users</w:t>
            </w:r>
          </w:p>
        </w:tc>
        <w:tc>
          <w:tcPr>
            <w:tcW w:w="1800" w:type="dxa"/>
            <w:tcBorders>
              <w:top w:val="single" w:sz="2" w:space="0" w:color="000000"/>
              <w:left w:val="single" w:sz="6" w:space="0" w:color="auto"/>
              <w:bottom w:val="single" w:sz="2" w:space="0" w:color="000000"/>
              <w:right w:val="single" w:sz="6" w:space="0" w:color="auto"/>
            </w:tcBorders>
            <w:vAlign w:val="center"/>
          </w:tcPr>
          <w:p w14:paraId="00DC3CAD" w14:textId="77777777" w:rsidR="00905461" w:rsidRPr="00554672" w:rsidRDefault="00905461" w:rsidP="00F67DB1">
            <w:pPr>
              <w:rPr>
                <w:rFonts w:cs="Arial"/>
                <w:b/>
                <w:bCs/>
              </w:rPr>
            </w:pPr>
            <w:r w:rsidRPr="00554672">
              <w:rPr>
                <w:rFonts w:cs="Arial"/>
                <w:b/>
                <w:color w:val="000000"/>
              </w:rPr>
              <w:t>K_U12, K_U19</w:t>
            </w:r>
          </w:p>
        </w:tc>
      </w:tr>
      <w:tr w:rsidR="00905461" w:rsidRPr="00554672" w14:paraId="7F760A20" w14:textId="77777777" w:rsidTr="00F67DB1">
        <w:trPr>
          <w:gridAfter w:val="1"/>
          <w:wAfter w:w="28" w:type="dxa"/>
          <w:trHeight w:val="290"/>
        </w:trPr>
        <w:tc>
          <w:tcPr>
            <w:tcW w:w="1164" w:type="dxa"/>
            <w:tcBorders>
              <w:top w:val="single" w:sz="2" w:space="0" w:color="000000"/>
              <w:left w:val="single" w:sz="6" w:space="0" w:color="auto"/>
              <w:bottom w:val="single" w:sz="2" w:space="0" w:color="000000"/>
              <w:right w:val="single" w:sz="6" w:space="0" w:color="auto"/>
            </w:tcBorders>
            <w:vAlign w:val="center"/>
          </w:tcPr>
          <w:p w14:paraId="3EEFE89E" w14:textId="77777777" w:rsidR="00905461" w:rsidRPr="00554672" w:rsidRDefault="00905461" w:rsidP="00F67DB1">
            <w:pPr>
              <w:rPr>
                <w:rFonts w:cs="Arial"/>
                <w:b/>
                <w:bCs/>
              </w:rPr>
            </w:pPr>
            <w:r w:rsidRPr="00554672">
              <w:rPr>
                <w:rFonts w:cs="Arial"/>
                <w:b/>
                <w:color w:val="000000"/>
              </w:rPr>
              <w:t>U_03</w:t>
            </w:r>
          </w:p>
        </w:tc>
        <w:tc>
          <w:tcPr>
            <w:tcW w:w="7376" w:type="dxa"/>
            <w:gridSpan w:val="12"/>
            <w:tcBorders>
              <w:top w:val="single" w:sz="2" w:space="0" w:color="000000"/>
              <w:left w:val="single" w:sz="6" w:space="0" w:color="auto"/>
              <w:bottom w:val="single" w:sz="2" w:space="0" w:color="000000"/>
              <w:right w:val="single" w:sz="6" w:space="0" w:color="auto"/>
            </w:tcBorders>
          </w:tcPr>
          <w:p w14:paraId="14BBC29D" w14:textId="77777777" w:rsidR="00905461" w:rsidRPr="00554672" w:rsidRDefault="00905461" w:rsidP="00F67DB1">
            <w:pPr>
              <w:rPr>
                <w:rFonts w:cs="Arial"/>
                <w:lang w:val="en-GB"/>
              </w:rPr>
            </w:pPr>
            <w:r w:rsidRPr="00554672">
              <w:rPr>
                <w:rFonts w:cs="Arial"/>
                <w:lang w:val="en-GB"/>
              </w:rPr>
              <w:t>Can apply principles and practices of test-driven development to improve testing quality and reduce delivery times. Is able to integrate testing processes within a continuous delivery model of software development</w:t>
            </w:r>
          </w:p>
        </w:tc>
        <w:tc>
          <w:tcPr>
            <w:tcW w:w="1800" w:type="dxa"/>
            <w:tcBorders>
              <w:top w:val="single" w:sz="2" w:space="0" w:color="000000"/>
              <w:left w:val="single" w:sz="6" w:space="0" w:color="auto"/>
              <w:bottom w:val="single" w:sz="2" w:space="0" w:color="000000"/>
              <w:right w:val="single" w:sz="6" w:space="0" w:color="auto"/>
            </w:tcBorders>
            <w:vAlign w:val="center"/>
          </w:tcPr>
          <w:p w14:paraId="0225CEAA" w14:textId="77777777" w:rsidR="00905461" w:rsidRPr="00554672" w:rsidRDefault="00905461" w:rsidP="00F67DB1">
            <w:pPr>
              <w:rPr>
                <w:rFonts w:cs="Arial"/>
                <w:b/>
                <w:bCs/>
                <w:lang w:val="en-GB"/>
              </w:rPr>
            </w:pPr>
            <w:r w:rsidRPr="00554672">
              <w:rPr>
                <w:rFonts w:cs="Arial"/>
                <w:b/>
                <w:color w:val="000000"/>
              </w:rPr>
              <w:t>K_U12, K_U19</w:t>
            </w:r>
          </w:p>
        </w:tc>
      </w:tr>
      <w:tr w:rsidR="00905461" w:rsidRPr="00554672" w14:paraId="5F01C2D3" w14:textId="77777777" w:rsidTr="00F67DB1">
        <w:trPr>
          <w:gridAfter w:val="1"/>
          <w:wAfter w:w="28" w:type="dxa"/>
          <w:trHeight w:val="454"/>
        </w:trPr>
        <w:tc>
          <w:tcPr>
            <w:tcW w:w="1164" w:type="dxa"/>
            <w:tcBorders>
              <w:top w:val="single" w:sz="2" w:space="0" w:color="000000"/>
              <w:left w:val="single" w:sz="6" w:space="0" w:color="auto"/>
              <w:bottom w:val="single" w:sz="2" w:space="0" w:color="000000"/>
              <w:right w:val="single" w:sz="6" w:space="0" w:color="auto"/>
            </w:tcBorders>
            <w:shd w:val="clear" w:color="auto" w:fill="DBE5F1"/>
            <w:vAlign w:val="center"/>
          </w:tcPr>
          <w:p w14:paraId="6E6F5A92" w14:textId="77777777" w:rsidR="00905461" w:rsidRPr="00554672" w:rsidRDefault="00905461" w:rsidP="00F67DB1">
            <w:pPr>
              <w:pStyle w:val="Tytukomrki"/>
            </w:pPr>
            <w:r w:rsidRPr="00554672">
              <w:t>Symbol efektu</w:t>
            </w:r>
          </w:p>
        </w:tc>
        <w:tc>
          <w:tcPr>
            <w:tcW w:w="7376"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40F28801" w14:textId="77777777" w:rsidR="00905461" w:rsidRPr="00554672" w:rsidRDefault="00905461" w:rsidP="00F67DB1">
            <w:pPr>
              <w:pStyle w:val="Tytukomrki"/>
            </w:pPr>
            <w:r w:rsidRPr="00554672">
              <w:t>Efekt uczenia się: KOMPETENCJE SPOŁECZNE</w:t>
            </w:r>
          </w:p>
        </w:tc>
        <w:tc>
          <w:tcPr>
            <w:tcW w:w="1800" w:type="dxa"/>
            <w:tcBorders>
              <w:top w:val="single" w:sz="2" w:space="0" w:color="000000"/>
              <w:left w:val="single" w:sz="6" w:space="0" w:color="auto"/>
              <w:bottom w:val="single" w:sz="2" w:space="0" w:color="000000"/>
              <w:right w:val="single" w:sz="6" w:space="0" w:color="auto"/>
            </w:tcBorders>
            <w:shd w:val="clear" w:color="auto" w:fill="DBE5F1"/>
            <w:vAlign w:val="center"/>
          </w:tcPr>
          <w:p w14:paraId="335856AC" w14:textId="77777777" w:rsidR="00905461" w:rsidRPr="00554672" w:rsidRDefault="00905461" w:rsidP="00F67DB1">
            <w:pPr>
              <w:pStyle w:val="Tytukomrki"/>
            </w:pPr>
            <w:r w:rsidRPr="00554672">
              <w:t>Symbol efektu kierunkowego</w:t>
            </w:r>
          </w:p>
        </w:tc>
      </w:tr>
      <w:tr w:rsidR="00905461" w:rsidRPr="00554672" w14:paraId="2C99750A" w14:textId="77777777" w:rsidTr="00F67DB1">
        <w:trPr>
          <w:gridAfter w:val="1"/>
          <w:wAfter w:w="28" w:type="dxa"/>
          <w:trHeight w:val="290"/>
        </w:trPr>
        <w:tc>
          <w:tcPr>
            <w:tcW w:w="1164" w:type="dxa"/>
            <w:tcBorders>
              <w:top w:val="single" w:sz="2" w:space="0" w:color="000000"/>
              <w:left w:val="single" w:sz="6" w:space="0" w:color="auto"/>
              <w:bottom w:val="single" w:sz="2" w:space="0" w:color="000000"/>
              <w:right w:val="single" w:sz="6" w:space="0" w:color="auto"/>
            </w:tcBorders>
            <w:vAlign w:val="center"/>
          </w:tcPr>
          <w:p w14:paraId="619BF749" w14:textId="77777777" w:rsidR="00905461" w:rsidRPr="00554672" w:rsidRDefault="00905461" w:rsidP="00F67DB1">
            <w:pPr>
              <w:rPr>
                <w:rFonts w:cs="Arial"/>
              </w:rPr>
            </w:pPr>
            <w:r w:rsidRPr="00554672">
              <w:rPr>
                <w:rFonts w:cs="Arial"/>
                <w:b/>
                <w:color w:val="000000"/>
              </w:rPr>
              <w:t>K_01</w:t>
            </w:r>
          </w:p>
        </w:tc>
        <w:tc>
          <w:tcPr>
            <w:tcW w:w="7376" w:type="dxa"/>
            <w:gridSpan w:val="12"/>
            <w:tcBorders>
              <w:top w:val="single" w:sz="2" w:space="0" w:color="000000"/>
              <w:left w:val="single" w:sz="6" w:space="0" w:color="auto"/>
              <w:bottom w:val="single" w:sz="2" w:space="0" w:color="000000"/>
              <w:right w:val="single" w:sz="6" w:space="0" w:color="auto"/>
            </w:tcBorders>
          </w:tcPr>
          <w:p w14:paraId="376A952B" w14:textId="77777777" w:rsidR="00905461" w:rsidRPr="00554672" w:rsidRDefault="00905461" w:rsidP="00F67DB1">
            <w:pPr>
              <w:rPr>
                <w:rFonts w:cs="Arial"/>
                <w:lang w:val="en-GB"/>
              </w:rPr>
            </w:pPr>
            <w:r w:rsidRPr="00554672">
              <w:rPr>
                <w:rFonts w:cs="Arial"/>
                <w:lang w:val="en-GB"/>
              </w:rPr>
              <w:t>Is ready to critically assess their knowledge and is ready to recognize the importance of knowledge in solving cognitive and practical problems in the field of computer science</w:t>
            </w:r>
          </w:p>
        </w:tc>
        <w:tc>
          <w:tcPr>
            <w:tcW w:w="1800" w:type="dxa"/>
            <w:tcBorders>
              <w:top w:val="single" w:sz="2" w:space="0" w:color="000000"/>
              <w:left w:val="single" w:sz="6" w:space="0" w:color="auto"/>
              <w:bottom w:val="single" w:sz="2" w:space="0" w:color="000000"/>
              <w:right w:val="single" w:sz="6" w:space="0" w:color="auto"/>
            </w:tcBorders>
            <w:vAlign w:val="center"/>
          </w:tcPr>
          <w:p w14:paraId="0EE970CF" w14:textId="77777777" w:rsidR="00905461" w:rsidRPr="00554672" w:rsidRDefault="00905461" w:rsidP="00F67DB1">
            <w:pPr>
              <w:rPr>
                <w:rFonts w:cs="Arial"/>
              </w:rPr>
            </w:pPr>
            <w:r w:rsidRPr="00554672">
              <w:rPr>
                <w:rFonts w:cs="Arial"/>
                <w:b/>
                <w:color w:val="000000"/>
              </w:rPr>
              <w:t>K_K01</w:t>
            </w:r>
          </w:p>
        </w:tc>
      </w:tr>
      <w:tr w:rsidR="00905461" w:rsidRPr="008061E4" w14:paraId="2C7B2ED2" w14:textId="77777777" w:rsidTr="00F67DB1">
        <w:trPr>
          <w:gridAfter w:val="1"/>
          <w:wAfter w:w="28" w:type="dxa"/>
          <w:trHeight w:val="454"/>
        </w:trPr>
        <w:tc>
          <w:tcPr>
            <w:tcW w:w="2559"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162BD12F" w14:textId="77777777" w:rsidR="00905461" w:rsidRPr="00554672" w:rsidRDefault="00905461" w:rsidP="00F67DB1">
            <w:pPr>
              <w:pStyle w:val="Tytukomrki"/>
            </w:pPr>
            <w:r w:rsidRPr="00554672">
              <w:t>Forma i typy zajęć:</w:t>
            </w:r>
          </w:p>
        </w:tc>
        <w:tc>
          <w:tcPr>
            <w:tcW w:w="7781" w:type="dxa"/>
            <w:gridSpan w:val="9"/>
            <w:tcBorders>
              <w:top w:val="single" w:sz="6" w:space="0" w:color="auto"/>
              <w:left w:val="single" w:sz="4" w:space="0" w:color="auto"/>
              <w:bottom w:val="single" w:sz="6" w:space="0" w:color="auto"/>
              <w:right w:val="single" w:sz="6" w:space="0" w:color="auto"/>
            </w:tcBorders>
            <w:vAlign w:val="center"/>
          </w:tcPr>
          <w:p w14:paraId="2A04B5AB" w14:textId="77777777" w:rsidR="00905461" w:rsidRPr="00554672" w:rsidRDefault="00905461" w:rsidP="00F67DB1">
            <w:pPr>
              <w:autoSpaceDE w:val="0"/>
              <w:autoSpaceDN w:val="0"/>
              <w:adjustRightInd w:val="0"/>
              <w:spacing w:after="0" w:line="240" w:lineRule="auto"/>
              <w:rPr>
                <w:rFonts w:cs="Arial"/>
                <w:color w:val="000000"/>
                <w:lang w:val="en-GB"/>
              </w:rPr>
            </w:pPr>
            <w:r w:rsidRPr="00554672">
              <w:rPr>
                <w:rFonts w:cs="Arial"/>
                <w:color w:val="000000"/>
                <w:lang w:val="en-GB"/>
              </w:rPr>
              <w:t>Full-time studies: lectures (21 hours), laboratory classes (24 hours)</w:t>
            </w:r>
          </w:p>
          <w:p w14:paraId="11BA2070" w14:textId="77777777" w:rsidR="00905461" w:rsidRPr="00554672" w:rsidRDefault="00905461" w:rsidP="00F67DB1">
            <w:pPr>
              <w:rPr>
                <w:rFonts w:cs="Arial"/>
                <w:lang w:val="en-GB"/>
              </w:rPr>
            </w:pPr>
            <w:r w:rsidRPr="00554672">
              <w:rPr>
                <w:rFonts w:cs="Arial"/>
                <w:color w:val="000000"/>
                <w:lang w:val="en-GB"/>
              </w:rPr>
              <w:t>Part-time studies: lectures (15 hours), laboratory classes (15 hours)</w:t>
            </w:r>
          </w:p>
        </w:tc>
      </w:tr>
      <w:tr w:rsidR="00905461" w:rsidRPr="00554672" w14:paraId="3E1BAAA0" w14:textId="77777777" w:rsidTr="00F67DB1">
        <w:trPr>
          <w:gridAfter w:val="1"/>
          <w:wAfter w:w="28" w:type="dxa"/>
          <w:trHeight w:val="454"/>
        </w:trPr>
        <w:tc>
          <w:tcPr>
            <w:tcW w:w="10340"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0CC008BB" w14:textId="77777777" w:rsidR="00905461" w:rsidRPr="00554672" w:rsidRDefault="00905461" w:rsidP="00F67DB1">
            <w:pPr>
              <w:pStyle w:val="Tytukomrki"/>
            </w:pPr>
            <w:r w:rsidRPr="00554672">
              <w:rPr>
                <w:lang w:val="en-GB"/>
              </w:rPr>
              <w:br w:type="page"/>
            </w:r>
            <w:r w:rsidRPr="00554672">
              <w:t>Wymagania wstępne i dodatkowe:</w:t>
            </w:r>
          </w:p>
        </w:tc>
      </w:tr>
      <w:tr w:rsidR="00905461" w:rsidRPr="008061E4" w14:paraId="125837C4" w14:textId="77777777" w:rsidTr="00F67DB1">
        <w:trPr>
          <w:gridAfter w:val="1"/>
          <w:wAfter w:w="28" w:type="dxa"/>
          <w:trHeight w:val="320"/>
        </w:trPr>
        <w:tc>
          <w:tcPr>
            <w:tcW w:w="10340" w:type="dxa"/>
            <w:gridSpan w:val="14"/>
            <w:tcBorders>
              <w:top w:val="single" w:sz="4" w:space="0" w:color="auto"/>
              <w:left w:val="single" w:sz="6" w:space="0" w:color="auto"/>
              <w:bottom w:val="single" w:sz="4" w:space="0" w:color="auto"/>
              <w:right w:val="single" w:sz="6" w:space="0" w:color="auto"/>
            </w:tcBorders>
          </w:tcPr>
          <w:p w14:paraId="466D9AE9" w14:textId="77777777" w:rsidR="00905461" w:rsidRPr="00554672" w:rsidRDefault="00905461" w:rsidP="00F67DB1">
            <w:pPr>
              <w:autoSpaceDE w:val="0"/>
              <w:autoSpaceDN w:val="0"/>
              <w:adjustRightInd w:val="0"/>
              <w:spacing w:after="0" w:line="240" w:lineRule="auto"/>
              <w:rPr>
                <w:rFonts w:cs="Arial"/>
                <w:color w:val="000000"/>
                <w:lang w:val="en-GB"/>
              </w:rPr>
            </w:pPr>
            <w:r w:rsidRPr="00554672">
              <w:rPr>
                <w:rFonts w:cs="Arial"/>
                <w:color w:val="000000"/>
                <w:lang w:val="en-GB"/>
              </w:rPr>
              <w:t>The condition for participation in the classes is the prior completion of the following modules:</w:t>
            </w:r>
          </w:p>
          <w:p w14:paraId="75DCADDD" w14:textId="77777777" w:rsidR="00905461" w:rsidRPr="00554672" w:rsidRDefault="00905461" w:rsidP="00F67DB1">
            <w:pPr>
              <w:autoSpaceDE w:val="0"/>
              <w:autoSpaceDN w:val="0"/>
              <w:adjustRightInd w:val="0"/>
              <w:spacing w:after="0" w:line="240" w:lineRule="auto"/>
              <w:rPr>
                <w:rFonts w:cs="Arial"/>
                <w:color w:val="000000"/>
                <w:lang w:val="en-GB"/>
              </w:rPr>
            </w:pPr>
            <w:r w:rsidRPr="00554672">
              <w:rPr>
                <w:rFonts w:cs="Arial"/>
                <w:color w:val="000000"/>
                <w:lang w:val="en-GB"/>
              </w:rPr>
              <w:t>• Object-oriented programming</w:t>
            </w:r>
          </w:p>
          <w:p w14:paraId="2E06F398" w14:textId="77777777" w:rsidR="00905461" w:rsidRPr="00554672" w:rsidRDefault="00905461" w:rsidP="00F67DB1">
            <w:pPr>
              <w:autoSpaceDE w:val="0"/>
              <w:autoSpaceDN w:val="0"/>
              <w:adjustRightInd w:val="0"/>
              <w:spacing w:after="0" w:line="240" w:lineRule="auto"/>
              <w:rPr>
                <w:rFonts w:cs="Arial"/>
                <w:color w:val="000000"/>
                <w:lang w:val="en-GB"/>
              </w:rPr>
            </w:pPr>
            <w:r w:rsidRPr="00554672">
              <w:rPr>
                <w:rFonts w:cs="Arial"/>
                <w:color w:val="000000"/>
                <w:lang w:val="en-GB"/>
              </w:rPr>
              <w:t>• Introduction to WWW technologies</w:t>
            </w:r>
          </w:p>
          <w:p w14:paraId="5BBBCEE1" w14:textId="77777777" w:rsidR="00905461" w:rsidRPr="00554672" w:rsidRDefault="00905461" w:rsidP="00F67DB1">
            <w:pPr>
              <w:autoSpaceDE w:val="0"/>
              <w:autoSpaceDN w:val="0"/>
              <w:adjustRightInd w:val="0"/>
              <w:spacing w:after="0" w:line="240" w:lineRule="auto"/>
              <w:rPr>
                <w:rFonts w:cs="Arial"/>
                <w:color w:val="000000"/>
                <w:lang w:val="en-GB"/>
              </w:rPr>
            </w:pPr>
            <w:r w:rsidRPr="00554672">
              <w:rPr>
                <w:rFonts w:cs="Arial"/>
                <w:color w:val="000000"/>
                <w:lang w:val="en-GB"/>
              </w:rPr>
              <w:t xml:space="preserve">• Software </w:t>
            </w:r>
            <w:proofErr w:type="spellStart"/>
            <w:r w:rsidRPr="00554672">
              <w:rPr>
                <w:rFonts w:cs="Arial"/>
                <w:color w:val="000000"/>
                <w:lang w:val="en-GB"/>
              </w:rPr>
              <w:t>egineering</w:t>
            </w:r>
            <w:proofErr w:type="spellEnd"/>
          </w:p>
          <w:p w14:paraId="4EFC8493" w14:textId="77777777" w:rsidR="00905461" w:rsidRPr="00554672" w:rsidRDefault="00905461" w:rsidP="00F67DB1">
            <w:pPr>
              <w:autoSpaceDE w:val="0"/>
              <w:autoSpaceDN w:val="0"/>
              <w:adjustRightInd w:val="0"/>
              <w:spacing w:after="0" w:line="240" w:lineRule="auto"/>
              <w:rPr>
                <w:rFonts w:cs="Arial"/>
                <w:color w:val="000000"/>
                <w:lang w:val="en-GB"/>
              </w:rPr>
            </w:pPr>
            <w:r w:rsidRPr="00554672">
              <w:rPr>
                <w:rFonts w:cs="Arial"/>
                <w:color w:val="000000"/>
                <w:lang w:val="en-GB"/>
              </w:rPr>
              <w:t>• Programming platforms</w:t>
            </w:r>
          </w:p>
          <w:p w14:paraId="4876D863" w14:textId="77777777" w:rsidR="00905461" w:rsidRPr="00554672" w:rsidRDefault="00905461" w:rsidP="00F67DB1">
            <w:pPr>
              <w:autoSpaceDE w:val="0"/>
              <w:autoSpaceDN w:val="0"/>
              <w:adjustRightInd w:val="0"/>
              <w:spacing w:after="0" w:line="240" w:lineRule="auto"/>
              <w:rPr>
                <w:rFonts w:cs="Arial"/>
                <w:lang w:val="en-GB"/>
              </w:rPr>
            </w:pPr>
            <w:r w:rsidRPr="00554672">
              <w:rPr>
                <w:rFonts w:cs="Arial"/>
                <w:color w:val="000000"/>
                <w:lang w:val="en-GB"/>
              </w:rPr>
              <w:t>or knowledge of the literature in these modules. Additionally, knowledge of the English language is required.</w:t>
            </w:r>
          </w:p>
        </w:tc>
      </w:tr>
      <w:tr w:rsidR="00905461" w:rsidRPr="00554672" w14:paraId="4BB6FE54" w14:textId="77777777" w:rsidTr="00F67DB1">
        <w:trPr>
          <w:gridAfter w:val="1"/>
          <w:wAfter w:w="28" w:type="dxa"/>
          <w:trHeight w:val="320"/>
        </w:trPr>
        <w:tc>
          <w:tcPr>
            <w:tcW w:w="10340" w:type="dxa"/>
            <w:gridSpan w:val="14"/>
            <w:tcBorders>
              <w:top w:val="single" w:sz="4" w:space="0" w:color="auto"/>
              <w:left w:val="single" w:sz="6" w:space="0" w:color="auto"/>
              <w:bottom w:val="single" w:sz="4" w:space="0" w:color="auto"/>
              <w:right w:val="single" w:sz="6" w:space="0" w:color="auto"/>
            </w:tcBorders>
            <w:shd w:val="clear" w:color="auto" w:fill="DBE5F1"/>
          </w:tcPr>
          <w:p w14:paraId="5D601FF6" w14:textId="77777777" w:rsidR="00905461" w:rsidRPr="00554672" w:rsidRDefault="00905461" w:rsidP="00F67DB1">
            <w:pPr>
              <w:pStyle w:val="Tytukomrki"/>
            </w:pPr>
            <w:r w:rsidRPr="00554672">
              <w:t>Treści modułu kształcenia:</w:t>
            </w:r>
          </w:p>
        </w:tc>
      </w:tr>
      <w:tr w:rsidR="00905461" w:rsidRPr="008061E4" w14:paraId="31968969" w14:textId="77777777" w:rsidTr="00F67DB1">
        <w:trPr>
          <w:gridAfter w:val="1"/>
          <w:wAfter w:w="28" w:type="dxa"/>
          <w:trHeight w:val="320"/>
        </w:trPr>
        <w:tc>
          <w:tcPr>
            <w:tcW w:w="10340" w:type="dxa"/>
            <w:gridSpan w:val="14"/>
            <w:tcBorders>
              <w:top w:val="single" w:sz="4" w:space="0" w:color="auto"/>
              <w:left w:val="single" w:sz="6" w:space="0" w:color="auto"/>
              <w:bottom w:val="single" w:sz="4" w:space="0" w:color="auto"/>
              <w:right w:val="single" w:sz="6" w:space="0" w:color="auto"/>
            </w:tcBorders>
          </w:tcPr>
          <w:p w14:paraId="4647ADD0" w14:textId="77777777" w:rsidR="00905461" w:rsidRPr="00554672" w:rsidRDefault="00905461" w:rsidP="00905461">
            <w:pPr>
              <w:numPr>
                <w:ilvl w:val="0"/>
                <w:numId w:val="291"/>
              </w:numPr>
              <w:autoSpaceDE w:val="0"/>
              <w:autoSpaceDN w:val="0"/>
              <w:adjustRightInd w:val="0"/>
              <w:spacing w:before="0" w:after="0"/>
              <w:rPr>
                <w:rFonts w:cs="Arial"/>
                <w:lang w:val="en-GB"/>
              </w:rPr>
            </w:pPr>
            <w:r w:rsidRPr="00554672">
              <w:rPr>
                <w:rFonts w:cs="Arial"/>
                <w:lang w:val="en-GB"/>
              </w:rPr>
              <w:t xml:space="preserve">Overview of the software testing process. Testing techniques. Functional and non-functional testing. </w:t>
            </w:r>
          </w:p>
          <w:p w14:paraId="46E3E179" w14:textId="77777777" w:rsidR="00905461" w:rsidRPr="00E53B23" w:rsidRDefault="00905461" w:rsidP="00905461">
            <w:pPr>
              <w:pStyle w:val="Akapitzlist"/>
              <w:numPr>
                <w:ilvl w:val="0"/>
                <w:numId w:val="291"/>
              </w:numPr>
              <w:autoSpaceDE w:val="0"/>
              <w:autoSpaceDN w:val="0"/>
              <w:adjustRightInd w:val="0"/>
              <w:spacing w:before="0" w:after="0"/>
              <w:rPr>
                <w:rFonts w:cs="Arial"/>
                <w:lang w:val="en-GB"/>
              </w:rPr>
            </w:pPr>
            <w:r w:rsidRPr="00E53B23">
              <w:rPr>
                <w:rFonts w:cs="Arial"/>
                <w:lang w:val="en-GB"/>
              </w:rPr>
              <w:t xml:space="preserve">Test management and planning. Testing phases. Testing roles </w:t>
            </w:r>
          </w:p>
          <w:p w14:paraId="2F4DC1CA" w14:textId="77777777" w:rsidR="00905461" w:rsidRPr="00554672" w:rsidRDefault="00905461" w:rsidP="00905461">
            <w:pPr>
              <w:numPr>
                <w:ilvl w:val="0"/>
                <w:numId w:val="291"/>
              </w:numPr>
              <w:autoSpaceDE w:val="0"/>
              <w:autoSpaceDN w:val="0"/>
              <w:adjustRightInd w:val="0"/>
              <w:spacing w:before="0" w:after="0"/>
              <w:rPr>
                <w:rFonts w:cs="Arial"/>
                <w:lang w:val="en-GB"/>
              </w:rPr>
            </w:pPr>
            <w:r w:rsidRPr="00554672">
              <w:rPr>
                <w:rFonts w:cs="Arial"/>
                <w:lang w:val="en-GB"/>
              </w:rPr>
              <w:t>Unit testing – approach and testing techniques, data requirements. Test engineer role, test cases and defect lifecycles</w:t>
            </w:r>
          </w:p>
          <w:p w14:paraId="55102C43" w14:textId="77777777" w:rsidR="00905461" w:rsidRPr="00554672" w:rsidRDefault="00905461" w:rsidP="00905461">
            <w:pPr>
              <w:numPr>
                <w:ilvl w:val="0"/>
                <w:numId w:val="291"/>
              </w:numPr>
              <w:autoSpaceDE w:val="0"/>
              <w:autoSpaceDN w:val="0"/>
              <w:adjustRightInd w:val="0"/>
              <w:spacing w:before="0" w:after="0"/>
              <w:rPr>
                <w:rFonts w:cs="Arial"/>
                <w:lang w:val="en-GB"/>
              </w:rPr>
            </w:pPr>
            <w:r w:rsidRPr="00554672">
              <w:rPr>
                <w:rFonts w:cs="Arial"/>
                <w:lang w:val="en-GB"/>
              </w:rPr>
              <w:t>Integration testing – approach and testing techniques, data requirements, test analytics</w:t>
            </w:r>
          </w:p>
          <w:p w14:paraId="687EE3EC" w14:textId="77777777" w:rsidR="00905461" w:rsidRPr="00554672" w:rsidRDefault="00905461" w:rsidP="00905461">
            <w:pPr>
              <w:numPr>
                <w:ilvl w:val="0"/>
                <w:numId w:val="291"/>
              </w:numPr>
              <w:autoSpaceDE w:val="0"/>
              <w:autoSpaceDN w:val="0"/>
              <w:adjustRightInd w:val="0"/>
              <w:spacing w:before="0" w:after="0"/>
              <w:rPr>
                <w:rFonts w:cs="Arial"/>
                <w:lang w:val="en-GB"/>
              </w:rPr>
            </w:pPr>
            <w:r w:rsidRPr="00554672">
              <w:rPr>
                <w:rFonts w:cs="Arial"/>
                <w:lang w:val="en-GB"/>
              </w:rPr>
              <w:t>System testing and system integration testing. Test process evaluation</w:t>
            </w:r>
          </w:p>
          <w:p w14:paraId="66FACFEA" w14:textId="77777777" w:rsidR="00905461" w:rsidRPr="00554672" w:rsidRDefault="00905461" w:rsidP="00905461">
            <w:pPr>
              <w:numPr>
                <w:ilvl w:val="0"/>
                <w:numId w:val="291"/>
              </w:numPr>
              <w:autoSpaceDE w:val="0"/>
              <w:autoSpaceDN w:val="0"/>
              <w:adjustRightInd w:val="0"/>
              <w:spacing w:before="0" w:after="0"/>
              <w:rPr>
                <w:rFonts w:cs="Arial"/>
                <w:lang w:val="en-GB"/>
              </w:rPr>
            </w:pPr>
            <w:r w:rsidRPr="00554672">
              <w:rPr>
                <w:rFonts w:cs="Arial"/>
                <w:lang w:val="en-GB"/>
              </w:rPr>
              <w:t>User acceptance testing. Test plan example. Operations acceptance testing.</w:t>
            </w:r>
          </w:p>
          <w:p w14:paraId="3F073586" w14:textId="77777777" w:rsidR="00905461" w:rsidRPr="00554672" w:rsidRDefault="00905461" w:rsidP="00905461">
            <w:pPr>
              <w:numPr>
                <w:ilvl w:val="0"/>
                <w:numId w:val="291"/>
              </w:numPr>
              <w:autoSpaceDE w:val="0"/>
              <w:autoSpaceDN w:val="0"/>
              <w:adjustRightInd w:val="0"/>
              <w:spacing w:before="0" w:after="0"/>
              <w:rPr>
                <w:rFonts w:cs="Arial"/>
                <w:lang w:val="en-GB"/>
              </w:rPr>
            </w:pPr>
            <w:r w:rsidRPr="00554672">
              <w:rPr>
                <w:rFonts w:cs="Arial"/>
                <w:lang w:val="en-GB"/>
              </w:rPr>
              <w:t>Regression testing. Software delivery concepts and configuration management. Metrics. Continuous Integration process</w:t>
            </w:r>
          </w:p>
          <w:p w14:paraId="129D36A4" w14:textId="77777777" w:rsidR="00905461" w:rsidRPr="00554672" w:rsidRDefault="00905461" w:rsidP="00905461">
            <w:pPr>
              <w:numPr>
                <w:ilvl w:val="0"/>
                <w:numId w:val="291"/>
              </w:numPr>
              <w:autoSpaceDE w:val="0"/>
              <w:autoSpaceDN w:val="0"/>
              <w:adjustRightInd w:val="0"/>
              <w:spacing w:before="0" w:after="0"/>
              <w:rPr>
                <w:rFonts w:cs="Arial"/>
                <w:lang w:val="en-GB"/>
              </w:rPr>
            </w:pPr>
            <w:r w:rsidRPr="00554672">
              <w:rPr>
                <w:rFonts w:cs="Arial"/>
                <w:lang w:val="en-GB"/>
              </w:rPr>
              <w:t>Agile testing. Test strategy implementation</w:t>
            </w:r>
          </w:p>
          <w:p w14:paraId="3445E6B4" w14:textId="77777777" w:rsidR="00905461" w:rsidRPr="00554672" w:rsidRDefault="00905461" w:rsidP="00905461">
            <w:pPr>
              <w:numPr>
                <w:ilvl w:val="0"/>
                <w:numId w:val="291"/>
              </w:numPr>
              <w:autoSpaceDE w:val="0"/>
              <w:autoSpaceDN w:val="0"/>
              <w:adjustRightInd w:val="0"/>
              <w:spacing w:before="0" w:after="0"/>
              <w:rPr>
                <w:rFonts w:cs="Arial"/>
                <w:lang w:val="en-GB"/>
              </w:rPr>
            </w:pPr>
            <w:r w:rsidRPr="00554672">
              <w:rPr>
                <w:rFonts w:cs="Arial"/>
                <w:lang w:val="en-GB"/>
              </w:rPr>
              <w:t>Deployment pipeline. Automated acceptance test suite. Commit stage, commit stage test suite</w:t>
            </w:r>
          </w:p>
          <w:p w14:paraId="78B058E9" w14:textId="77777777" w:rsidR="00905461" w:rsidRPr="00554672" w:rsidRDefault="00905461" w:rsidP="00905461">
            <w:pPr>
              <w:numPr>
                <w:ilvl w:val="0"/>
                <w:numId w:val="291"/>
              </w:numPr>
              <w:autoSpaceDE w:val="0"/>
              <w:autoSpaceDN w:val="0"/>
              <w:adjustRightInd w:val="0"/>
              <w:spacing w:before="0" w:after="0"/>
              <w:rPr>
                <w:rFonts w:cs="Arial"/>
                <w:lang w:val="en-GB"/>
              </w:rPr>
            </w:pPr>
            <w:r w:rsidRPr="00554672">
              <w:rPr>
                <w:rFonts w:cs="Arial"/>
                <w:lang w:val="en-GB"/>
              </w:rPr>
              <w:t>Automated acceptance testing. Testing nonfunctional requirements</w:t>
            </w:r>
          </w:p>
          <w:p w14:paraId="204FD476" w14:textId="77777777" w:rsidR="00905461" w:rsidRPr="00554672" w:rsidRDefault="00905461" w:rsidP="00905461">
            <w:pPr>
              <w:numPr>
                <w:ilvl w:val="0"/>
                <w:numId w:val="291"/>
              </w:numPr>
              <w:autoSpaceDE w:val="0"/>
              <w:autoSpaceDN w:val="0"/>
              <w:adjustRightInd w:val="0"/>
              <w:spacing w:before="0" w:after="0"/>
              <w:rPr>
                <w:rFonts w:cs="Arial"/>
                <w:lang w:val="en-GB"/>
              </w:rPr>
            </w:pPr>
            <w:r w:rsidRPr="00554672">
              <w:rPr>
                <w:rFonts w:cs="Arial"/>
                <w:lang w:val="en-GB"/>
              </w:rPr>
              <w:t>Test data management. Continuous Delivery management</w:t>
            </w:r>
          </w:p>
        </w:tc>
      </w:tr>
      <w:tr w:rsidR="00905461" w:rsidRPr="00554672" w14:paraId="7ADB74CB" w14:textId="77777777" w:rsidTr="00F67DB1">
        <w:trPr>
          <w:gridAfter w:val="1"/>
          <w:wAfter w:w="28" w:type="dxa"/>
          <w:trHeight w:val="320"/>
        </w:trPr>
        <w:tc>
          <w:tcPr>
            <w:tcW w:w="10340" w:type="dxa"/>
            <w:gridSpan w:val="14"/>
            <w:tcBorders>
              <w:top w:val="single" w:sz="4" w:space="0" w:color="auto"/>
              <w:left w:val="single" w:sz="6" w:space="0" w:color="auto"/>
              <w:bottom w:val="single" w:sz="4" w:space="0" w:color="auto"/>
              <w:right w:val="single" w:sz="6" w:space="0" w:color="auto"/>
            </w:tcBorders>
            <w:shd w:val="clear" w:color="auto" w:fill="DBE5F1"/>
          </w:tcPr>
          <w:p w14:paraId="7722531D" w14:textId="77777777" w:rsidR="00905461" w:rsidRPr="00554672" w:rsidRDefault="00905461" w:rsidP="00F67DB1">
            <w:pPr>
              <w:pStyle w:val="Tytukomrki"/>
            </w:pPr>
            <w:r w:rsidRPr="00554672">
              <w:t>Literatura podstawowa:</w:t>
            </w:r>
          </w:p>
        </w:tc>
      </w:tr>
      <w:tr w:rsidR="00905461" w:rsidRPr="008061E4" w14:paraId="5B710235" w14:textId="77777777" w:rsidTr="00F67DB1">
        <w:trPr>
          <w:gridAfter w:val="1"/>
          <w:wAfter w:w="28" w:type="dxa"/>
          <w:trHeight w:val="320"/>
        </w:trPr>
        <w:tc>
          <w:tcPr>
            <w:tcW w:w="10340" w:type="dxa"/>
            <w:gridSpan w:val="14"/>
            <w:tcBorders>
              <w:top w:val="single" w:sz="4" w:space="0" w:color="auto"/>
              <w:left w:val="single" w:sz="6" w:space="0" w:color="auto"/>
              <w:bottom w:val="single" w:sz="4" w:space="0" w:color="auto"/>
              <w:right w:val="single" w:sz="6" w:space="0" w:color="auto"/>
            </w:tcBorders>
          </w:tcPr>
          <w:p w14:paraId="501C9A4A" w14:textId="77777777" w:rsidR="00905461" w:rsidRPr="00E53B23" w:rsidRDefault="00905461" w:rsidP="00905461">
            <w:pPr>
              <w:pStyle w:val="Akapitzlist"/>
              <w:numPr>
                <w:ilvl w:val="0"/>
                <w:numId w:val="292"/>
              </w:numPr>
              <w:autoSpaceDE w:val="0"/>
              <w:autoSpaceDN w:val="0"/>
              <w:adjustRightInd w:val="0"/>
              <w:spacing w:before="0" w:after="0" w:line="240" w:lineRule="auto"/>
              <w:rPr>
                <w:rFonts w:cs="Arial"/>
                <w:lang w:val="en-GB"/>
              </w:rPr>
            </w:pPr>
            <w:r w:rsidRPr="00E53B23">
              <w:rPr>
                <w:rFonts w:cs="Arial"/>
                <w:lang w:val="en-GB"/>
              </w:rPr>
              <w:t>Watkins J., Mills S., Testing IT: An Off-the-Shelf Software Testing Process, 2nd edition, Cambridge University Press, 2011</w:t>
            </w:r>
          </w:p>
          <w:p w14:paraId="7457DD2D" w14:textId="77777777" w:rsidR="00905461" w:rsidRPr="00E53B23" w:rsidRDefault="00905461" w:rsidP="00905461">
            <w:pPr>
              <w:pStyle w:val="Akapitzlist"/>
              <w:numPr>
                <w:ilvl w:val="0"/>
                <w:numId w:val="292"/>
              </w:numPr>
              <w:autoSpaceDE w:val="0"/>
              <w:autoSpaceDN w:val="0"/>
              <w:adjustRightInd w:val="0"/>
              <w:spacing w:before="0" w:after="0" w:line="240" w:lineRule="auto"/>
              <w:rPr>
                <w:rFonts w:cs="Arial"/>
                <w:lang w:val="en-GB"/>
              </w:rPr>
            </w:pPr>
            <w:r w:rsidRPr="00E53B23">
              <w:rPr>
                <w:rFonts w:cs="Arial"/>
                <w:lang w:val="en-GB"/>
              </w:rPr>
              <w:t>Black, R., Agile Testing Foundations, BCS Learning &amp; Development Ltd: Swindon UK, 2017</w:t>
            </w:r>
          </w:p>
          <w:p w14:paraId="69CCEE72" w14:textId="77777777" w:rsidR="00905461" w:rsidRPr="00F85FAB" w:rsidRDefault="00905461" w:rsidP="00905461">
            <w:pPr>
              <w:pStyle w:val="Akapitzlist"/>
              <w:numPr>
                <w:ilvl w:val="0"/>
                <w:numId w:val="292"/>
              </w:numPr>
              <w:autoSpaceDE w:val="0"/>
              <w:autoSpaceDN w:val="0"/>
              <w:adjustRightInd w:val="0"/>
              <w:spacing w:before="0" w:after="0" w:line="240" w:lineRule="auto"/>
              <w:rPr>
                <w:rFonts w:cs="Arial"/>
                <w:lang w:val="en-GB"/>
              </w:rPr>
            </w:pPr>
            <w:r w:rsidRPr="00F85FAB">
              <w:rPr>
                <w:rFonts w:cs="Arial"/>
                <w:lang w:val="en-GB"/>
              </w:rPr>
              <w:t xml:space="preserve">Whittaker J., Arbon J., Carollo J., </w:t>
            </w:r>
            <w:r w:rsidRPr="00E53B23">
              <w:rPr>
                <w:rFonts w:cs="Arial"/>
                <w:lang w:val="en-GB"/>
              </w:rPr>
              <w:t>How Google Tests Software</w:t>
            </w:r>
            <w:r w:rsidRPr="00F85FAB">
              <w:rPr>
                <w:rFonts w:cs="Arial"/>
                <w:lang w:val="en-GB"/>
              </w:rPr>
              <w:t>, Addison-Wesley, 2012</w:t>
            </w:r>
          </w:p>
          <w:p w14:paraId="75E48937" w14:textId="77777777" w:rsidR="00905461" w:rsidRPr="00E53B23" w:rsidRDefault="00905461" w:rsidP="00905461">
            <w:pPr>
              <w:pStyle w:val="Akapitzlist"/>
              <w:numPr>
                <w:ilvl w:val="0"/>
                <w:numId w:val="292"/>
              </w:numPr>
              <w:autoSpaceDE w:val="0"/>
              <w:autoSpaceDN w:val="0"/>
              <w:adjustRightInd w:val="0"/>
              <w:spacing w:before="0" w:after="0" w:line="240" w:lineRule="auto"/>
              <w:rPr>
                <w:rFonts w:cs="Arial"/>
                <w:lang w:val="en-GB"/>
              </w:rPr>
            </w:pPr>
            <w:r w:rsidRPr="00E53B23">
              <w:rPr>
                <w:rFonts w:cs="Arial"/>
                <w:lang w:val="en-GB"/>
              </w:rPr>
              <w:t>Humble J., Farley D., Continuous Delivery: Reliable Software Releases through Build, Test, and Deployment Automation, Addison-Wesley, 2010</w:t>
            </w:r>
          </w:p>
        </w:tc>
      </w:tr>
      <w:tr w:rsidR="00905461" w:rsidRPr="00554672" w14:paraId="426D1EF0" w14:textId="77777777" w:rsidTr="00F67DB1">
        <w:trPr>
          <w:gridAfter w:val="1"/>
          <w:wAfter w:w="28" w:type="dxa"/>
          <w:trHeight w:val="320"/>
        </w:trPr>
        <w:tc>
          <w:tcPr>
            <w:tcW w:w="10340" w:type="dxa"/>
            <w:gridSpan w:val="14"/>
            <w:tcBorders>
              <w:top w:val="single" w:sz="4" w:space="0" w:color="auto"/>
              <w:left w:val="single" w:sz="6" w:space="0" w:color="auto"/>
              <w:bottom w:val="single" w:sz="4" w:space="0" w:color="auto"/>
              <w:right w:val="single" w:sz="6" w:space="0" w:color="auto"/>
            </w:tcBorders>
            <w:shd w:val="clear" w:color="auto" w:fill="DBE5F1"/>
          </w:tcPr>
          <w:p w14:paraId="196E9594" w14:textId="77777777" w:rsidR="00905461" w:rsidRPr="00554672" w:rsidRDefault="00905461" w:rsidP="00F67DB1">
            <w:pPr>
              <w:pStyle w:val="Tytukomrki"/>
            </w:pPr>
            <w:r w:rsidRPr="00554672">
              <w:lastRenderedPageBreak/>
              <w:t>Literatura dodatkowa:</w:t>
            </w:r>
          </w:p>
        </w:tc>
      </w:tr>
      <w:tr w:rsidR="00905461" w:rsidRPr="008061E4" w14:paraId="589C4BA4" w14:textId="77777777" w:rsidTr="00F67DB1">
        <w:trPr>
          <w:gridAfter w:val="1"/>
          <w:wAfter w:w="28" w:type="dxa"/>
          <w:trHeight w:val="320"/>
        </w:trPr>
        <w:tc>
          <w:tcPr>
            <w:tcW w:w="10340" w:type="dxa"/>
            <w:gridSpan w:val="14"/>
            <w:tcBorders>
              <w:top w:val="single" w:sz="4" w:space="0" w:color="auto"/>
              <w:left w:val="single" w:sz="6" w:space="0" w:color="auto"/>
              <w:bottom w:val="single" w:sz="4" w:space="0" w:color="auto"/>
              <w:right w:val="single" w:sz="6" w:space="0" w:color="auto"/>
            </w:tcBorders>
          </w:tcPr>
          <w:p w14:paraId="6F48C4A9" w14:textId="77777777" w:rsidR="00905461" w:rsidRPr="00CD6A31" w:rsidRDefault="00905461" w:rsidP="00905461">
            <w:pPr>
              <w:pStyle w:val="Akapitzlist"/>
              <w:numPr>
                <w:ilvl w:val="0"/>
                <w:numId w:val="293"/>
              </w:numPr>
              <w:autoSpaceDE w:val="0"/>
              <w:autoSpaceDN w:val="0"/>
              <w:adjustRightInd w:val="0"/>
              <w:spacing w:before="0" w:after="0" w:line="240" w:lineRule="auto"/>
              <w:rPr>
                <w:rFonts w:eastAsia="Times New Roman" w:cs="Arial"/>
                <w:lang w:eastAsia="pl-PL"/>
              </w:rPr>
            </w:pPr>
            <w:r w:rsidRPr="00E53B23">
              <w:rPr>
                <w:rFonts w:eastAsia="Times New Roman" w:cs="Arial"/>
                <w:lang w:eastAsia="pl-PL"/>
              </w:rPr>
              <w:t>Roman, A., Testowanie i jakość oprogramowania. Modele, techniki, narzędzia, PWN,</w:t>
            </w:r>
            <w:r>
              <w:rPr>
                <w:rFonts w:eastAsia="Times New Roman" w:cs="Arial"/>
                <w:lang w:eastAsia="pl-PL"/>
              </w:rPr>
              <w:t xml:space="preserve"> </w:t>
            </w:r>
            <w:r w:rsidRPr="00CD6A31">
              <w:rPr>
                <w:rFonts w:eastAsia="Times New Roman" w:cs="Arial"/>
                <w:lang w:eastAsia="pl-PL"/>
              </w:rPr>
              <w:t>Warszawa, 2015</w:t>
            </w:r>
          </w:p>
          <w:p w14:paraId="55AD81AD" w14:textId="77777777" w:rsidR="00905461" w:rsidRPr="0021674A" w:rsidRDefault="00905461" w:rsidP="00905461">
            <w:pPr>
              <w:pStyle w:val="Akapitzlist"/>
              <w:numPr>
                <w:ilvl w:val="0"/>
                <w:numId w:val="293"/>
              </w:numPr>
              <w:autoSpaceDE w:val="0"/>
              <w:autoSpaceDN w:val="0"/>
              <w:adjustRightInd w:val="0"/>
              <w:spacing w:before="0" w:after="0" w:line="240" w:lineRule="auto"/>
              <w:rPr>
                <w:rFonts w:cs="Arial"/>
                <w:color w:val="000000"/>
              </w:rPr>
            </w:pPr>
            <w:proofErr w:type="spellStart"/>
            <w:r w:rsidRPr="00E53B23">
              <w:rPr>
                <w:rFonts w:cs="Arial"/>
                <w:color w:val="000000"/>
              </w:rPr>
              <w:t>Smilgin</w:t>
            </w:r>
            <w:proofErr w:type="spellEnd"/>
            <w:r w:rsidRPr="00E53B23">
              <w:rPr>
                <w:rFonts w:cs="Arial"/>
                <w:color w:val="000000"/>
              </w:rPr>
              <w:t>, R., Zawód tester. Od decyzji do zdobycia doświadczenia, Wydawnictwo Naukowe</w:t>
            </w:r>
            <w:r>
              <w:rPr>
                <w:rFonts w:cs="Arial"/>
                <w:color w:val="000000"/>
              </w:rPr>
              <w:t xml:space="preserve"> </w:t>
            </w:r>
            <w:r w:rsidRPr="0021674A">
              <w:rPr>
                <w:rFonts w:cs="Arial"/>
                <w:color w:val="000000"/>
              </w:rPr>
              <w:t>PWN, Warszawa, 201</w:t>
            </w:r>
            <w:r>
              <w:rPr>
                <w:rFonts w:cs="Arial"/>
                <w:color w:val="000000"/>
              </w:rPr>
              <w:t>6</w:t>
            </w:r>
          </w:p>
          <w:p w14:paraId="7C54B478" w14:textId="77777777" w:rsidR="00905461" w:rsidRPr="00E53B23" w:rsidRDefault="00905461" w:rsidP="00905461">
            <w:pPr>
              <w:pStyle w:val="Akapitzlist"/>
              <w:numPr>
                <w:ilvl w:val="0"/>
                <w:numId w:val="293"/>
              </w:numPr>
              <w:autoSpaceDE w:val="0"/>
              <w:autoSpaceDN w:val="0"/>
              <w:adjustRightInd w:val="0"/>
              <w:spacing w:before="0" w:after="0" w:line="240" w:lineRule="auto"/>
              <w:rPr>
                <w:rFonts w:eastAsia="Times New Roman" w:cs="Arial"/>
                <w:lang w:val="en-GB" w:eastAsia="pl-PL"/>
              </w:rPr>
            </w:pPr>
            <w:r w:rsidRPr="00E53B23">
              <w:rPr>
                <w:rFonts w:eastAsia="Times New Roman" w:cs="Arial"/>
                <w:lang w:val="en-GB" w:eastAsia="pl-PL"/>
              </w:rPr>
              <w:t>Weinberg, G., Perfect Software and Other Illusions about Testing, Dorset House, NY, 2008</w:t>
            </w:r>
          </w:p>
        </w:tc>
      </w:tr>
      <w:tr w:rsidR="00905461" w:rsidRPr="00554672" w14:paraId="7091DB32" w14:textId="77777777" w:rsidTr="00F67DB1">
        <w:trPr>
          <w:gridAfter w:val="1"/>
          <w:wAfter w:w="28" w:type="dxa"/>
          <w:trHeight w:val="320"/>
        </w:trPr>
        <w:tc>
          <w:tcPr>
            <w:tcW w:w="10340" w:type="dxa"/>
            <w:gridSpan w:val="14"/>
            <w:tcBorders>
              <w:top w:val="single" w:sz="4" w:space="0" w:color="auto"/>
              <w:left w:val="single" w:sz="6" w:space="0" w:color="auto"/>
              <w:bottom w:val="single" w:sz="4" w:space="0" w:color="auto"/>
              <w:right w:val="single" w:sz="6" w:space="0" w:color="auto"/>
            </w:tcBorders>
            <w:shd w:val="clear" w:color="auto" w:fill="DBE5F1"/>
          </w:tcPr>
          <w:p w14:paraId="7F0EA9B7" w14:textId="77777777" w:rsidR="00905461" w:rsidRPr="00554672" w:rsidRDefault="00905461" w:rsidP="00F67DB1">
            <w:pPr>
              <w:pStyle w:val="Tytukomrki"/>
            </w:pPr>
            <w:r w:rsidRPr="00554672">
              <w:t>Planowane formy/działania/metody dydaktyczne:</w:t>
            </w:r>
          </w:p>
        </w:tc>
      </w:tr>
      <w:tr w:rsidR="00905461" w:rsidRPr="008061E4" w14:paraId="71A5AA34" w14:textId="77777777" w:rsidTr="00F67DB1">
        <w:trPr>
          <w:gridAfter w:val="1"/>
          <w:wAfter w:w="28" w:type="dxa"/>
          <w:trHeight w:val="320"/>
        </w:trPr>
        <w:tc>
          <w:tcPr>
            <w:tcW w:w="10340" w:type="dxa"/>
            <w:gridSpan w:val="14"/>
            <w:tcBorders>
              <w:top w:val="single" w:sz="4" w:space="0" w:color="auto"/>
              <w:left w:val="single" w:sz="6" w:space="0" w:color="auto"/>
              <w:bottom w:val="single" w:sz="4" w:space="0" w:color="auto"/>
              <w:right w:val="single" w:sz="6" w:space="0" w:color="auto"/>
            </w:tcBorders>
          </w:tcPr>
          <w:p w14:paraId="269307F9" w14:textId="77777777" w:rsidR="00905461" w:rsidRPr="00554672" w:rsidRDefault="00905461" w:rsidP="00F67DB1">
            <w:pPr>
              <w:rPr>
                <w:rFonts w:cs="Arial"/>
                <w:lang w:val="en-GB"/>
              </w:rPr>
            </w:pPr>
            <w:r w:rsidRPr="00554672">
              <w:rPr>
                <w:rFonts w:cs="Arial"/>
                <w:lang w:val="en-GB"/>
              </w:rPr>
              <w:t xml:space="preserve">Traditional lecture supported by multimedia techniques. Laboratory - practical classes with the use of Java, C #, Python, JavaScript and selected programming environments (e.g. </w:t>
            </w:r>
            <w:proofErr w:type="spellStart"/>
            <w:r w:rsidRPr="00554672">
              <w:rPr>
                <w:rFonts w:cs="Arial"/>
                <w:lang w:val="en-GB"/>
              </w:rPr>
              <w:t>InteliJ</w:t>
            </w:r>
            <w:proofErr w:type="spellEnd"/>
            <w:r w:rsidRPr="00554672">
              <w:rPr>
                <w:rFonts w:cs="Arial"/>
                <w:lang w:val="en-GB"/>
              </w:rPr>
              <w:t xml:space="preserve"> Idea, Visual Studio, PyCharm, WebStorm or alternative) with appropriate plugins and extensions supporting the testing process and dedicated external tools (e.g. Selenium, Postman, Jenkins, JMeter)</w:t>
            </w:r>
          </w:p>
        </w:tc>
      </w:tr>
      <w:tr w:rsidR="00905461" w:rsidRPr="00554672" w14:paraId="66C7C9E0" w14:textId="77777777" w:rsidTr="00F67DB1">
        <w:trPr>
          <w:gridAfter w:val="1"/>
          <w:wAfter w:w="28" w:type="dxa"/>
          <w:trHeight w:val="320"/>
        </w:trPr>
        <w:tc>
          <w:tcPr>
            <w:tcW w:w="10340" w:type="dxa"/>
            <w:gridSpan w:val="14"/>
            <w:tcBorders>
              <w:top w:val="single" w:sz="4" w:space="0" w:color="auto"/>
              <w:left w:val="single" w:sz="6" w:space="0" w:color="auto"/>
              <w:bottom w:val="single" w:sz="4" w:space="0" w:color="auto"/>
              <w:right w:val="single" w:sz="6" w:space="0" w:color="auto"/>
            </w:tcBorders>
            <w:shd w:val="clear" w:color="auto" w:fill="DBE5F1"/>
          </w:tcPr>
          <w:p w14:paraId="7B7F896B" w14:textId="77777777" w:rsidR="00905461" w:rsidRPr="00554672" w:rsidRDefault="00905461" w:rsidP="00F67DB1">
            <w:pPr>
              <w:pStyle w:val="Tytukomrki"/>
            </w:pPr>
            <w:r w:rsidRPr="00554672">
              <w:t>Sposoby weryfikacji efektów uczenia się osiąganych przez studenta:</w:t>
            </w:r>
          </w:p>
        </w:tc>
      </w:tr>
      <w:tr w:rsidR="00905461" w:rsidRPr="008061E4" w14:paraId="3A159221" w14:textId="77777777" w:rsidTr="00F67DB1">
        <w:trPr>
          <w:gridAfter w:val="1"/>
          <w:wAfter w:w="28" w:type="dxa"/>
          <w:trHeight w:val="320"/>
        </w:trPr>
        <w:tc>
          <w:tcPr>
            <w:tcW w:w="10340" w:type="dxa"/>
            <w:gridSpan w:val="14"/>
            <w:tcBorders>
              <w:top w:val="single" w:sz="4" w:space="0" w:color="auto"/>
              <w:left w:val="single" w:sz="6" w:space="0" w:color="auto"/>
              <w:bottom w:val="single" w:sz="4" w:space="0" w:color="auto"/>
              <w:right w:val="single" w:sz="6" w:space="0" w:color="auto"/>
            </w:tcBorders>
          </w:tcPr>
          <w:p w14:paraId="199887E5" w14:textId="77777777" w:rsidR="00905461" w:rsidRPr="00554672" w:rsidRDefault="00905461" w:rsidP="00F67DB1">
            <w:pPr>
              <w:autoSpaceDE w:val="0"/>
              <w:autoSpaceDN w:val="0"/>
              <w:adjustRightInd w:val="0"/>
              <w:spacing w:after="0" w:line="240" w:lineRule="auto"/>
              <w:rPr>
                <w:rFonts w:cs="Arial"/>
                <w:color w:val="000000"/>
                <w:lang w:val="en-GB"/>
              </w:rPr>
            </w:pPr>
            <w:r w:rsidRPr="00554672">
              <w:rPr>
                <w:rFonts w:cs="Arial"/>
                <w:color w:val="000000"/>
                <w:lang w:val="en-GB"/>
              </w:rPr>
              <w:t>Outcomes W_01, W_02 and K_01 will be verified during oral colloquium. Before the colloquium, students will have access to the list of sample questions.</w:t>
            </w:r>
          </w:p>
          <w:p w14:paraId="0BA216CA" w14:textId="77777777" w:rsidR="00905461" w:rsidRPr="00554672" w:rsidRDefault="00905461" w:rsidP="00F67DB1">
            <w:pPr>
              <w:autoSpaceDE w:val="0"/>
              <w:autoSpaceDN w:val="0"/>
              <w:adjustRightInd w:val="0"/>
              <w:spacing w:after="0" w:line="240" w:lineRule="auto"/>
              <w:rPr>
                <w:rFonts w:cs="Arial"/>
                <w:color w:val="000000"/>
                <w:lang w:val="en-GB"/>
              </w:rPr>
            </w:pPr>
            <w:r w:rsidRPr="00554672">
              <w:rPr>
                <w:rFonts w:cs="Arial"/>
                <w:color w:val="000000"/>
                <w:lang w:val="en-GB"/>
              </w:rPr>
              <w:t>Sample questions:</w:t>
            </w:r>
          </w:p>
          <w:p w14:paraId="6450F881" w14:textId="77777777" w:rsidR="00905461" w:rsidRPr="00554672" w:rsidRDefault="00905461" w:rsidP="00905461">
            <w:pPr>
              <w:pStyle w:val="Akapitzlist"/>
              <w:numPr>
                <w:ilvl w:val="0"/>
                <w:numId w:val="247"/>
              </w:numPr>
              <w:autoSpaceDE w:val="0"/>
              <w:autoSpaceDN w:val="0"/>
              <w:adjustRightInd w:val="0"/>
              <w:spacing w:after="0" w:line="240" w:lineRule="auto"/>
              <w:rPr>
                <w:rFonts w:cs="Arial"/>
                <w:color w:val="000000"/>
                <w:lang w:val="en-GB"/>
              </w:rPr>
            </w:pPr>
            <w:r w:rsidRPr="00554672">
              <w:rPr>
                <w:rFonts w:cs="Arial"/>
                <w:color w:val="000000"/>
                <w:lang w:val="en-GB"/>
              </w:rPr>
              <w:t>Compare test levels in terms of objectives, test basis, test items, common defects and failures, approaches, and responsibilities</w:t>
            </w:r>
          </w:p>
          <w:p w14:paraId="115A64C0" w14:textId="77777777" w:rsidR="00905461" w:rsidRPr="00554672" w:rsidRDefault="00905461" w:rsidP="00905461">
            <w:pPr>
              <w:pStyle w:val="Akapitzlist"/>
              <w:numPr>
                <w:ilvl w:val="0"/>
                <w:numId w:val="247"/>
              </w:numPr>
              <w:autoSpaceDE w:val="0"/>
              <w:autoSpaceDN w:val="0"/>
              <w:adjustRightInd w:val="0"/>
              <w:spacing w:after="0" w:line="240" w:lineRule="auto"/>
              <w:rPr>
                <w:rFonts w:cs="Arial"/>
                <w:color w:val="000000"/>
                <w:lang w:val="en-GB"/>
              </w:rPr>
            </w:pPr>
            <w:r w:rsidRPr="00554672">
              <w:rPr>
                <w:rFonts w:cs="Arial"/>
                <w:color w:val="000000"/>
                <w:lang w:val="en-GB"/>
              </w:rPr>
              <w:t>Discuss the characteristics, commonalities, and the differences between black-box, white-box, and experience-based testing techniques</w:t>
            </w:r>
          </w:p>
          <w:p w14:paraId="53D7E534" w14:textId="77777777" w:rsidR="00905461" w:rsidRPr="00554672" w:rsidRDefault="00905461" w:rsidP="00905461">
            <w:pPr>
              <w:pStyle w:val="Akapitzlist"/>
              <w:numPr>
                <w:ilvl w:val="0"/>
                <w:numId w:val="247"/>
              </w:numPr>
              <w:autoSpaceDE w:val="0"/>
              <w:autoSpaceDN w:val="0"/>
              <w:adjustRightInd w:val="0"/>
              <w:spacing w:after="0" w:line="240" w:lineRule="auto"/>
              <w:rPr>
                <w:rFonts w:cs="Arial"/>
                <w:color w:val="000000"/>
                <w:lang w:val="en-GB"/>
              </w:rPr>
            </w:pPr>
            <w:r w:rsidRPr="00554672">
              <w:rPr>
                <w:rFonts w:cs="Arial"/>
                <w:color w:val="000000"/>
                <w:lang w:val="en-GB"/>
              </w:rPr>
              <w:t>Explain how you can derive test cases from a use case</w:t>
            </w:r>
          </w:p>
          <w:p w14:paraId="1C80D25C" w14:textId="77777777" w:rsidR="00905461" w:rsidRPr="00554672" w:rsidRDefault="00905461" w:rsidP="00905461">
            <w:pPr>
              <w:pStyle w:val="Akapitzlist"/>
              <w:numPr>
                <w:ilvl w:val="0"/>
                <w:numId w:val="247"/>
              </w:numPr>
              <w:autoSpaceDE w:val="0"/>
              <w:autoSpaceDN w:val="0"/>
              <w:adjustRightInd w:val="0"/>
              <w:spacing w:after="0" w:line="240" w:lineRule="auto"/>
              <w:rPr>
                <w:rFonts w:cs="Arial"/>
                <w:color w:val="000000"/>
                <w:lang w:val="en-GB"/>
              </w:rPr>
            </w:pPr>
            <w:r w:rsidRPr="00554672">
              <w:rPr>
                <w:rFonts w:cs="Arial"/>
                <w:color w:val="000000"/>
                <w:lang w:val="en-GB"/>
              </w:rPr>
              <w:t>Discuss benefits of code instruction coverage and decision coverage</w:t>
            </w:r>
          </w:p>
          <w:p w14:paraId="1512DE6E" w14:textId="77777777" w:rsidR="00905461" w:rsidRPr="00554672" w:rsidRDefault="00905461" w:rsidP="00905461">
            <w:pPr>
              <w:pStyle w:val="Akapitzlist"/>
              <w:numPr>
                <w:ilvl w:val="0"/>
                <w:numId w:val="247"/>
              </w:numPr>
              <w:autoSpaceDE w:val="0"/>
              <w:autoSpaceDN w:val="0"/>
              <w:adjustRightInd w:val="0"/>
              <w:spacing w:after="0" w:line="240" w:lineRule="auto"/>
              <w:rPr>
                <w:rFonts w:cs="Arial"/>
                <w:color w:val="000000"/>
                <w:lang w:val="en-GB"/>
              </w:rPr>
            </w:pPr>
            <w:r w:rsidRPr="00554672">
              <w:rPr>
                <w:rFonts w:cs="Arial"/>
                <w:color w:val="000000"/>
                <w:lang w:val="en-GB"/>
              </w:rPr>
              <w:t>List and characterize the measures used for testing</w:t>
            </w:r>
          </w:p>
          <w:p w14:paraId="0FEBCE9F" w14:textId="77777777" w:rsidR="00905461" w:rsidRPr="00554672" w:rsidRDefault="00905461" w:rsidP="00905461">
            <w:pPr>
              <w:pStyle w:val="Akapitzlist"/>
              <w:numPr>
                <w:ilvl w:val="0"/>
                <w:numId w:val="247"/>
              </w:numPr>
              <w:autoSpaceDE w:val="0"/>
              <w:autoSpaceDN w:val="0"/>
              <w:adjustRightInd w:val="0"/>
              <w:spacing w:after="0" w:line="240" w:lineRule="auto"/>
              <w:rPr>
                <w:rFonts w:cs="Arial"/>
                <w:color w:val="000000"/>
                <w:lang w:val="en-GB"/>
              </w:rPr>
            </w:pPr>
            <w:r w:rsidRPr="00554672">
              <w:rPr>
                <w:rFonts w:cs="Arial"/>
                <w:color w:val="000000"/>
                <w:lang w:val="en-GB"/>
              </w:rPr>
              <w:t>Discuss the benefits and risk factors involved with testing automation</w:t>
            </w:r>
          </w:p>
          <w:p w14:paraId="64626720" w14:textId="77777777" w:rsidR="00905461" w:rsidRPr="00554672" w:rsidRDefault="00905461" w:rsidP="00F67DB1">
            <w:pPr>
              <w:autoSpaceDE w:val="0"/>
              <w:autoSpaceDN w:val="0"/>
              <w:adjustRightInd w:val="0"/>
              <w:spacing w:after="0" w:line="240" w:lineRule="auto"/>
              <w:rPr>
                <w:rFonts w:cs="Arial"/>
                <w:color w:val="000000"/>
                <w:lang w:val="en-GB"/>
              </w:rPr>
            </w:pPr>
            <w:r w:rsidRPr="00554672">
              <w:rPr>
                <w:rFonts w:cs="Arial"/>
                <w:color w:val="000000"/>
                <w:lang w:val="en-GB"/>
              </w:rPr>
              <w:t>The outcomes of U_01, U_02, U_03, and K_01 will be verified during laboratory classes, and team discussions.</w:t>
            </w:r>
          </w:p>
          <w:p w14:paraId="2E1B2DC3" w14:textId="77777777" w:rsidR="00905461" w:rsidRPr="00554672" w:rsidRDefault="00905461" w:rsidP="00F67DB1">
            <w:pPr>
              <w:autoSpaceDE w:val="0"/>
              <w:autoSpaceDN w:val="0"/>
              <w:adjustRightInd w:val="0"/>
              <w:spacing w:after="0" w:line="240" w:lineRule="auto"/>
              <w:rPr>
                <w:rFonts w:cs="Arial"/>
                <w:lang w:val="en-GB"/>
              </w:rPr>
            </w:pPr>
            <w:r w:rsidRPr="00554672">
              <w:rPr>
                <w:rFonts w:cs="Arial"/>
                <w:lang w:val="en-GB"/>
              </w:rPr>
              <w:t xml:space="preserve">Sample exercises and assignments: </w:t>
            </w:r>
          </w:p>
          <w:p w14:paraId="63B76456" w14:textId="77777777" w:rsidR="00905461" w:rsidRPr="00554672" w:rsidRDefault="00905461" w:rsidP="00905461">
            <w:pPr>
              <w:pStyle w:val="Akapitzlist"/>
              <w:numPr>
                <w:ilvl w:val="0"/>
                <w:numId w:val="248"/>
              </w:numPr>
              <w:autoSpaceDE w:val="0"/>
              <w:autoSpaceDN w:val="0"/>
              <w:adjustRightInd w:val="0"/>
              <w:spacing w:after="0" w:line="240" w:lineRule="auto"/>
              <w:rPr>
                <w:rFonts w:cs="Arial"/>
                <w:color w:val="000000"/>
                <w:lang w:val="en-GB"/>
              </w:rPr>
            </w:pPr>
            <w:r w:rsidRPr="00554672">
              <w:rPr>
                <w:rFonts w:cs="Arial"/>
                <w:color w:val="000000"/>
                <w:lang w:val="en-GB"/>
              </w:rPr>
              <w:t>Design test cases based on the given requirements, using decision table method</w:t>
            </w:r>
          </w:p>
          <w:p w14:paraId="0D91108F" w14:textId="77777777" w:rsidR="00905461" w:rsidRPr="00554672" w:rsidRDefault="00905461" w:rsidP="00905461">
            <w:pPr>
              <w:pStyle w:val="Akapitzlist"/>
              <w:numPr>
                <w:ilvl w:val="0"/>
                <w:numId w:val="248"/>
              </w:numPr>
              <w:autoSpaceDE w:val="0"/>
              <w:autoSpaceDN w:val="0"/>
              <w:adjustRightInd w:val="0"/>
              <w:spacing w:after="0" w:line="240" w:lineRule="auto"/>
              <w:rPr>
                <w:rFonts w:cs="Arial"/>
                <w:color w:val="000000"/>
                <w:lang w:val="en-GB"/>
              </w:rPr>
            </w:pPr>
            <w:r w:rsidRPr="00554672">
              <w:rPr>
                <w:rFonts w:cs="Arial"/>
                <w:color w:val="000000"/>
                <w:lang w:val="en-GB"/>
              </w:rPr>
              <w:t>Plan the execution of a given set of test cases taking into account the priorities as well as technical and logical dependencies</w:t>
            </w:r>
          </w:p>
          <w:p w14:paraId="11350536" w14:textId="77777777" w:rsidR="00905461" w:rsidRPr="00554672" w:rsidRDefault="00905461" w:rsidP="00905461">
            <w:pPr>
              <w:pStyle w:val="Akapitzlist"/>
              <w:numPr>
                <w:ilvl w:val="0"/>
                <w:numId w:val="248"/>
              </w:numPr>
              <w:autoSpaceDE w:val="0"/>
              <w:autoSpaceDN w:val="0"/>
              <w:adjustRightInd w:val="0"/>
              <w:spacing w:after="0" w:line="240" w:lineRule="auto"/>
              <w:rPr>
                <w:rFonts w:cs="Arial"/>
                <w:color w:val="000000"/>
                <w:lang w:val="en-GB"/>
              </w:rPr>
            </w:pPr>
            <w:r w:rsidRPr="00554672">
              <w:rPr>
                <w:rFonts w:cs="Arial"/>
                <w:color w:val="000000"/>
                <w:lang w:val="en-GB"/>
              </w:rPr>
              <w:t>Compile a defect report with information on the defects found during testing</w:t>
            </w:r>
          </w:p>
        </w:tc>
      </w:tr>
      <w:tr w:rsidR="00905461" w:rsidRPr="00554672" w14:paraId="085CD043" w14:textId="77777777" w:rsidTr="00F67DB1">
        <w:trPr>
          <w:gridAfter w:val="1"/>
          <w:wAfter w:w="28" w:type="dxa"/>
          <w:trHeight w:val="320"/>
        </w:trPr>
        <w:tc>
          <w:tcPr>
            <w:tcW w:w="10340" w:type="dxa"/>
            <w:gridSpan w:val="14"/>
            <w:tcBorders>
              <w:top w:val="single" w:sz="4" w:space="0" w:color="auto"/>
              <w:left w:val="single" w:sz="6" w:space="0" w:color="auto"/>
              <w:bottom w:val="single" w:sz="4" w:space="0" w:color="auto"/>
              <w:right w:val="single" w:sz="6" w:space="0" w:color="auto"/>
            </w:tcBorders>
            <w:shd w:val="clear" w:color="auto" w:fill="DBE5F1"/>
          </w:tcPr>
          <w:p w14:paraId="6893C797" w14:textId="77777777" w:rsidR="00905461" w:rsidRPr="00554672" w:rsidRDefault="00905461" w:rsidP="00F67DB1">
            <w:pPr>
              <w:pStyle w:val="Tytukomrki"/>
            </w:pPr>
            <w:r w:rsidRPr="00554672">
              <w:t>Forma i warunki zaliczenia:</w:t>
            </w:r>
          </w:p>
        </w:tc>
      </w:tr>
      <w:tr w:rsidR="00905461" w:rsidRPr="008061E4" w14:paraId="276FB68F" w14:textId="77777777" w:rsidTr="00F67DB1">
        <w:trPr>
          <w:gridAfter w:val="1"/>
          <w:wAfter w:w="28" w:type="dxa"/>
          <w:trHeight w:val="320"/>
        </w:trPr>
        <w:tc>
          <w:tcPr>
            <w:tcW w:w="10340" w:type="dxa"/>
            <w:gridSpan w:val="14"/>
            <w:tcBorders>
              <w:top w:val="single" w:sz="4" w:space="0" w:color="auto"/>
              <w:left w:val="single" w:sz="6" w:space="0" w:color="auto"/>
              <w:bottom w:val="single" w:sz="4" w:space="0" w:color="auto"/>
              <w:right w:val="single" w:sz="6" w:space="0" w:color="auto"/>
            </w:tcBorders>
          </w:tcPr>
          <w:p w14:paraId="6BAE5D19" w14:textId="77777777" w:rsidR="00905461" w:rsidRPr="00554672" w:rsidRDefault="00905461" w:rsidP="00F67DB1">
            <w:pPr>
              <w:autoSpaceDE w:val="0"/>
              <w:autoSpaceDN w:val="0"/>
              <w:adjustRightInd w:val="0"/>
              <w:spacing w:before="0" w:after="0"/>
              <w:rPr>
                <w:rFonts w:cs="Arial"/>
                <w:color w:val="000000"/>
                <w:lang w:val="en-GB"/>
              </w:rPr>
            </w:pPr>
            <w:r w:rsidRPr="00554672">
              <w:rPr>
                <w:rFonts w:cs="Arial"/>
                <w:color w:val="000000"/>
                <w:lang w:val="en-GB"/>
              </w:rPr>
              <w:t xml:space="preserve">The module ends with getting credit with a grade. To pass the module, it is required to pass the practical and theoretical parts. For the </w:t>
            </w:r>
            <w:proofErr w:type="spellStart"/>
            <w:r w:rsidRPr="00554672">
              <w:rPr>
                <w:rFonts w:cs="Arial"/>
                <w:color w:val="000000"/>
                <w:lang w:val="en-GB"/>
              </w:rPr>
              <w:t>pratical</w:t>
            </w:r>
            <w:proofErr w:type="spellEnd"/>
            <w:r w:rsidRPr="00554672">
              <w:rPr>
                <w:rFonts w:cs="Arial"/>
                <w:color w:val="000000"/>
                <w:lang w:val="en-GB"/>
              </w:rPr>
              <w:t xml:space="preserve"> part of the module (laboratory classes, homework, assignments) one can score a maximum 60 points, while for the theoretical part maximum of 40 points (during oral </w:t>
            </w:r>
            <w:proofErr w:type="spellStart"/>
            <w:r w:rsidRPr="00554672">
              <w:rPr>
                <w:rFonts w:cs="Arial"/>
                <w:color w:val="000000"/>
                <w:lang w:val="en-GB"/>
              </w:rPr>
              <w:t>colloquim</w:t>
            </w:r>
            <w:proofErr w:type="spellEnd"/>
            <w:r w:rsidRPr="00554672">
              <w:rPr>
                <w:rFonts w:cs="Arial"/>
                <w:color w:val="000000"/>
                <w:lang w:val="en-GB"/>
              </w:rPr>
              <w:t xml:space="preserve">). Every part will be credited after obtaining more than half of the maximum number of points (30 and 20 points, respectively). The final grade depends on the sum of points earned during both parts, as follows (in brackets the ECTS grade): </w:t>
            </w:r>
          </w:p>
          <w:p w14:paraId="1B368238" w14:textId="77777777" w:rsidR="00905461" w:rsidRPr="00554672" w:rsidRDefault="00905461" w:rsidP="00905461">
            <w:pPr>
              <w:pStyle w:val="Akapitzlist"/>
              <w:numPr>
                <w:ilvl w:val="0"/>
                <w:numId w:val="18"/>
              </w:numPr>
              <w:ind w:left="567" w:hanging="227"/>
              <w:rPr>
                <w:rFonts w:cs="Arial"/>
              </w:rPr>
            </w:pPr>
            <w:r w:rsidRPr="00554672">
              <w:rPr>
                <w:rFonts w:cs="Arial"/>
                <w:lang w:val="en-GB"/>
              </w:rPr>
              <w:t xml:space="preserve">0 – 50 p.: 2 </w:t>
            </w:r>
            <w:proofErr w:type="spellStart"/>
            <w:r w:rsidRPr="00554672">
              <w:rPr>
                <w:rFonts w:cs="Arial"/>
                <w:lang w:val="en-GB"/>
              </w:rPr>
              <w:t>ndst</w:t>
            </w:r>
            <w:proofErr w:type="spellEnd"/>
            <w:r w:rsidRPr="00554672">
              <w:rPr>
                <w:rFonts w:cs="Arial"/>
                <w:lang w:val="en-GB"/>
              </w:rPr>
              <w:t xml:space="preserve"> (F),</w:t>
            </w:r>
          </w:p>
          <w:p w14:paraId="152E54D2" w14:textId="77777777" w:rsidR="00905461" w:rsidRPr="00554672" w:rsidRDefault="00905461" w:rsidP="00905461">
            <w:pPr>
              <w:pStyle w:val="Akapitzlist"/>
              <w:numPr>
                <w:ilvl w:val="0"/>
                <w:numId w:val="18"/>
              </w:numPr>
              <w:ind w:left="567" w:hanging="227"/>
              <w:rPr>
                <w:rFonts w:cs="Arial"/>
              </w:rPr>
            </w:pPr>
            <w:r w:rsidRPr="00554672">
              <w:rPr>
                <w:rFonts w:cs="Arial"/>
              </w:rPr>
              <w:t xml:space="preserve">51 – 60 p.: 3 </w:t>
            </w:r>
            <w:proofErr w:type="spellStart"/>
            <w:r w:rsidRPr="00554672">
              <w:rPr>
                <w:rFonts w:cs="Arial"/>
              </w:rPr>
              <w:t>dst</w:t>
            </w:r>
            <w:proofErr w:type="spellEnd"/>
            <w:r w:rsidRPr="00554672">
              <w:rPr>
                <w:rFonts w:cs="Arial"/>
              </w:rPr>
              <w:t xml:space="preserve"> (E),</w:t>
            </w:r>
          </w:p>
          <w:p w14:paraId="2D78B1CA" w14:textId="77777777" w:rsidR="00905461" w:rsidRPr="00554672" w:rsidRDefault="00905461" w:rsidP="00905461">
            <w:pPr>
              <w:pStyle w:val="Akapitzlist"/>
              <w:numPr>
                <w:ilvl w:val="0"/>
                <w:numId w:val="18"/>
              </w:numPr>
              <w:ind w:left="567" w:hanging="227"/>
              <w:rPr>
                <w:rFonts w:cs="Arial"/>
              </w:rPr>
            </w:pPr>
            <w:r w:rsidRPr="00554672">
              <w:rPr>
                <w:rFonts w:cs="Arial"/>
              </w:rPr>
              <w:t xml:space="preserve">61 – 70 p.: 3,5 </w:t>
            </w:r>
            <w:proofErr w:type="spellStart"/>
            <w:r w:rsidRPr="00554672">
              <w:rPr>
                <w:rFonts w:cs="Arial"/>
              </w:rPr>
              <w:t>dst</w:t>
            </w:r>
            <w:proofErr w:type="spellEnd"/>
            <w:r w:rsidRPr="00554672">
              <w:rPr>
                <w:rFonts w:cs="Arial"/>
              </w:rPr>
              <w:t>+ (D),</w:t>
            </w:r>
          </w:p>
          <w:p w14:paraId="0A496063" w14:textId="77777777" w:rsidR="00905461" w:rsidRPr="00554672" w:rsidRDefault="00905461" w:rsidP="00905461">
            <w:pPr>
              <w:pStyle w:val="Akapitzlist"/>
              <w:numPr>
                <w:ilvl w:val="0"/>
                <w:numId w:val="18"/>
              </w:numPr>
              <w:ind w:left="567" w:hanging="227"/>
              <w:rPr>
                <w:rFonts w:cs="Arial"/>
              </w:rPr>
            </w:pPr>
            <w:r w:rsidRPr="00554672">
              <w:rPr>
                <w:rFonts w:cs="Arial"/>
              </w:rPr>
              <w:t xml:space="preserve">71 – 80 p.: 4 </w:t>
            </w:r>
            <w:proofErr w:type="spellStart"/>
            <w:r w:rsidRPr="00554672">
              <w:rPr>
                <w:rFonts w:cs="Arial"/>
              </w:rPr>
              <w:t>db</w:t>
            </w:r>
            <w:proofErr w:type="spellEnd"/>
            <w:r w:rsidRPr="00554672">
              <w:rPr>
                <w:rFonts w:cs="Arial"/>
              </w:rPr>
              <w:t xml:space="preserve"> (C),</w:t>
            </w:r>
          </w:p>
          <w:p w14:paraId="3C036CD0" w14:textId="77777777" w:rsidR="00905461" w:rsidRPr="00554672" w:rsidRDefault="00905461" w:rsidP="00905461">
            <w:pPr>
              <w:pStyle w:val="Akapitzlist"/>
              <w:numPr>
                <w:ilvl w:val="0"/>
                <w:numId w:val="18"/>
              </w:numPr>
              <w:ind w:left="567" w:hanging="227"/>
              <w:rPr>
                <w:rFonts w:cs="Arial"/>
              </w:rPr>
            </w:pPr>
            <w:r w:rsidRPr="00554672">
              <w:rPr>
                <w:rFonts w:cs="Arial"/>
              </w:rPr>
              <w:t xml:space="preserve">81 – 90 p.: 4,5 </w:t>
            </w:r>
            <w:proofErr w:type="spellStart"/>
            <w:r w:rsidRPr="00554672">
              <w:rPr>
                <w:rFonts w:cs="Arial"/>
              </w:rPr>
              <w:t>db</w:t>
            </w:r>
            <w:proofErr w:type="spellEnd"/>
            <w:r w:rsidRPr="00554672">
              <w:rPr>
                <w:rFonts w:cs="Arial"/>
              </w:rPr>
              <w:t>+ (B),</w:t>
            </w:r>
          </w:p>
          <w:p w14:paraId="6A723FE7" w14:textId="77777777" w:rsidR="00905461" w:rsidRPr="00554672" w:rsidRDefault="00905461" w:rsidP="00905461">
            <w:pPr>
              <w:pStyle w:val="Akapitzlist"/>
              <w:numPr>
                <w:ilvl w:val="0"/>
                <w:numId w:val="18"/>
              </w:numPr>
              <w:ind w:left="567" w:hanging="227"/>
              <w:rPr>
                <w:rFonts w:cs="Arial"/>
              </w:rPr>
            </w:pPr>
            <w:r w:rsidRPr="00554672">
              <w:rPr>
                <w:rFonts w:cs="Arial"/>
              </w:rPr>
              <w:t xml:space="preserve">91 – 100 p.: 5 </w:t>
            </w:r>
            <w:proofErr w:type="spellStart"/>
            <w:r w:rsidRPr="00554672">
              <w:rPr>
                <w:rFonts w:cs="Arial"/>
              </w:rPr>
              <w:t>bdb</w:t>
            </w:r>
            <w:proofErr w:type="spellEnd"/>
            <w:r w:rsidRPr="00554672">
              <w:rPr>
                <w:rFonts w:cs="Arial"/>
              </w:rPr>
              <w:t xml:space="preserve"> (A).</w:t>
            </w:r>
          </w:p>
          <w:p w14:paraId="3C0A60AD" w14:textId="77777777" w:rsidR="00905461" w:rsidRPr="00554672" w:rsidRDefault="00905461" w:rsidP="00F67DB1">
            <w:pPr>
              <w:ind w:left="105"/>
              <w:rPr>
                <w:rFonts w:cs="Arial"/>
                <w:lang w:val="en-GB"/>
              </w:rPr>
            </w:pPr>
            <w:r w:rsidRPr="00554672">
              <w:rPr>
                <w:rFonts w:cs="Arial"/>
                <w:lang w:val="en-GB"/>
              </w:rPr>
              <w:t>Improvement of the result in the practical part: at the latest within 3 weeks of the given classes/assignment. Improvement is not possible after the end of the semester.</w:t>
            </w:r>
          </w:p>
          <w:p w14:paraId="752BABEE" w14:textId="77777777" w:rsidR="00905461" w:rsidRPr="00554672" w:rsidRDefault="00905461" w:rsidP="00F67DB1">
            <w:pPr>
              <w:ind w:left="105"/>
              <w:rPr>
                <w:rFonts w:cs="Arial"/>
                <w:lang w:val="en-GB"/>
              </w:rPr>
            </w:pPr>
            <w:r w:rsidRPr="00554672">
              <w:rPr>
                <w:rFonts w:cs="Arial"/>
                <w:lang w:val="en-GB"/>
              </w:rPr>
              <w:lastRenderedPageBreak/>
              <w:t>Improvement of the colloquium result: during the make-up session.</w:t>
            </w:r>
          </w:p>
        </w:tc>
      </w:tr>
      <w:tr w:rsidR="00905461" w:rsidRPr="00554672" w14:paraId="442EEB3B" w14:textId="77777777" w:rsidTr="00F67DB1">
        <w:trPr>
          <w:gridAfter w:val="1"/>
          <w:wAfter w:w="28" w:type="dxa"/>
          <w:trHeight w:val="320"/>
        </w:trPr>
        <w:tc>
          <w:tcPr>
            <w:tcW w:w="10340" w:type="dxa"/>
            <w:gridSpan w:val="14"/>
            <w:tcBorders>
              <w:top w:val="single" w:sz="4" w:space="0" w:color="auto"/>
              <w:left w:val="single" w:sz="6" w:space="0" w:color="auto"/>
              <w:bottom w:val="single" w:sz="4" w:space="0" w:color="auto"/>
              <w:right w:val="single" w:sz="6" w:space="0" w:color="auto"/>
            </w:tcBorders>
            <w:shd w:val="clear" w:color="auto" w:fill="DBE5F1"/>
          </w:tcPr>
          <w:p w14:paraId="03BB5169" w14:textId="77777777" w:rsidR="00905461" w:rsidRPr="00554672" w:rsidRDefault="00905461" w:rsidP="00F67DB1">
            <w:pPr>
              <w:pStyle w:val="Tytukomrki"/>
            </w:pPr>
            <w:r w:rsidRPr="00554672">
              <w:lastRenderedPageBreak/>
              <w:t>Bilans punktów ECTS:</w:t>
            </w:r>
          </w:p>
        </w:tc>
      </w:tr>
      <w:tr w:rsidR="00905461" w:rsidRPr="00E53B23" w14:paraId="2CC4D165" w14:textId="77777777" w:rsidTr="00F67DB1">
        <w:trPr>
          <w:gridAfter w:val="1"/>
          <w:wAfter w:w="28" w:type="dxa"/>
          <w:trHeight w:val="370"/>
        </w:trPr>
        <w:tc>
          <w:tcPr>
            <w:tcW w:w="10340" w:type="dxa"/>
            <w:gridSpan w:val="14"/>
            <w:tcBorders>
              <w:top w:val="single" w:sz="4" w:space="0" w:color="auto"/>
              <w:left w:val="single" w:sz="6" w:space="0" w:color="auto"/>
              <w:bottom w:val="single" w:sz="4" w:space="0" w:color="auto"/>
              <w:right w:val="single" w:sz="6" w:space="0" w:color="auto"/>
            </w:tcBorders>
            <w:shd w:val="clear" w:color="auto" w:fill="DBE5F1"/>
          </w:tcPr>
          <w:p w14:paraId="57031837" w14:textId="77777777" w:rsidR="00905461" w:rsidRPr="00E53B23" w:rsidRDefault="00905461" w:rsidP="00F67DB1">
            <w:pPr>
              <w:pStyle w:val="Tytukomrki"/>
              <w:rPr>
                <w:bCs/>
              </w:rPr>
            </w:pPr>
            <w:r w:rsidRPr="00E53B23">
              <w:rPr>
                <w:bCs/>
              </w:rPr>
              <w:t>Studia stacjonarne</w:t>
            </w:r>
          </w:p>
        </w:tc>
      </w:tr>
      <w:tr w:rsidR="00905461" w:rsidRPr="00E53B23" w14:paraId="5FB9EEF5" w14:textId="77777777" w:rsidTr="00F67DB1">
        <w:trPr>
          <w:gridAfter w:val="1"/>
          <w:wAfter w:w="28" w:type="dxa"/>
          <w:trHeight w:val="454"/>
        </w:trPr>
        <w:tc>
          <w:tcPr>
            <w:tcW w:w="5219"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15A1DA3F" w14:textId="77777777" w:rsidR="00905461" w:rsidRPr="00E53B23" w:rsidRDefault="00905461" w:rsidP="00F67DB1">
            <w:pPr>
              <w:pStyle w:val="Tytukomrki"/>
              <w:rPr>
                <w:bCs/>
              </w:rPr>
            </w:pPr>
            <w:r w:rsidRPr="00E53B23">
              <w:rPr>
                <w:bCs/>
              </w:rPr>
              <w:t>Aktywność</w:t>
            </w:r>
          </w:p>
        </w:tc>
        <w:tc>
          <w:tcPr>
            <w:tcW w:w="5121"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7D3E7275" w14:textId="77777777" w:rsidR="00905461" w:rsidRPr="00E53B23" w:rsidRDefault="00905461" w:rsidP="00F67DB1">
            <w:pPr>
              <w:pStyle w:val="Tytukomrki"/>
              <w:rPr>
                <w:bCs/>
              </w:rPr>
            </w:pPr>
            <w:r w:rsidRPr="00E53B23">
              <w:rPr>
                <w:bCs/>
              </w:rPr>
              <w:t>Obciążenie studenta</w:t>
            </w:r>
          </w:p>
        </w:tc>
      </w:tr>
      <w:tr w:rsidR="00905461" w:rsidRPr="00554672" w14:paraId="4AFA20E3" w14:textId="77777777" w:rsidTr="00F67DB1">
        <w:trPr>
          <w:gridAfter w:val="1"/>
          <w:wAfter w:w="28" w:type="dxa"/>
          <w:trHeight w:val="330"/>
        </w:trPr>
        <w:tc>
          <w:tcPr>
            <w:tcW w:w="5219"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B1121F7" w14:textId="77777777" w:rsidR="00905461" w:rsidRPr="00554672" w:rsidRDefault="00905461" w:rsidP="00F67DB1">
            <w:pPr>
              <w:rPr>
                <w:rFonts w:cs="Arial"/>
              </w:rPr>
            </w:pPr>
            <w:r w:rsidRPr="00554672">
              <w:rPr>
                <w:rFonts w:cs="Arial"/>
                <w:lang w:val="en"/>
              </w:rPr>
              <w:t>Participation in lectures</w:t>
            </w:r>
          </w:p>
        </w:tc>
        <w:tc>
          <w:tcPr>
            <w:tcW w:w="5121"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B50EF53" w14:textId="77777777" w:rsidR="00905461" w:rsidRPr="00554672" w:rsidRDefault="00905461" w:rsidP="00F67DB1">
            <w:pPr>
              <w:rPr>
                <w:rFonts w:cs="Arial"/>
              </w:rPr>
            </w:pPr>
            <w:r w:rsidRPr="00554672">
              <w:rPr>
                <w:rFonts w:cs="Arial"/>
              </w:rPr>
              <w:t>21 h</w:t>
            </w:r>
          </w:p>
        </w:tc>
      </w:tr>
      <w:tr w:rsidR="00905461" w:rsidRPr="00554672" w14:paraId="2C90872E" w14:textId="77777777" w:rsidTr="00F67DB1">
        <w:trPr>
          <w:gridAfter w:val="1"/>
          <w:wAfter w:w="28" w:type="dxa"/>
          <w:trHeight w:val="330"/>
        </w:trPr>
        <w:tc>
          <w:tcPr>
            <w:tcW w:w="5219"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8CC8738" w14:textId="77777777" w:rsidR="00905461" w:rsidRPr="00554672" w:rsidRDefault="00905461" w:rsidP="00F67DB1">
            <w:pPr>
              <w:rPr>
                <w:rFonts w:cs="Arial"/>
              </w:rPr>
            </w:pPr>
            <w:r w:rsidRPr="00554672">
              <w:rPr>
                <w:rFonts w:cs="Arial"/>
                <w:lang w:val="en"/>
              </w:rPr>
              <w:t>Participation in laboratory classes</w:t>
            </w:r>
          </w:p>
        </w:tc>
        <w:tc>
          <w:tcPr>
            <w:tcW w:w="5121"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96C589E" w14:textId="77777777" w:rsidR="00905461" w:rsidRPr="00554672" w:rsidRDefault="00905461" w:rsidP="00F67DB1">
            <w:pPr>
              <w:rPr>
                <w:rFonts w:cs="Arial"/>
              </w:rPr>
            </w:pPr>
            <w:r w:rsidRPr="00554672">
              <w:rPr>
                <w:rFonts w:cs="Arial"/>
              </w:rPr>
              <w:t>24 h</w:t>
            </w:r>
          </w:p>
        </w:tc>
      </w:tr>
      <w:tr w:rsidR="00905461" w:rsidRPr="00554672" w14:paraId="31479549" w14:textId="77777777" w:rsidTr="00F67DB1">
        <w:trPr>
          <w:gridAfter w:val="1"/>
          <w:wAfter w:w="28" w:type="dxa"/>
          <w:trHeight w:val="330"/>
        </w:trPr>
        <w:tc>
          <w:tcPr>
            <w:tcW w:w="5219"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F9ECB20" w14:textId="77777777" w:rsidR="00905461" w:rsidRPr="00554672" w:rsidRDefault="00905461" w:rsidP="00F67DB1">
            <w:pPr>
              <w:rPr>
                <w:rFonts w:cs="Arial"/>
                <w:lang w:val="en-GB"/>
              </w:rPr>
            </w:pPr>
            <w:r w:rsidRPr="00554672">
              <w:rPr>
                <w:rFonts w:cs="Arial"/>
                <w:lang w:val="en-GB"/>
              </w:rPr>
              <w:t>Self-preparation for laboratory classes, homework and assignments</w:t>
            </w:r>
          </w:p>
        </w:tc>
        <w:tc>
          <w:tcPr>
            <w:tcW w:w="5121"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9E3552E" w14:textId="77777777" w:rsidR="00905461" w:rsidRPr="00554672" w:rsidRDefault="00905461" w:rsidP="00F67DB1">
            <w:pPr>
              <w:rPr>
                <w:rFonts w:cs="Arial"/>
              </w:rPr>
            </w:pPr>
            <w:r w:rsidRPr="00554672">
              <w:rPr>
                <w:rFonts w:cs="Arial"/>
              </w:rPr>
              <w:t>30 h</w:t>
            </w:r>
          </w:p>
        </w:tc>
      </w:tr>
      <w:tr w:rsidR="00905461" w:rsidRPr="00554672" w14:paraId="1A999594" w14:textId="77777777" w:rsidTr="00F67DB1">
        <w:trPr>
          <w:gridAfter w:val="1"/>
          <w:wAfter w:w="28" w:type="dxa"/>
          <w:trHeight w:val="330"/>
        </w:trPr>
        <w:tc>
          <w:tcPr>
            <w:tcW w:w="5219"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236E79D" w14:textId="77777777" w:rsidR="00905461" w:rsidRPr="00554672" w:rsidRDefault="00905461" w:rsidP="00F67DB1">
            <w:pPr>
              <w:rPr>
                <w:rFonts w:cs="Arial"/>
                <w:lang w:val="en-GB"/>
              </w:rPr>
            </w:pPr>
            <w:r w:rsidRPr="00554672">
              <w:rPr>
                <w:rFonts w:cs="Arial"/>
                <w:lang w:val="en"/>
              </w:rPr>
              <w:t xml:space="preserve">Participation in the consultation hours </w:t>
            </w:r>
          </w:p>
        </w:tc>
        <w:tc>
          <w:tcPr>
            <w:tcW w:w="5121"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F604090" w14:textId="77777777" w:rsidR="00905461" w:rsidRPr="00554672" w:rsidRDefault="00905461" w:rsidP="00F67DB1">
            <w:pPr>
              <w:rPr>
                <w:rFonts w:cs="Arial"/>
              </w:rPr>
            </w:pPr>
            <w:r w:rsidRPr="00554672">
              <w:rPr>
                <w:rFonts w:cs="Arial"/>
              </w:rPr>
              <w:t>6 h</w:t>
            </w:r>
          </w:p>
        </w:tc>
      </w:tr>
      <w:tr w:rsidR="00905461" w:rsidRPr="00554672" w14:paraId="0F9A57DC" w14:textId="77777777" w:rsidTr="00F67DB1">
        <w:trPr>
          <w:gridAfter w:val="1"/>
          <w:wAfter w:w="28" w:type="dxa"/>
          <w:trHeight w:val="330"/>
        </w:trPr>
        <w:tc>
          <w:tcPr>
            <w:tcW w:w="5219"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10C0A43" w14:textId="77777777" w:rsidR="00905461" w:rsidRPr="00554672" w:rsidRDefault="00905461" w:rsidP="00F67DB1">
            <w:pPr>
              <w:rPr>
                <w:rFonts w:cs="Arial"/>
                <w:lang w:val="en-GB"/>
              </w:rPr>
            </w:pPr>
            <w:r w:rsidRPr="00554672">
              <w:rPr>
                <w:rFonts w:cs="Arial"/>
                <w:lang w:val="en-GB"/>
              </w:rPr>
              <w:t>Individual studies on topics presented during lectures</w:t>
            </w:r>
          </w:p>
        </w:tc>
        <w:tc>
          <w:tcPr>
            <w:tcW w:w="5121"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5F2685C" w14:textId="77777777" w:rsidR="00905461" w:rsidRPr="00554672" w:rsidRDefault="00905461" w:rsidP="00F67DB1">
            <w:pPr>
              <w:rPr>
                <w:rFonts w:cs="Arial"/>
              </w:rPr>
            </w:pPr>
            <w:r w:rsidRPr="00554672">
              <w:rPr>
                <w:rFonts w:cs="Arial"/>
              </w:rPr>
              <w:t>9 h</w:t>
            </w:r>
          </w:p>
        </w:tc>
      </w:tr>
      <w:tr w:rsidR="00905461" w:rsidRPr="00554672" w14:paraId="7E018764" w14:textId="77777777" w:rsidTr="00F67DB1">
        <w:trPr>
          <w:gridAfter w:val="1"/>
          <w:wAfter w:w="28" w:type="dxa"/>
          <w:trHeight w:val="330"/>
        </w:trPr>
        <w:tc>
          <w:tcPr>
            <w:tcW w:w="5219"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F293C82" w14:textId="77777777" w:rsidR="00905461" w:rsidRPr="00554672" w:rsidRDefault="00905461" w:rsidP="00F67DB1">
            <w:pPr>
              <w:rPr>
                <w:rFonts w:cs="Arial"/>
                <w:lang w:val="en-GB"/>
              </w:rPr>
            </w:pPr>
            <w:r w:rsidRPr="00554672">
              <w:rPr>
                <w:rFonts w:cs="Arial"/>
                <w:lang w:val="en"/>
              </w:rPr>
              <w:t>Preparing for the colloquium and attending the colloquium</w:t>
            </w:r>
          </w:p>
        </w:tc>
        <w:tc>
          <w:tcPr>
            <w:tcW w:w="5121"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C0319CC" w14:textId="77777777" w:rsidR="00905461" w:rsidRPr="00554672" w:rsidRDefault="00905461" w:rsidP="00F67DB1">
            <w:pPr>
              <w:rPr>
                <w:rFonts w:cs="Arial"/>
              </w:rPr>
            </w:pPr>
            <w:r w:rsidRPr="00554672">
              <w:rPr>
                <w:rFonts w:cs="Arial"/>
              </w:rPr>
              <w:t>10 h</w:t>
            </w:r>
          </w:p>
        </w:tc>
      </w:tr>
      <w:tr w:rsidR="00905461" w:rsidRPr="00E53B23" w14:paraId="40DE89C9" w14:textId="77777777" w:rsidTr="00F67DB1">
        <w:trPr>
          <w:gridAfter w:val="1"/>
          <w:wAfter w:w="28" w:type="dxa"/>
          <w:trHeight w:val="360"/>
        </w:trPr>
        <w:tc>
          <w:tcPr>
            <w:tcW w:w="5219"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BB3F0D4" w14:textId="77777777" w:rsidR="00905461" w:rsidRPr="00E53B23" w:rsidRDefault="00905461" w:rsidP="00F67DB1">
            <w:pPr>
              <w:rPr>
                <w:rFonts w:cs="Arial"/>
                <w:b/>
                <w:bCs/>
              </w:rPr>
            </w:pPr>
            <w:r w:rsidRPr="00E53B23">
              <w:rPr>
                <w:rFonts w:cs="Arial"/>
                <w:b/>
                <w:lang w:val="en"/>
              </w:rPr>
              <w:t>Total student workload</w:t>
            </w:r>
          </w:p>
        </w:tc>
        <w:tc>
          <w:tcPr>
            <w:tcW w:w="5121"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12AC543" w14:textId="77777777" w:rsidR="00905461" w:rsidRPr="00E53B23" w:rsidRDefault="00905461" w:rsidP="00F67DB1">
            <w:pPr>
              <w:rPr>
                <w:rFonts w:cs="Arial"/>
                <w:b/>
              </w:rPr>
            </w:pPr>
            <w:r w:rsidRPr="00E53B23">
              <w:rPr>
                <w:rFonts w:cs="Arial"/>
                <w:b/>
              </w:rPr>
              <w:t>100 h</w:t>
            </w:r>
          </w:p>
        </w:tc>
      </w:tr>
      <w:tr w:rsidR="00905461" w:rsidRPr="00E53B23" w14:paraId="2DF59D43" w14:textId="77777777" w:rsidTr="00F67DB1">
        <w:trPr>
          <w:gridAfter w:val="1"/>
          <w:wAfter w:w="28" w:type="dxa"/>
          <w:trHeight w:val="360"/>
        </w:trPr>
        <w:tc>
          <w:tcPr>
            <w:tcW w:w="5219"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458B3D2" w14:textId="77777777" w:rsidR="00905461" w:rsidRPr="00E53B23" w:rsidRDefault="00905461" w:rsidP="00F67DB1">
            <w:pPr>
              <w:rPr>
                <w:rFonts w:cs="Arial"/>
                <w:b/>
                <w:bCs/>
              </w:rPr>
            </w:pPr>
            <w:r w:rsidRPr="00E53B23">
              <w:rPr>
                <w:rFonts w:cs="Arial"/>
                <w:b/>
                <w:lang w:val="en"/>
              </w:rPr>
              <w:t>ECTS credits</w:t>
            </w:r>
          </w:p>
        </w:tc>
        <w:tc>
          <w:tcPr>
            <w:tcW w:w="5121"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9F743EC" w14:textId="77777777" w:rsidR="00905461" w:rsidRPr="00E53B23" w:rsidRDefault="00905461" w:rsidP="00F67DB1">
            <w:pPr>
              <w:rPr>
                <w:rFonts w:cs="Arial"/>
                <w:b/>
                <w:bCs/>
              </w:rPr>
            </w:pPr>
            <w:r w:rsidRPr="00E53B23">
              <w:rPr>
                <w:rFonts w:cs="Arial"/>
                <w:b/>
                <w:bCs/>
              </w:rPr>
              <w:t>4</w:t>
            </w:r>
            <w:r>
              <w:rPr>
                <w:rFonts w:cs="Arial"/>
                <w:b/>
                <w:bCs/>
              </w:rPr>
              <w:t xml:space="preserve"> ECTS</w:t>
            </w:r>
          </w:p>
        </w:tc>
      </w:tr>
      <w:tr w:rsidR="00905461" w:rsidRPr="00E53B23" w14:paraId="627A17DC" w14:textId="77777777" w:rsidTr="00F67DB1">
        <w:trPr>
          <w:gridAfter w:val="1"/>
          <w:wAfter w:w="28" w:type="dxa"/>
          <w:trHeight w:val="454"/>
        </w:trPr>
        <w:tc>
          <w:tcPr>
            <w:tcW w:w="10340"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429ED5BA" w14:textId="77777777" w:rsidR="00905461" w:rsidRPr="00E53B23" w:rsidRDefault="00905461" w:rsidP="00F67DB1">
            <w:pPr>
              <w:pStyle w:val="Tytukomrki"/>
              <w:rPr>
                <w:bCs/>
              </w:rPr>
            </w:pPr>
            <w:r w:rsidRPr="00E53B23">
              <w:rPr>
                <w:bCs/>
              </w:rPr>
              <w:t>Studia niestacjonarne</w:t>
            </w:r>
          </w:p>
        </w:tc>
      </w:tr>
      <w:tr w:rsidR="00905461" w:rsidRPr="00E53B23" w14:paraId="679A20C2" w14:textId="77777777" w:rsidTr="00F67DB1">
        <w:trPr>
          <w:gridAfter w:val="1"/>
          <w:wAfter w:w="28" w:type="dxa"/>
          <w:trHeight w:val="454"/>
        </w:trPr>
        <w:tc>
          <w:tcPr>
            <w:tcW w:w="5219"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00F24438" w14:textId="77777777" w:rsidR="00905461" w:rsidRPr="00E53B23" w:rsidRDefault="00905461" w:rsidP="00F67DB1">
            <w:pPr>
              <w:pStyle w:val="Tytukomrki"/>
              <w:rPr>
                <w:bCs/>
              </w:rPr>
            </w:pPr>
            <w:r w:rsidRPr="00E53B23">
              <w:rPr>
                <w:bCs/>
              </w:rPr>
              <w:t>Aktywność</w:t>
            </w:r>
          </w:p>
        </w:tc>
        <w:tc>
          <w:tcPr>
            <w:tcW w:w="5121"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692FBE08" w14:textId="77777777" w:rsidR="00905461" w:rsidRPr="00E53B23" w:rsidRDefault="00905461" w:rsidP="00F67DB1">
            <w:pPr>
              <w:pStyle w:val="Tytukomrki"/>
              <w:rPr>
                <w:bCs/>
              </w:rPr>
            </w:pPr>
            <w:r w:rsidRPr="00E53B23">
              <w:rPr>
                <w:bCs/>
              </w:rPr>
              <w:t>Obciążenie studenta</w:t>
            </w:r>
          </w:p>
        </w:tc>
      </w:tr>
      <w:tr w:rsidR="00905461" w:rsidRPr="00554672" w14:paraId="7315B084" w14:textId="77777777" w:rsidTr="00F67DB1">
        <w:trPr>
          <w:gridAfter w:val="1"/>
          <w:wAfter w:w="28" w:type="dxa"/>
          <w:trHeight w:val="360"/>
        </w:trPr>
        <w:tc>
          <w:tcPr>
            <w:tcW w:w="5219"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EE78E57" w14:textId="77777777" w:rsidR="00905461" w:rsidRPr="00554672" w:rsidRDefault="00905461" w:rsidP="00F67DB1">
            <w:pPr>
              <w:rPr>
                <w:rFonts w:cs="Arial"/>
              </w:rPr>
            </w:pPr>
            <w:r w:rsidRPr="00554672">
              <w:rPr>
                <w:rFonts w:cs="Arial"/>
                <w:lang w:val="en"/>
              </w:rPr>
              <w:t>Participation in lectures</w:t>
            </w:r>
          </w:p>
        </w:tc>
        <w:tc>
          <w:tcPr>
            <w:tcW w:w="5121"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44C6D9B" w14:textId="77777777" w:rsidR="00905461" w:rsidRPr="00554672" w:rsidRDefault="00905461" w:rsidP="00F67DB1">
            <w:pPr>
              <w:rPr>
                <w:rFonts w:cs="Arial"/>
              </w:rPr>
            </w:pPr>
            <w:r w:rsidRPr="00554672">
              <w:rPr>
                <w:rFonts w:cs="Arial"/>
              </w:rPr>
              <w:t>15 h</w:t>
            </w:r>
          </w:p>
        </w:tc>
      </w:tr>
      <w:tr w:rsidR="00905461" w:rsidRPr="00554672" w14:paraId="179E4657" w14:textId="77777777" w:rsidTr="00F67DB1">
        <w:trPr>
          <w:gridAfter w:val="1"/>
          <w:wAfter w:w="28" w:type="dxa"/>
          <w:trHeight w:val="360"/>
        </w:trPr>
        <w:tc>
          <w:tcPr>
            <w:tcW w:w="5219"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221B6A9" w14:textId="77777777" w:rsidR="00905461" w:rsidRPr="00554672" w:rsidRDefault="00905461" w:rsidP="00F67DB1">
            <w:pPr>
              <w:rPr>
                <w:rFonts w:cs="Arial"/>
              </w:rPr>
            </w:pPr>
            <w:r w:rsidRPr="00554672">
              <w:rPr>
                <w:rFonts w:cs="Arial"/>
                <w:lang w:val="en"/>
              </w:rPr>
              <w:t>Participation in laboratory classes</w:t>
            </w:r>
          </w:p>
        </w:tc>
        <w:tc>
          <w:tcPr>
            <w:tcW w:w="5121"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2692ADE" w14:textId="77777777" w:rsidR="00905461" w:rsidRPr="00554672" w:rsidRDefault="00905461" w:rsidP="00F67DB1">
            <w:pPr>
              <w:rPr>
                <w:rFonts w:cs="Arial"/>
              </w:rPr>
            </w:pPr>
            <w:r w:rsidRPr="00554672">
              <w:rPr>
                <w:rFonts w:cs="Arial"/>
              </w:rPr>
              <w:t>15 h</w:t>
            </w:r>
          </w:p>
        </w:tc>
      </w:tr>
      <w:tr w:rsidR="00905461" w:rsidRPr="00554672" w14:paraId="6F16E792" w14:textId="77777777" w:rsidTr="00F67DB1">
        <w:trPr>
          <w:gridAfter w:val="1"/>
          <w:wAfter w:w="28" w:type="dxa"/>
          <w:trHeight w:val="360"/>
        </w:trPr>
        <w:tc>
          <w:tcPr>
            <w:tcW w:w="5219"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DFD3A38" w14:textId="77777777" w:rsidR="00905461" w:rsidRPr="00554672" w:rsidRDefault="00905461" w:rsidP="00F67DB1">
            <w:pPr>
              <w:rPr>
                <w:rFonts w:cs="Arial"/>
                <w:lang w:val="en-GB"/>
              </w:rPr>
            </w:pPr>
            <w:r w:rsidRPr="00554672">
              <w:rPr>
                <w:rFonts w:cs="Arial"/>
                <w:lang w:val="en-GB"/>
              </w:rPr>
              <w:t>Self-preparation for laboratory classes, homework and assignments</w:t>
            </w:r>
          </w:p>
        </w:tc>
        <w:tc>
          <w:tcPr>
            <w:tcW w:w="5121"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6AF532E" w14:textId="77777777" w:rsidR="00905461" w:rsidRPr="00554672" w:rsidRDefault="00905461" w:rsidP="00F67DB1">
            <w:pPr>
              <w:rPr>
                <w:rFonts w:cs="Arial"/>
              </w:rPr>
            </w:pPr>
            <w:r w:rsidRPr="00554672">
              <w:rPr>
                <w:rFonts w:cs="Arial"/>
              </w:rPr>
              <w:t>30 h</w:t>
            </w:r>
          </w:p>
        </w:tc>
      </w:tr>
      <w:tr w:rsidR="00905461" w:rsidRPr="00554672" w14:paraId="0D3C34B4" w14:textId="77777777" w:rsidTr="00F67DB1">
        <w:trPr>
          <w:gridAfter w:val="1"/>
          <w:wAfter w:w="28" w:type="dxa"/>
          <w:trHeight w:val="360"/>
        </w:trPr>
        <w:tc>
          <w:tcPr>
            <w:tcW w:w="5219"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CBEC067" w14:textId="77777777" w:rsidR="00905461" w:rsidRPr="00554672" w:rsidRDefault="00905461" w:rsidP="00F67DB1">
            <w:pPr>
              <w:rPr>
                <w:rFonts w:cs="Arial"/>
                <w:lang w:val="en-GB"/>
              </w:rPr>
            </w:pPr>
            <w:r w:rsidRPr="00554672">
              <w:rPr>
                <w:rFonts w:cs="Arial"/>
                <w:lang w:val="en"/>
              </w:rPr>
              <w:t xml:space="preserve">Participation in the consultation hours </w:t>
            </w:r>
          </w:p>
        </w:tc>
        <w:tc>
          <w:tcPr>
            <w:tcW w:w="5121"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CE80CB5" w14:textId="77777777" w:rsidR="00905461" w:rsidRPr="00554672" w:rsidRDefault="00905461" w:rsidP="00F67DB1">
            <w:pPr>
              <w:rPr>
                <w:rFonts w:cs="Arial"/>
              </w:rPr>
            </w:pPr>
            <w:r>
              <w:rPr>
                <w:rFonts w:cs="Arial"/>
              </w:rPr>
              <w:t>3</w:t>
            </w:r>
            <w:r w:rsidRPr="00554672">
              <w:rPr>
                <w:rFonts w:cs="Arial"/>
              </w:rPr>
              <w:t xml:space="preserve"> h</w:t>
            </w:r>
          </w:p>
        </w:tc>
      </w:tr>
      <w:tr w:rsidR="00905461" w:rsidRPr="00554672" w14:paraId="3FA41E8E" w14:textId="77777777" w:rsidTr="00F67DB1">
        <w:trPr>
          <w:gridAfter w:val="1"/>
          <w:wAfter w:w="28" w:type="dxa"/>
          <w:trHeight w:val="360"/>
        </w:trPr>
        <w:tc>
          <w:tcPr>
            <w:tcW w:w="5219"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9BE92AA" w14:textId="77777777" w:rsidR="00905461" w:rsidRPr="00554672" w:rsidRDefault="00905461" w:rsidP="00F67DB1">
            <w:pPr>
              <w:rPr>
                <w:rFonts w:cs="Arial"/>
                <w:lang w:val="en-GB"/>
              </w:rPr>
            </w:pPr>
            <w:r w:rsidRPr="00554672">
              <w:rPr>
                <w:rFonts w:cs="Arial"/>
                <w:lang w:val="en-GB"/>
              </w:rPr>
              <w:t>Individual studies on topics presented during lectures</w:t>
            </w:r>
          </w:p>
        </w:tc>
        <w:tc>
          <w:tcPr>
            <w:tcW w:w="5121"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F0D6337" w14:textId="77777777" w:rsidR="00905461" w:rsidRPr="00554672" w:rsidRDefault="00905461" w:rsidP="00F67DB1">
            <w:pPr>
              <w:rPr>
                <w:rFonts w:cs="Arial"/>
              </w:rPr>
            </w:pPr>
            <w:r>
              <w:rPr>
                <w:rFonts w:cs="Arial"/>
              </w:rPr>
              <w:t>17</w:t>
            </w:r>
            <w:r w:rsidRPr="00554672">
              <w:rPr>
                <w:rFonts w:cs="Arial"/>
              </w:rPr>
              <w:t xml:space="preserve"> h</w:t>
            </w:r>
          </w:p>
        </w:tc>
      </w:tr>
      <w:tr w:rsidR="00905461" w:rsidRPr="00554672" w14:paraId="71EBCA2C" w14:textId="77777777" w:rsidTr="00F67DB1">
        <w:trPr>
          <w:gridAfter w:val="1"/>
          <w:wAfter w:w="28" w:type="dxa"/>
          <w:trHeight w:val="360"/>
        </w:trPr>
        <w:tc>
          <w:tcPr>
            <w:tcW w:w="5219"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63504E1" w14:textId="77777777" w:rsidR="00905461" w:rsidRPr="00554672" w:rsidRDefault="00905461" w:rsidP="00F67DB1">
            <w:pPr>
              <w:rPr>
                <w:rFonts w:cs="Arial"/>
                <w:lang w:val="en-GB"/>
              </w:rPr>
            </w:pPr>
            <w:r w:rsidRPr="00554672">
              <w:rPr>
                <w:rFonts w:cs="Arial"/>
                <w:lang w:val="en"/>
              </w:rPr>
              <w:t>Preparing for the colloquium and attending the colloquium</w:t>
            </w:r>
          </w:p>
        </w:tc>
        <w:tc>
          <w:tcPr>
            <w:tcW w:w="5121"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B08F6AC" w14:textId="77777777" w:rsidR="00905461" w:rsidRPr="00554672" w:rsidRDefault="00905461" w:rsidP="00F67DB1">
            <w:pPr>
              <w:rPr>
                <w:rFonts w:cs="Arial"/>
              </w:rPr>
            </w:pPr>
            <w:r>
              <w:rPr>
                <w:rFonts w:cs="Arial"/>
              </w:rPr>
              <w:t>20</w:t>
            </w:r>
            <w:r w:rsidRPr="00554672">
              <w:rPr>
                <w:rFonts w:cs="Arial"/>
              </w:rPr>
              <w:t xml:space="preserve"> h</w:t>
            </w:r>
          </w:p>
        </w:tc>
      </w:tr>
      <w:tr w:rsidR="00905461" w:rsidRPr="00E53B23" w14:paraId="796EBDE9" w14:textId="77777777" w:rsidTr="00F67DB1">
        <w:trPr>
          <w:gridAfter w:val="1"/>
          <w:wAfter w:w="28" w:type="dxa"/>
          <w:trHeight w:val="360"/>
        </w:trPr>
        <w:tc>
          <w:tcPr>
            <w:tcW w:w="5219"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DB7E1D5" w14:textId="77777777" w:rsidR="00905461" w:rsidRPr="00E53B23" w:rsidRDefault="00905461" w:rsidP="00F67DB1">
            <w:pPr>
              <w:rPr>
                <w:rFonts w:cs="Arial"/>
                <w:b/>
                <w:bCs/>
              </w:rPr>
            </w:pPr>
            <w:r w:rsidRPr="00E53B23">
              <w:rPr>
                <w:rFonts w:cs="Arial"/>
                <w:b/>
                <w:lang w:val="en"/>
              </w:rPr>
              <w:t>Total student workload</w:t>
            </w:r>
          </w:p>
        </w:tc>
        <w:tc>
          <w:tcPr>
            <w:tcW w:w="5121"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25F9F4B" w14:textId="77777777" w:rsidR="00905461" w:rsidRPr="00E53B23" w:rsidRDefault="00905461" w:rsidP="00F67DB1">
            <w:pPr>
              <w:rPr>
                <w:rFonts w:cs="Arial"/>
                <w:b/>
              </w:rPr>
            </w:pPr>
            <w:r w:rsidRPr="00E53B23">
              <w:rPr>
                <w:rFonts w:cs="Arial"/>
                <w:b/>
              </w:rPr>
              <w:t>100 h</w:t>
            </w:r>
          </w:p>
        </w:tc>
      </w:tr>
      <w:tr w:rsidR="00905461" w:rsidRPr="00E53B23" w14:paraId="3FCAA188" w14:textId="77777777" w:rsidTr="00F67DB1">
        <w:trPr>
          <w:gridAfter w:val="1"/>
          <w:wAfter w:w="28" w:type="dxa"/>
          <w:trHeight w:val="360"/>
        </w:trPr>
        <w:tc>
          <w:tcPr>
            <w:tcW w:w="5219"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878804B" w14:textId="77777777" w:rsidR="00905461" w:rsidRPr="00E53B23" w:rsidRDefault="00905461" w:rsidP="00F67DB1">
            <w:pPr>
              <w:rPr>
                <w:rFonts w:cs="Arial"/>
                <w:b/>
                <w:bCs/>
              </w:rPr>
            </w:pPr>
            <w:r w:rsidRPr="00E53B23">
              <w:rPr>
                <w:rFonts w:cs="Arial"/>
                <w:b/>
                <w:lang w:val="en"/>
              </w:rPr>
              <w:t>ECTS credits</w:t>
            </w:r>
          </w:p>
        </w:tc>
        <w:tc>
          <w:tcPr>
            <w:tcW w:w="5121"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1DE7F69" w14:textId="77777777" w:rsidR="00905461" w:rsidRPr="00E53B23" w:rsidRDefault="00905461" w:rsidP="00F67DB1">
            <w:pPr>
              <w:rPr>
                <w:rFonts w:cs="Arial"/>
                <w:b/>
                <w:bCs/>
              </w:rPr>
            </w:pPr>
            <w:r w:rsidRPr="00E53B23">
              <w:rPr>
                <w:rFonts w:cs="Arial"/>
                <w:b/>
                <w:bCs/>
              </w:rPr>
              <w:t>4</w:t>
            </w:r>
            <w:r>
              <w:rPr>
                <w:rFonts w:cs="Arial"/>
                <w:b/>
                <w:bCs/>
              </w:rPr>
              <w:t xml:space="preserve"> ECTS</w:t>
            </w:r>
          </w:p>
        </w:tc>
      </w:tr>
    </w:tbl>
    <w:p w14:paraId="5BA3B5B2" w14:textId="77777777" w:rsidR="00905461" w:rsidRPr="00554672" w:rsidRDefault="00905461" w:rsidP="00905461">
      <w:pPr>
        <w:ind w:left="0"/>
        <w:rPr>
          <w:rFonts w:cs="Arial"/>
        </w:rPr>
      </w:pPr>
    </w:p>
    <w:p w14:paraId="1747118F" w14:textId="77777777" w:rsidR="00905461" w:rsidRDefault="00905461">
      <w:pPr>
        <w:spacing w:before="0" w:after="200" w:line="276" w:lineRule="auto"/>
        <w:ind w:left="0"/>
        <w:rPr>
          <w:rFonts w:cs="Arial"/>
        </w:rPr>
      </w:pPr>
    </w:p>
    <w:p w14:paraId="0B1C447E" w14:textId="77777777" w:rsidR="004601D2" w:rsidRDefault="004601D2">
      <w:pPr>
        <w:rPr>
          <w:rFonts w:cs="Arial"/>
        </w:rPr>
      </w:pPr>
      <w:r w:rsidRPr="00554672">
        <w:rPr>
          <w:rFonts w:cs="Arial"/>
        </w:rPr>
        <w:lastRenderedPageBreak/>
        <w:br w:type="page"/>
      </w:r>
    </w:p>
    <w:tbl>
      <w:tblPr>
        <w:tblW w:w="10368" w:type="dxa"/>
        <w:tblInd w:w="5" w:type="dxa"/>
        <w:tblLayout w:type="fixed"/>
        <w:tblCellMar>
          <w:left w:w="30" w:type="dxa"/>
          <w:right w:w="30" w:type="dxa"/>
        </w:tblCellMar>
        <w:tblLook w:val="04A0" w:firstRow="1" w:lastRow="0" w:firstColumn="1" w:lastColumn="0" w:noHBand="0" w:noVBand="1"/>
        <w:tblCaption w:val="Tabela zawierająca sylabus przedmiotu / modułu kształcenia"/>
      </w:tblPr>
      <w:tblGrid>
        <w:gridCol w:w="1106"/>
        <w:gridCol w:w="133"/>
        <w:gridCol w:w="405"/>
        <w:gridCol w:w="540"/>
        <w:gridCol w:w="250"/>
        <w:gridCol w:w="156"/>
        <w:gridCol w:w="138"/>
        <w:gridCol w:w="540"/>
        <w:gridCol w:w="1216"/>
        <w:gridCol w:w="483"/>
        <w:gridCol w:w="1407"/>
        <w:gridCol w:w="1197"/>
        <w:gridCol w:w="557"/>
        <w:gridCol w:w="2240"/>
      </w:tblGrid>
      <w:tr w:rsidR="00770AB8" w:rsidRPr="00554672" w14:paraId="2F685717" w14:textId="77777777" w:rsidTr="00F67DB1">
        <w:trPr>
          <w:trHeight w:val="509"/>
        </w:trPr>
        <w:tc>
          <w:tcPr>
            <w:tcW w:w="10368"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4BEF1E40" w14:textId="77777777" w:rsidR="00770AB8" w:rsidRPr="00554672" w:rsidRDefault="00770AB8" w:rsidP="00F67DB1">
            <w:pPr>
              <w:autoSpaceDE w:val="0"/>
              <w:autoSpaceDN w:val="0"/>
              <w:adjustRightInd w:val="0"/>
              <w:spacing w:after="0" w:line="240" w:lineRule="auto"/>
              <w:rPr>
                <w:rFonts w:cs="Arial"/>
                <w:b/>
                <w:bCs/>
                <w:color w:val="000000"/>
              </w:rPr>
            </w:pPr>
            <w:r w:rsidRPr="00554672">
              <w:rPr>
                <w:rFonts w:cs="Arial"/>
              </w:rPr>
              <w:lastRenderedPageBreak/>
              <w:br w:type="page"/>
            </w:r>
            <w:r w:rsidRPr="00554672">
              <w:rPr>
                <w:rFonts w:cs="Arial"/>
                <w:b/>
                <w:bCs/>
                <w:color w:val="000000"/>
              </w:rPr>
              <w:t>Sylabus przedmiotu / modułu kształcenia</w:t>
            </w:r>
          </w:p>
        </w:tc>
      </w:tr>
      <w:tr w:rsidR="00770AB8" w:rsidRPr="00554672" w14:paraId="2335E70D" w14:textId="77777777" w:rsidTr="00F67DB1">
        <w:trPr>
          <w:trHeight w:val="454"/>
        </w:trPr>
        <w:tc>
          <w:tcPr>
            <w:tcW w:w="4484" w:type="dxa"/>
            <w:gridSpan w:val="9"/>
            <w:tcBorders>
              <w:top w:val="single" w:sz="6" w:space="0" w:color="auto"/>
              <w:left w:val="single" w:sz="6" w:space="0" w:color="auto"/>
              <w:bottom w:val="nil"/>
              <w:right w:val="single" w:sz="6" w:space="0" w:color="auto"/>
            </w:tcBorders>
            <w:shd w:val="clear" w:color="auto" w:fill="DBE5F1"/>
            <w:vAlign w:val="center"/>
          </w:tcPr>
          <w:p w14:paraId="50E1DF07" w14:textId="77777777" w:rsidR="00770AB8" w:rsidRPr="00554672" w:rsidRDefault="00770AB8" w:rsidP="00F67DB1">
            <w:pPr>
              <w:autoSpaceDE w:val="0"/>
              <w:autoSpaceDN w:val="0"/>
              <w:adjustRightInd w:val="0"/>
              <w:spacing w:after="0" w:line="240" w:lineRule="auto"/>
              <w:rPr>
                <w:rFonts w:cs="Arial"/>
                <w:color w:val="000000"/>
              </w:rPr>
            </w:pPr>
            <w:r w:rsidRPr="00554672">
              <w:rPr>
                <w:rFonts w:cs="Arial"/>
                <w:b/>
                <w:color w:val="000000"/>
              </w:rPr>
              <w:t>Nazwa przedmiotu/modułu kształcenia:</w:t>
            </w:r>
            <w:r w:rsidRPr="00554672">
              <w:rPr>
                <w:rFonts w:cs="Arial"/>
                <w:color w:val="000000"/>
              </w:rPr>
              <w:t xml:space="preserve"> </w:t>
            </w:r>
          </w:p>
        </w:tc>
        <w:tc>
          <w:tcPr>
            <w:tcW w:w="5884" w:type="dxa"/>
            <w:gridSpan w:val="5"/>
            <w:tcBorders>
              <w:top w:val="single" w:sz="6" w:space="0" w:color="auto"/>
              <w:left w:val="single" w:sz="6" w:space="0" w:color="auto"/>
              <w:bottom w:val="nil"/>
              <w:right w:val="single" w:sz="6" w:space="0" w:color="auto"/>
            </w:tcBorders>
            <w:vAlign w:val="center"/>
          </w:tcPr>
          <w:p w14:paraId="0435E8F0" w14:textId="77777777" w:rsidR="00770AB8" w:rsidRPr="00554672" w:rsidRDefault="00770AB8" w:rsidP="00F67DB1">
            <w:pPr>
              <w:pStyle w:val="Nagwek1"/>
              <w:rPr>
                <w:rFonts w:cs="Arial"/>
                <w:szCs w:val="22"/>
              </w:rPr>
            </w:pPr>
            <w:bookmarkStart w:id="6" w:name="_Toc176347429"/>
            <w:r w:rsidRPr="00554672">
              <w:rPr>
                <w:rFonts w:cs="Arial"/>
                <w:szCs w:val="22"/>
              </w:rPr>
              <w:t>Zintegrowane systemy informatyczne zarządzania</w:t>
            </w:r>
            <w:bookmarkEnd w:id="6"/>
          </w:p>
        </w:tc>
      </w:tr>
      <w:tr w:rsidR="00770AB8" w:rsidRPr="00554672" w14:paraId="26B9397E" w14:textId="77777777" w:rsidTr="00F67DB1">
        <w:trPr>
          <w:trHeight w:val="454"/>
        </w:trPr>
        <w:tc>
          <w:tcPr>
            <w:tcW w:w="3268" w:type="dxa"/>
            <w:gridSpan w:val="8"/>
            <w:tcBorders>
              <w:top w:val="single" w:sz="6" w:space="0" w:color="auto"/>
              <w:left w:val="single" w:sz="6" w:space="0" w:color="auto"/>
              <w:bottom w:val="nil"/>
              <w:right w:val="single" w:sz="6" w:space="0" w:color="auto"/>
            </w:tcBorders>
            <w:shd w:val="clear" w:color="auto" w:fill="DBE5F1"/>
            <w:vAlign w:val="center"/>
          </w:tcPr>
          <w:p w14:paraId="65EDA979" w14:textId="77777777" w:rsidR="00770AB8" w:rsidRPr="00554672" w:rsidRDefault="00770AB8" w:rsidP="00F67DB1">
            <w:pPr>
              <w:autoSpaceDE w:val="0"/>
              <w:autoSpaceDN w:val="0"/>
              <w:adjustRightInd w:val="0"/>
              <w:spacing w:after="0" w:line="240" w:lineRule="auto"/>
              <w:rPr>
                <w:rFonts w:cs="Arial"/>
                <w:color w:val="000000"/>
                <w:lang w:val="en-US"/>
              </w:rPr>
            </w:pPr>
            <w:r w:rsidRPr="00554672">
              <w:rPr>
                <w:rFonts w:cs="Arial"/>
                <w:b/>
                <w:color w:val="000000"/>
                <w:lang w:val="en-US"/>
              </w:rPr>
              <w:t xml:space="preserve">Nazwa w </w:t>
            </w:r>
            <w:proofErr w:type="spellStart"/>
            <w:r w:rsidRPr="00554672">
              <w:rPr>
                <w:rFonts w:cs="Arial"/>
                <w:b/>
                <w:color w:val="000000"/>
                <w:lang w:val="en-US"/>
              </w:rPr>
              <w:t>języku</w:t>
            </w:r>
            <w:proofErr w:type="spellEnd"/>
            <w:r w:rsidRPr="00554672">
              <w:rPr>
                <w:rFonts w:cs="Arial"/>
                <w:b/>
                <w:color w:val="000000"/>
                <w:lang w:val="en-US"/>
              </w:rPr>
              <w:t xml:space="preserve"> </w:t>
            </w:r>
            <w:proofErr w:type="spellStart"/>
            <w:r w:rsidRPr="00554672">
              <w:rPr>
                <w:rFonts w:cs="Arial"/>
                <w:b/>
                <w:color w:val="000000"/>
                <w:lang w:val="en-US"/>
              </w:rPr>
              <w:t>angielskim</w:t>
            </w:r>
            <w:proofErr w:type="spellEnd"/>
            <w:r w:rsidRPr="00554672">
              <w:rPr>
                <w:rFonts w:cs="Arial"/>
                <w:b/>
                <w:color w:val="000000"/>
                <w:lang w:val="en-US"/>
              </w:rPr>
              <w:t xml:space="preserve">: </w:t>
            </w:r>
          </w:p>
        </w:tc>
        <w:tc>
          <w:tcPr>
            <w:tcW w:w="7100" w:type="dxa"/>
            <w:gridSpan w:val="6"/>
            <w:tcBorders>
              <w:top w:val="single" w:sz="6" w:space="0" w:color="auto"/>
              <w:left w:val="single" w:sz="6" w:space="0" w:color="auto"/>
              <w:bottom w:val="nil"/>
              <w:right w:val="single" w:sz="6" w:space="0" w:color="auto"/>
            </w:tcBorders>
            <w:vAlign w:val="center"/>
          </w:tcPr>
          <w:p w14:paraId="698B794C" w14:textId="77777777" w:rsidR="00770AB8" w:rsidRPr="00554672" w:rsidRDefault="00770AB8" w:rsidP="00F67DB1">
            <w:pPr>
              <w:autoSpaceDE w:val="0"/>
              <w:autoSpaceDN w:val="0"/>
              <w:adjustRightInd w:val="0"/>
              <w:spacing w:after="0" w:line="240" w:lineRule="auto"/>
              <w:rPr>
                <w:rFonts w:cs="Arial"/>
              </w:rPr>
            </w:pPr>
            <w:r w:rsidRPr="00554672">
              <w:rPr>
                <w:rFonts w:cs="Arial"/>
                <w:color w:val="000000"/>
                <w:lang w:val="en-US"/>
              </w:rPr>
              <w:t xml:space="preserve"> </w:t>
            </w:r>
            <w:proofErr w:type="spellStart"/>
            <w:r w:rsidRPr="00554672">
              <w:rPr>
                <w:rFonts w:cs="Arial"/>
                <w:color w:val="000000"/>
              </w:rPr>
              <w:t>Integrated</w:t>
            </w:r>
            <w:proofErr w:type="spellEnd"/>
            <w:r w:rsidRPr="00554672">
              <w:rPr>
                <w:rFonts w:cs="Arial"/>
                <w:color w:val="000000"/>
              </w:rPr>
              <w:t xml:space="preserve"> management </w:t>
            </w:r>
            <w:proofErr w:type="spellStart"/>
            <w:r w:rsidRPr="00554672">
              <w:rPr>
                <w:rFonts w:cs="Arial"/>
                <w:color w:val="000000"/>
              </w:rPr>
              <w:t>information</w:t>
            </w:r>
            <w:proofErr w:type="spellEnd"/>
            <w:r w:rsidRPr="00554672">
              <w:rPr>
                <w:rFonts w:cs="Arial"/>
                <w:color w:val="000000"/>
              </w:rPr>
              <w:t xml:space="preserve"> </w:t>
            </w:r>
            <w:proofErr w:type="spellStart"/>
            <w:r w:rsidRPr="00554672">
              <w:rPr>
                <w:rFonts w:cs="Arial"/>
                <w:color w:val="000000"/>
              </w:rPr>
              <w:t>systems</w:t>
            </w:r>
            <w:proofErr w:type="spellEnd"/>
          </w:p>
        </w:tc>
      </w:tr>
      <w:tr w:rsidR="00770AB8" w:rsidRPr="00554672" w14:paraId="760382E7" w14:textId="77777777" w:rsidTr="00F67DB1">
        <w:trPr>
          <w:trHeight w:val="454"/>
        </w:trPr>
        <w:tc>
          <w:tcPr>
            <w:tcW w:w="2184"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2ADF6B4B" w14:textId="77777777" w:rsidR="00770AB8" w:rsidRPr="00554672" w:rsidRDefault="00770AB8" w:rsidP="00F67DB1">
            <w:pPr>
              <w:autoSpaceDE w:val="0"/>
              <w:autoSpaceDN w:val="0"/>
              <w:adjustRightInd w:val="0"/>
              <w:spacing w:after="0" w:line="240" w:lineRule="auto"/>
              <w:rPr>
                <w:rFonts w:cs="Arial"/>
                <w:color w:val="000000"/>
              </w:rPr>
            </w:pPr>
            <w:r w:rsidRPr="00554672">
              <w:rPr>
                <w:rFonts w:cs="Arial"/>
                <w:b/>
                <w:color w:val="000000"/>
              </w:rPr>
              <w:t>Język wykładowy:</w:t>
            </w:r>
            <w:r w:rsidRPr="00554672">
              <w:rPr>
                <w:rFonts w:cs="Arial"/>
                <w:color w:val="000000"/>
              </w:rPr>
              <w:t xml:space="preserve"> </w:t>
            </w:r>
          </w:p>
        </w:tc>
        <w:tc>
          <w:tcPr>
            <w:tcW w:w="8184" w:type="dxa"/>
            <w:gridSpan w:val="10"/>
            <w:tcBorders>
              <w:top w:val="single" w:sz="6" w:space="0" w:color="auto"/>
              <w:left w:val="single" w:sz="6" w:space="0" w:color="auto"/>
              <w:bottom w:val="single" w:sz="6" w:space="0" w:color="auto"/>
              <w:right w:val="single" w:sz="6" w:space="0" w:color="auto"/>
            </w:tcBorders>
            <w:vAlign w:val="center"/>
          </w:tcPr>
          <w:p w14:paraId="5823F1E3" w14:textId="77777777" w:rsidR="00770AB8" w:rsidRPr="00554672" w:rsidRDefault="00770AB8" w:rsidP="00F67DB1">
            <w:pPr>
              <w:autoSpaceDE w:val="0"/>
              <w:autoSpaceDN w:val="0"/>
              <w:adjustRightInd w:val="0"/>
              <w:spacing w:after="0" w:line="240" w:lineRule="auto"/>
              <w:rPr>
                <w:rFonts w:cs="Arial"/>
                <w:color w:val="000000"/>
              </w:rPr>
            </w:pPr>
            <w:r w:rsidRPr="00554672">
              <w:rPr>
                <w:rFonts w:cs="Arial"/>
                <w:color w:val="000000"/>
              </w:rPr>
              <w:t xml:space="preserve"> Polski</w:t>
            </w:r>
          </w:p>
        </w:tc>
      </w:tr>
      <w:tr w:rsidR="00770AB8" w:rsidRPr="00554672" w14:paraId="7846D3F0" w14:textId="77777777" w:rsidTr="00F67DB1">
        <w:trPr>
          <w:trHeight w:val="454"/>
        </w:trPr>
        <w:tc>
          <w:tcPr>
            <w:tcW w:w="6374" w:type="dxa"/>
            <w:gridSpan w:val="11"/>
            <w:tcBorders>
              <w:top w:val="single" w:sz="6" w:space="0" w:color="auto"/>
              <w:left w:val="single" w:sz="6" w:space="0" w:color="auto"/>
              <w:bottom w:val="nil"/>
              <w:right w:val="single" w:sz="6" w:space="0" w:color="auto"/>
            </w:tcBorders>
            <w:shd w:val="clear" w:color="auto" w:fill="DBE5F1"/>
            <w:vAlign w:val="center"/>
          </w:tcPr>
          <w:p w14:paraId="7FC1D844" w14:textId="77777777" w:rsidR="00770AB8" w:rsidRPr="00554672" w:rsidRDefault="00770AB8" w:rsidP="00F67DB1">
            <w:pPr>
              <w:autoSpaceDE w:val="0"/>
              <w:autoSpaceDN w:val="0"/>
              <w:adjustRightInd w:val="0"/>
              <w:spacing w:after="0" w:line="240" w:lineRule="auto"/>
              <w:rPr>
                <w:rFonts w:cs="Arial"/>
                <w:color w:val="000000"/>
              </w:rPr>
            </w:pPr>
            <w:r w:rsidRPr="00554672">
              <w:rPr>
                <w:rFonts w:cs="Arial"/>
                <w:b/>
                <w:color w:val="000000"/>
              </w:rPr>
              <w:t xml:space="preserve">Kierunek studiów, dla którego przedmiot jest oferowany: </w:t>
            </w:r>
          </w:p>
        </w:tc>
        <w:tc>
          <w:tcPr>
            <w:tcW w:w="3994" w:type="dxa"/>
            <w:gridSpan w:val="3"/>
            <w:tcBorders>
              <w:top w:val="single" w:sz="6" w:space="0" w:color="auto"/>
              <w:left w:val="single" w:sz="6" w:space="0" w:color="auto"/>
              <w:bottom w:val="nil"/>
              <w:right w:val="single" w:sz="6" w:space="0" w:color="auto"/>
            </w:tcBorders>
            <w:vAlign w:val="center"/>
          </w:tcPr>
          <w:p w14:paraId="4A92AEC0" w14:textId="77777777" w:rsidR="00770AB8" w:rsidRPr="00554672" w:rsidRDefault="00770AB8" w:rsidP="00F67DB1">
            <w:pPr>
              <w:autoSpaceDE w:val="0"/>
              <w:autoSpaceDN w:val="0"/>
              <w:adjustRightInd w:val="0"/>
              <w:spacing w:after="0" w:line="240" w:lineRule="auto"/>
              <w:rPr>
                <w:rFonts w:cs="Arial"/>
                <w:color w:val="000000"/>
              </w:rPr>
            </w:pPr>
            <w:r w:rsidRPr="00554672">
              <w:rPr>
                <w:rFonts w:cs="Arial"/>
                <w:color w:val="000000"/>
              </w:rPr>
              <w:t xml:space="preserve"> informatyka</w:t>
            </w:r>
          </w:p>
        </w:tc>
      </w:tr>
      <w:tr w:rsidR="00770AB8" w:rsidRPr="00554672" w14:paraId="5D537B16" w14:textId="77777777" w:rsidTr="00F67DB1">
        <w:trPr>
          <w:trHeight w:val="454"/>
        </w:trPr>
        <w:tc>
          <w:tcPr>
            <w:tcW w:w="2590" w:type="dxa"/>
            <w:gridSpan w:val="6"/>
            <w:tcBorders>
              <w:top w:val="single" w:sz="6" w:space="0" w:color="auto"/>
              <w:left w:val="single" w:sz="6" w:space="0" w:color="auto"/>
              <w:bottom w:val="nil"/>
              <w:right w:val="single" w:sz="6" w:space="0" w:color="auto"/>
            </w:tcBorders>
            <w:shd w:val="clear" w:color="auto" w:fill="DBE5F1"/>
            <w:vAlign w:val="center"/>
          </w:tcPr>
          <w:p w14:paraId="503D965F" w14:textId="77777777" w:rsidR="00770AB8" w:rsidRPr="00554672" w:rsidRDefault="00770AB8" w:rsidP="00F67DB1">
            <w:pPr>
              <w:autoSpaceDE w:val="0"/>
              <w:autoSpaceDN w:val="0"/>
              <w:adjustRightInd w:val="0"/>
              <w:spacing w:after="0" w:line="240" w:lineRule="auto"/>
              <w:rPr>
                <w:rFonts w:cs="Arial"/>
                <w:b/>
                <w:color w:val="000000"/>
              </w:rPr>
            </w:pPr>
            <w:r w:rsidRPr="00554672">
              <w:rPr>
                <w:rFonts w:cs="Arial"/>
                <w:b/>
                <w:color w:val="000000"/>
              </w:rPr>
              <w:t xml:space="preserve">Jednostka realizująca: </w:t>
            </w:r>
          </w:p>
        </w:tc>
        <w:tc>
          <w:tcPr>
            <w:tcW w:w="7778" w:type="dxa"/>
            <w:gridSpan w:val="8"/>
            <w:tcBorders>
              <w:top w:val="single" w:sz="6" w:space="0" w:color="auto"/>
              <w:left w:val="single" w:sz="6" w:space="0" w:color="auto"/>
              <w:bottom w:val="nil"/>
              <w:right w:val="single" w:sz="6" w:space="0" w:color="auto"/>
            </w:tcBorders>
            <w:vAlign w:val="center"/>
          </w:tcPr>
          <w:p w14:paraId="65BEA1D6" w14:textId="77777777" w:rsidR="00770AB8" w:rsidRPr="00554672" w:rsidRDefault="00770AB8" w:rsidP="00F67DB1">
            <w:pPr>
              <w:autoSpaceDE w:val="0"/>
              <w:autoSpaceDN w:val="0"/>
              <w:adjustRightInd w:val="0"/>
              <w:spacing w:after="0" w:line="240" w:lineRule="auto"/>
              <w:rPr>
                <w:rFonts w:cs="Arial"/>
                <w:b/>
                <w:color w:val="000000"/>
              </w:rPr>
            </w:pPr>
            <w:r w:rsidRPr="00554672">
              <w:rPr>
                <w:rFonts w:cs="Arial"/>
                <w:color w:val="000000"/>
              </w:rPr>
              <w:t xml:space="preserve"> Wydział Nauk Ścisłych i Przyrodniczych</w:t>
            </w:r>
          </w:p>
        </w:tc>
      </w:tr>
      <w:tr w:rsidR="00770AB8" w:rsidRPr="00554672" w14:paraId="2FF31098" w14:textId="77777777" w:rsidTr="00F67DB1">
        <w:trPr>
          <w:trHeight w:val="454"/>
        </w:trPr>
        <w:tc>
          <w:tcPr>
            <w:tcW w:w="7571" w:type="dxa"/>
            <w:gridSpan w:val="12"/>
            <w:tcBorders>
              <w:top w:val="single" w:sz="6" w:space="0" w:color="auto"/>
              <w:left w:val="single" w:sz="6" w:space="0" w:color="auto"/>
              <w:bottom w:val="nil"/>
              <w:right w:val="single" w:sz="6" w:space="0" w:color="auto"/>
            </w:tcBorders>
            <w:shd w:val="clear" w:color="auto" w:fill="DBE5F1"/>
            <w:vAlign w:val="center"/>
          </w:tcPr>
          <w:p w14:paraId="66A5EDDB" w14:textId="77777777" w:rsidR="00770AB8" w:rsidRPr="00554672" w:rsidRDefault="00770AB8" w:rsidP="00F67DB1">
            <w:pPr>
              <w:autoSpaceDE w:val="0"/>
              <w:autoSpaceDN w:val="0"/>
              <w:adjustRightInd w:val="0"/>
              <w:spacing w:after="0" w:line="240" w:lineRule="auto"/>
              <w:rPr>
                <w:rFonts w:cs="Arial"/>
                <w:color w:val="000000"/>
              </w:rPr>
            </w:pPr>
            <w:r w:rsidRPr="00554672">
              <w:rPr>
                <w:rFonts w:cs="Arial"/>
                <w:b/>
                <w:color w:val="000000"/>
              </w:rPr>
              <w:t xml:space="preserve">Rodzaj przedmiotu/modułu kształcenia (obowiązkowy/fakultatywny): </w:t>
            </w:r>
          </w:p>
        </w:tc>
        <w:tc>
          <w:tcPr>
            <w:tcW w:w="2797" w:type="dxa"/>
            <w:gridSpan w:val="2"/>
            <w:tcBorders>
              <w:top w:val="single" w:sz="6" w:space="0" w:color="auto"/>
              <w:left w:val="single" w:sz="6" w:space="0" w:color="auto"/>
              <w:bottom w:val="nil"/>
              <w:right w:val="single" w:sz="6" w:space="0" w:color="auto"/>
            </w:tcBorders>
            <w:vAlign w:val="center"/>
          </w:tcPr>
          <w:p w14:paraId="06A2D5DC" w14:textId="77777777" w:rsidR="00770AB8" w:rsidRPr="00554672" w:rsidRDefault="00770AB8" w:rsidP="00F67DB1">
            <w:pPr>
              <w:autoSpaceDE w:val="0"/>
              <w:autoSpaceDN w:val="0"/>
              <w:adjustRightInd w:val="0"/>
              <w:spacing w:after="0" w:line="240" w:lineRule="auto"/>
              <w:rPr>
                <w:rFonts w:cs="Arial"/>
                <w:color w:val="000000"/>
              </w:rPr>
            </w:pPr>
            <w:r w:rsidRPr="00554672">
              <w:rPr>
                <w:rFonts w:cs="Arial"/>
                <w:color w:val="000000"/>
              </w:rPr>
              <w:t>fakultatywny</w:t>
            </w:r>
          </w:p>
        </w:tc>
      </w:tr>
      <w:tr w:rsidR="00770AB8" w:rsidRPr="00554672" w14:paraId="605FB4F2" w14:textId="77777777" w:rsidTr="00F67DB1">
        <w:trPr>
          <w:trHeight w:val="454"/>
        </w:trPr>
        <w:tc>
          <w:tcPr>
            <w:tcW w:w="7571" w:type="dxa"/>
            <w:gridSpan w:val="12"/>
            <w:tcBorders>
              <w:top w:val="single" w:sz="6" w:space="0" w:color="auto"/>
              <w:left w:val="single" w:sz="6" w:space="0" w:color="auto"/>
              <w:bottom w:val="nil"/>
              <w:right w:val="single" w:sz="6" w:space="0" w:color="auto"/>
            </w:tcBorders>
            <w:shd w:val="clear" w:color="auto" w:fill="DBE5F1"/>
            <w:vAlign w:val="center"/>
          </w:tcPr>
          <w:p w14:paraId="1AD06F7D" w14:textId="77777777" w:rsidR="00770AB8" w:rsidRPr="00554672" w:rsidRDefault="00770AB8" w:rsidP="00F67DB1">
            <w:pPr>
              <w:autoSpaceDE w:val="0"/>
              <w:autoSpaceDN w:val="0"/>
              <w:adjustRightInd w:val="0"/>
              <w:spacing w:after="0" w:line="240" w:lineRule="auto"/>
              <w:rPr>
                <w:rFonts w:cs="Arial"/>
                <w:color w:val="000000"/>
              </w:rPr>
            </w:pPr>
            <w:r w:rsidRPr="00554672">
              <w:rPr>
                <w:rFonts w:cs="Arial"/>
                <w:b/>
                <w:color w:val="000000"/>
              </w:rPr>
              <w:t xml:space="preserve">Poziom modułu kształcenia (np. pierwszego lub drugiego stopnia): </w:t>
            </w:r>
          </w:p>
        </w:tc>
        <w:tc>
          <w:tcPr>
            <w:tcW w:w="2797" w:type="dxa"/>
            <w:gridSpan w:val="2"/>
            <w:tcBorders>
              <w:top w:val="single" w:sz="6" w:space="0" w:color="auto"/>
              <w:left w:val="single" w:sz="6" w:space="0" w:color="auto"/>
              <w:bottom w:val="nil"/>
              <w:right w:val="single" w:sz="6" w:space="0" w:color="auto"/>
            </w:tcBorders>
            <w:vAlign w:val="center"/>
          </w:tcPr>
          <w:p w14:paraId="4951C0D6" w14:textId="77777777" w:rsidR="00770AB8" w:rsidRPr="00554672" w:rsidRDefault="00770AB8" w:rsidP="00F67DB1">
            <w:pPr>
              <w:autoSpaceDE w:val="0"/>
              <w:autoSpaceDN w:val="0"/>
              <w:adjustRightInd w:val="0"/>
              <w:spacing w:after="0" w:line="240" w:lineRule="auto"/>
              <w:rPr>
                <w:rFonts w:cs="Arial"/>
                <w:color w:val="000000"/>
              </w:rPr>
            </w:pPr>
            <w:r w:rsidRPr="00554672">
              <w:rPr>
                <w:rFonts w:cs="Arial"/>
                <w:color w:val="000000"/>
              </w:rPr>
              <w:t xml:space="preserve"> pierwszego stopnia</w:t>
            </w:r>
          </w:p>
        </w:tc>
      </w:tr>
      <w:tr w:rsidR="00770AB8" w:rsidRPr="00554672" w14:paraId="7A2A26DA" w14:textId="77777777" w:rsidTr="00F67DB1">
        <w:trPr>
          <w:trHeight w:val="454"/>
        </w:trPr>
        <w:tc>
          <w:tcPr>
            <w:tcW w:w="1644" w:type="dxa"/>
            <w:gridSpan w:val="3"/>
            <w:tcBorders>
              <w:top w:val="single" w:sz="6" w:space="0" w:color="auto"/>
              <w:left w:val="single" w:sz="6" w:space="0" w:color="auto"/>
              <w:bottom w:val="nil"/>
              <w:right w:val="single" w:sz="6" w:space="0" w:color="auto"/>
            </w:tcBorders>
            <w:shd w:val="clear" w:color="auto" w:fill="DBE5F1"/>
            <w:vAlign w:val="center"/>
          </w:tcPr>
          <w:p w14:paraId="52AD94A2" w14:textId="77777777" w:rsidR="00770AB8" w:rsidRPr="00554672" w:rsidRDefault="00770AB8" w:rsidP="00F67DB1">
            <w:pPr>
              <w:autoSpaceDE w:val="0"/>
              <w:autoSpaceDN w:val="0"/>
              <w:adjustRightInd w:val="0"/>
              <w:spacing w:after="0" w:line="240" w:lineRule="auto"/>
              <w:rPr>
                <w:rFonts w:cs="Arial"/>
                <w:color w:val="000000"/>
              </w:rPr>
            </w:pPr>
            <w:r w:rsidRPr="00554672">
              <w:rPr>
                <w:rFonts w:cs="Arial"/>
                <w:b/>
                <w:color w:val="000000"/>
              </w:rPr>
              <w:t xml:space="preserve">Rok studiów: </w:t>
            </w:r>
          </w:p>
        </w:tc>
        <w:tc>
          <w:tcPr>
            <w:tcW w:w="8724" w:type="dxa"/>
            <w:gridSpan w:val="11"/>
            <w:tcBorders>
              <w:top w:val="single" w:sz="6" w:space="0" w:color="auto"/>
              <w:left w:val="single" w:sz="6" w:space="0" w:color="auto"/>
              <w:bottom w:val="nil"/>
              <w:right w:val="single" w:sz="6" w:space="0" w:color="auto"/>
            </w:tcBorders>
            <w:vAlign w:val="center"/>
          </w:tcPr>
          <w:p w14:paraId="682BFA31" w14:textId="77777777" w:rsidR="00770AB8" w:rsidRPr="00554672" w:rsidRDefault="00770AB8" w:rsidP="00F67DB1">
            <w:pPr>
              <w:autoSpaceDE w:val="0"/>
              <w:autoSpaceDN w:val="0"/>
              <w:adjustRightInd w:val="0"/>
              <w:spacing w:after="0" w:line="240" w:lineRule="auto"/>
              <w:rPr>
                <w:rFonts w:cs="Arial"/>
                <w:color w:val="000000"/>
              </w:rPr>
            </w:pPr>
            <w:r w:rsidRPr="00554672">
              <w:rPr>
                <w:rFonts w:cs="Arial"/>
                <w:color w:val="000000"/>
              </w:rPr>
              <w:t xml:space="preserve"> Trzeci</w:t>
            </w:r>
          </w:p>
        </w:tc>
      </w:tr>
      <w:tr w:rsidR="00770AB8" w:rsidRPr="00554672" w14:paraId="4A1EAD1A" w14:textId="77777777" w:rsidTr="00F67DB1">
        <w:trPr>
          <w:trHeight w:val="454"/>
        </w:trPr>
        <w:tc>
          <w:tcPr>
            <w:tcW w:w="1239" w:type="dxa"/>
            <w:gridSpan w:val="2"/>
            <w:tcBorders>
              <w:top w:val="single" w:sz="6" w:space="0" w:color="auto"/>
              <w:left w:val="single" w:sz="6" w:space="0" w:color="auto"/>
              <w:bottom w:val="nil"/>
              <w:right w:val="single" w:sz="6" w:space="0" w:color="auto"/>
            </w:tcBorders>
            <w:shd w:val="clear" w:color="auto" w:fill="DBE5F1"/>
            <w:vAlign w:val="center"/>
          </w:tcPr>
          <w:p w14:paraId="3E217F78" w14:textId="77777777" w:rsidR="00770AB8" w:rsidRPr="00554672" w:rsidRDefault="00770AB8" w:rsidP="00F67DB1">
            <w:pPr>
              <w:autoSpaceDE w:val="0"/>
              <w:autoSpaceDN w:val="0"/>
              <w:adjustRightInd w:val="0"/>
              <w:spacing w:after="0" w:line="240" w:lineRule="auto"/>
              <w:rPr>
                <w:rFonts w:cs="Arial"/>
                <w:color w:val="000000"/>
              </w:rPr>
            </w:pPr>
            <w:r w:rsidRPr="00554672">
              <w:rPr>
                <w:rFonts w:cs="Arial"/>
                <w:b/>
                <w:color w:val="000000"/>
              </w:rPr>
              <w:t xml:space="preserve">Semestr: </w:t>
            </w:r>
          </w:p>
        </w:tc>
        <w:tc>
          <w:tcPr>
            <w:tcW w:w="9129" w:type="dxa"/>
            <w:gridSpan w:val="12"/>
            <w:tcBorders>
              <w:top w:val="single" w:sz="6" w:space="0" w:color="auto"/>
              <w:left w:val="single" w:sz="6" w:space="0" w:color="auto"/>
              <w:bottom w:val="nil"/>
              <w:right w:val="single" w:sz="6" w:space="0" w:color="auto"/>
            </w:tcBorders>
            <w:vAlign w:val="center"/>
          </w:tcPr>
          <w:p w14:paraId="2623E541" w14:textId="77777777" w:rsidR="00770AB8" w:rsidRPr="00554672" w:rsidRDefault="00770AB8" w:rsidP="00F67DB1">
            <w:pPr>
              <w:autoSpaceDE w:val="0"/>
              <w:autoSpaceDN w:val="0"/>
              <w:adjustRightInd w:val="0"/>
              <w:spacing w:after="0" w:line="240" w:lineRule="auto"/>
              <w:rPr>
                <w:rFonts w:cs="Arial"/>
                <w:color w:val="000000"/>
              </w:rPr>
            </w:pPr>
            <w:r w:rsidRPr="00554672">
              <w:rPr>
                <w:rFonts w:cs="Arial"/>
                <w:color w:val="000000"/>
              </w:rPr>
              <w:t xml:space="preserve"> szósty</w:t>
            </w:r>
          </w:p>
        </w:tc>
      </w:tr>
      <w:tr w:rsidR="00770AB8" w:rsidRPr="00554672" w14:paraId="492F6BDB" w14:textId="77777777" w:rsidTr="00F67DB1">
        <w:trPr>
          <w:trHeight w:val="454"/>
        </w:trPr>
        <w:tc>
          <w:tcPr>
            <w:tcW w:w="2728" w:type="dxa"/>
            <w:gridSpan w:val="7"/>
            <w:tcBorders>
              <w:top w:val="single" w:sz="6" w:space="0" w:color="auto"/>
              <w:left w:val="single" w:sz="6" w:space="0" w:color="auto"/>
              <w:bottom w:val="nil"/>
              <w:right w:val="single" w:sz="6" w:space="0" w:color="auto"/>
            </w:tcBorders>
            <w:shd w:val="clear" w:color="auto" w:fill="DBE5F1"/>
            <w:vAlign w:val="center"/>
          </w:tcPr>
          <w:p w14:paraId="15E3AB05" w14:textId="77777777" w:rsidR="00770AB8" w:rsidRPr="00554672" w:rsidRDefault="00770AB8" w:rsidP="00F67DB1">
            <w:pPr>
              <w:autoSpaceDE w:val="0"/>
              <w:autoSpaceDN w:val="0"/>
              <w:adjustRightInd w:val="0"/>
              <w:spacing w:after="0" w:line="240" w:lineRule="auto"/>
              <w:rPr>
                <w:rFonts w:cs="Arial"/>
                <w:color w:val="000000"/>
              </w:rPr>
            </w:pPr>
            <w:r w:rsidRPr="00554672">
              <w:rPr>
                <w:rFonts w:cs="Arial"/>
                <w:b/>
                <w:color w:val="000000"/>
              </w:rPr>
              <w:t xml:space="preserve">Liczba punktów ECTS: </w:t>
            </w:r>
          </w:p>
        </w:tc>
        <w:tc>
          <w:tcPr>
            <w:tcW w:w="7640" w:type="dxa"/>
            <w:gridSpan w:val="7"/>
            <w:tcBorders>
              <w:top w:val="single" w:sz="6" w:space="0" w:color="auto"/>
              <w:left w:val="single" w:sz="6" w:space="0" w:color="auto"/>
              <w:bottom w:val="nil"/>
              <w:right w:val="single" w:sz="6" w:space="0" w:color="auto"/>
            </w:tcBorders>
            <w:vAlign w:val="center"/>
          </w:tcPr>
          <w:p w14:paraId="5A2499DC" w14:textId="77777777" w:rsidR="00770AB8" w:rsidRPr="00554672" w:rsidRDefault="00770AB8" w:rsidP="00F67DB1">
            <w:pPr>
              <w:autoSpaceDE w:val="0"/>
              <w:autoSpaceDN w:val="0"/>
              <w:adjustRightInd w:val="0"/>
              <w:spacing w:after="0" w:line="240" w:lineRule="auto"/>
              <w:rPr>
                <w:rFonts w:cs="Arial"/>
                <w:color w:val="000000"/>
              </w:rPr>
            </w:pPr>
            <w:r w:rsidRPr="00554672">
              <w:rPr>
                <w:rFonts w:cs="Arial"/>
                <w:b/>
                <w:color w:val="000000"/>
              </w:rPr>
              <w:t>4</w:t>
            </w:r>
          </w:p>
        </w:tc>
      </w:tr>
      <w:tr w:rsidR="00770AB8" w:rsidRPr="00554672" w14:paraId="0360E333" w14:textId="77777777" w:rsidTr="00F67DB1">
        <w:trPr>
          <w:trHeight w:val="454"/>
        </w:trPr>
        <w:tc>
          <w:tcPr>
            <w:tcW w:w="4967" w:type="dxa"/>
            <w:gridSpan w:val="10"/>
            <w:tcBorders>
              <w:top w:val="single" w:sz="6" w:space="0" w:color="auto"/>
              <w:left w:val="single" w:sz="6" w:space="0" w:color="auto"/>
              <w:bottom w:val="nil"/>
              <w:right w:val="single" w:sz="6" w:space="0" w:color="auto"/>
            </w:tcBorders>
            <w:shd w:val="clear" w:color="auto" w:fill="DBE5F1"/>
            <w:vAlign w:val="center"/>
          </w:tcPr>
          <w:p w14:paraId="3B498FB8" w14:textId="77777777" w:rsidR="00770AB8" w:rsidRPr="00554672" w:rsidRDefault="00770AB8" w:rsidP="00F67DB1">
            <w:pPr>
              <w:autoSpaceDE w:val="0"/>
              <w:autoSpaceDN w:val="0"/>
              <w:adjustRightInd w:val="0"/>
              <w:spacing w:after="0" w:line="240" w:lineRule="auto"/>
              <w:rPr>
                <w:rFonts w:cs="Arial"/>
                <w:color w:val="000000"/>
              </w:rPr>
            </w:pPr>
            <w:r w:rsidRPr="00554672">
              <w:rPr>
                <w:rFonts w:cs="Arial"/>
                <w:b/>
                <w:color w:val="000000"/>
              </w:rPr>
              <w:t xml:space="preserve">Imię i nazwisko koordynatora przedmiotu: </w:t>
            </w:r>
          </w:p>
        </w:tc>
        <w:tc>
          <w:tcPr>
            <w:tcW w:w="5401" w:type="dxa"/>
            <w:gridSpan w:val="4"/>
            <w:tcBorders>
              <w:top w:val="single" w:sz="6" w:space="0" w:color="auto"/>
              <w:left w:val="single" w:sz="6" w:space="0" w:color="auto"/>
              <w:bottom w:val="nil"/>
              <w:right w:val="single" w:sz="6" w:space="0" w:color="auto"/>
            </w:tcBorders>
            <w:vAlign w:val="center"/>
          </w:tcPr>
          <w:p w14:paraId="101B538C" w14:textId="77777777" w:rsidR="00770AB8" w:rsidRPr="00554672" w:rsidRDefault="00770AB8" w:rsidP="00F67DB1">
            <w:pPr>
              <w:autoSpaceDE w:val="0"/>
              <w:autoSpaceDN w:val="0"/>
              <w:adjustRightInd w:val="0"/>
              <w:spacing w:after="0" w:line="240" w:lineRule="auto"/>
              <w:rPr>
                <w:rFonts w:cs="Arial"/>
                <w:color w:val="000000"/>
              </w:rPr>
            </w:pPr>
            <w:r w:rsidRPr="00554672">
              <w:rPr>
                <w:rFonts w:cs="Arial"/>
                <w:color w:val="000000"/>
              </w:rPr>
              <w:t xml:space="preserve"> dr Ewa Szczepanik</w:t>
            </w:r>
          </w:p>
        </w:tc>
      </w:tr>
      <w:tr w:rsidR="00770AB8" w:rsidRPr="00554672" w14:paraId="4DC48BCB" w14:textId="77777777" w:rsidTr="00F67DB1">
        <w:trPr>
          <w:trHeight w:val="454"/>
        </w:trPr>
        <w:tc>
          <w:tcPr>
            <w:tcW w:w="4967" w:type="dxa"/>
            <w:gridSpan w:val="10"/>
            <w:tcBorders>
              <w:top w:val="single" w:sz="6" w:space="0" w:color="auto"/>
              <w:left w:val="single" w:sz="6" w:space="0" w:color="auto"/>
              <w:bottom w:val="nil"/>
              <w:right w:val="single" w:sz="6" w:space="0" w:color="auto"/>
            </w:tcBorders>
            <w:shd w:val="clear" w:color="auto" w:fill="DBE5F1"/>
            <w:vAlign w:val="center"/>
          </w:tcPr>
          <w:p w14:paraId="36F8DDFD" w14:textId="77777777" w:rsidR="00770AB8" w:rsidRPr="00554672" w:rsidRDefault="00770AB8" w:rsidP="00F67DB1">
            <w:pPr>
              <w:autoSpaceDE w:val="0"/>
              <w:autoSpaceDN w:val="0"/>
              <w:adjustRightInd w:val="0"/>
              <w:spacing w:after="0" w:line="240" w:lineRule="auto"/>
              <w:rPr>
                <w:rFonts w:cs="Arial"/>
                <w:b/>
                <w:color w:val="000000"/>
              </w:rPr>
            </w:pPr>
            <w:r w:rsidRPr="00554672">
              <w:rPr>
                <w:rFonts w:cs="Arial"/>
                <w:b/>
                <w:color w:val="000000"/>
              </w:rPr>
              <w:t>Imię i nazwisko prowadzących zajęcia:</w:t>
            </w:r>
          </w:p>
        </w:tc>
        <w:tc>
          <w:tcPr>
            <w:tcW w:w="5401" w:type="dxa"/>
            <w:gridSpan w:val="4"/>
            <w:tcBorders>
              <w:top w:val="single" w:sz="6" w:space="0" w:color="auto"/>
              <w:left w:val="single" w:sz="6" w:space="0" w:color="auto"/>
              <w:bottom w:val="nil"/>
              <w:right w:val="single" w:sz="6" w:space="0" w:color="auto"/>
            </w:tcBorders>
            <w:vAlign w:val="center"/>
          </w:tcPr>
          <w:p w14:paraId="0469112D" w14:textId="77777777" w:rsidR="00770AB8" w:rsidRPr="00554672" w:rsidRDefault="00770AB8" w:rsidP="00F67DB1">
            <w:pPr>
              <w:autoSpaceDE w:val="0"/>
              <w:autoSpaceDN w:val="0"/>
              <w:adjustRightInd w:val="0"/>
              <w:spacing w:after="0" w:line="240" w:lineRule="auto"/>
              <w:rPr>
                <w:rFonts w:cs="Arial"/>
                <w:color w:val="000000"/>
              </w:rPr>
            </w:pPr>
            <w:r w:rsidRPr="00554672">
              <w:rPr>
                <w:rFonts w:cs="Arial"/>
                <w:color w:val="000000"/>
              </w:rPr>
              <w:t>dr Marek Pilski</w:t>
            </w:r>
          </w:p>
        </w:tc>
      </w:tr>
      <w:tr w:rsidR="00770AB8" w:rsidRPr="00554672" w14:paraId="7D4A9A37" w14:textId="77777777" w:rsidTr="00F67DB1">
        <w:trPr>
          <w:trHeight w:val="454"/>
        </w:trPr>
        <w:tc>
          <w:tcPr>
            <w:tcW w:w="4967" w:type="dxa"/>
            <w:gridSpan w:val="10"/>
            <w:tcBorders>
              <w:top w:val="single" w:sz="6" w:space="0" w:color="auto"/>
              <w:left w:val="single" w:sz="6" w:space="0" w:color="auto"/>
              <w:bottom w:val="nil"/>
              <w:right w:val="single" w:sz="6" w:space="0" w:color="auto"/>
            </w:tcBorders>
            <w:shd w:val="clear" w:color="auto" w:fill="DBE5F1"/>
            <w:vAlign w:val="center"/>
          </w:tcPr>
          <w:p w14:paraId="0833B72D" w14:textId="77777777" w:rsidR="00770AB8" w:rsidRPr="00554672" w:rsidRDefault="00770AB8" w:rsidP="00F67DB1">
            <w:pPr>
              <w:autoSpaceDE w:val="0"/>
              <w:autoSpaceDN w:val="0"/>
              <w:adjustRightInd w:val="0"/>
              <w:spacing w:after="0" w:line="240" w:lineRule="auto"/>
              <w:rPr>
                <w:rFonts w:cs="Arial"/>
                <w:b/>
                <w:color w:val="000000"/>
              </w:rPr>
            </w:pPr>
            <w:r w:rsidRPr="00554672">
              <w:rPr>
                <w:rFonts w:cs="Arial"/>
                <w:b/>
                <w:color w:val="000000"/>
              </w:rPr>
              <w:t>Założenia i cele przedmiotu:</w:t>
            </w:r>
          </w:p>
        </w:tc>
        <w:tc>
          <w:tcPr>
            <w:tcW w:w="5401" w:type="dxa"/>
            <w:gridSpan w:val="4"/>
            <w:tcBorders>
              <w:top w:val="single" w:sz="6" w:space="0" w:color="auto"/>
              <w:left w:val="single" w:sz="6" w:space="0" w:color="auto"/>
              <w:bottom w:val="nil"/>
              <w:right w:val="single" w:sz="6" w:space="0" w:color="auto"/>
            </w:tcBorders>
            <w:vAlign w:val="center"/>
          </w:tcPr>
          <w:p w14:paraId="4306F750" w14:textId="77777777" w:rsidR="00770AB8" w:rsidRPr="00554672" w:rsidRDefault="00770AB8" w:rsidP="00F67DB1">
            <w:pPr>
              <w:autoSpaceDE w:val="0"/>
              <w:autoSpaceDN w:val="0"/>
              <w:adjustRightInd w:val="0"/>
              <w:spacing w:after="0" w:line="240" w:lineRule="auto"/>
              <w:rPr>
                <w:rFonts w:cs="Arial"/>
                <w:color w:val="000000"/>
              </w:rPr>
            </w:pPr>
            <w:r w:rsidRPr="00554672">
              <w:rPr>
                <w:rFonts w:cs="Arial"/>
                <w:color w:val="000000"/>
              </w:rPr>
              <w:t xml:space="preserve">Celem kursu jest przedstawienie zagadnień związanych z zintegrowanymi systemami zarządzania, min. to: struktura, architektura, standardy oraz nabycie praktycznych umiejętności związanych z </w:t>
            </w:r>
            <w:r>
              <w:rPr>
                <w:rFonts w:cs="Arial"/>
                <w:color w:val="000000"/>
              </w:rPr>
              <w:t>wykorzystaniem</w:t>
            </w:r>
          </w:p>
        </w:tc>
      </w:tr>
      <w:tr w:rsidR="00770AB8" w:rsidRPr="00554672" w14:paraId="114D2924" w14:textId="77777777" w:rsidTr="00F67DB1">
        <w:trPr>
          <w:trHeight w:val="957"/>
        </w:trPr>
        <w:tc>
          <w:tcPr>
            <w:tcW w:w="1106" w:type="dxa"/>
            <w:tcBorders>
              <w:top w:val="single" w:sz="4" w:space="0" w:color="auto"/>
              <w:left w:val="single" w:sz="4" w:space="0" w:color="auto"/>
              <w:bottom w:val="single" w:sz="4" w:space="0" w:color="auto"/>
              <w:right w:val="single" w:sz="6" w:space="0" w:color="auto"/>
            </w:tcBorders>
            <w:shd w:val="clear" w:color="auto" w:fill="DBE5F1"/>
            <w:vAlign w:val="center"/>
          </w:tcPr>
          <w:p w14:paraId="320B2E3C" w14:textId="77777777" w:rsidR="00770AB8" w:rsidRPr="00554672" w:rsidRDefault="00770AB8" w:rsidP="00F67DB1">
            <w:pPr>
              <w:pStyle w:val="Tytukomrki"/>
            </w:pPr>
            <w:r w:rsidRPr="00554672">
              <w:t>Symbol efektu</w:t>
            </w:r>
          </w:p>
        </w:tc>
        <w:tc>
          <w:tcPr>
            <w:tcW w:w="7022" w:type="dxa"/>
            <w:gridSpan w:val="12"/>
            <w:tcBorders>
              <w:top w:val="single" w:sz="4" w:space="0" w:color="auto"/>
              <w:left w:val="single" w:sz="4" w:space="0" w:color="auto"/>
              <w:right w:val="single" w:sz="6" w:space="0" w:color="auto"/>
            </w:tcBorders>
            <w:shd w:val="clear" w:color="auto" w:fill="DBE5F1"/>
            <w:vAlign w:val="center"/>
          </w:tcPr>
          <w:p w14:paraId="71F9902E" w14:textId="77777777" w:rsidR="00770AB8" w:rsidRPr="00554672" w:rsidRDefault="00770AB8" w:rsidP="00F67DB1">
            <w:pPr>
              <w:pStyle w:val="Tytukomrki"/>
            </w:pPr>
            <w:r w:rsidRPr="00554672">
              <w:t>Efekt uczenia się: WIEDZA</w:t>
            </w:r>
          </w:p>
        </w:tc>
        <w:tc>
          <w:tcPr>
            <w:tcW w:w="2240" w:type="dxa"/>
            <w:tcBorders>
              <w:top w:val="single" w:sz="4" w:space="0" w:color="auto"/>
              <w:left w:val="single" w:sz="4" w:space="0" w:color="auto"/>
              <w:bottom w:val="single" w:sz="4" w:space="0" w:color="auto"/>
              <w:right w:val="single" w:sz="6" w:space="0" w:color="auto"/>
            </w:tcBorders>
            <w:shd w:val="clear" w:color="auto" w:fill="DBE5F1"/>
            <w:vAlign w:val="center"/>
          </w:tcPr>
          <w:p w14:paraId="0E1D337E" w14:textId="77777777" w:rsidR="00770AB8" w:rsidRPr="00554672" w:rsidRDefault="00770AB8" w:rsidP="00F67DB1">
            <w:pPr>
              <w:pStyle w:val="Tytukomrki"/>
            </w:pPr>
            <w:r w:rsidRPr="00554672">
              <w:t>Symbol efektu kierunkowego</w:t>
            </w:r>
          </w:p>
        </w:tc>
      </w:tr>
      <w:tr w:rsidR="00770AB8" w:rsidRPr="00554672" w14:paraId="62B6D26A" w14:textId="77777777" w:rsidTr="00F67DB1">
        <w:trPr>
          <w:trHeight w:val="290"/>
        </w:trPr>
        <w:tc>
          <w:tcPr>
            <w:tcW w:w="1106" w:type="dxa"/>
            <w:tcBorders>
              <w:top w:val="single" w:sz="4" w:space="0" w:color="auto"/>
              <w:left w:val="single" w:sz="6" w:space="0" w:color="auto"/>
              <w:bottom w:val="single" w:sz="2" w:space="0" w:color="000000"/>
              <w:right w:val="single" w:sz="6" w:space="0" w:color="auto"/>
            </w:tcBorders>
            <w:vAlign w:val="center"/>
          </w:tcPr>
          <w:p w14:paraId="582FFEAD" w14:textId="77777777" w:rsidR="00770AB8" w:rsidRPr="00554672" w:rsidRDefault="00770AB8" w:rsidP="00F67DB1">
            <w:pPr>
              <w:autoSpaceDE w:val="0"/>
              <w:autoSpaceDN w:val="0"/>
              <w:adjustRightInd w:val="0"/>
              <w:spacing w:after="0" w:line="240" w:lineRule="auto"/>
              <w:rPr>
                <w:rFonts w:cs="Arial"/>
                <w:b/>
                <w:color w:val="000000"/>
              </w:rPr>
            </w:pPr>
            <w:r w:rsidRPr="00554672">
              <w:rPr>
                <w:rFonts w:cs="Arial"/>
                <w:b/>
                <w:color w:val="000000"/>
              </w:rPr>
              <w:t>W_01</w:t>
            </w:r>
          </w:p>
        </w:tc>
        <w:tc>
          <w:tcPr>
            <w:tcW w:w="7022" w:type="dxa"/>
            <w:gridSpan w:val="12"/>
            <w:tcBorders>
              <w:top w:val="single" w:sz="2" w:space="0" w:color="000000"/>
              <w:left w:val="single" w:sz="6" w:space="0" w:color="auto"/>
              <w:bottom w:val="single" w:sz="2" w:space="0" w:color="000000"/>
              <w:right w:val="single" w:sz="6" w:space="0" w:color="auto"/>
            </w:tcBorders>
          </w:tcPr>
          <w:p w14:paraId="444A2051" w14:textId="77777777" w:rsidR="00770AB8" w:rsidRPr="00554672" w:rsidRDefault="00770AB8" w:rsidP="00F67DB1">
            <w:pPr>
              <w:autoSpaceDE w:val="0"/>
              <w:autoSpaceDN w:val="0"/>
              <w:adjustRightInd w:val="0"/>
              <w:spacing w:after="0" w:line="240" w:lineRule="auto"/>
              <w:rPr>
                <w:rFonts w:cs="Arial"/>
                <w:color w:val="000000"/>
              </w:rPr>
            </w:pPr>
            <w:r w:rsidRPr="00554672">
              <w:rPr>
                <w:rFonts w:cs="Arial"/>
                <w:color w:val="000000"/>
              </w:rPr>
              <w:t>Zna i rozumie rolę systemu informatycznego w przedsiębiorstwie</w:t>
            </w:r>
            <w:r>
              <w:rPr>
                <w:rFonts w:cs="Arial"/>
                <w:color w:val="000000"/>
              </w:rPr>
              <w:t>.</w:t>
            </w:r>
          </w:p>
        </w:tc>
        <w:tc>
          <w:tcPr>
            <w:tcW w:w="2240" w:type="dxa"/>
            <w:tcBorders>
              <w:top w:val="single" w:sz="2" w:space="0" w:color="000000"/>
              <w:left w:val="single" w:sz="6" w:space="0" w:color="auto"/>
              <w:bottom w:val="single" w:sz="2" w:space="0" w:color="000000"/>
              <w:right w:val="single" w:sz="6" w:space="0" w:color="auto"/>
            </w:tcBorders>
            <w:vAlign w:val="center"/>
          </w:tcPr>
          <w:p w14:paraId="6AC6ABB9" w14:textId="77777777" w:rsidR="00770AB8" w:rsidRPr="00554672" w:rsidRDefault="00770AB8" w:rsidP="00F67DB1">
            <w:pPr>
              <w:autoSpaceDE w:val="0"/>
              <w:autoSpaceDN w:val="0"/>
              <w:adjustRightInd w:val="0"/>
              <w:spacing w:after="0" w:line="240" w:lineRule="auto"/>
              <w:rPr>
                <w:rFonts w:cs="Arial"/>
                <w:b/>
                <w:color w:val="000000"/>
              </w:rPr>
            </w:pPr>
            <w:r>
              <w:rPr>
                <w:rFonts w:cs="Arial"/>
                <w:b/>
                <w:color w:val="000000"/>
              </w:rPr>
              <w:t>K_W07, K_W09</w:t>
            </w:r>
          </w:p>
        </w:tc>
      </w:tr>
      <w:tr w:rsidR="00770AB8" w:rsidRPr="00554672" w14:paraId="53563E1A" w14:textId="77777777" w:rsidTr="00F67DB1">
        <w:trPr>
          <w:trHeight w:val="290"/>
        </w:trPr>
        <w:tc>
          <w:tcPr>
            <w:tcW w:w="1106" w:type="dxa"/>
            <w:tcBorders>
              <w:top w:val="single" w:sz="2" w:space="0" w:color="000000"/>
              <w:left w:val="single" w:sz="6" w:space="0" w:color="auto"/>
              <w:bottom w:val="single" w:sz="2" w:space="0" w:color="000000"/>
              <w:right w:val="single" w:sz="6" w:space="0" w:color="auto"/>
            </w:tcBorders>
            <w:vAlign w:val="center"/>
          </w:tcPr>
          <w:p w14:paraId="1AB3103D" w14:textId="77777777" w:rsidR="00770AB8" w:rsidRPr="00554672" w:rsidRDefault="00770AB8" w:rsidP="00F67DB1">
            <w:pPr>
              <w:autoSpaceDE w:val="0"/>
              <w:autoSpaceDN w:val="0"/>
              <w:adjustRightInd w:val="0"/>
              <w:spacing w:after="0" w:line="240" w:lineRule="auto"/>
              <w:rPr>
                <w:rFonts w:cs="Arial"/>
                <w:b/>
                <w:color w:val="000000"/>
              </w:rPr>
            </w:pPr>
            <w:r w:rsidRPr="00554672">
              <w:rPr>
                <w:rFonts w:cs="Arial"/>
                <w:b/>
                <w:color w:val="000000"/>
              </w:rPr>
              <w:t>W_02</w:t>
            </w:r>
          </w:p>
        </w:tc>
        <w:tc>
          <w:tcPr>
            <w:tcW w:w="7022" w:type="dxa"/>
            <w:gridSpan w:val="12"/>
            <w:tcBorders>
              <w:top w:val="single" w:sz="2" w:space="0" w:color="000000"/>
              <w:left w:val="single" w:sz="6" w:space="0" w:color="auto"/>
              <w:bottom w:val="single" w:sz="2" w:space="0" w:color="000000"/>
              <w:right w:val="single" w:sz="6" w:space="0" w:color="auto"/>
            </w:tcBorders>
          </w:tcPr>
          <w:p w14:paraId="6282C4EE" w14:textId="77777777" w:rsidR="00770AB8" w:rsidRPr="00554672" w:rsidRDefault="00770AB8" w:rsidP="00F67DB1">
            <w:pPr>
              <w:autoSpaceDE w:val="0"/>
              <w:autoSpaceDN w:val="0"/>
              <w:adjustRightInd w:val="0"/>
              <w:spacing w:after="0" w:line="240" w:lineRule="auto"/>
              <w:rPr>
                <w:rFonts w:cs="Arial"/>
                <w:color w:val="000000"/>
              </w:rPr>
            </w:pPr>
            <w:r w:rsidRPr="00554672">
              <w:rPr>
                <w:rFonts w:cs="Arial"/>
                <w:color w:val="000000"/>
              </w:rPr>
              <w:t>Zna i rozumie zagadnienia z zakresu typologii, standardów, struktury i architektury typowych systemów informatycznych zarządzania.</w:t>
            </w:r>
          </w:p>
        </w:tc>
        <w:tc>
          <w:tcPr>
            <w:tcW w:w="2240" w:type="dxa"/>
            <w:tcBorders>
              <w:top w:val="single" w:sz="2" w:space="0" w:color="000000"/>
              <w:left w:val="single" w:sz="6" w:space="0" w:color="auto"/>
              <w:bottom w:val="single" w:sz="2" w:space="0" w:color="000000"/>
              <w:right w:val="single" w:sz="6" w:space="0" w:color="auto"/>
            </w:tcBorders>
            <w:vAlign w:val="center"/>
          </w:tcPr>
          <w:p w14:paraId="4DC9D752" w14:textId="77777777" w:rsidR="00770AB8" w:rsidRPr="00554672" w:rsidRDefault="00770AB8" w:rsidP="00F67DB1">
            <w:pPr>
              <w:autoSpaceDE w:val="0"/>
              <w:autoSpaceDN w:val="0"/>
              <w:adjustRightInd w:val="0"/>
              <w:spacing w:after="0" w:line="240" w:lineRule="auto"/>
              <w:rPr>
                <w:rFonts w:cs="Arial"/>
                <w:b/>
                <w:color w:val="000000"/>
              </w:rPr>
            </w:pPr>
            <w:r>
              <w:rPr>
                <w:rFonts w:cs="Arial"/>
                <w:b/>
                <w:color w:val="000000"/>
              </w:rPr>
              <w:t>K_W09</w:t>
            </w:r>
          </w:p>
        </w:tc>
      </w:tr>
      <w:tr w:rsidR="00770AB8" w:rsidRPr="00554672" w14:paraId="6B2A538E" w14:textId="77777777" w:rsidTr="00F67DB1">
        <w:trPr>
          <w:trHeight w:val="290"/>
        </w:trPr>
        <w:tc>
          <w:tcPr>
            <w:tcW w:w="1106" w:type="dxa"/>
            <w:tcBorders>
              <w:top w:val="single" w:sz="2" w:space="0" w:color="000000"/>
              <w:left w:val="single" w:sz="6" w:space="0" w:color="auto"/>
              <w:bottom w:val="single" w:sz="2" w:space="0" w:color="000000"/>
              <w:right w:val="single" w:sz="6" w:space="0" w:color="auto"/>
            </w:tcBorders>
            <w:vAlign w:val="center"/>
          </w:tcPr>
          <w:p w14:paraId="2E995911" w14:textId="77777777" w:rsidR="00770AB8" w:rsidRPr="00554672" w:rsidRDefault="00770AB8" w:rsidP="00F67DB1">
            <w:pPr>
              <w:autoSpaceDE w:val="0"/>
              <w:autoSpaceDN w:val="0"/>
              <w:adjustRightInd w:val="0"/>
              <w:spacing w:after="0" w:line="240" w:lineRule="auto"/>
              <w:rPr>
                <w:rFonts w:cs="Arial"/>
                <w:b/>
                <w:color w:val="000000"/>
              </w:rPr>
            </w:pPr>
            <w:r w:rsidRPr="00554672">
              <w:rPr>
                <w:rFonts w:cs="Arial"/>
                <w:b/>
                <w:color w:val="000000"/>
              </w:rPr>
              <w:t>W_03</w:t>
            </w:r>
          </w:p>
        </w:tc>
        <w:tc>
          <w:tcPr>
            <w:tcW w:w="7022" w:type="dxa"/>
            <w:gridSpan w:val="12"/>
            <w:tcBorders>
              <w:top w:val="single" w:sz="2" w:space="0" w:color="000000"/>
              <w:left w:val="single" w:sz="6" w:space="0" w:color="auto"/>
              <w:bottom w:val="single" w:sz="2" w:space="0" w:color="000000"/>
              <w:right w:val="single" w:sz="6" w:space="0" w:color="auto"/>
            </w:tcBorders>
          </w:tcPr>
          <w:p w14:paraId="4BFAB10D" w14:textId="77777777" w:rsidR="00770AB8" w:rsidRPr="00554672" w:rsidRDefault="00770AB8" w:rsidP="00F67DB1">
            <w:pPr>
              <w:autoSpaceDE w:val="0"/>
              <w:autoSpaceDN w:val="0"/>
              <w:adjustRightInd w:val="0"/>
              <w:spacing w:after="0" w:line="240" w:lineRule="auto"/>
              <w:rPr>
                <w:rFonts w:cs="Arial"/>
                <w:color w:val="000000"/>
              </w:rPr>
            </w:pPr>
            <w:r w:rsidRPr="00554672">
              <w:rPr>
                <w:rFonts w:cs="Arial"/>
                <w:color w:val="000000"/>
              </w:rPr>
              <w:t>Zna i rozumie zagadnienia z zakresu złożoności realizacyjnej SI oraz zna sposoby (scenariusze) realizacji zintegrowanych systemów informatycznych zarządzania.</w:t>
            </w:r>
          </w:p>
        </w:tc>
        <w:tc>
          <w:tcPr>
            <w:tcW w:w="2240" w:type="dxa"/>
            <w:tcBorders>
              <w:top w:val="single" w:sz="2" w:space="0" w:color="000000"/>
              <w:left w:val="single" w:sz="6" w:space="0" w:color="auto"/>
              <w:bottom w:val="single" w:sz="2" w:space="0" w:color="000000"/>
              <w:right w:val="single" w:sz="6" w:space="0" w:color="auto"/>
            </w:tcBorders>
            <w:vAlign w:val="center"/>
          </w:tcPr>
          <w:p w14:paraId="6B670B53" w14:textId="77777777" w:rsidR="00770AB8" w:rsidRPr="00554672" w:rsidRDefault="00770AB8" w:rsidP="00F67DB1">
            <w:pPr>
              <w:autoSpaceDE w:val="0"/>
              <w:autoSpaceDN w:val="0"/>
              <w:adjustRightInd w:val="0"/>
              <w:spacing w:after="0" w:line="240" w:lineRule="auto"/>
              <w:rPr>
                <w:rFonts w:cs="Arial"/>
                <w:b/>
                <w:color w:val="000000"/>
              </w:rPr>
            </w:pPr>
            <w:r>
              <w:rPr>
                <w:rFonts w:cs="Arial"/>
                <w:b/>
                <w:color w:val="000000"/>
              </w:rPr>
              <w:t>K_W07, K_W12</w:t>
            </w:r>
          </w:p>
        </w:tc>
      </w:tr>
      <w:tr w:rsidR="00770AB8" w:rsidRPr="00554672" w14:paraId="24D520FC" w14:textId="77777777" w:rsidTr="00F67DB1">
        <w:trPr>
          <w:trHeight w:val="290"/>
        </w:trPr>
        <w:tc>
          <w:tcPr>
            <w:tcW w:w="1106" w:type="dxa"/>
            <w:tcBorders>
              <w:top w:val="single" w:sz="2" w:space="0" w:color="000000"/>
              <w:left w:val="single" w:sz="6" w:space="0" w:color="auto"/>
              <w:bottom w:val="single" w:sz="2" w:space="0" w:color="000000"/>
              <w:right w:val="single" w:sz="6" w:space="0" w:color="auto"/>
            </w:tcBorders>
            <w:vAlign w:val="center"/>
          </w:tcPr>
          <w:p w14:paraId="51D457B6" w14:textId="77777777" w:rsidR="00770AB8" w:rsidRPr="00554672" w:rsidRDefault="00770AB8" w:rsidP="00F67DB1">
            <w:pPr>
              <w:autoSpaceDE w:val="0"/>
              <w:autoSpaceDN w:val="0"/>
              <w:adjustRightInd w:val="0"/>
              <w:spacing w:after="0" w:line="240" w:lineRule="auto"/>
              <w:rPr>
                <w:rFonts w:cs="Arial"/>
                <w:b/>
                <w:color w:val="000000"/>
              </w:rPr>
            </w:pPr>
            <w:r w:rsidRPr="00554672">
              <w:rPr>
                <w:rFonts w:cs="Arial"/>
                <w:b/>
                <w:color w:val="000000"/>
              </w:rPr>
              <w:t>W_04</w:t>
            </w:r>
          </w:p>
        </w:tc>
        <w:tc>
          <w:tcPr>
            <w:tcW w:w="7022" w:type="dxa"/>
            <w:gridSpan w:val="12"/>
            <w:tcBorders>
              <w:top w:val="single" w:sz="2" w:space="0" w:color="000000"/>
              <w:left w:val="single" w:sz="6" w:space="0" w:color="auto"/>
              <w:bottom w:val="single" w:sz="2" w:space="0" w:color="000000"/>
              <w:right w:val="single" w:sz="6" w:space="0" w:color="auto"/>
            </w:tcBorders>
          </w:tcPr>
          <w:p w14:paraId="5A35B4F6" w14:textId="77777777" w:rsidR="00770AB8" w:rsidRPr="00554672" w:rsidRDefault="00770AB8" w:rsidP="00F67DB1">
            <w:pPr>
              <w:autoSpaceDE w:val="0"/>
              <w:autoSpaceDN w:val="0"/>
              <w:adjustRightInd w:val="0"/>
              <w:spacing w:after="0" w:line="240" w:lineRule="auto"/>
              <w:rPr>
                <w:rFonts w:cs="Arial"/>
                <w:color w:val="000000"/>
              </w:rPr>
            </w:pPr>
            <w:r w:rsidRPr="00554672">
              <w:rPr>
                <w:rFonts w:cs="Arial"/>
                <w:color w:val="000000"/>
              </w:rPr>
              <w:t>Zna i rozumie zagadnienia z zakresu wdrażania do przedsiębiorstwa zintegrowanych systemów informatycznych zarządzania</w:t>
            </w:r>
            <w:r>
              <w:rPr>
                <w:rFonts w:cs="Arial"/>
                <w:color w:val="000000"/>
              </w:rPr>
              <w:t>, zarządzania przedsięwzięciami gospodarczymi i informatycznymi (opracowanie harmonogramu, śledzenie realizacji zadań, itp.).</w:t>
            </w:r>
          </w:p>
        </w:tc>
        <w:tc>
          <w:tcPr>
            <w:tcW w:w="2240" w:type="dxa"/>
            <w:tcBorders>
              <w:top w:val="single" w:sz="2" w:space="0" w:color="000000"/>
              <w:left w:val="single" w:sz="6" w:space="0" w:color="auto"/>
              <w:bottom w:val="single" w:sz="2" w:space="0" w:color="000000"/>
              <w:right w:val="single" w:sz="6" w:space="0" w:color="auto"/>
            </w:tcBorders>
            <w:vAlign w:val="center"/>
          </w:tcPr>
          <w:p w14:paraId="596C2505" w14:textId="77777777" w:rsidR="00770AB8" w:rsidRPr="00554672" w:rsidRDefault="00770AB8" w:rsidP="00F67DB1">
            <w:pPr>
              <w:autoSpaceDE w:val="0"/>
              <w:autoSpaceDN w:val="0"/>
              <w:adjustRightInd w:val="0"/>
              <w:spacing w:after="0" w:line="240" w:lineRule="auto"/>
              <w:rPr>
                <w:rFonts w:cs="Arial"/>
                <w:b/>
                <w:color w:val="000000"/>
              </w:rPr>
            </w:pPr>
            <w:r>
              <w:rPr>
                <w:rFonts w:cs="Arial"/>
                <w:b/>
                <w:color w:val="000000"/>
              </w:rPr>
              <w:t xml:space="preserve">K_W12, </w:t>
            </w:r>
            <w:r w:rsidRPr="00554672">
              <w:rPr>
                <w:rFonts w:cs="Arial"/>
                <w:b/>
                <w:color w:val="000000"/>
              </w:rPr>
              <w:t>K_W13</w:t>
            </w:r>
          </w:p>
        </w:tc>
      </w:tr>
      <w:tr w:rsidR="00770AB8" w:rsidRPr="00554672" w14:paraId="09C64DD2" w14:textId="77777777" w:rsidTr="00F67DB1">
        <w:trPr>
          <w:trHeight w:val="375"/>
        </w:trPr>
        <w:tc>
          <w:tcPr>
            <w:tcW w:w="1106" w:type="dxa"/>
            <w:tcBorders>
              <w:top w:val="single" w:sz="2" w:space="0" w:color="000000"/>
              <w:left w:val="single" w:sz="6" w:space="0" w:color="auto"/>
              <w:bottom w:val="single" w:sz="2" w:space="0" w:color="000000"/>
              <w:right w:val="single" w:sz="6" w:space="0" w:color="auto"/>
            </w:tcBorders>
            <w:vAlign w:val="center"/>
          </w:tcPr>
          <w:p w14:paraId="1F5F3A2B" w14:textId="77777777" w:rsidR="00770AB8" w:rsidRPr="00554672" w:rsidRDefault="00770AB8" w:rsidP="00F67DB1">
            <w:pPr>
              <w:autoSpaceDE w:val="0"/>
              <w:autoSpaceDN w:val="0"/>
              <w:adjustRightInd w:val="0"/>
              <w:spacing w:after="0" w:line="240" w:lineRule="auto"/>
              <w:rPr>
                <w:rFonts w:cs="Arial"/>
                <w:b/>
                <w:color w:val="000000"/>
              </w:rPr>
            </w:pPr>
            <w:r w:rsidRPr="00554672">
              <w:rPr>
                <w:rFonts w:cs="Arial"/>
                <w:b/>
                <w:color w:val="000000"/>
              </w:rPr>
              <w:t>W_05</w:t>
            </w:r>
          </w:p>
        </w:tc>
        <w:tc>
          <w:tcPr>
            <w:tcW w:w="7022" w:type="dxa"/>
            <w:gridSpan w:val="12"/>
            <w:tcBorders>
              <w:top w:val="single" w:sz="2" w:space="0" w:color="000000"/>
              <w:left w:val="single" w:sz="6" w:space="0" w:color="auto"/>
              <w:bottom w:val="single" w:sz="2" w:space="0" w:color="000000"/>
              <w:right w:val="single" w:sz="6" w:space="0" w:color="auto"/>
            </w:tcBorders>
          </w:tcPr>
          <w:p w14:paraId="23473633" w14:textId="77777777" w:rsidR="00770AB8" w:rsidRPr="00554672" w:rsidRDefault="00770AB8" w:rsidP="00F67DB1">
            <w:pPr>
              <w:autoSpaceDE w:val="0"/>
              <w:autoSpaceDN w:val="0"/>
              <w:adjustRightInd w:val="0"/>
              <w:spacing w:after="0" w:line="240" w:lineRule="auto"/>
              <w:rPr>
                <w:rFonts w:cs="Arial"/>
                <w:color w:val="000000"/>
              </w:rPr>
            </w:pPr>
            <w:r w:rsidRPr="00554672">
              <w:rPr>
                <w:rFonts w:cs="Arial"/>
                <w:color w:val="000000"/>
              </w:rPr>
              <w:t xml:space="preserve">Zna i rozumie zagadnienia z zakresu zastosowania </w:t>
            </w:r>
            <w:r>
              <w:rPr>
                <w:rFonts w:cs="Arial"/>
                <w:color w:val="000000"/>
              </w:rPr>
              <w:t>wybranych</w:t>
            </w:r>
            <w:r w:rsidRPr="00554672">
              <w:rPr>
                <w:rFonts w:cs="Arial"/>
                <w:color w:val="000000"/>
              </w:rPr>
              <w:t xml:space="preserve"> branżowych systemów informatycznych zarządzania</w:t>
            </w:r>
            <w:r>
              <w:rPr>
                <w:rFonts w:cs="Arial"/>
                <w:color w:val="000000"/>
              </w:rPr>
              <w:t>.</w:t>
            </w:r>
          </w:p>
        </w:tc>
        <w:tc>
          <w:tcPr>
            <w:tcW w:w="2240" w:type="dxa"/>
            <w:tcBorders>
              <w:top w:val="single" w:sz="2" w:space="0" w:color="000000"/>
              <w:left w:val="single" w:sz="6" w:space="0" w:color="auto"/>
              <w:bottom w:val="single" w:sz="2" w:space="0" w:color="000000"/>
              <w:right w:val="single" w:sz="6" w:space="0" w:color="auto"/>
            </w:tcBorders>
            <w:vAlign w:val="center"/>
          </w:tcPr>
          <w:p w14:paraId="7DF70D4D" w14:textId="77777777" w:rsidR="00770AB8" w:rsidRPr="00554672" w:rsidRDefault="00770AB8" w:rsidP="00F67DB1">
            <w:pPr>
              <w:autoSpaceDE w:val="0"/>
              <w:autoSpaceDN w:val="0"/>
              <w:adjustRightInd w:val="0"/>
              <w:spacing w:after="0" w:line="240" w:lineRule="auto"/>
              <w:rPr>
                <w:rFonts w:cs="Arial"/>
                <w:b/>
                <w:color w:val="000000"/>
              </w:rPr>
            </w:pPr>
            <w:r w:rsidRPr="00554672">
              <w:rPr>
                <w:rFonts w:cs="Arial"/>
                <w:b/>
                <w:color w:val="000000"/>
              </w:rPr>
              <w:t>K_W07</w:t>
            </w:r>
          </w:p>
        </w:tc>
      </w:tr>
      <w:tr w:rsidR="00770AB8" w:rsidRPr="00554672" w14:paraId="44DC0809" w14:textId="77777777" w:rsidTr="00F67DB1">
        <w:trPr>
          <w:trHeight w:val="454"/>
        </w:trPr>
        <w:tc>
          <w:tcPr>
            <w:tcW w:w="1106" w:type="dxa"/>
            <w:tcBorders>
              <w:top w:val="single" w:sz="2" w:space="0" w:color="000000"/>
              <w:left w:val="single" w:sz="6" w:space="0" w:color="auto"/>
              <w:bottom w:val="single" w:sz="2" w:space="0" w:color="000000"/>
              <w:right w:val="single" w:sz="6" w:space="0" w:color="auto"/>
            </w:tcBorders>
            <w:shd w:val="clear" w:color="auto" w:fill="DBE5F1"/>
            <w:vAlign w:val="center"/>
          </w:tcPr>
          <w:p w14:paraId="17A414BC" w14:textId="77777777" w:rsidR="00770AB8" w:rsidRPr="00554672" w:rsidRDefault="00770AB8" w:rsidP="00F67DB1">
            <w:pPr>
              <w:pStyle w:val="Tytukomrki"/>
            </w:pPr>
            <w:r w:rsidRPr="00554672">
              <w:t>Symbol efektu</w:t>
            </w:r>
          </w:p>
        </w:tc>
        <w:tc>
          <w:tcPr>
            <w:tcW w:w="7022"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0CBC208E" w14:textId="77777777" w:rsidR="00770AB8" w:rsidRPr="00554672" w:rsidRDefault="00770AB8" w:rsidP="00F67DB1">
            <w:pPr>
              <w:pStyle w:val="Tytukomrki"/>
            </w:pPr>
            <w:r w:rsidRPr="00554672">
              <w:t>Efekt uczenia się: UMIEJĘTNOŚCI</w:t>
            </w:r>
          </w:p>
        </w:tc>
        <w:tc>
          <w:tcPr>
            <w:tcW w:w="2240" w:type="dxa"/>
            <w:tcBorders>
              <w:top w:val="single" w:sz="2" w:space="0" w:color="000000"/>
              <w:left w:val="single" w:sz="6" w:space="0" w:color="auto"/>
              <w:bottom w:val="single" w:sz="2" w:space="0" w:color="000000"/>
              <w:right w:val="single" w:sz="6" w:space="0" w:color="auto"/>
            </w:tcBorders>
            <w:shd w:val="clear" w:color="auto" w:fill="DBE5F1"/>
            <w:vAlign w:val="center"/>
          </w:tcPr>
          <w:p w14:paraId="28399A2A" w14:textId="77777777" w:rsidR="00770AB8" w:rsidRPr="00554672" w:rsidRDefault="00770AB8" w:rsidP="00F67DB1">
            <w:pPr>
              <w:pStyle w:val="Tytukomrki"/>
            </w:pPr>
            <w:r w:rsidRPr="00554672">
              <w:t>Symbol efektu kierunkowego</w:t>
            </w:r>
          </w:p>
        </w:tc>
      </w:tr>
      <w:tr w:rsidR="00770AB8" w:rsidRPr="00554672" w14:paraId="78A51FF0" w14:textId="77777777" w:rsidTr="00F67DB1">
        <w:trPr>
          <w:trHeight w:val="290"/>
        </w:trPr>
        <w:tc>
          <w:tcPr>
            <w:tcW w:w="1106" w:type="dxa"/>
            <w:tcBorders>
              <w:top w:val="single" w:sz="2" w:space="0" w:color="000000"/>
              <w:left w:val="single" w:sz="6" w:space="0" w:color="auto"/>
              <w:bottom w:val="single" w:sz="2" w:space="0" w:color="000000"/>
              <w:right w:val="single" w:sz="6" w:space="0" w:color="auto"/>
            </w:tcBorders>
            <w:vAlign w:val="center"/>
          </w:tcPr>
          <w:p w14:paraId="482D25C0" w14:textId="77777777" w:rsidR="00770AB8" w:rsidRPr="00554672" w:rsidRDefault="00770AB8" w:rsidP="00F67DB1">
            <w:pPr>
              <w:autoSpaceDE w:val="0"/>
              <w:autoSpaceDN w:val="0"/>
              <w:adjustRightInd w:val="0"/>
              <w:spacing w:after="0" w:line="240" w:lineRule="auto"/>
              <w:rPr>
                <w:rFonts w:cs="Arial"/>
                <w:b/>
                <w:color w:val="000000"/>
              </w:rPr>
            </w:pPr>
            <w:r w:rsidRPr="00554672">
              <w:rPr>
                <w:rFonts w:cs="Arial"/>
                <w:b/>
                <w:color w:val="000000"/>
              </w:rPr>
              <w:t>U_01</w:t>
            </w:r>
          </w:p>
        </w:tc>
        <w:tc>
          <w:tcPr>
            <w:tcW w:w="7022" w:type="dxa"/>
            <w:gridSpan w:val="12"/>
            <w:tcBorders>
              <w:top w:val="single" w:sz="2" w:space="0" w:color="000000"/>
              <w:left w:val="single" w:sz="6" w:space="0" w:color="auto"/>
              <w:bottom w:val="single" w:sz="2" w:space="0" w:color="000000"/>
              <w:right w:val="single" w:sz="6" w:space="0" w:color="auto"/>
            </w:tcBorders>
          </w:tcPr>
          <w:p w14:paraId="070E007C" w14:textId="77777777" w:rsidR="00770AB8" w:rsidRPr="00554672" w:rsidRDefault="00770AB8" w:rsidP="00F67DB1">
            <w:pPr>
              <w:autoSpaceDE w:val="0"/>
              <w:autoSpaceDN w:val="0"/>
              <w:adjustRightInd w:val="0"/>
              <w:spacing w:after="0" w:line="240" w:lineRule="auto"/>
              <w:rPr>
                <w:rFonts w:cs="Arial"/>
                <w:color w:val="000000"/>
              </w:rPr>
            </w:pPr>
            <w:r w:rsidRPr="00554672">
              <w:rPr>
                <w:rFonts w:cs="Arial"/>
                <w:color w:val="000000"/>
              </w:rPr>
              <w:t xml:space="preserve">Potrafi na podstawie </w:t>
            </w:r>
            <w:r>
              <w:rPr>
                <w:rFonts w:cs="Arial"/>
                <w:color w:val="000000"/>
              </w:rPr>
              <w:t>ogólnodostępnej informacji (</w:t>
            </w:r>
            <w:r w:rsidRPr="00554672">
              <w:rPr>
                <w:rFonts w:cs="Arial"/>
                <w:color w:val="000000"/>
              </w:rPr>
              <w:t>literatur</w:t>
            </w:r>
            <w:r>
              <w:rPr>
                <w:rFonts w:cs="Arial"/>
                <w:color w:val="000000"/>
              </w:rPr>
              <w:t>a, informacja w Internecie)</w:t>
            </w:r>
            <w:r w:rsidRPr="00554672">
              <w:rPr>
                <w:rFonts w:cs="Arial"/>
                <w:color w:val="000000"/>
              </w:rPr>
              <w:t xml:space="preserve"> formułować wnioski dotyczące najnowszych rozwiązań systemów komputerowych.</w:t>
            </w:r>
          </w:p>
        </w:tc>
        <w:tc>
          <w:tcPr>
            <w:tcW w:w="2240" w:type="dxa"/>
            <w:tcBorders>
              <w:top w:val="single" w:sz="2" w:space="0" w:color="000000"/>
              <w:left w:val="single" w:sz="6" w:space="0" w:color="auto"/>
              <w:bottom w:val="single" w:sz="2" w:space="0" w:color="000000"/>
              <w:right w:val="single" w:sz="6" w:space="0" w:color="auto"/>
            </w:tcBorders>
            <w:vAlign w:val="center"/>
          </w:tcPr>
          <w:p w14:paraId="3F353E55" w14:textId="77777777" w:rsidR="00770AB8" w:rsidRPr="00554672" w:rsidRDefault="00770AB8" w:rsidP="00F67DB1">
            <w:pPr>
              <w:autoSpaceDE w:val="0"/>
              <w:autoSpaceDN w:val="0"/>
              <w:adjustRightInd w:val="0"/>
              <w:spacing w:after="0" w:line="240" w:lineRule="auto"/>
              <w:rPr>
                <w:rFonts w:cs="Arial"/>
                <w:b/>
                <w:color w:val="000000"/>
              </w:rPr>
            </w:pPr>
            <w:r w:rsidRPr="00554672">
              <w:rPr>
                <w:rFonts w:cs="Arial"/>
                <w:b/>
                <w:color w:val="000000"/>
              </w:rPr>
              <w:t>K_U01</w:t>
            </w:r>
          </w:p>
        </w:tc>
      </w:tr>
      <w:tr w:rsidR="00770AB8" w:rsidRPr="00554672" w14:paraId="4BFC3F8C" w14:textId="77777777" w:rsidTr="00F67DB1">
        <w:trPr>
          <w:trHeight w:val="290"/>
        </w:trPr>
        <w:tc>
          <w:tcPr>
            <w:tcW w:w="1106" w:type="dxa"/>
            <w:tcBorders>
              <w:top w:val="single" w:sz="2" w:space="0" w:color="000000"/>
              <w:left w:val="single" w:sz="6" w:space="0" w:color="auto"/>
              <w:bottom w:val="single" w:sz="2" w:space="0" w:color="000000"/>
              <w:right w:val="single" w:sz="6" w:space="0" w:color="auto"/>
            </w:tcBorders>
            <w:vAlign w:val="center"/>
          </w:tcPr>
          <w:p w14:paraId="71C72AF4" w14:textId="77777777" w:rsidR="00770AB8" w:rsidRPr="00554672" w:rsidRDefault="00770AB8" w:rsidP="00F67DB1">
            <w:pPr>
              <w:autoSpaceDE w:val="0"/>
              <w:autoSpaceDN w:val="0"/>
              <w:adjustRightInd w:val="0"/>
              <w:spacing w:after="0" w:line="240" w:lineRule="auto"/>
              <w:rPr>
                <w:rFonts w:cs="Arial"/>
                <w:b/>
                <w:color w:val="000000"/>
              </w:rPr>
            </w:pPr>
            <w:r w:rsidRPr="00554672">
              <w:rPr>
                <w:rFonts w:cs="Arial"/>
                <w:b/>
                <w:color w:val="000000"/>
              </w:rPr>
              <w:t>U_0</w:t>
            </w:r>
            <w:r>
              <w:rPr>
                <w:rFonts w:cs="Arial"/>
                <w:b/>
                <w:color w:val="000000"/>
              </w:rPr>
              <w:t>2</w:t>
            </w:r>
          </w:p>
        </w:tc>
        <w:tc>
          <w:tcPr>
            <w:tcW w:w="7022" w:type="dxa"/>
            <w:gridSpan w:val="12"/>
            <w:tcBorders>
              <w:top w:val="single" w:sz="2" w:space="0" w:color="000000"/>
              <w:left w:val="single" w:sz="6" w:space="0" w:color="auto"/>
              <w:bottom w:val="single" w:sz="2" w:space="0" w:color="000000"/>
              <w:right w:val="single" w:sz="6" w:space="0" w:color="auto"/>
            </w:tcBorders>
          </w:tcPr>
          <w:p w14:paraId="00C7BAB8" w14:textId="77777777" w:rsidR="00770AB8" w:rsidRPr="00554672" w:rsidRDefault="00770AB8" w:rsidP="00F67DB1">
            <w:pPr>
              <w:autoSpaceDE w:val="0"/>
              <w:autoSpaceDN w:val="0"/>
              <w:adjustRightInd w:val="0"/>
              <w:spacing w:after="0" w:line="240" w:lineRule="auto"/>
              <w:rPr>
                <w:rFonts w:cs="Arial"/>
                <w:color w:val="000000"/>
              </w:rPr>
            </w:pPr>
            <w:r w:rsidRPr="00554672">
              <w:rPr>
                <w:rFonts w:cs="Arial"/>
                <w:color w:val="000000"/>
              </w:rPr>
              <w:t xml:space="preserve">Potrafi </w:t>
            </w:r>
            <w:r>
              <w:rPr>
                <w:rFonts w:cs="Arial"/>
                <w:color w:val="000000"/>
              </w:rPr>
              <w:t>zbudować harmonogram prac uwzględniając jego zadania, czas, budżet, zasoby i zarządzać realizacją przedsięwzięcia</w:t>
            </w:r>
            <w:r w:rsidRPr="00554672">
              <w:rPr>
                <w:rFonts w:cs="Arial"/>
                <w:color w:val="000000"/>
              </w:rPr>
              <w:t>.</w:t>
            </w:r>
          </w:p>
        </w:tc>
        <w:tc>
          <w:tcPr>
            <w:tcW w:w="2240" w:type="dxa"/>
            <w:tcBorders>
              <w:top w:val="single" w:sz="2" w:space="0" w:color="000000"/>
              <w:left w:val="single" w:sz="6" w:space="0" w:color="auto"/>
              <w:bottom w:val="single" w:sz="2" w:space="0" w:color="000000"/>
              <w:right w:val="single" w:sz="6" w:space="0" w:color="auto"/>
            </w:tcBorders>
            <w:vAlign w:val="center"/>
          </w:tcPr>
          <w:p w14:paraId="0952E3DD" w14:textId="77777777" w:rsidR="00770AB8" w:rsidRPr="00554672" w:rsidRDefault="00770AB8" w:rsidP="00F67DB1">
            <w:pPr>
              <w:autoSpaceDE w:val="0"/>
              <w:autoSpaceDN w:val="0"/>
              <w:adjustRightInd w:val="0"/>
              <w:spacing w:after="0" w:line="240" w:lineRule="auto"/>
              <w:rPr>
                <w:rFonts w:cs="Arial"/>
                <w:b/>
                <w:color w:val="000000"/>
              </w:rPr>
            </w:pPr>
            <w:r w:rsidRPr="00554672">
              <w:rPr>
                <w:rFonts w:cs="Arial"/>
                <w:b/>
                <w:color w:val="000000"/>
              </w:rPr>
              <w:t>K_U13</w:t>
            </w:r>
            <w:r>
              <w:rPr>
                <w:rFonts w:cs="Arial"/>
                <w:b/>
                <w:color w:val="000000"/>
              </w:rPr>
              <w:t>, K_U05</w:t>
            </w:r>
          </w:p>
        </w:tc>
      </w:tr>
      <w:tr w:rsidR="00770AB8" w:rsidRPr="00554672" w14:paraId="2E8FFC95" w14:textId="77777777" w:rsidTr="00F67DB1">
        <w:trPr>
          <w:trHeight w:val="290"/>
        </w:trPr>
        <w:tc>
          <w:tcPr>
            <w:tcW w:w="1106" w:type="dxa"/>
            <w:tcBorders>
              <w:top w:val="single" w:sz="2" w:space="0" w:color="000000"/>
              <w:left w:val="single" w:sz="6" w:space="0" w:color="auto"/>
              <w:bottom w:val="single" w:sz="2" w:space="0" w:color="000000"/>
              <w:right w:val="single" w:sz="6" w:space="0" w:color="auto"/>
            </w:tcBorders>
            <w:vAlign w:val="center"/>
          </w:tcPr>
          <w:p w14:paraId="271EADEC" w14:textId="77777777" w:rsidR="00770AB8" w:rsidRPr="00554672" w:rsidRDefault="00770AB8" w:rsidP="00F67DB1">
            <w:pPr>
              <w:autoSpaceDE w:val="0"/>
              <w:autoSpaceDN w:val="0"/>
              <w:adjustRightInd w:val="0"/>
              <w:spacing w:after="0" w:line="240" w:lineRule="auto"/>
              <w:rPr>
                <w:rFonts w:cs="Arial"/>
                <w:b/>
                <w:color w:val="000000"/>
              </w:rPr>
            </w:pPr>
            <w:r w:rsidRPr="00554672">
              <w:rPr>
                <w:rFonts w:cs="Arial"/>
                <w:b/>
                <w:color w:val="000000"/>
              </w:rPr>
              <w:lastRenderedPageBreak/>
              <w:t>U_0</w:t>
            </w:r>
            <w:r>
              <w:rPr>
                <w:rFonts w:cs="Arial"/>
                <w:b/>
                <w:color w:val="000000"/>
              </w:rPr>
              <w:t>3</w:t>
            </w:r>
          </w:p>
        </w:tc>
        <w:tc>
          <w:tcPr>
            <w:tcW w:w="7022" w:type="dxa"/>
            <w:gridSpan w:val="12"/>
            <w:tcBorders>
              <w:top w:val="single" w:sz="2" w:space="0" w:color="000000"/>
              <w:left w:val="single" w:sz="6" w:space="0" w:color="auto"/>
              <w:bottom w:val="single" w:sz="2" w:space="0" w:color="000000"/>
              <w:right w:val="single" w:sz="6" w:space="0" w:color="auto"/>
            </w:tcBorders>
          </w:tcPr>
          <w:p w14:paraId="5F03009D" w14:textId="77777777" w:rsidR="00770AB8" w:rsidRPr="00554672" w:rsidRDefault="00770AB8" w:rsidP="00F67DB1">
            <w:pPr>
              <w:autoSpaceDE w:val="0"/>
              <w:autoSpaceDN w:val="0"/>
              <w:adjustRightInd w:val="0"/>
              <w:spacing w:after="0" w:line="240" w:lineRule="auto"/>
              <w:rPr>
                <w:rFonts w:cs="Arial"/>
                <w:color w:val="000000"/>
              </w:rPr>
            </w:pPr>
            <w:r w:rsidRPr="00554672">
              <w:rPr>
                <w:rFonts w:cs="Arial"/>
                <w:color w:val="000000"/>
              </w:rPr>
              <w:t>Potrafi wskazać rodzaj systemu informatycznego do określonych zastosowań w praktyce zarządzania przedsiębiorstwem.</w:t>
            </w:r>
          </w:p>
        </w:tc>
        <w:tc>
          <w:tcPr>
            <w:tcW w:w="2240" w:type="dxa"/>
            <w:tcBorders>
              <w:top w:val="single" w:sz="2" w:space="0" w:color="000000"/>
              <w:left w:val="single" w:sz="6" w:space="0" w:color="auto"/>
              <w:bottom w:val="single" w:sz="2" w:space="0" w:color="000000"/>
              <w:right w:val="single" w:sz="6" w:space="0" w:color="auto"/>
            </w:tcBorders>
            <w:vAlign w:val="center"/>
          </w:tcPr>
          <w:p w14:paraId="113B64A0" w14:textId="77777777" w:rsidR="00770AB8" w:rsidRPr="00554672" w:rsidRDefault="00770AB8" w:rsidP="00F67DB1">
            <w:pPr>
              <w:autoSpaceDE w:val="0"/>
              <w:autoSpaceDN w:val="0"/>
              <w:adjustRightInd w:val="0"/>
              <w:spacing w:after="0" w:line="240" w:lineRule="auto"/>
              <w:rPr>
                <w:rFonts w:cs="Arial"/>
                <w:b/>
                <w:color w:val="000000"/>
              </w:rPr>
            </w:pPr>
            <w:r w:rsidRPr="00554672">
              <w:rPr>
                <w:rFonts w:cs="Arial"/>
                <w:b/>
                <w:color w:val="000000"/>
              </w:rPr>
              <w:t>K_U23</w:t>
            </w:r>
          </w:p>
        </w:tc>
      </w:tr>
      <w:tr w:rsidR="00770AB8" w:rsidRPr="00554672" w14:paraId="48B235B4" w14:textId="77777777" w:rsidTr="00F67DB1">
        <w:trPr>
          <w:trHeight w:val="290"/>
        </w:trPr>
        <w:tc>
          <w:tcPr>
            <w:tcW w:w="1106" w:type="dxa"/>
            <w:tcBorders>
              <w:top w:val="single" w:sz="2" w:space="0" w:color="000000"/>
              <w:left w:val="single" w:sz="6" w:space="0" w:color="auto"/>
              <w:bottom w:val="single" w:sz="2" w:space="0" w:color="000000"/>
              <w:right w:val="single" w:sz="6" w:space="0" w:color="auto"/>
            </w:tcBorders>
            <w:vAlign w:val="center"/>
          </w:tcPr>
          <w:p w14:paraId="64D9AB48" w14:textId="77777777" w:rsidR="00770AB8" w:rsidRPr="00554672" w:rsidRDefault="00770AB8" w:rsidP="00F67DB1">
            <w:pPr>
              <w:autoSpaceDE w:val="0"/>
              <w:autoSpaceDN w:val="0"/>
              <w:adjustRightInd w:val="0"/>
              <w:spacing w:after="0" w:line="240" w:lineRule="auto"/>
              <w:rPr>
                <w:rFonts w:cs="Arial"/>
                <w:b/>
                <w:color w:val="000000"/>
              </w:rPr>
            </w:pPr>
            <w:r w:rsidRPr="00554672">
              <w:rPr>
                <w:rFonts w:cs="Arial"/>
                <w:b/>
                <w:color w:val="000000"/>
              </w:rPr>
              <w:t>U_0</w:t>
            </w:r>
            <w:r>
              <w:rPr>
                <w:rFonts w:cs="Arial"/>
                <w:b/>
                <w:color w:val="000000"/>
              </w:rPr>
              <w:t>4</w:t>
            </w:r>
          </w:p>
        </w:tc>
        <w:tc>
          <w:tcPr>
            <w:tcW w:w="7022" w:type="dxa"/>
            <w:gridSpan w:val="12"/>
            <w:tcBorders>
              <w:top w:val="single" w:sz="2" w:space="0" w:color="000000"/>
              <w:left w:val="single" w:sz="6" w:space="0" w:color="auto"/>
              <w:bottom w:val="single" w:sz="2" w:space="0" w:color="000000"/>
              <w:right w:val="single" w:sz="6" w:space="0" w:color="auto"/>
            </w:tcBorders>
          </w:tcPr>
          <w:p w14:paraId="0D8CCA1E" w14:textId="77777777" w:rsidR="00770AB8" w:rsidRPr="00554672" w:rsidRDefault="00770AB8" w:rsidP="00F67DB1">
            <w:pPr>
              <w:autoSpaceDE w:val="0"/>
              <w:autoSpaceDN w:val="0"/>
              <w:adjustRightInd w:val="0"/>
              <w:spacing w:after="0" w:line="240" w:lineRule="auto"/>
              <w:rPr>
                <w:rFonts w:cs="Arial"/>
                <w:color w:val="000000"/>
              </w:rPr>
            </w:pPr>
            <w:r w:rsidRPr="00554672">
              <w:rPr>
                <w:rFonts w:cs="Arial"/>
                <w:color w:val="000000"/>
              </w:rPr>
              <w:t>Potrafi wykorzystać wybrany SI do realizacji prostych zadań biznesowych.</w:t>
            </w:r>
          </w:p>
        </w:tc>
        <w:tc>
          <w:tcPr>
            <w:tcW w:w="2240" w:type="dxa"/>
            <w:tcBorders>
              <w:top w:val="single" w:sz="2" w:space="0" w:color="000000"/>
              <w:left w:val="single" w:sz="6" w:space="0" w:color="auto"/>
              <w:bottom w:val="single" w:sz="2" w:space="0" w:color="000000"/>
              <w:right w:val="single" w:sz="6" w:space="0" w:color="auto"/>
            </w:tcBorders>
            <w:vAlign w:val="center"/>
          </w:tcPr>
          <w:p w14:paraId="6D329605" w14:textId="77777777" w:rsidR="00770AB8" w:rsidRPr="00554672" w:rsidRDefault="00770AB8" w:rsidP="00F67DB1">
            <w:pPr>
              <w:autoSpaceDE w:val="0"/>
              <w:autoSpaceDN w:val="0"/>
              <w:adjustRightInd w:val="0"/>
              <w:spacing w:after="0" w:line="240" w:lineRule="auto"/>
              <w:rPr>
                <w:rFonts w:cs="Arial"/>
                <w:b/>
                <w:color w:val="000000"/>
              </w:rPr>
            </w:pPr>
            <w:r w:rsidRPr="00554672">
              <w:rPr>
                <w:rFonts w:cs="Arial"/>
                <w:b/>
                <w:color w:val="000000"/>
              </w:rPr>
              <w:t>K_U2</w:t>
            </w:r>
            <w:r>
              <w:rPr>
                <w:rFonts w:cs="Arial"/>
                <w:b/>
                <w:color w:val="000000"/>
              </w:rPr>
              <w:t>3</w:t>
            </w:r>
          </w:p>
        </w:tc>
      </w:tr>
      <w:tr w:rsidR="00770AB8" w:rsidRPr="00554672" w14:paraId="0C355191" w14:textId="77777777" w:rsidTr="00F67DB1">
        <w:trPr>
          <w:trHeight w:val="290"/>
        </w:trPr>
        <w:tc>
          <w:tcPr>
            <w:tcW w:w="1106" w:type="dxa"/>
            <w:tcBorders>
              <w:top w:val="single" w:sz="2" w:space="0" w:color="000000"/>
              <w:left w:val="single" w:sz="6" w:space="0" w:color="auto"/>
              <w:bottom w:val="single" w:sz="2" w:space="0" w:color="000000"/>
              <w:right w:val="single" w:sz="6" w:space="0" w:color="auto"/>
            </w:tcBorders>
            <w:vAlign w:val="center"/>
          </w:tcPr>
          <w:p w14:paraId="77C305D7" w14:textId="77777777" w:rsidR="00770AB8" w:rsidRPr="00554672" w:rsidRDefault="00770AB8" w:rsidP="00F67DB1">
            <w:pPr>
              <w:autoSpaceDE w:val="0"/>
              <w:autoSpaceDN w:val="0"/>
              <w:adjustRightInd w:val="0"/>
              <w:spacing w:after="0" w:line="240" w:lineRule="auto"/>
              <w:rPr>
                <w:rFonts w:cs="Arial"/>
                <w:b/>
                <w:color w:val="000000"/>
              </w:rPr>
            </w:pPr>
            <w:r w:rsidRPr="00554672">
              <w:rPr>
                <w:rFonts w:cs="Arial"/>
                <w:b/>
                <w:color w:val="000000"/>
              </w:rPr>
              <w:t>U_0</w:t>
            </w:r>
            <w:r>
              <w:rPr>
                <w:rFonts w:cs="Arial"/>
                <w:b/>
                <w:color w:val="000000"/>
              </w:rPr>
              <w:t>5</w:t>
            </w:r>
          </w:p>
        </w:tc>
        <w:tc>
          <w:tcPr>
            <w:tcW w:w="7022" w:type="dxa"/>
            <w:gridSpan w:val="12"/>
            <w:tcBorders>
              <w:top w:val="single" w:sz="2" w:space="0" w:color="000000"/>
              <w:left w:val="single" w:sz="6" w:space="0" w:color="auto"/>
              <w:bottom w:val="single" w:sz="2" w:space="0" w:color="000000"/>
              <w:right w:val="single" w:sz="6" w:space="0" w:color="auto"/>
            </w:tcBorders>
          </w:tcPr>
          <w:p w14:paraId="0FC405F0" w14:textId="77777777" w:rsidR="00770AB8" w:rsidRPr="00554672" w:rsidRDefault="00770AB8" w:rsidP="00F67DB1">
            <w:pPr>
              <w:autoSpaceDE w:val="0"/>
              <w:autoSpaceDN w:val="0"/>
              <w:adjustRightInd w:val="0"/>
              <w:spacing w:after="0" w:line="240" w:lineRule="auto"/>
              <w:rPr>
                <w:rFonts w:cs="Arial"/>
                <w:color w:val="000000"/>
              </w:rPr>
            </w:pPr>
            <w:r w:rsidRPr="00554672">
              <w:rPr>
                <w:rFonts w:cs="Arial"/>
                <w:color w:val="000000"/>
              </w:rPr>
              <w:t>Potrafi przygotować prezentację dotyczącą charakterystyki i właściwości funkcjonalno-użytkowych wybran</w:t>
            </w:r>
            <w:r>
              <w:rPr>
                <w:rFonts w:cs="Arial"/>
                <w:color w:val="000000"/>
              </w:rPr>
              <w:t>ego</w:t>
            </w:r>
            <w:r w:rsidRPr="00554672">
              <w:rPr>
                <w:rFonts w:cs="Arial"/>
                <w:color w:val="000000"/>
              </w:rPr>
              <w:t xml:space="preserve"> SIZ</w:t>
            </w:r>
          </w:p>
        </w:tc>
        <w:tc>
          <w:tcPr>
            <w:tcW w:w="2240" w:type="dxa"/>
            <w:tcBorders>
              <w:top w:val="single" w:sz="2" w:space="0" w:color="000000"/>
              <w:left w:val="single" w:sz="6" w:space="0" w:color="auto"/>
              <w:bottom w:val="single" w:sz="2" w:space="0" w:color="000000"/>
              <w:right w:val="single" w:sz="6" w:space="0" w:color="auto"/>
            </w:tcBorders>
            <w:vAlign w:val="center"/>
          </w:tcPr>
          <w:p w14:paraId="6E249357" w14:textId="77777777" w:rsidR="00770AB8" w:rsidRPr="00554672" w:rsidRDefault="00770AB8" w:rsidP="00F67DB1">
            <w:pPr>
              <w:autoSpaceDE w:val="0"/>
              <w:autoSpaceDN w:val="0"/>
              <w:adjustRightInd w:val="0"/>
              <w:spacing w:after="0" w:line="240" w:lineRule="auto"/>
              <w:rPr>
                <w:rFonts w:cs="Arial"/>
                <w:b/>
                <w:color w:val="000000"/>
              </w:rPr>
            </w:pPr>
            <w:r w:rsidRPr="00554672">
              <w:rPr>
                <w:rFonts w:cs="Arial"/>
                <w:b/>
                <w:color w:val="000000"/>
              </w:rPr>
              <w:t>K_U01, K_U02</w:t>
            </w:r>
          </w:p>
        </w:tc>
      </w:tr>
      <w:tr w:rsidR="00770AB8" w:rsidRPr="00554672" w14:paraId="3C58400C" w14:textId="77777777" w:rsidTr="00F67DB1">
        <w:trPr>
          <w:trHeight w:val="454"/>
        </w:trPr>
        <w:tc>
          <w:tcPr>
            <w:tcW w:w="1106" w:type="dxa"/>
            <w:tcBorders>
              <w:top w:val="single" w:sz="2" w:space="0" w:color="000000"/>
              <w:left w:val="single" w:sz="6" w:space="0" w:color="auto"/>
              <w:bottom w:val="single" w:sz="2" w:space="0" w:color="000000"/>
              <w:right w:val="single" w:sz="6" w:space="0" w:color="auto"/>
            </w:tcBorders>
            <w:shd w:val="clear" w:color="auto" w:fill="DBE5F1"/>
            <w:vAlign w:val="center"/>
          </w:tcPr>
          <w:p w14:paraId="7486DCF2" w14:textId="77777777" w:rsidR="00770AB8" w:rsidRPr="00554672" w:rsidRDefault="00770AB8" w:rsidP="00F67DB1">
            <w:pPr>
              <w:pStyle w:val="Tytukomrki"/>
            </w:pPr>
            <w:r w:rsidRPr="00554672">
              <w:t>Symbol efektu</w:t>
            </w:r>
          </w:p>
        </w:tc>
        <w:tc>
          <w:tcPr>
            <w:tcW w:w="7022"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74D735BC" w14:textId="77777777" w:rsidR="00770AB8" w:rsidRPr="00554672" w:rsidRDefault="00770AB8" w:rsidP="00F67DB1">
            <w:pPr>
              <w:pStyle w:val="Tytukomrki"/>
            </w:pPr>
            <w:r w:rsidRPr="00554672">
              <w:t>Efekt uczenia się: KOMPETENCJE SPOŁECZNE</w:t>
            </w:r>
          </w:p>
        </w:tc>
        <w:tc>
          <w:tcPr>
            <w:tcW w:w="2240" w:type="dxa"/>
            <w:tcBorders>
              <w:top w:val="single" w:sz="2" w:space="0" w:color="000000"/>
              <w:left w:val="single" w:sz="6" w:space="0" w:color="auto"/>
              <w:bottom w:val="single" w:sz="2" w:space="0" w:color="000000"/>
              <w:right w:val="single" w:sz="6" w:space="0" w:color="auto"/>
            </w:tcBorders>
            <w:shd w:val="clear" w:color="auto" w:fill="DBE5F1"/>
            <w:vAlign w:val="center"/>
          </w:tcPr>
          <w:p w14:paraId="7F355704" w14:textId="77777777" w:rsidR="00770AB8" w:rsidRPr="00554672" w:rsidRDefault="00770AB8" w:rsidP="00F67DB1">
            <w:pPr>
              <w:pStyle w:val="Tytukomrki"/>
            </w:pPr>
            <w:r w:rsidRPr="00554672">
              <w:t>Symbol efektu kierunkowego</w:t>
            </w:r>
          </w:p>
        </w:tc>
      </w:tr>
      <w:tr w:rsidR="00770AB8" w:rsidRPr="00554672" w14:paraId="7D531424" w14:textId="77777777" w:rsidTr="00F67DB1">
        <w:trPr>
          <w:trHeight w:val="290"/>
        </w:trPr>
        <w:tc>
          <w:tcPr>
            <w:tcW w:w="1106" w:type="dxa"/>
            <w:tcBorders>
              <w:top w:val="single" w:sz="2" w:space="0" w:color="000000"/>
              <w:left w:val="single" w:sz="6" w:space="0" w:color="auto"/>
              <w:bottom w:val="single" w:sz="2" w:space="0" w:color="000000"/>
              <w:right w:val="single" w:sz="2" w:space="0" w:color="000000"/>
            </w:tcBorders>
            <w:vAlign w:val="center"/>
          </w:tcPr>
          <w:p w14:paraId="209DCF1F" w14:textId="77777777" w:rsidR="00770AB8" w:rsidRPr="00554672" w:rsidRDefault="00770AB8" w:rsidP="00F67DB1">
            <w:pPr>
              <w:autoSpaceDE w:val="0"/>
              <w:autoSpaceDN w:val="0"/>
              <w:adjustRightInd w:val="0"/>
              <w:spacing w:after="0" w:line="240" w:lineRule="auto"/>
              <w:rPr>
                <w:rFonts w:cs="Arial"/>
                <w:b/>
                <w:color w:val="000000"/>
              </w:rPr>
            </w:pPr>
            <w:r w:rsidRPr="00554672">
              <w:rPr>
                <w:rFonts w:cs="Arial"/>
                <w:b/>
                <w:color w:val="000000"/>
              </w:rPr>
              <w:t>K_01</w:t>
            </w:r>
          </w:p>
        </w:tc>
        <w:tc>
          <w:tcPr>
            <w:tcW w:w="7022" w:type="dxa"/>
            <w:gridSpan w:val="12"/>
            <w:tcBorders>
              <w:top w:val="single" w:sz="2" w:space="0" w:color="000000"/>
              <w:left w:val="single" w:sz="2" w:space="0" w:color="000000"/>
              <w:bottom w:val="single" w:sz="2" w:space="0" w:color="000000"/>
              <w:right w:val="single" w:sz="6" w:space="0" w:color="auto"/>
            </w:tcBorders>
          </w:tcPr>
          <w:p w14:paraId="611FAC08" w14:textId="77777777" w:rsidR="00770AB8" w:rsidRPr="00554672" w:rsidRDefault="00770AB8" w:rsidP="00F67DB1">
            <w:pPr>
              <w:autoSpaceDE w:val="0"/>
              <w:autoSpaceDN w:val="0"/>
              <w:adjustRightInd w:val="0"/>
              <w:spacing w:after="0" w:line="240" w:lineRule="auto"/>
              <w:rPr>
                <w:rFonts w:cs="Arial"/>
                <w:color w:val="000000"/>
              </w:rPr>
            </w:pPr>
            <w:r w:rsidRPr="00554672">
              <w:rPr>
                <w:rFonts w:cs="Arial"/>
              </w:rPr>
              <w:t xml:space="preserve">jest gotów do </w:t>
            </w:r>
            <w:r>
              <w:rPr>
                <w:rFonts w:cs="Arial"/>
              </w:rPr>
              <w:t>wyrażenia oceny zasadności zastosowania SIZ dla danego sektora lub branży</w:t>
            </w:r>
          </w:p>
        </w:tc>
        <w:tc>
          <w:tcPr>
            <w:tcW w:w="2240" w:type="dxa"/>
            <w:tcBorders>
              <w:top w:val="single" w:sz="2" w:space="0" w:color="000000"/>
              <w:left w:val="single" w:sz="2" w:space="0" w:color="000000"/>
              <w:bottom w:val="single" w:sz="2" w:space="0" w:color="000000"/>
              <w:right w:val="single" w:sz="6" w:space="0" w:color="auto"/>
            </w:tcBorders>
            <w:vAlign w:val="center"/>
          </w:tcPr>
          <w:p w14:paraId="17178B98" w14:textId="77777777" w:rsidR="00770AB8" w:rsidRPr="00554672" w:rsidRDefault="00770AB8" w:rsidP="00F67DB1">
            <w:pPr>
              <w:autoSpaceDE w:val="0"/>
              <w:autoSpaceDN w:val="0"/>
              <w:adjustRightInd w:val="0"/>
              <w:spacing w:after="0" w:line="240" w:lineRule="auto"/>
              <w:rPr>
                <w:rFonts w:cs="Arial"/>
                <w:b/>
                <w:color w:val="000000"/>
              </w:rPr>
            </w:pPr>
            <w:r w:rsidRPr="00554672">
              <w:rPr>
                <w:rFonts w:cs="Arial"/>
                <w:b/>
                <w:color w:val="000000"/>
              </w:rPr>
              <w:t>K_K01</w:t>
            </w:r>
          </w:p>
        </w:tc>
      </w:tr>
      <w:tr w:rsidR="00770AB8" w:rsidRPr="00554672" w14:paraId="24DB0A09" w14:textId="77777777" w:rsidTr="00F67DB1">
        <w:trPr>
          <w:trHeight w:val="290"/>
        </w:trPr>
        <w:tc>
          <w:tcPr>
            <w:tcW w:w="1106" w:type="dxa"/>
            <w:tcBorders>
              <w:top w:val="single" w:sz="2" w:space="0" w:color="000000"/>
              <w:left w:val="single" w:sz="6" w:space="0" w:color="auto"/>
              <w:bottom w:val="single" w:sz="2" w:space="0" w:color="000000"/>
              <w:right w:val="single" w:sz="2" w:space="0" w:color="000000"/>
            </w:tcBorders>
            <w:vAlign w:val="center"/>
          </w:tcPr>
          <w:p w14:paraId="7738A5AE" w14:textId="77777777" w:rsidR="00770AB8" w:rsidRPr="00554672" w:rsidRDefault="00770AB8" w:rsidP="00F67DB1">
            <w:pPr>
              <w:autoSpaceDE w:val="0"/>
              <w:autoSpaceDN w:val="0"/>
              <w:adjustRightInd w:val="0"/>
              <w:spacing w:after="0" w:line="240" w:lineRule="auto"/>
              <w:rPr>
                <w:rFonts w:cs="Arial"/>
                <w:b/>
                <w:color w:val="000000"/>
              </w:rPr>
            </w:pPr>
            <w:r w:rsidRPr="00554672">
              <w:rPr>
                <w:rFonts w:cs="Arial"/>
                <w:b/>
                <w:color w:val="000000"/>
              </w:rPr>
              <w:t>K_02</w:t>
            </w:r>
          </w:p>
        </w:tc>
        <w:tc>
          <w:tcPr>
            <w:tcW w:w="7022" w:type="dxa"/>
            <w:gridSpan w:val="12"/>
            <w:tcBorders>
              <w:top w:val="single" w:sz="2" w:space="0" w:color="000000"/>
              <w:left w:val="single" w:sz="2" w:space="0" w:color="000000"/>
              <w:bottom w:val="single" w:sz="2" w:space="0" w:color="000000"/>
              <w:right w:val="single" w:sz="6" w:space="0" w:color="auto"/>
            </w:tcBorders>
          </w:tcPr>
          <w:p w14:paraId="5339071C" w14:textId="77777777" w:rsidR="00770AB8" w:rsidRPr="00554672" w:rsidRDefault="00770AB8" w:rsidP="00F67DB1">
            <w:pPr>
              <w:autoSpaceDE w:val="0"/>
              <w:autoSpaceDN w:val="0"/>
              <w:adjustRightInd w:val="0"/>
              <w:spacing w:after="0" w:line="240" w:lineRule="auto"/>
              <w:rPr>
                <w:rFonts w:cs="Arial"/>
              </w:rPr>
            </w:pPr>
            <w:r w:rsidRPr="00554672">
              <w:rPr>
                <w:rFonts w:cs="Arial"/>
              </w:rPr>
              <w:t xml:space="preserve">jest gotów </w:t>
            </w:r>
            <w:r>
              <w:rPr>
                <w:rFonts w:cs="Arial"/>
              </w:rPr>
              <w:t xml:space="preserve">do </w:t>
            </w:r>
            <w:r w:rsidRPr="00554672">
              <w:rPr>
                <w:rFonts w:cs="Arial"/>
              </w:rPr>
              <w:t>przekazywani</w:t>
            </w:r>
            <w:r>
              <w:rPr>
                <w:rFonts w:cs="Arial"/>
              </w:rPr>
              <w:t>a</w:t>
            </w:r>
            <w:r w:rsidRPr="00554672">
              <w:rPr>
                <w:rFonts w:cs="Arial"/>
              </w:rPr>
              <w:t xml:space="preserve"> informacji i opinii dotyczących </w:t>
            </w:r>
            <w:r>
              <w:rPr>
                <w:rFonts w:cs="Arial"/>
              </w:rPr>
              <w:t>funkcjonalności i zastosowania SIZ</w:t>
            </w:r>
            <w:r w:rsidRPr="00554672">
              <w:rPr>
                <w:rFonts w:cs="Arial"/>
              </w:rPr>
              <w:t xml:space="preserve"> w sposób zrozumiały</w:t>
            </w:r>
          </w:p>
        </w:tc>
        <w:tc>
          <w:tcPr>
            <w:tcW w:w="2240" w:type="dxa"/>
            <w:tcBorders>
              <w:top w:val="single" w:sz="2" w:space="0" w:color="000000"/>
              <w:left w:val="single" w:sz="2" w:space="0" w:color="000000"/>
              <w:bottom w:val="single" w:sz="2" w:space="0" w:color="000000"/>
              <w:right w:val="single" w:sz="6" w:space="0" w:color="auto"/>
            </w:tcBorders>
            <w:vAlign w:val="center"/>
          </w:tcPr>
          <w:p w14:paraId="4DD2A399" w14:textId="77777777" w:rsidR="00770AB8" w:rsidRPr="00554672" w:rsidRDefault="00770AB8" w:rsidP="00F67DB1">
            <w:pPr>
              <w:autoSpaceDE w:val="0"/>
              <w:autoSpaceDN w:val="0"/>
              <w:adjustRightInd w:val="0"/>
              <w:spacing w:after="0" w:line="240" w:lineRule="auto"/>
              <w:rPr>
                <w:rFonts w:cs="Arial"/>
                <w:b/>
                <w:color w:val="000000"/>
              </w:rPr>
            </w:pPr>
            <w:r w:rsidRPr="00554672">
              <w:rPr>
                <w:rFonts w:cs="Arial"/>
                <w:b/>
                <w:color w:val="000000"/>
              </w:rPr>
              <w:t>K_K02</w:t>
            </w:r>
          </w:p>
        </w:tc>
      </w:tr>
      <w:tr w:rsidR="00770AB8" w:rsidRPr="00554672" w14:paraId="7A5DF610" w14:textId="77777777" w:rsidTr="00F67DB1">
        <w:trPr>
          <w:trHeight w:val="290"/>
        </w:trPr>
        <w:tc>
          <w:tcPr>
            <w:tcW w:w="1106" w:type="dxa"/>
            <w:tcBorders>
              <w:top w:val="single" w:sz="2" w:space="0" w:color="000000"/>
              <w:left w:val="single" w:sz="6" w:space="0" w:color="auto"/>
              <w:bottom w:val="single" w:sz="2" w:space="0" w:color="000000"/>
              <w:right w:val="single" w:sz="2" w:space="0" w:color="000000"/>
            </w:tcBorders>
            <w:vAlign w:val="center"/>
          </w:tcPr>
          <w:p w14:paraId="021CD2DD" w14:textId="77777777" w:rsidR="00770AB8" w:rsidRPr="00554672" w:rsidRDefault="00770AB8" w:rsidP="00F67DB1">
            <w:pPr>
              <w:autoSpaceDE w:val="0"/>
              <w:autoSpaceDN w:val="0"/>
              <w:adjustRightInd w:val="0"/>
              <w:spacing w:after="0" w:line="240" w:lineRule="auto"/>
              <w:rPr>
                <w:rFonts w:cs="Arial"/>
                <w:b/>
                <w:color w:val="000000"/>
              </w:rPr>
            </w:pPr>
            <w:r>
              <w:rPr>
                <w:rFonts w:cs="Arial"/>
                <w:b/>
                <w:color w:val="000000"/>
              </w:rPr>
              <w:t>K_</w:t>
            </w:r>
            <w:r w:rsidRPr="00554672">
              <w:rPr>
                <w:rFonts w:cs="Arial"/>
                <w:b/>
                <w:color w:val="000000"/>
              </w:rPr>
              <w:t>03</w:t>
            </w:r>
          </w:p>
        </w:tc>
        <w:tc>
          <w:tcPr>
            <w:tcW w:w="7022" w:type="dxa"/>
            <w:gridSpan w:val="12"/>
            <w:tcBorders>
              <w:top w:val="single" w:sz="2" w:space="0" w:color="000000"/>
              <w:left w:val="single" w:sz="2" w:space="0" w:color="000000"/>
              <w:bottom w:val="single" w:sz="2" w:space="0" w:color="000000"/>
              <w:right w:val="single" w:sz="6" w:space="0" w:color="auto"/>
            </w:tcBorders>
          </w:tcPr>
          <w:p w14:paraId="26D228BA" w14:textId="77777777" w:rsidR="00770AB8" w:rsidRPr="00554672" w:rsidRDefault="00770AB8" w:rsidP="00F67DB1">
            <w:pPr>
              <w:autoSpaceDE w:val="0"/>
              <w:autoSpaceDN w:val="0"/>
              <w:adjustRightInd w:val="0"/>
              <w:spacing w:after="0" w:line="240" w:lineRule="auto"/>
              <w:rPr>
                <w:rFonts w:cs="Arial"/>
              </w:rPr>
            </w:pPr>
            <w:r w:rsidRPr="00554672">
              <w:rPr>
                <w:rFonts w:cs="Arial"/>
              </w:rPr>
              <w:t xml:space="preserve">jest gotów do </w:t>
            </w:r>
            <w:r>
              <w:rPr>
                <w:rFonts w:cs="Arial"/>
              </w:rPr>
              <w:t>wykorzystania</w:t>
            </w:r>
            <w:r w:rsidRPr="00554672">
              <w:rPr>
                <w:rFonts w:cs="Arial"/>
              </w:rPr>
              <w:t xml:space="preserve"> w sposób przedsiębiorczy </w:t>
            </w:r>
            <w:r>
              <w:rPr>
                <w:rFonts w:cs="Arial"/>
              </w:rPr>
              <w:t>SIZ</w:t>
            </w:r>
          </w:p>
        </w:tc>
        <w:tc>
          <w:tcPr>
            <w:tcW w:w="2240" w:type="dxa"/>
            <w:tcBorders>
              <w:top w:val="single" w:sz="2" w:space="0" w:color="000000"/>
              <w:left w:val="single" w:sz="2" w:space="0" w:color="000000"/>
              <w:bottom w:val="single" w:sz="2" w:space="0" w:color="000000"/>
              <w:right w:val="single" w:sz="6" w:space="0" w:color="auto"/>
            </w:tcBorders>
            <w:vAlign w:val="center"/>
          </w:tcPr>
          <w:p w14:paraId="67712323" w14:textId="77777777" w:rsidR="00770AB8" w:rsidRPr="00554672" w:rsidRDefault="00770AB8" w:rsidP="00F67DB1">
            <w:pPr>
              <w:autoSpaceDE w:val="0"/>
              <w:autoSpaceDN w:val="0"/>
              <w:adjustRightInd w:val="0"/>
              <w:spacing w:after="0" w:line="240" w:lineRule="auto"/>
              <w:rPr>
                <w:rFonts w:cs="Arial"/>
                <w:b/>
                <w:color w:val="000000"/>
              </w:rPr>
            </w:pPr>
            <w:r w:rsidRPr="00554672">
              <w:rPr>
                <w:rFonts w:cs="Arial"/>
                <w:b/>
                <w:color w:val="000000"/>
              </w:rPr>
              <w:t>K_K03</w:t>
            </w:r>
          </w:p>
        </w:tc>
      </w:tr>
      <w:tr w:rsidR="00770AB8" w:rsidRPr="00554672" w14:paraId="1D1D664C" w14:textId="77777777" w:rsidTr="00F67DB1">
        <w:trPr>
          <w:trHeight w:val="454"/>
        </w:trPr>
        <w:tc>
          <w:tcPr>
            <w:tcW w:w="2434"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01B5C9CA" w14:textId="77777777" w:rsidR="00770AB8" w:rsidRPr="00554672" w:rsidRDefault="00770AB8" w:rsidP="00F67DB1">
            <w:pPr>
              <w:autoSpaceDE w:val="0"/>
              <w:autoSpaceDN w:val="0"/>
              <w:adjustRightInd w:val="0"/>
              <w:spacing w:after="0" w:line="240" w:lineRule="auto"/>
              <w:rPr>
                <w:rFonts w:cs="Arial"/>
                <w:b/>
                <w:color w:val="000000"/>
              </w:rPr>
            </w:pPr>
            <w:r w:rsidRPr="00554672">
              <w:rPr>
                <w:rFonts w:cs="Arial"/>
                <w:b/>
                <w:color w:val="000000"/>
              </w:rPr>
              <w:t>Forma i typy zajęć:</w:t>
            </w:r>
          </w:p>
        </w:tc>
        <w:tc>
          <w:tcPr>
            <w:tcW w:w="7934" w:type="dxa"/>
            <w:gridSpan w:val="9"/>
            <w:tcBorders>
              <w:top w:val="single" w:sz="6" w:space="0" w:color="auto"/>
              <w:left w:val="single" w:sz="4" w:space="0" w:color="auto"/>
              <w:bottom w:val="single" w:sz="6" w:space="0" w:color="auto"/>
              <w:right w:val="single" w:sz="6" w:space="0" w:color="auto"/>
            </w:tcBorders>
            <w:vAlign w:val="center"/>
          </w:tcPr>
          <w:p w14:paraId="360AF52B" w14:textId="77777777" w:rsidR="00770AB8" w:rsidRPr="00554672" w:rsidRDefault="00770AB8" w:rsidP="00F67DB1">
            <w:pPr>
              <w:autoSpaceDE w:val="0"/>
              <w:autoSpaceDN w:val="0"/>
              <w:adjustRightInd w:val="0"/>
              <w:spacing w:after="0" w:line="240" w:lineRule="auto"/>
              <w:rPr>
                <w:rFonts w:cs="Arial"/>
                <w:color w:val="000000"/>
              </w:rPr>
            </w:pPr>
            <w:r w:rsidRPr="00554672">
              <w:rPr>
                <w:rFonts w:cs="Arial"/>
                <w:color w:val="000000"/>
              </w:rPr>
              <w:t>studia stacjonarne:  wykłady (21 godz.), ćwiczenia laboratoryjne (24 godz.)</w:t>
            </w:r>
          </w:p>
          <w:p w14:paraId="5D6C4199" w14:textId="77777777" w:rsidR="00770AB8" w:rsidRPr="00554672" w:rsidRDefault="00770AB8" w:rsidP="00F67DB1">
            <w:pPr>
              <w:autoSpaceDE w:val="0"/>
              <w:autoSpaceDN w:val="0"/>
              <w:adjustRightInd w:val="0"/>
              <w:spacing w:after="0" w:line="240" w:lineRule="auto"/>
              <w:rPr>
                <w:rFonts w:cs="Arial"/>
                <w:b/>
                <w:color w:val="000000"/>
              </w:rPr>
            </w:pPr>
            <w:r w:rsidRPr="00554672">
              <w:rPr>
                <w:rFonts w:cs="Arial"/>
                <w:color w:val="000000"/>
              </w:rPr>
              <w:t>studia niestacjonarne: wykłady (15 godz.), ćwiczenia laboratoryjne (15 godz.)</w:t>
            </w:r>
          </w:p>
        </w:tc>
      </w:tr>
      <w:tr w:rsidR="00770AB8" w:rsidRPr="00554672" w14:paraId="328078F0" w14:textId="77777777" w:rsidTr="00F67DB1">
        <w:trPr>
          <w:trHeight w:val="454"/>
        </w:trPr>
        <w:tc>
          <w:tcPr>
            <w:tcW w:w="10368"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0BEA31AD" w14:textId="77777777" w:rsidR="00770AB8" w:rsidRPr="00554672" w:rsidRDefault="00770AB8" w:rsidP="00F67DB1">
            <w:pPr>
              <w:autoSpaceDE w:val="0"/>
              <w:autoSpaceDN w:val="0"/>
              <w:adjustRightInd w:val="0"/>
              <w:spacing w:after="0" w:line="240" w:lineRule="auto"/>
              <w:rPr>
                <w:rFonts w:cs="Arial"/>
                <w:b/>
                <w:color w:val="000000"/>
              </w:rPr>
            </w:pPr>
            <w:r w:rsidRPr="00554672">
              <w:rPr>
                <w:rFonts w:cs="Arial"/>
              </w:rPr>
              <w:br w:type="page"/>
            </w:r>
            <w:r w:rsidRPr="00554672">
              <w:rPr>
                <w:rFonts w:cs="Arial"/>
                <w:b/>
                <w:color w:val="000000"/>
              </w:rPr>
              <w:t>Wymagania wstępne i dodatkowe:</w:t>
            </w:r>
          </w:p>
        </w:tc>
      </w:tr>
      <w:tr w:rsidR="00770AB8" w:rsidRPr="00554672" w14:paraId="41EFC718" w14:textId="77777777" w:rsidTr="00F67DB1">
        <w:trPr>
          <w:trHeight w:val="320"/>
        </w:trPr>
        <w:tc>
          <w:tcPr>
            <w:tcW w:w="10368" w:type="dxa"/>
            <w:gridSpan w:val="14"/>
            <w:tcBorders>
              <w:top w:val="single" w:sz="4" w:space="0" w:color="auto"/>
              <w:left w:val="single" w:sz="6" w:space="0" w:color="auto"/>
              <w:bottom w:val="single" w:sz="4" w:space="0" w:color="auto"/>
              <w:right w:val="single" w:sz="6" w:space="0" w:color="auto"/>
            </w:tcBorders>
          </w:tcPr>
          <w:p w14:paraId="05AC66C8" w14:textId="77777777" w:rsidR="00770AB8" w:rsidRPr="00554672" w:rsidRDefault="00770AB8" w:rsidP="00770AB8">
            <w:pPr>
              <w:numPr>
                <w:ilvl w:val="0"/>
                <w:numId w:val="191"/>
              </w:numPr>
              <w:spacing w:before="100" w:after="100" w:line="240" w:lineRule="auto"/>
              <w:rPr>
                <w:rFonts w:cs="Arial"/>
                <w:b/>
                <w:color w:val="000000"/>
              </w:rPr>
            </w:pPr>
            <w:r w:rsidRPr="00554672">
              <w:rPr>
                <w:rFonts w:cs="Arial"/>
              </w:rPr>
              <w:t>Umiejętność wykorzystania podstaw inżynierii tworzenia systemów informatycznych oraz znajomość ogólnych problemów społecznych i zawodowych informatyki</w:t>
            </w:r>
          </w:p>
        </w:tc>
      </w:tr>
      <w:tr w:rsidR="00770AB8" w:rsidRPr="00554672" w14:paraId="266C5AA8" w14:textId="77777777" w:rsidTr="00F67DB1">
        <w:trPr>
          <w:trHeight w:val="454"/>
        </w:trPr>
        <w:tc>
          <w:tcPr>
            <w:tcW w:w="10368"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26B5C5A7" w14:textId="77777777" w:rsidR="00770AB8" w:rsidRPr="00554672" w:rsidRDefault="00770AB8" w:rsidP="00F67DB1">
            <w:pPr>
              <w:autoSpaceDE w:val="0"/>
              <w:autoSpaceDN w:val="0"/>
              <w:adjustRightInd w:val="0"/>
              <w:spacing w:after="0" w:line="240" w:lineRule="auto"/>
              <w:rPr>
                <w:rFonts w:cs="Arial"/>
                <w:b/>
                <w:color w:val="000000"/>
              </w:rPr>
            </w:pPr>
            <w:r w:rsidRPr="00554672">
              <w:rPr>
                <w:rFonts w:cs="Arial"/>
                <w:b/>
                <w:color w:val="000000"/>
              </w:rPr>
              <w:t>Treści modułu kształcenia</w:t>
            </w:r>
          </w:p>
        </w:tc>
      </w:tr>
      <w:tr w:rsidR="00770AB8" w:rsidRPr="00554672" w14:paraId="362B9B00" w14:textId="77777777" w:rsidTr="00F67DB1">
        <w:trPr>
          <w:trHeight w:val="1550"/>
        </w:trPr>
        <w:tc>
          <w:tcPr>
            <w:tcW w:w="10368" w:type="dxa"/>
            <w:gridSpan w:val="14"/>
            <w:tcBorders>
              <w:top w:val="single" w:sz="4" w:space="0" w:color="auto"/>
              <w:left w:val="single" w:sz="6" w:space="0" w:color="auto"/>
              <w:bottom w:val="single" w:sz="6" w:space="0" w:color="auto"/>
              <w:right w:val="single" w:sz="6" w:space="0" w:color="auto"/>
            </w:tcBorders>
          </w:tcPr>
          <w:p w14:paraId="25DEA158" w14:textId="77777777" w:rsidR="00770AB8" w:rsidRDefault="00770AB8" w:rsidP="00770AB8">
            <w:pPr>
              <w:pStyle w:val="Default"/>
              <w:numPr>
                <w:ilvl w:val="0"/>
                <w:numId w:val="184"/>
              </w:numPr>
              <w:rPr>
                <w:rFonts w:ascii="Arial" w:hAnsi="Arial" w:cs="Arial"/>
                <w:sz w:val="22"/>
                <w:szCs w:val="22"/>
              </w:rPr>
            </w:pPr>
            <w:r w:rsidRPr="00E11E51">
              <w:rPr>
                <w:rFonts w:ascii="Arial" w:hAnsi="Arial" w:cs="Arial"/>
                <w:b/>
                <w:bCs/>
                <w:sz w:val="22"/>
                <w:szCs w:val="22"/>
              </w:rPr>
              <w:t>Zarządzanie przedsięwzięciami</w:t>
            </w:r>
            <w:r>
              <w:rPr>
                <w:rFonts w:ascii="Arial" w:hAnsi="Arial" w:cs="Arial"/>
                <w:sz w:val="22"/>
                <w:szCs w:val="22"/>
              </w:rPr>
              <w:t>. Pojęcia: projekt, zadanie, ścieżka krytyczna, zapas czasu, punkty kontrolne, zadania sumaryczne i składowe, zadania o stałym czasie trwania, zadania zależne od nakładu pracy, zadania cykliczne, zasoby, alokacja zasobów, bilansowanie zasobów.</w:t>
            </w:r>
          </w:p>
          <w:p w14:paraId="68E07D4A" w14:textId="77777777" w:rsidR="00770AB8" w:rsidRPr="00E11E51" w:rsidRDefault="00770AB8" w:rsidP="00770AB8">
            <w:pPr>
              <w:pStyle w:val="Default"/>
              <w:numPr>
                <w:ilvl w:val="0"/>
                <w:numId w:val="184"/>
              </w:numPr>
              <w:rPr>
                <w:rFonts w:ascii="Arial" w:hAnsi="Arial" w:cs="Arial"/>
                <w:sz w:val="22"/>
                <w:szCs w:val="22"/>
              </w:rPr>
            </w:pPr>
            <w:r w:rsidRPr="00E11E51">
              <w:rPr>
                <w:rFonts w:ascii="Arial" w:hAnsi="Arial" w:cs="Arial"/>
                <w:b/>
                <w:bCs/>
                <w:sz w:val="22"/>
                <w:szCs w:val="22"/>
              </w:rPr>
              <w:t>Harmonogram</w:t>
            </w:r>
            <w:r>
              <w:rPr>
                <w:rFonts w:ascii="Arial" w:hAnsi="Arial" w:cs="Arial"/>
                <w:sz w:val="22"/>
                <w:szCs w:val="22"/>
              </w:rPr>
              <w:t xml:space="preserve">. Budowa harmonogramu, lista zadań, typy zależności pomiędzy zadaniami, typy zasobów, przydział zasobów do zadań, fazy projektu (cel i zakres projektu, planowanie, korekta, śledzenie), warianty harmonogramu, kalendarze projektu, wykres Gantta, diagram sieciowy PERT, trójkąt projektu.  </w:t>
            </w:r>
          </w:p>
          <w:p w14:paraId="0733754D" w14:textId="77777777" w:rsidR="00770AB8" w:rsidRPr="00554672" w:rsidRDefault="00770AB8" w:rsidP="00770AB8">
            <w:pPr>
              <w:pStyle w:val="Default"/>
              <w:numPr>
                <w:ilvl w:val="0"/>
                <w:numId w:val="184"/>
              </w:numPr>
              <w:rPr>
                <w:rFonts w:ascii="Arial" w:hAnsi="Arial" w:cs="Arial"/>
                <w:sz w:val="22"/>
                <w:szCs w:val="22"/>
              </w:rPr>
            </w:pPr>
            <w:r w:rsidRPr="00554672">
              <w:rPr>
                <w:rFonts w:ascii="Arial" w:hAnsi="Arial" w:cs="Arial"/>
                <w:b/>
                <w:bCs/>
                <w:sz w:val="22"/>
                <w:szCs w:val="22"/>
              </w:rPr>
              <w:t xml:space="preserve">Rola zasobów informacyjnych w przedsiębiorstwie. </w:t>
            </w:r>
            <w:r w:rsidRPr="00554672">
              <w:rPr>
                <w:rFonts w:ascii="Arial" w:hAnsi="Arial" w:cs="Arial"/>
                <w:bCs/>
                <w:sz w:val="22"/>
                <w:szCs w:val="22"/>
              </w:rPr>
              <w:t>S</w:t>
            </w:r>
            <w:r w:rsidRPr="00554672">
              <w:rPr>
                <w:rFonts w:ascii="Arial" w:hAnsi="Arial" w:cs="Arial"/>
                <w:sz w:val="22"/>
                <w:szCs w:val="22"/>
              </w:rPr>
              <w:t>ystemy organizacji. Zasoby informacyjne w przedsiębiorstwie. Procesy informacyjno-decyzyjne</w:t>
            </w:r>
            <w:r>
              <w:rPr>
                <w:rFonts w:ascii="Arial" w:hAnsi="Arial" w:cs="Arial"/>
                <w:sz w:val="22"/>
                <w:szCs w:val="22"/>
              </w:rPr>
              <w:t>, pętla OODA</w:t>
            </w:r>
            <w:r w:rsidRPr="00554672">
              <w:rPr>
                <w:rFonts w:ascii="Arial" w:hAnsi="Arial" w:cs="Arial"/>
                <w:sz w:val="22"/>
                <w:szCs w:val="22"/>
              </w:rPr>
              <w:t>. Informacja a procesy podejmowania decyzji</w:t>
            </w:r>
            <w:r>
              <w:rPr>
                <w:rFonts w:ascii="Arial" w:hAnsi="Arial" w:cs="Arial"/>
                <w:sz w:val="22"/>
                <w:szCs w:val="22"/>
              </w:rPr>
              <w:t>.</w:t>
            </w:r>
            <w:r w:rsidRPr="00554672">
              <w:rPr>
                <w:rFonts w:ascii="Arial" w:hAnsi="Arial" w:cs="Arial"/>
                <w:sz w:val="22"/>
                <w:szCs w:val="22"/>
              </w:rPr>
              <w:t xml:space="preserve"> </w:t>
            </w:r>
          </w:p>
          <w:p w14:paraId="5C27B049" w14:textId="77777777" w:rsidR="00770AB8" w:rsidRPr="00554672" w:rsidRDefault="00770AB8" w:rsidP="00770AB8">
            <w:pPr>
              <w:pStyle w:val="Default"/>
              <w:numPr>
                <w:ilvl w:val="0"/>
                <w:numId w:val="184"/>
              </w:numPr>
              <w:rPr>
                <w:rFonts w:ascii="Arial" w:hAnsi="Arial" w:cs="Arial"/>
                <w:sz w:val="22"/>
                <w:szCs w:val="22"/>
              </w:rPr>
            </w:pPr>
            <w:r w:rsidRPr="00554672">
              <w:rPr>
                <w:rFonts w:ascii="Arial" w:hAnsi="Arial" w:cs="Arial"/>
                <w:b/>
                <w:bCs/>
                <w:sz w:val="22"/>
                <w:szCs w:val="22"/>
              </w:rPr>
              <w:t>Model zastosowań technologii informatycznej w organizacji.</w:t>
            </w:r>
            <w:r w:rsidRPr="00554672">
              <w:rPr>
                <w:rFonts w:ascii="Arial" w:hAnsi="Arial" w:cs="Arial"/>
                <w:bCs/>
                <w:sz w:val="22"/>
                <w:szCs w:val="22"/>
              </w:rPr>
              <w:t xml:space="preserve"> Z</w:t>
            </w:r>
            <w:r w:rsidRPr="00554672">
              <w:rPr>
                <w:rFonts w:ascii="Arial" w:hAnsi="Arial" w:cs="Arial"/>
                <w:sz w:val="22"/>
                <w:szCs w:val="22"/>
              </w:rPr>
              <w:t>astosowanie pojedynczych aplikacji IT. Wewnętrzna integracja. Reorganizacja procesów biznesowych. Reorganizacja sieci gospodarczej. Zmiana zakresu działalności gospodarczej</w:t>
            </w:r>
            <w:r>
              <w:rPr>
                <w:rFonts w:ascii="Arial" w:hAnsi="Arial" w:cs="Arial"/>
                <w:sz w:val="22"/>
                <w:szCs w:val="22"/>
              </w:rPr>
              <w:t>.</w:t>
            </w:r>
          </w:p>
          <w:p w14:paraId="79A2CBE3" w14:textId="77777777" w:rsidR="00770AB8" w:rsidRPr="00554672" w:rsidRDefault="00770AB8" w:rsidP="00770AB8">
            <w:pPr>
              <w:pStyle w:val="Default"/>
              <w:numPr>
                <w:ilvl w:val="0"/>
                <w:numId w:val="184"/>
              </w:numPr>
              <w:rPr>
                <w:rFonts w:ascii="Arial" w:hAnsi="Arial" w:cs="Arial"/>
                <w:sz w:val="22"/>
                <w:szCs w:val="22"/>
              </w:rPr>
            </w:pPr>
            <w:r w:rsidRPr="00554672">
              <w:rPr>
                <w:rFonts w:ascii="Arial" w:hAnsi="Arial" w:cs="Arial"/>
                <w:b/>
                <w:bCs/>
                <w:sz w:val="22"/>
                <w:szCs w:val="22"/>
              </w:rPr>
              <w:t xml:space="preserve">Typologia i ewolucja informatycznych systemów zarządzania i przegląd wybranych informatycznych systemów zarządzania. </w:t>
            </w:r>
            <w:r w:rsidRPr="00554672">
              <w:rPr>
                <w:rFonts w:ascii="Arial" w:hAnsi="Arial" w:cs="Arial"/>
                <w:bCs/>
                <w:sz w:val="22"/>
                <w:szCs w:val="22"/>
              </w:rPr>
              <w:t>S</w:t>
            </w:r>
            <w:r w:rsidRPr="00554672">
              <w:rPr>
                <w:rFonts w:ascii="Arial" w:hAnsi="Arial" w:cs="Arial"/>
                <w:sz w:val="22"/>
                <w:szCs w:val="22"/>
              </w:rPr>
              <w:t>ystemy informatyczne zarządzania. Typologia SIZ. Standardy SIZ</w:t>
            </w:r>
            <w:r>
              <w:rPr>
                <w:rFonts w:ascii="Arial" w:hAnsi="Arial" w:cs="Arial"/>
                <w:sz w:val="22"/>
                <w:szCs w:val="22"/>
              </w:rPr>
              <w:t>.</w:t>
            </w:r>
          </w:p>
          <w:p w14:paraId="7574CED4" w14:textId="77777777" w:rsidR="00770AB8" w:rsidRPr="00554672" w:rsidRDefault="00770AB8" w:rsidP="00770AB8">
            <w:pPr>
              <w:pStyle w:val="Default"/>
              <w:numPr>
                <w:ilvl w:val="0"/>
                <w:numId w:val="184"/>
              </w:numPr>
              <w:rPr>
                <w:rFonts w:ascii="Arial" w:hAnsi="Arial" w:cs="Arial"/>
                <w:sz w:val="22"/>
                <w:szCs w:val="22"/>
              </w:rPr>
            </w:pPr>
            <w:r w:rsidRPr="00554672">
              <w:rPr>
                <w:rFonts w:ascii="Arial" w:hAnsi="Arial" w:cs="Arial"/>
                <w:b/>
                <w:bCs/>
                <w:sz w:val="22"/>
                <w:szCs w:val="22"/>
              </w:rPr>
              <w:t>Struktury i architektura SIZ. S</w:t>
            </w:r>
            <w:r w:rsidRPr="00554672">
              <w:rPr>
                <w:rFonts w:ascii="Arial" w:hAnsi="Arial" w:cs="Arial"/>
                <w:sz w:val="22"/>
                <w:szCs w:val="22"/>
              </w:rPr>
              <w:t xml:space="preserve">truktury SIZ. Architektury SIZ </w:t>
            </w:r>
          </w:p>
          <w:p w14:paraId="1D2F9587" w14:textId="77777777" w:rsidR="00770AB8" w:rsidRPr="00554672" w:rsidRDefault="00770AB8" w:rsidP="00770AB8">
            <w:pPr>
              <w:pStyle w:val="Default"/>
              <w:numPr>
                <w:ilvl w:val="0"/>
                <w:numId w:val="184"/>
              </w:numPr>
              <w:rPr>
                <w:rFonts w:ascii="Arial" w:hAnsi="Arial" w:cs="Arial"/>
                <w:sz w:val="22"/>
                <w:szCs w:val="22"/>
              </w:rPr>
            </w:pPr>
            <w:r w:rsidRPr="00554672">
              <w:rPr>
                <w:rFonts w:ascii="Arial" w:hAnsi="Arial" w:cs="Arial"/>
                <w:b/>
                <w:bCs/>
                <w:sz w:val="22"/>
                <w:szCs w:val="22"/>
              </w:rPr>
              <w:t xml:space="preserve">Podejście procesowe w zarządzaniu i jego wpływ na kierunki rozwoju SIZ. </w:t>
            </w:r>
            <w:r w:rsidRPr="00554672">
              <w:rPr>
                <w:rFonts w:ascii="Arial" w:hAnsi="Arial" w:cs="Arial"/>
                <w:bCs/>
                <w:sz w:val="22"/>
                <w:szCs w:val="22"/>
              </w:rPr>
              <w:t>I</w:t>
            </w:r>
            <w:r w:rsidRPr="00554672">
              <w:rPr>
                <w:rFonts w:ascii="Arial" w:hAnsi="Arial" w:cs="Arial"/>
                <w:sz w:val="22"/>
                <w:szCs w:val="22"/>
              </w:rPr>
              <w:t xml:space="preserve">stota podejścia procesowego w zarządzaniu. Związek podejścia procesowego z koncepcjami współczesnych SIZ. </w:t>
            </w:r>
          </w:p>
          <w:p w14:paraId="45880EEB" w14:textId="77777777" w:rsidR="00770AB8" w:rsidRPr="00554672" w:rsidRDefault="00770AB8" w:rsidP="00770AB8">
            <w:pPr>
              <w:pStyle w:val="Default"/>
              <w:numPr>
                <w:ilvl w:val="0"/>
                <w:numId w:val="184"/>
              </w:numPr>
              <w:rPr>
                <w:rFonts w:ascii="Arial" w:hAnsi="Arial" w:cs="Arial"/>
                <w:sz w:val="22"/>
                <w:szCs w:val="22"/>
              </w:rPr>
            </w:pPr>
            <w:r w:rsidRPr="00554672">
              <w:rPr>
                <w:rFonts w:ascii="Arial" w:hAnsi="Arial" w:cs="Arial"/>
                <w:b/>
                <w:bCs/>
                <w:sz w:val="22"/>
                <w:szCs w:val="22"/>
              </w:rPr>
              <w:t xml:space="preserve">Złożoność realizacyjna SIZ i scenariusze realizacji SIZ. </w:t>
            </w:r>
            <w:r w:rsidRPr="00554672">
              <w:rPr>
                <w:rFonts w:ascii="Arial" w:hAnsi="Arial" w:cs="Arial"/>
                <w:bCs/>
                <w:sz w:val="22"/>
                <w:szCs w:val="22"/>
              </w:rPr>
              <w:t>C</w:t>
            </w:r>
            <w:r w:rsidRPr="00554672">
              <w:rPr>
                <w:rFonts w:ascii="Arial" w:hAnsi="Arial" w:cs="Arial"/>
                <w:sz w:val="22"/>
                <w:szCs w:val="22"/>
              </w:rPr>
              <w:t>zynniki występujących podczas realizacji systemu. Składniki systemu jako produktu końcowego. Tworzenie ZSI od podstaw przez służby informatyczne przedsiębiorstwa. Tworzenie ZSI od podstaw przez zewnętrzne firmy informatyczne. Wybór, zakup i wdrożenie wyrobu gotowego</w:t>
            </w:r>
            <w:r>
              <w:rPr>
                <w:rFonts w:ascii="Arial" w:hAnsi="Arial" w:cs="Arial"/>
                <w:sz w:val="22"/>
                <w:szCs w:val="22"/>
              </w:rPr>
              <w:t>.</w:t>
            </w:r>
          </w:p>
          <w:p w14:paraId="0FB13407" w14:textId="77777777" w:rsidR="00770AB8" w:rsidRPr="00554672" w:rsidRDefault="00770AB8" w:rsidP="00770AB8">
            <w:pPr>
              <w:pStyle w:val="Default"/>
              <w:numPr>
                <w:ilvl w:val="0"/>
                <w:numId w:val="184"/>
              </w:numPr>
              <w:rPr>
                <w:rFonts w:ascii="Arial" w:hAnsi="Arial" w:cs="Arial"/>
                <w:sz w:val="22"/>
                <w:szCs w:val="22"/>
              </w:rPr>
            </w:pPr>
            <w:r w:rsidRPr="00554672">
              <w:rPr>
                <w:rFonts w:ascii="Arial" w:hAnsi="Arial" w:cs="Arial"/>
                <w:b/>
                <w:bCs/>
                <w:sz w:val="22"/>
                <w:szCs w:val="22"/>
              </w:rPr>
              <w:t xml:space="preserve">Procedura wyboru gotowego ZSI. </w:t>
            </w:r>
            <w:r w:rsidRPr="00554672">
              <w:rPr>
                <w:rFonts w:ascii="Arial" w:hAnsi="Arial" w:cs="Arial"/>
                <w:bCs/>
                <w:sz w:val="22"/>
                <w:szCs w:val="22"/>
              </w:rPr>
              <w:t>K</w:t>
            </w:r>
            <w:r w:rsidRPr="00554672">
              <w:rPr>
                <w:rFonts w:ascii="Arial" w:hAnsi="Arial" w:cs="Arial"/>
                <w:sz w:val="22"/>
                <w:szCs w:val="22"/>
              </w:rPr>
              <w:t>ryteria wyboru ZSI. Opis procedury. Fazy procedury wyboru gotowego ZSI</w:t>
            </w:r>
            <w:r>
              <w:rPr>
                <w:rFonts w:ascii="Arial" w:hAnsi="Arial" w:cs="Arial"/>
                <w:sz w:val="22"/>
                <w:szCs w:val="22"/>
              </w:rPr>
              <w:t>.</w:t>
            </w:r>
          </w:p>
          <w:p w14:paraId="1C259E2D" w14:textId="77777777" w:rsidR="00770AB8" w:rsidRPr="00554672" w:rsidRDefault="00770AB8" w:rsidP="00770AB8">
            <w:pPr>
              <w:pStyle w:val="Default"/>
              <w:numPr>
                <w:ilvl w:val="0"/>
                <w:numId w:val="184"/>
              </w:numPr>
              <w:rPr>
                <w:rFonts w:ascii="Arial" w:hAnsi="Arial" w:cs="Arial"/>
                <w:sz w:val="22"/>
                <w:szCs w:val="22"/>
              </w:rPr>
            </w:pPr>
            <w:r w:rsidRPr="00554672">
              <w:rPr>
                <w:rFonts w:ascii="Arial" w:hAnsi="Arial" w:cs="Arial"/>
                <w:b/>
                <w:bCs/>
                <w:sz w:val="22"/>
                <w:szCs w:val="22"/>
              </w:rPr>
              <w:t xml:space="preserve">Organizacja prac wdrożeniowych ZSI. </w:t>
            </w:r>
            <w:r w:rsidRPr="00554672">
              <w:rPr>
                <w:rFonts w:ascii="Arial" w:hAnsi="Arial" w:cs="Arial"/>
                <w:bCs/>
                <w:sz w:val="22"/>
                <w:szCs w:val="22"/>
              </w:rPr>
              <w:t>M</w:t>
            </w:r>
            <w:r w:rsidRPr="00554672">
              <w:rPr>
                <w:rFonts w:ascii="Arial" w:hAnsi="Arial" w:cs="Arial"/>
                <w:sz w:val="22"/>
                <w:szCs w:val="22"/>
              </w:rPr>
              <w:t xml:space="preserve">odel i etapy wdrażania ZSI. Realizacja ZSI. Działania integrujące (integrator wdrożeniowy). Przykładowy model integracji działań </w:t>
            </w:r>
          </w:p>
          <w:p w14:paraId="6A31EF93" w14:textId="77777777" w:rsidR="00770AB8" w:rsidRPr="00554672" w:rsidRDefault="00770AB8" w:rsidP="00770AB8">
            <w:pPr>
              <w:pStyle w:val="Default"/>
              <w:numPr>
                <w:ilvl w:val="0"/>
                <w:numId w:val="184"/>
              </w:numPr>
              <w:rPr>
                <w:rFonts w:ascii="Arial" w:hAnsi="Arial" w:cs="Arial"/>
                <w:sz w:val="22"/>
                <w:szCs w:val="22"/>
              </w:rPr>
            </w:pPr>
            <w:r w:rsidRPr="00554672">
              <w:rPr>
                <w:rFonts w:ascii="Arial" w:hAnsi="Arial" w:cs="Arial"/>
                <w:b/>
                <w:bCs/>
                <w:sz w:val="22"/>
                <w:szCs w:val="22"/>
              </w:rPr>
              <w:t xml:space="preserve">Współczesne zintegrowane systemy informatyczne zarządzania. </w:t>
            </w:r>
            <w:r w:rsidRPr="00554672">
              <w:rPr>
                <w:rFonts w:ascii="Arial" w:hAnsi="Arial" w:cs="Arial"/>
                <w:bCs/>
                <w:sz w:val="22"/>
                <w:szCs w:val="22"/>
              </w:rPr>
              <w:t>K</w:t>
            </w:r>
            <w:r w:rsidRPr="00554672">
              <w:rPr>
                <w:rFonts w:ascii="Arial" w:hAnsi="Arial" w:cs="Arial"/>
                <w:sz w:val="22"/>
                <w:szCs w:val="22"/>
              </w:rPr>
              <w:t xml:space="preserve">lasyfikacja i podział współczesnych zintegrowanych SIZ. Przegląd dostępnych na rynku polskim SIZ. Tendencje rozwojowe współczesnych SIZ </w:t>
            </w:r>
          </w:p>
          <w:p w14:paraId="18C0C255" w14:textId="77777777" w:rsidR="00770AB8" w:rsidRPr="00554672" w:rsidRDefault="00770AB8" w:rsidP="00770AB8">
            <w:pPr>
              <w:numPr>
                <w:ilvl w:val="0"/>
                <w:numId w:val="184"/>
              </w:numPr>
              <w:spacing w:before="0" w:after="0" w:line="240" w:lineRule="auto"/>
              <w:rPr>
                <w:rFonts w:cs="Arial"/>
                <w:b/>
              </w:rPr>
            </w:pPr>
            <w:r w:rsidRPr="00554672">
              <w:rPr>
                <w:rFonts w:cs="Arial"/>
                <w:b/>
              </w:rPr>
              <w:t>Zapoznanie z działaniem wybranych systemów informatycznych zarządzania.</w:t>
            </w:r>
          </w:p>
          <w:p w14:paraId="35EBE7E2" w14:textId="77777777" w:rsidR="00770AB8" w:rsidRPr="00554672" w:rsidRDefault="00770AB8" w:rsidP="00770AB8">
            <w:pPr>
              <w:pStyle w:val="Default"/>
              <w:numPr>
                <w:ilvl w:val="0"/>
                <w:numId w:val="184"/>
              </w:numPr>
              <w:rPr>
                <w:rFonts w:ascii="Arial" w:hAnsi="Arial" w:cs="Arial"/>
                <w:sz w:val="22"/>
                <w:szCs w:val="22"/>
              </w:rPr>
            </w:pPr>
            <w:r w:rsidRPr="00554672">
              <w:rPr>
                <w:rFonts w:ascii="Arial" w:hAnsi="Arial" w:cs="Arial"/>
                <w:b/>
                <w:bCs/>
                <w:sz w:val="22"/>
                <w:szCs w:val="22"/>
              </w:rPr>
              <w:lastRenderedPageBreak/>
              <w:t xml:space="preserve">Przegląd wybranych informatycznych systemów zarządzania. </w:t>
            </w:r>
            <w:r w:rsidRPr="00554672">
              <w:rPr>
                <w:rFonts w:ascii="Arial" w:hAnsi="Arial" w:cs="Arial"/>
                <w:bCs/>
                <w:sz w:val="22"/>
                <w:szCs w:val="22"/>
              </w:rPr>
              <w:t>P</w:t>
            </w:r>
            <w:r w:rsidRPr="00554672">
              <w:rPr>
                <w:rFonts w:ascii="Arial" w:hAnsi="Arial" w:cs="Arial"/>
                <w:sz w:val="22"/>
                <w:szCs w:val="22"/>
              </w:rPr>
              <w:t>rezentacja wybranej aplikacji</w:t>
            </w:r>
            <w:r>
              <w:rPr>
                <w:rFonts w:ascii="Arial" w:hAnsi="Arial" w:cs="Arial"/>
                <w:sz w:val="22"/>
                <w:szCs w:val="22"/>
              </w:rPr>
              <w:t xml:space="preserve"> dla różnych branż i sektorów</w:t>
            </w:r>
            <w:r w:rsidRPr="00554672">
              <w:rPr>
                <w:rFonts w:ascii="Arial" w:hAnsi="Arial" w:cs="Arial"/>
                <w:sz w:val="22"/>
                <w:szCs w:val="22"/>
              </w:rPr>
              <w:t xml:space="preserve"> przez studentów</w:t>
            </w:r>
            <w:r>
              <w:rPr>
                <w:rFonts w:ascii="Arial" w:hAnsi="Arial" w:cs="Arial"/>
                <w:sz w:val="22"/>
                <w:szCs w:val="22"/>
              </w:rPr>
              <w:t>, np.</w:t>
            </w:r>
            <w:r w:rsidRPr="00554672">
              <w:rPr>
                <w:rFonts w:ascii="Arial" w:hAnsi="Arial" w:cs="Arial"/>
                <w:sz w:val="22"/>
                <w:szCs w:val="22"/>
              </w:rPr>
              <w:t xml:space="preserve"> wspomaganie zarządzania instytucją oświatową, administracji państwowej, administracji gospodarczej, służby zdrowia itp. </w:t>
            </w:r>
          </w:p>
        </w:tc>
      </w:tr>
      <w:tr w:rsidR="00770AB8" w:rsidRPr="00554672" w14:paraId="330A90B0" w14:textId="77777777" w:rsidTr="00F67DB1">
        <w:trPr>
          <w:trHeight w:val="454"/>
        </w:trPr>
        <w:tc>
          <w:tcPr>
            <w:tcW w:w="10368"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41E616EE" w14:textId="77777777" w:rsidR="00770AB8" w:rsidRPr="00554672" w:rsidRDefault="00770AB8" w:rsidP="00F67DB1">
            <w:pPr>
              <w:autoSpaceDE w:val="0"/>
              <w:autoSpaceDN w:val="0"/>
              <w:adjustRightInd w:val="0"/>
              <w:spacing w:after="0" w:line="240" w:lineRule="auto"/>
              <w:rPr>
                <w:rFonts w:cs="Arial"/>
                <w:color w:val="000000"/>
              </w:rPr>
            </w:pPr>
            <w:r w:rsidRPr="00554672">
              <w:rPr>
                <w:rFonts w:cs="Arial"/>
                <w:b/>
                <w:color w:val="000000"/>
              </w:rPr>
              <w:lastRenderedPageBreak/>
              <w:t>Literatura podstawowa:</w:t>
            </w:r>
          </w:p>
        </w:tc>
      </w:tr>
      <w:tr w:rsidR="00770AB8" w:rsidRPr="00554672" w14:paraId="27173169" w14:textId="77777777" w:rsidTr="00F67DB1">
        <w:trPr>
          <w:trHeight w:val="1133"/>
        </w:trPr>
        <w:tc>
          <w:tcPr>
            <w:tcW w:w="10368" w:type="dxa"/>
            <w:gridSpan w:val="14"/>
            <w:tcBorders>
              <w:top w:val="single" w:sz="4" w:space="0" w:color="auto"/>
              <w:left w:val="single" w:sz="6" w:space="0" w:color="auto"/>
              <w:bottom w:val="single" w:sz="4" w:space="0" w:color="auto"/>
              <w:right w:val="single" w:sz="6" w:space="0" w:color="auto"/>
            </w:tcBorders>
          </w:tcPr>
          <w:p w14:paraId="375D7CD1" w14:textId="77777777" w:rsidR="00770AB8" w:rsidRDefault="00770AB8" w:rsidP="00770AB8">
            <w:pPr>
              <w:pStyle w:val="Default"/>
              <w:numPr>
                <w:ilvl w:val="0"/>
                <w:numId w:val="186"/>
              </w:numPr>
              <w:rPr>
                <w:rFonts w:ascii="Arial" w:hAnsi="Arial" w:cs="Arial"/>
                <w:sz w:val="22"/>
                <w:szCs w:val="22"/>
              </w:rPr>
            </w:pPr>
            <w:r w:rsidRPr="002D045A">
              <w:rPr>
                <w:rFonts w:ascii="Arial" w:hAnsi="Arial" w:cs="Arial"/>
                <w:sz w:val="22"/>
                <w:szCs w:val="22"/>
                <w:lang w:val="en-US"/>
              </w:rPr>
              <w:t>Carl Chatfield, Timothy Johnson</w:t>
            </w:r>
            <w:r>
              <w:rPr>
                <w:rFonts w:ascii="Arial" w:hAnsi="Arial" w:cs="Arial"/>
                <w:sz w:val="22"/>
                <w:szCs w:val="22"/>
                <w:lang w:val="en-US"/>
              </w:rPr>
              <w:t>, (</w:t>
            </w:r>
            <w:proofErr w:type="spellStart"/>
            <w:r w:rsidRPr="002D045A">
              <w:rPr>
                <w:rFonts w:ascii="Arial" w:hAnsi="Arial" w:cs="Arial"/>
                <w:sz w:val="22"/>
                <w:szCs w:val="22"/>
                <w:lang w:val="en-US"/>
              </w:rPr>
              <w:t>tł</w:t>
            </w:r>
            <w:proofErr w:type="spellEnd"/>
            <w:r w:rsidRPr="002D045A">
              <w:rPr>
                <w:rFonts w:ascii="Arial" w:hAnsi="Arial" w:cs="Arial"/>
                <w:sz w:val="22"/>
                <w:szCs w:val="22"/>
                <w:lang w:val="en-US"/>
              </w:rPr>
              <w:t xml:space="preserve">. </w:t>
            </w:r>
            <w:r w:rsidRPr="002D045A">
              <w:rPr>
                <w:rFonts w:ascii="Arial" w:hAnsi="Arial" w:cs="Arial"/>
                <w:sz w:val="22"/>
                <w:szCs w:val="22"/>
              </w:rPr>
              <w:t>Marcin Kowalczyk</w:t>
            </w:r>
            <w:r>
              <w:rPr>
                <w:rFonts w:ascii="Arial" w:hAnsi="Arial" w:cs="Arial"/>
                <w:sz w:val="22"/>
                <w:szCs w:val="22"/>
              </w:rPr>
              <w:t>):</w:t>
            </w:r>
            <w:r w:rsidRPr="002D045A">
              <w:rPr>
                <w:rFonts w:ascii="Arial" w:hAnsi="Arial" w:cs="Arial"/>
                <w:sz w:val="22"/>
                <w:szCs w:val="22"/>
              </w:rPr>
              <w:t xml:space="preserve"> </w:t>
            </w:r>
            <w:r w:rsidRPr="002D045A">
              <w:rPr>
                <w:rFonts w:ascii="Arial" w:hAnsi="Arial" w:cs="Arial"/>
                <w:i/>
                <w:iCs/>
                <w:sz w:val="22"/>
                <w:szCs w:val="22"/>
              </w:rPr>
              <w:t>Microsoft Office Project 2007 : krok po kroku</w:t>
            </w:r>
            <w:r>
              <w:rPr>
                <w:rFonts w:ascii="Arial" w:hAnsi="Arial" w:cs="Arial"/>
                <w:sz w:val="22"/>
                <w:szCs w:val="22"/>
              </w:rPr>
              <w:t xml:space="preserve">, </w:t>
            </w:r>
            <w:r w:rsidRPr="002D045A">
              <w:rPr>
                <w:rFonts w:ascii="Arial" w:hAnsi="Arial" w:cs="Arial"/>
                <w:sz w:val="22"/>
                <w:szCs w:val="22"/>
              </w:rPr>
              <w:t>wersja polska</w:t>
            </w:r>
            <w:r>
              <w:rPr>
                <w:rFonts w:ascii="Arial" w:hAnsi="Arial" w:cs="Arial"/>
                <w:sz w:val="22"/>
                <w:szCs w:val="22"/>
              </w:rPr>
              <w:t>, RM, Warszawa, 2008.</w:t>
            </w:r>
          </w:p>
          <w:p w14:paraId="188A1F57" w14:textId="77777777" w:rsidR="00770AB8" w:rsidRPr="00554672" w:rsidRDefault="00770AB8" w:rsidP="00770AB8">
            <w:pPr>
              <w:pStyle w:val="Default"/>
              <w:numPr>
                <w:ilvl w:val="0"/>
                <w:numId w:val="186"/>
              </w:numPr>
              <w:rPr>
                <w:rFonts w:ascii="Arial" w:hAnsi="Arial" w:cs="Arial"/>
                <w:sz w:val="22"/>
                <w:szCs w:val="22"/>
              </w:rPr>
            </w:pPr>
            <w:r w:rsidRPr="00554672">
              <w:rPr>
                <w:rFonts w:ascii="Arial" w:hAnsi="Arial" w:cs="Arial"/>
                <w:sz w:val="22"/>
                <w:szCs w:val="22"/>
              </w:rPr>
              <w:t xml:space="preserve">Barczak A., Florek J., </w:t>
            </w:r>
            <w:proofErr w:type="spellStart"/>
            <w:r w:rsidRPr="00554672">
              <w:rPr>
                <w:rFonts w:ascii="Arial" w:hAnsi="Arial" w:cs="Arial"/>
                <w:sz w:val="22"/>
                <w:szCs w:val="22"/>
              </w:rPr>
              <w:t>Sydoruk</w:t>
            </w:r>
            <w:proofErr w:type="spellEnd"/>
            <w:r w:rsidRPr="00554672">
              <w:rPr>
                <w:rFonts w:ascii="Arial" w:hAnsi="Arial" w:cs="Arial"/>
                <w:sz w:val="22"/>
                <w:szCs w:val="22"/>
              </w:rPr>
              <w:t xml:space="preserve"> T.: </w:t>
            </w:r>
            <w:r w:rsidRPr="00554672">
              <w:rPr>
                <w:rFonts w:ascii="Arial" w:hAnsi="Arial" w:cs="Arial"/>
                <w:i/>
                <w:sz w:val="22"/>
                <w:szCs w:val="22"/>
              </w:rPr>
              <w:t>Projektowanie zintegrowanych systemów informatycznych zarządzania</w:t>
            </w:r>
            <w:r w:rsidRPr="00554672">
              <w:rPr>
                <w:rFonts w:ascii="Arial" w:hAnsi="Arial" w:cs="Arial"/>
                <w:sz w:val="22"/>
                <w:szCs w:val="22"/>
              </w:rPr>
              <w:t xml:space="preserve">. Wydawnictwo Akademii Podlaskiej, Siedlce 2006 </w:t>
            </w:r>
          </w:p>
          <w:p w14:paraId="05E1160A" w14:textId="77777777" w:rsidR="00770AB8" w:rsidRPr="002D045A" w:rsidRDefault="00770AB8" w:rsidP="00770AB8">
            <w:pPr>
              <w:pStyle w:val="Default"/>
              <w:numPr>
                <w:ilvl w:val="0"/>
                <w:numId w:val="186"/>
              </w:numPr>
              <w:rPr>
                <w:rFonts w:ascii="Arial" w:hAnsi="Arial" w:cs="Arial"/>
                <w:sz w:val="22"/>
                <w:szCs w:val="22"/>
              </w:rPr>
            </w:pPr>
            <w:r w:rsidRPr="002D045A">
              <w:rPr>
                <w:rFonts w:ascii="Arial" w:hAnsi="Arial" w:cs="Arial"/>
                <w:sz w:val="22"/>
                <w:szCs w:val="22"/>
              </w:rPr>
              <w:t>Jerzy Kisielnicki</w:t>
            </w:r>
            <w:r>
              <w:rPr>
                <w:rFonts w:ascii="Arial" w:hAnsi="Arial" w:cs="Arial"/>
                <w:sz w:val="22"/>
                <w:szCs w:val="22"/>
              </w:rPr>
              <w:t>:</w:t>
            </w:r>
            <w:r w:rsidRPr="002D045A">
              <w:rPr>
                <w:rFonts w:ascii="Arial" w:hAnsi="Arial" w:cs="Arial"/>
                <w:sz w:val="22"/>
                <w:szCs w:val="22"/>
              </w:rPr>
              <w:t xml:space="preserve"> Systemy informatyczne zarządzania</w:t>
            </w:r>
            <w:r>
              <w:rPr>
                <w:rFonts w:ascii="Arial" w:hAnsi="Arial" w:cs="Arial"/>
                <w:sz w:val="22"/>
                <w:szCs w:val="22"/>
              </w:rPr>
              <w:t>. Placet, Warszawa, 2013</w:t>
            </w:r>
          </w:p>
        </w:tc>
      </w:tr>
      <w:tr w:rsidR="00770AB8" w:rsidRPr="00554672" w14:paraId="0F496F6D" w14:textId="77777777" w:rsidTr="00F67DB1">
        <w:trPr>
          <w:trHeight w:val="454"/>
        </w:trPr>
        <w:tc>
          <w:tcPr>
            <w:tcW w:w="10368"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3FCF5054" w14:textId="77777777" w:rsidR="00770AB8" w:rsidRPr="00554672" w:rsidRDefault="00770AB8" w:rsidP="00F67DB1">
            <w:pPr>
              <w:autoSpaceDE w:val="0"/>
              <w:autoSpaceDN w:val="0"/>
              <w:adjustRightInd w:val="0"/>
              <w:spacing w:after="0" w:line="240" w:lineRule="auto"/>
              <w:rPr>
                <w:rFonts w:cs="Arial"/>
                <w:b/>
                <w:color w:val="000000"/>
              </w:rPr>
            </w:pPr>
            <w:r w:rsidRPr="00554672">
              <w:rPr>
                <w:rFonts w:cs="Arial"/>
                <w:b/>
                <w:color w:val="000000"/>
              </w:rPr>
              <w:t>Literatura dodatkowa:</w:t>
            </w:r>
          </w:p>
        </w:tc>
      </w:tr>
      <w:tr w:rsidR="00770AB8" w:rsidRPr="00554672" w14:paraId="3486078E" w14:textId="77777777" w:rsidTr="00F67DB1">
        <w:trPr>
          <w:trHeight w:val="573"/>
        </w:trPr>
        <w:tc>
          <w:tcPr>
            <w:tcW w:w="10368" w:type="dxa"/>
            <w:gridSpan w:val="14"/>
            <w:tcBorders>
              <w:top w:val="single" w:sz="4" w:space="0" w:color="auto"/>
              <w:left w:val="single" w:sz="6" w:space="0" w:color="auto"/>
              <w:bottom w:val="single" w:sz="4" w:space="0" w:color="auto"/>
              <w:right w:val="single" w:sz="6" w:space="0" w:color="auto"/>
            </w:tcBorders>
          </w:tcPr>
          <w:p w14:paraId="0F4451F6" w14:textId="77777777" w:rsidR="00770AB8" w:rsidRPr="002D045A" w:rsidRDefault="00770AB8" w:rsidP="00770AB8">
            <w:pPr>
              <w:pStyle w:val="Default"/>
              <w:numPr>
                <w:ilvl w:val="0"/>
                <w:numId w:val="186"/>
              </w:numPr>
              <w:rPr>
                <w:rFonts w:ascii="Arial" w:hAnsi="Arial" w:cs="Arial"/>
                <w:sz w:val="22"/>
                <w:szCs w:val="22"/>
              </w:rPr>
            </w:pPr>
            <w:r w:rsidRPr="00554672">
              <w:rPr>
                <w:rFonts w:ascii="Arial" w:hAnsi="Arial" w:cs="Arial"/>
                <w:sz w:val="22"/>
                <w:szCs w:val="22"/>
                <w:shd w:val="clear" w:color="auto" w:fill="FFFFFF"/>
              </w:rPr>
              <w:t>Jabłoński W. ,Bartkiewicz W.</w:t>
            </w:r>
            <w:r w:rsidRPr="00554672">
              <w:rPr>
                <w:rFonts w:ascii="Arial" w:hAnsi="Arial" w:cs="Arial"/>
                <w:sz w:val="22"/>
                <w:szCs w:val="22"/>
              </w:rPr>
              <w:t xml:space="preserve">: </w:t>
            </w:r>
            <w:r w:rsidRPr="00507216">
              <w:rPr>
                <w:rFonts w:ascii="Arial" w:hAnsi="Arial" w:cs="Arial"/>
                <w:i/>
                <w:iCs/>
                <w:sz w:val="22"/>
                <w:szCs w:val="22"/>
                <w:shd w:val="clear" w:color="auto" w:fill="FFFFFF"/>
              </w:rPr>
              <w:t>Systemy informatyczne zarządzania : klasyfikacja i charakterystyka systemów</w:t>
            </w:r>
            <w:r w:rsidRPr="00554672">
              <w:rPr>
                <w:rFonts w:ascii="Arial" w:hAnsi="Arial" w:cs="Arial"/>
                <w:sz w:val="22"/>
                <w:szCs w:val="22"/>
                <w:shd w:val="clear" w:color="auto" w:fill="FFFFFF"/>
              </w:rPr>
              <w:t>, Bydgoszcz, 2006</w:t>
            </w:r>
          </w:p>
          <w:p w14:paraId="4B090808" w14:textId="77777777" w:rsidR="00770AB8" w:rsidRPr="00554672" w:rsidRDefault="00770AB8" w:rsidP="00770AB8">
            <w:pPr>
              <w:pStyle w:val="Default"/>
              <w:numPr>
                <w:ilvl w:val="0"/>
                <w:numId w:val="185"/>
              </w:numPr>
              <w:rPr>
                <w:rFonts w:ascii="Arial" w:hAnsi="Arial" w:cs="Arial"/>
                <w:sz w:val="22"/>
                <w:szCs w:val="22"/>
              </w:rPr>
            </w:pPr>
            <w:r w:rsidRPr="002D045A">
              <w:rPr>
                <w:rFonts w:ascii="Arial" w:hAnsi="Arial" w:cs="Arial"/>
                <w:sz w:val="22"/>
                <w:szCs w:val="22"/>
              </w:rPr>
              <w:t xml:space="preserve">Mirosława </w:t>
            </w:r>
            <w:proofErr w:type="spellStart"/>
            <w:r w:rsidRPr="002D045A">
              <w:rPr>
                <w:rFonts w:ascii="Arial" w:hAnsi="Arial" w:cs="Arial"/>
                <w:sz w:val="22"/>
                <w:szCs w:val="22"/>
              </w:rPr>
              <w:t>Kopertowska</w:t>
            </w:r>
            <w:proofErr w:type="spellEnd"/>
            <w:r w:rsidRPr="002D045A">
              <w:rPr>
                <w:rFonts w:ascii="Arial" w:hAnsi="Arial" w:cs="Arial"/>
                <w:sz w:val="22"/>
                <w:szCs w:val="22"/>
              </w:rPr>
              <w:t>, Witold Sikorski</w:t>
            </w:r>
            <w:r>
              <w:rPr>
                <w:rFonts w:ascii="Arial" w:hAnsi="Arial" w:cs="Arial"/>
                <w:sz w:val="22"/>
                <w:szCs w:val="22"/>
              </w:rPr>
              <w:t xml:space="preserve">: </w:t>
            </w:r>
            <w:r w:rsidRPr="002D045A">
              <w:rPr>
                <w:rFonts w:ascii="Arial" w:hAnsi="Arial" w:cs="Arial"/>
                <w:sz w:val="22"/>
                <w:szCs w:val="22"/>
              </w:rPr>
              <w:t>MS Project : kurs podstawowy</w:t>
            </w:r>
            <w:r>
              <w:rPr>
                <w:rFonts w:ascii="Arial" w:hAnsi="Arial" w:cs="Arial"/>
                <w:sz w:val="22"/>
                <w:szCs w:val="22"/>
              </w:rPr>
              <w:t>, PWN, Warszawa, 2007</w:t>
            </w:r>
          </w:p>
        </w:tc>
      </w:tr>
      <w:tr w:rsidR="00770AB8" w:rsidRPr="00554672" w14:paraId="6D3D8C65" w14:textId="77777777" w:rsidTr="00F67DB1">
        <w:trPr>
          <w:trHeight w:val="454"/>
        </w:trPr>
        <w:tc>
          <w:tcPr>
            <w:tcW w:w="10368"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14DC949A" w14:textId="77777777" w:rsidR="00770AB8" w:rsidRPr="00554672" w:rsidRDefault="00770AB8" w:rsidP="00F67DB1">
            <w:pPr>
              <w:autoSpaceDE w:val="0"/>
              <w:autoSpaceDN w:val="0"/>
              <w:adjustRightInd w:val="0"/>
              <w:spacing w:after="0" w:line="240" w:lineRule="auto"/>
              <w:rPr>
                <w:rFonts w:cs="Arial"/>
                <w:color w:val="000000"/>
              </w:rPr>
            </w:pPr>
            <w:r w:rsidRPr="00554672">
              <w:rPr>
                <w:rFonts w:cs="Arial"/>
                <w:b/>
                <w:color w:val="000000"/>
              </w:rPr>
              <w:t>Planowane formy/działania/metody dydaktyczne:</w:t>
            </w:r>
          </w:p>
        </w:tc>
      </w:tr>
      <w:tr w:rsidR="00770AB8" w:rsidRPr="00554672" w14:paraId="463D2153" w14:textId="77777777" w:rsidTr="00F67DB1">
        <w:trPr>
          <w:trHeight w:val="674"/>
        </w:trPr>
        <w:tc>
          <w:tcPr>
            <w:tcW w:w="10368" w:type="dxa"/>
            <w:gridSpan w:val="14"/>
            <w:tcBorders>
              <w:top w:val="single" w:sz="4" w:space="0" w:color="auto"/>
              <w:left w:val="single" w:sz="6" w:space="0" w:color="auto"/>
              <w:bottom w:val="nil"/>
              <w:right w:val="single" w:sz="6" w:space="0" w:color="auto"/>
            </w:tcBorders>
          </w:tcPr>
          <w:p w14:paraId="6D3FDE39" w14:textId="77777777" w:rsidR="00770AB8" w:rsidRPr="00554672" w:rsidRDefault="00770AB8" w:rsidP="00F67DB1">
            <w:pPr>
              <w:autoSpaceDE w:val="0"/>
              <w:autoSpaceDN w:val="0"/>
              <w:adjustRightInd w:val="0"/>
              <w:spacing w:before="100" w:after="100" w:line="240" w:lineRule="auto"/>
              <w:rPr>
                <w:rFonts w:cs="Arial"/>
                <w:b/>
                <w:color w:val="000000"/>
              </w:rPr>
            </w:pPr>
            <w:r w:rsidRPr="00554672">
              <w:rPr>
                <w:rFonts w:cs="Arial"/>
                <w:color w:val="000000"/>
              </w:rPr>
              <w:t xml:space="preserve">Wykład tradycyjny wspomagany technikami multimedialnymi, laboratoria wspomagane technikami komputerowymi i przykładowymi systemami informatycznymi zarządzania. Zamieszczanie na stronach internetowych problemów i zadań laboratoryjnych. </w:t>
            </w:r>
          </w:p>
        </w:tc>
      </w:tr>
      <w:tr w:rsidR="00770AB8" w:rsidRPr="00554672" w14:paraId="1A9FCF6E" w14:textId="77777777" w:rsidTr="00F67DB1">
        <w:trPr>
          <w:trHeight w:val="454"/>
        </w:trPr>
        <w:tc>
          <w:tcPr>
            <w:tcW w:w="10368"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3234474B" w14:textId="77777777" w:rsidR="00770AB8" w:rsidRPr="00554672" w:rsidRDefault="00770AB8" w:rsidP="00F67DB1">
            <w:pPr>
              <w:autoSpaceDE w:val="0"/>
              <w:autoSpaceDN w:val="0"/>
              <w:adjustRightInd w:val="0"/>
              <w:spacing w:after="0" w:line="240" w:lineRule="auto"/>
              <w:rPr>
                <w:rFonts w:cs="Arial"/>
                <w:color w:val="000000"/>
              </w:rPr>
            </w:pPr>
            <w:r w:rsidRPr="00554672">
              <w:rPr>
                <w:rFonts w:cs="Arial"/>
                <w:b/>
                <w:color w:val="000000"/>
              </w:rPr>
              <w:t>Sposoby weryfikacji efektów kształcenia osiąganych przez studenta:</w:t>
            </w:r>
          </w:p>
        </w:tc>
      </w:tr>
      <w:tr w:rsidR="00770AB8" w:rsidRPr="00554672" w14:paraId="004A3948" w14:textId="77777777" w:rsidTr="00F67DB1">
        <w:trPr>
          <w:trHeight w:val="669"/>
        </w:trPr>
        <w:tc>
          <w:tcPr>
            <w:tcW w:w="10368" w:type="dxa"/>
            <w:gridSpan w:val="14"/>
            <w:tcBorders>
              <w:top w:val="single" w:sz="4" w:space="0" w:color="auto"/>
              <w:left w:val="single" w:sz="6" w:space="0" w:color="auto"/>
              <w:bottom w:val="single" w:sz="4" w:space="0" w:color="auto"/>
              <w:right w:val="single" w:sz="6" w:space="0" w:color="auto"/>
            </w:tcBorders>
          </w:tcPr>
          <w:p w14:paraId="7FE577DD" w14:textId="77777777" w:rsidR="00770AB8" w:rsidRPr="00554672" w:rsidRDefault="00770AB8" w:rsidP="00F67DB1">
            <w:pPr>
              <w:autoSpaceDE w:val="0"/>
              <w:autoSpaceDN w:val="0"/>
              <w:adjustRightInd w:val="0"/>
              <w:spacing w:after="0" w:line="240" w:lineRule="auto"/>
              <w:rPr>
                <w:rFonts w:cs="Arial"/>
                <w:color w:val="000000"/>
              </w:rPr>
            </w:pPr>
            <w:r w:rsidRPr="00554672">
              <w:rPr>
                <w:rFonts w:cs="Arial"/>
                <w:color w:val="000000"/>
              </w:rPr>
              <w:t xml:space="preserve">Efekty W_01 </w:t>
            </w:r>
            <w:r>
              <w:rPr>
                <w:rFonts w:cs="Arial"/>
                <w:color w:val="000000"/>
              </w:rPr>
              <w:t>-</w:t>
            </w:r>
            <w:r w:rsidRPr="00554672">
              <w:rPr>
                <w:rFonts w:cs="Arial"/>
                <w:color w:val="000000"/>
              </w:rPr>
              <w:t xml:space="preserve"> W_0</w:t>
            </w:r>
            <w:r>
              <w:rPr>
                <w:rFonts w:cs="Arial"/>
                <w:color w:val="000000"/>
              </w:rPr>
              <w:t>5</w:t>
            </w:r>
            <w:r w:rsidRPr="00554672">
              <w:rPr>
                <w:rFonts w:cs="Arial"/>
                <w:color w:val="000000"/>
              </w:rPr>
              <w:t xml:space="preserve"> sprawdzane będą na semestralnym kolokwium</w:t>
            </w:r>
            <w:r>
              <w:rPr>
                <w:rFonts w:cs="Arial"/>
                <w:color w:val="000000"/>
              </w:rPr>
              <w:t xml:space="preserve"> – forma pisemna (test wiedzy)</w:t>
            </w:r>
            <w:r w:rsidRPr="00554672">
              <w:rPr>
                <w:rFonts w:cs="Arial"/>
                <w:color w:val="000000"/>
              </w:rPr>
              <w:t>.</w:t>
            </w:r>
          </w:p>
          <w:p w14:paraId="21344F60" w14:textId="77777777" w:rsidR="00770AB8" w:rsidRPr="00554672" w:rsidRDefault="00770AB8" w:rsidP="00F67DB1">
            <w:pPr>
              <w:autoSpaceDE w:val="0"/>
              <w:autoSpaceDN w:val="0"/>
              <w:adjustRightInd w:val="0"/>
              <w:spacing w:after="0" w:line="240" w:lineRule="auto"/>
              <w:rPr>
                <w:rFonts w:cs="Arial"/>
                <w:color w:val="000000"/>
              </w:rPr>
            </w:pPr>
            <w:r w:rsidRPr="00554672">
              <w:rPr>
                <w:rFonts w:cs="Arial"/>
                <w:color w:val="000000"/>
              </w:rPr>
              <w:t>Efekt U_0</w:t>
            </w:r>
            <w:r>
              <w:rPr>
                <w:rFonts w:cs="Arial"/>
                <w:color w:val="000000"/>
              </w:rPr>
              <w:t xml:space="preserve">2 - </w:t>
            </w:r>
            <w:r w:rsidRPr="00554672">
              <w:rPr>
                <w:rFonts w:cs="Arial"/>
                <w:color w:val="000000"/>
              </w:rPr>
              <w:t>U_0</w:t>
            </w:r>
            <w:r>
              <w:rPr>
                <w:rFonts w:cs="Arial"/>
                <w:color w:val="000000"/>
              </w:rPr>
              <w:t>4</w:t>
            </w:r>
            <w:r w:rsidRPr="00554672">
              <w:rPr>
                <w:rFonts w:cs="Arial"/>
                <w:color w:val="000000"/>
              </w:rPr>
              <w:t xml:space="preserve"> będą systematycznie sprawdzane na zajęciach laboratoryjnych w trakcie wykonywania zadań</w:t>
            </w:r>
            <w:r>
              <w:rPr>
                <w:rFonts w:cs="Arial"/>
                <w:color w:val="000000"/>
              </w:rPr>
              <w:t xml:space="preserve"> i sprawdzianów</w:t>
            </w:r>
            <w:r w:rsidRPr="00554672">
              <w:rPr>
                <w:rFonts w:cs="Arial"/>
                <w:color w:val="000000"/>
              </w:rPr>
              <w:t>. Przykładowe zadania</w:t>
            </w:r>
            <w:r>
              <w:rPr>
                <w:rFonts w:cs="Arial"/>
                <w:color w:val="000000"/>
              </w:rPr>
              <w:t>:</w:t>
            </w:r>
          </w:p>
          <w:p w14:paraId="6ED5D38A" w14:textId="77777777" w:rsidR="00770AB8" w:rsidRPr="00554672" w:rsidRDefault="00770AB8" w:rsidP="00770AB8">
            <w:pPr>
              <w:numPr>
                <w:ilvl w:val="0"/>
                <w:numId w:val="188"/>
              </w:numPr>
              <w:autoSpaceDE w:val="0"/>
              <w:autoSpaceDN w:val="0"/>
              <w:adjustRightInd w:val="0"/>
              <w:spacing w:before="0" w:after="0" w:line="240" w:lineRule="auto"/>
              <w:rPr>
                <w:rFonts w:cs="Arial"/>
                <w:color w:val="000000"/>
              </w:rPr>
            </w:pPr>
            <w:r w:rsidRPr="00554672">
              <w:rPr>
                <w:rFonts w:cs="Arial"/>
                <w:color w:val="000000"/>
              </w:rPr>
              <w:t>Omów pojęcia: „zadanie krytyczne” i „ścieżka krytyczna” w kontekście planowania przedsięwzięć gospodarczych</w:t>
            </w:r>
          </w:p>
          <w:p w14:paraId="1C2141C8" w14:textId="77777777" w:rsidR="00770AB8" w:rsidRPr="00554672" w:rsidRDefault="00770AB8" w:rsidP="00770AB8">
            <w:pPr>
              <w:numPr>
                <w:ilvl w:val="0"/>
                <w:numId w:val="188"/>
              </w:numPr>
              <w:autoSpaceDE w:val="0"/>
              <w:autoSpaceDN w:val="0"/>
              <w:adjustRightInd w:val="0"/>
              <w:spacing w:before="0" w:after="0" w:line="240" w:lineRule="auto"/>
              <w:rPr>
                <w:rFonts w:cs="Arial"/>
                <w:color w:val="000000"/>
              </w:rPr>
            </w:pPr>
            <w:r w:rsidRPr="00554672">
              <w:rPr>
                <w:rFonts w:cs="Arial"/>
                <w:color w:val="000000"/>
              </w:rPr>
              <w:t>Zdefiniuj nowy zasób typu „praca” i przydziel go do wybranego zadania projektowego w wymiarze 50% dostępnych jednostek w narzędziu MS Project</w:t>
            </w:r>
          </w:p>
          <w:p w14:paraId="42E557D1" w14:textId="77777777" w:rsidR="00770AB8" w:rsidRPr="00554672" w:rsidRDefault="00770AB8" w:rsidP="00770AB8">
            <w:pPr>
              <w:numPr>
                <w:ilvl w:val="0"/>
                <w:numId w:val="188"/>
              </w:numPr>
              <w:autoSpaceDE w:val="0"/>
              <w:autoSpaceDN w:val="0"/>
              <w:adjustRightInd w:val="0"/>
              <w:spacing w:before="0" w:after="0" w:line="240" w:lineRule="auto"/>
              <w:rPr>
                <w:rFonts w:cs="Arial"/>
                <w:color w:val="000000"/>
              </w:rPr>
            </w:pPr>
            <w:r w:rsidRPr="00554672">
              <w:rPr>
                <w:rFonts w:cs="Arial"/>
                <w:color w:val="000000"/>
              </w:rPr>
              <w:t>Przedstaw dostępne typy relacji pomiędzy zadaniami projektowymi w harmonogramach Gantta i podaj stosowne przykłady zadań pasujące do omawianych typów relacji</w:t>
            </w:r>
          </w:p>
          <w:p w14:paraId="7366D5AC" w14:textId="77777777" w:rsidR="00770AB8" w:rsidRPr="00554672" w:rsidRDefault="00770AB8" w:rsidP="00770AB8">
            <w:pPr>
              <w:numPr>
                <w:ilvl w:val="0"/>
                <w:numId w:val="188"/>
              </w:numPr>
              <w:autoSpaceDE w:val="0"/>
              <w:autoSpaceDN w:val="0"/>
              <w:adjustRightInd w:val="0"/>
              <w:spacing w:before="0" w:after="0" w:line="240" w:lineRule="auto"/>
              <w:rPr>
                <w:rFonts w:cs="Arial"/>
                <w:color w:val="000000"/>
              </w:rPr>
            </w:pPr>
            <w:r w:rsidRPr="00554672">
              <w:rPr>
                <w:rFonts w:cs="Arial"/>
                <w:color w:val="000000"/>
              </w:rPr>
              <w:t>Podaj przykład zadania cyklicznego i dodaj je w MS Project</w:t>
            </w:r>
          </w:p>
          <w:p w14:paraId="4B202524" w14:textId="77777777" w:rsidR="00770AB8" w:rsidRPr="00554672" w:rsidRDefault="00770AB8" w:rsidP="00770AB8">
            <w:pPr>
              <w:numPr>
                <w:ilvl w:val="0"/>
                <w:numId w:val="188"/>
              </w:numPr>
              <w:autoSpaceDE w:val="0"/>
              <w:autoSpaceDN w:val="0"/>
              <w:adjustRightInd w:val="0"/>
              <w:spacing w:before="0" w:after="0" w:line="240" w:lineRule="auto"/>
              <w:rPr>
                <w:rFonts w:cs="Arial"/>
                <w:color w:val="000000"/>
              </w:rPr>
            </w:pPr>
            <w:r w:rsidRPr="00554672">
              <w:rPr>
                <w:rFonts w:cs="Arial"/>
                <w:color w:val="000000"/>
              </w:rPr>
              <w:t xml:space="preserve">Wykonaj bilans otwarcia dnia z 100 sztukami wskazanego towaru w narzędziu Optima firmy </w:t>
            </w:r>
            <w:proofErr w:type="spellStart"/>
            <w:r w:rsidRPr="00554672">
              <w:rPr>
                <w:rFonts w:cs="Arial"/>
                <w:color w:val="000000"/>
              </w:rPr>
              <w:t>Comarch</w:t>
            </w:r>
            <w:proofErr w:type="spellEnd"/>
          </w:p>
          <w:p w14:paraId="2B3DA115" w14:textId="77777777" w:rsidR="00770AB8" w:rsidRPr="00554672" w:rsidRDefault="00770AB8" w:rsidP="00770AB8">
            <w:pPr>
              <w:numPr>
                <w:ilvl w:val="0"/>
                <w:numId w:val="188"/>
              </w:numPr>
              <w:autoSpaceDE w:val="0"/>
              <w:autoSpaceDN w:val="0"/>
              <w:adjustRightInd w:val="0"/>
              <w:spacing w:before="0" w:after="0" w:line="240" w:lineRule="auto"/>
              <w:rPr>
                <w:rFonts w:cs="Arial"/>
                <w:color w:val="000000"/>
              </w:rPr>
            </w:pPr>
            <w:r w:rsidRPr="00554672">
              <w:rPr>
                <w:rFonts w:cs="Arial"/>
                <w:color w:val="000000"/>
              </w:rPr>
              <w:t xml:space="preserve">Sprzedaj dany towar nowemu kontrahentowi wystawiając fakturę płatną w dwóch równych ratach w narzędziu Optima firmy </w:t>
            </w:r>
            <w:proofErr w:type="spellStart"/>
            <w:r w:rsidRPr="00554672">
              <w:rPr>
                <w:rFonts w:cs="Arial"/>
                <w:color w:val="000000"/>
              </w:rPr>
              <w:t>Comarch</w:t>
            </w:r>
            <w:proofErr w:type="spellEnd"/>
          </w:p>
          <w:p w14:paraId="765975A5" w14:textId="77777777" w:rsidR="00770AB8" w:rsidRPr="00554672" w:rsidRDefault="00770AB8" w:rsidP="00770AB8">
            <w:pPr>
              <w:numPr>
                <w:ilvl w:val="0"/>
                <w:numId w:val="188"/>
              </w:numPr>
              <w:autoSpaceDE w:val="0"/>
              <w:autoSpaceDN w:val="0"/>
              <w:adjustRightInd w:val="0"/>
              <w:spacing w:before="0" w:after="0" w:line="240" w:lineRule="auto"/>
              <w:rPr>
                <w:rFonts w:cs="Arial"/>
                <w:color w:val="000000"/>
              </w:rPr>
            </w:pPr>
            <w:r w:rsidRPr="00554672">
              <w:rPr>
                <w:rFonts w:cs="Arial"/>
                <w:color w:val="000000"/>
              </w:rPr>
              <w:t xml:space="preserve">Zatrudnij nowego pracownika w wymiarze ½ etatu, ustal mu miesięczne wynagrodzenie oraz premie w narzędziu Optima firmy </w:t>
            </w:r>
            <w:proofErr w:type="spellStart"/>
            <w:r w:rsidRPr="00554672">
              <w:rPr>
                <w:rFonts w:cs="Arial"/>
                <w:color w:val="000000"/>
              </w:rPr>
              <w:t>Comarch</w:t>
            </w:r>
            <w:proofErr w:type="spellEnd"/>
          </w:p>
          <w:p w14:paraId="61034508" w14:textId="77777777" w:rsidR="00770AB8" w:rsidRPr="00554672" w:rsidRDefault="00770AB8" w:rsidP="00F67DB1">
            <w:pPr>
              <w:autoSpaceDE w:val="0"/>
              <w:autoSpaceDN w:val="0"/>
              <w:adjustRightInd w:val="0"/>
              <w:spacing w:after="0" w:line="240" w:lineRule="auto"/>
              <w:rPr>
                <w:rFonts w:cs="Arial"/>
                <w:color w:val="000000"/>
              </w:rPr>
            </w:pPr>
            <w:r w:rsidRPr="00554672">
              <w:rPr>
                <w:rFonts w:cs="Arial"/>
                <w:color w:val="000000"/>
              </w:rPr>
              <w:t xml:space="preserve">Zadania na każde następne laboratorium muszą być dostępne co najmniej tydzień przed zajęciami. </w:t>
            </w:r>
          </w:p>
          <w:p w14:paraId="557C3B1E" w14:textId="77777777" w:rsidR="00770AB8" w:rsidRPr="00554672" w:rsidRDefault="00770AB8" w:rsidP="00F67DB1">
            <w:pPr>
              <w:autoSpaceDE w:val="0"/>
              <w:autoSpaceDN w:val="0"/>
              <w:adjustRightInd w:val="0"/>
              <w:spacing w:after="0" w:line="240" w:lineRule="auto"/>
              <w:rPr>
                <w:rFonts w:cs="Arial"/>
                <w:color w:val="000000"/>
              </w:rPr>
            </w:pPr>
            <w:r w:rsidRPr="00554672">
              <w:rPr>
                <w:rFonts w:cs="Arial"/>
                <w:color w:val="000000"/>
              </w:rPr>
              <w:t>Efekty U_0</w:t>
            </w:r>
            <w:r>
              <w:rPr>
                <w:rFonts w:cs="Arial"/>
                <w:color w:val="000000"/>
              </w:rPr>
              <w:t>1, U_05</w:t>
            </w:r>
            <w:r w:rsidRPr="00554672">
              <w:rPr>
                <w:rFonts w:cs="Arial"/>
                <w:color w:val="000000"/>
              </w:rPr>
              <w:t xml:space="preserve">  oraz K_01</w:t>
            </w:r>
            <w:r>
              <w:rPr>
                <w:rFonts w:cs="Arial"/>
                <w:color w:val="000000"/>
              </w:rPr>
              <w:t xml:space="preserve"> -</w:t>
            </w:r>
            <w:r w:rsidRPr="00554672">
              <w:rPr>
                <w:rFonts w:cs="Arial"/>
                <w:color w:val="000000"/>
              </w:rPr>
              <w:t xml:space="preserve"> K_03 weryfikowane, w oparciu o posiadaną wiedzę i umiejętności w czasie zajęć laboratoryjnych</w:t>
            </w:r>
            <w:r>
              <w:rPr>
                <w:rFonts w:cs="Arial"/>
                <w:color w:val="000000"/>
              </w:rPr>
              <w:t>, sprawdzianów</w:t>
            </w:r>
            <w:r w:rsidRPr="00554672">
              <w:rPr>
                <w:rFonts w:cs="Arial"/>
                <w:color w:val="000000"/>
              </w:rPr>
              <w:t xml:space="preserve"> oraz podczas zaprezentowanej przez studenta prezentacji.</w:t>
            </w:r>
          </w:p>
          <w:p w14:paraId="19F4C75E" w14:textId="77777777" w:rsidR="00770AB8" w:rsidRPr="00554672" w:rsidRDefault="00770AB8" w:rsidP="00F67DB1">
            <w:pPr>
              <w:autoSpaceDE w:val="0"/>
              <w:autoSpaceDN w:val="0"/>
              <w:adjustRightInd w:val="0"/>
              <w:spacing w:after="0" w:line="240" w:lineRule="auto"/>
              <w:rPr>
                <w:rFonts w:cs="Arial"/>
                <w:color w:val="000000"/>
              </w:rPr>
            </w:pPr>
            <w:r w:rsidRPr="00554672">
              <w:rPr>
                <w:rFonts w:cs="Arial"/>
                <w:color w:val="000000"/>
              </w:rPr>
              <w:t>Przykładowe zadania</w:t>
            </w:r>
          </w:p>
          <w:p w14:paraId="5E910FFA" w14:textId="77777777" w:rsidR="00770AB8" w:rsidRPr="00554672" w:rsidRDefault="00770AB8" w:rsidP="00770AB8">
            <w:pPr>
              <w:numPr>
                <w:ilvl w:val="0"/>
                <w:numId w:val="189"/>
              </w:numPr>
              <w:autoSpaceDE w:val="0"/>
              <w:autoSpaceDN w:val="0"/>
              <w:adjustRightInd w:val="0"/>
              <w:spacing w:before="0" w:after="0" w:line="240" w:lineRule="auto"/>
              <w:rPr>
                <w:rFonts w:cs="Arial"/>
                <w:color w:val="000000"/>
              </w:rPr>
            </w:pPr>
            <w:r w:rsidRPr="00554672">
              <w:rPr>
                <w:rFonts w:cs="Arial"/>
                <w:color w:val="000000"/>
              </w:rPr>
              <w:t>Przedstaw funkcjonalność wybranego narzędzia z sektora służby zdrowia, pokaż realizację dwóch wybranych/kluczowych funkcji aplikacji</w:t>
            </w:r>
            <w:r>
              <w:rPr>
                <w:rFonts w:cs="Arial"/>
                <w:color w:val="000000"/>
              </w:rPr>
              <w:t>.</w:t>
            </w:r>
          </w:p>
          <w:p w14:paraId="7E1ED7D0" w14:textId="77777777" w:rsidR="00770AB8" w:rsidRPr="00554672" w:rsidRDefault="00770AB8" w:rsidP="00770AB8">
            <w:pPr>
              <w:numPr>
                <w:ilvl w:val="0"/>
                <w:numId w:val="189"/>
              </w:numPr>
              <w:autoSpaceDE w:val="0"/>
              <w:autoSpaceDN w:val="0"/>
              <w:adjustRightInd w:val="0"/>
              <w:spacing w:before="0" w:after="0" w:line="240" w:lineRule="auto"/>
              <w:rPr>
                <w:rFonts w:cs="Arial"/>
                <w:color w:val="000000"/>
              </w:rPr>
            </w:pPr>
            <w:r w:rsidRPr="00554672">
              <w:rPr>
                <w:rFonts w:cs="Arial"/>
                <w:color w:val="000000"/>
              </w:rPr>
              <w:t>Przedstaw funkcjonalność wybranego narzędzia z branży IT, pokaż realizację dwóch wybranych/kluczowych funkcji aplikacji</w:t>
            </w:r>
            <w:r>
              <w:rPr>
                <w:rFonts w:cs="Arial"/>
                <w:color w:val="000000"/>
              </w:rPr>
              <w:t>.</w:t>
            </w:r>
          </w:p>
        </w:tc>
      </w:tr>
      <w:tr w:rsidR="00770AB8" w:rsidRPr="00554672" w14:paraId="7D213C50" w14:textId="77777777" w:rsidTr="00F67DB1">
        <w:trPr>
          <w:trHeight w:val="454"/>
        </w:trPr>
        <w:tc>
          <w:tcPr>
            <w:tcW w:w="10368"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3A84363B" w14:textId="77777777" w:rsidR="00770AB8" w:rsidRPr="00554672" w:rsidRDefault="00770AB8" w:rsidP="00F67DB1">
            <w:pPr>
              <w:autoSpaceDE w:val="0"/>
              <w:autoSpaceDN w:val="0"/>
              <w:adjustRightInd w:val="0"/>
              <w:spacing w:after="0" w:line="240" w:lineRule="auto"/>
              <w:rPr>
                <w:rFonts w:cs="Arial"/>
                <w:color w:val="000000"/>
              </w:rPr>
            </w:pPr>
            <w:r w:rsidRPr="00554672">
              <w:rPr>
                <w:rFonts w:cs="Arial"/>
                <w:b/>
                <w:color w:val="000000"/>
              </w:rPr>
              <w:t>Forma i warunki zaliczenia:</w:t>
            </w:r>
          </w:p>
        </w:tc>
      </w:tr>
      <w:tr w:rsidR="00770AB8" w:rsidRPr="00554672" w14:paraId="33B90260" w14:textId="77777777" w:rsidTr="00F67DB1">
        <w:trPr>
          <w:trHeight w:val="834"/>
        </w:trPr>
        <w:tc>
          <w:tcPr>
            <w:tcW w:w="10368" w:type="dxa"/>
            <w:gridSpan w:val="14"/>
            <w:tcBorders>
              <w:top w:val="single" w:sz="4" w:space="0" w:color="auto"/>
              <w:left w:val="single" w:sz="6" w:space="0" w:color="auto"/>
              <w:bottom w:val="single" w:sz="6" w:space="0" w:color="auto"/>
              <w:right w:val="single" w:sz="6" w:space="0" w:color="auto"/>
            </w:tcBorders>
          </w:tcPr>
          <w:p w14:paraId="7F13D134" w14:textId="77777777" w:rsidR="00770AB8" w:rsidRPr="00554672" w:rsidRDefault="00770AB8" w:rsidP="00F67DB1">
            <w:pPr>
              <w:autoSpaceDE w:val="0"/>
              <w:autoSpaceDN w:val="0"/>
              <w:adjustRightInd w:val="0"/>
              <w:spacing w:before="100" w:after="0" w:line="240" w:lineRule="auto"/>
              <w:rPr>
                <w:rFonts w:cs="Arial"/>
                <w:color w:val="000000"/>
              </w:rPr>
            </w:pPr>
            <w:r w:rsidRPr="00554672">
              <w:rPr>
                <w:rFonts w:cs="Arial"/>
                <w:color w:val="000000"/>
              </w:rPr>
              <w:t>Moduł kończy się</w:t>
            </w:r>
            <w:r>
              <w:rPr>
                <w:rFonts w:cs="Arial"/>
                <w:color w:val="000000"/>
              </w:rPr>
              <w:t xml:space="preserve"> zaliczeniem na ocenę</w:t>
            </w:r>
            <w:r w:rsidRPr="00554672">
              <w:rPr>
                <w:rFonts w:cs="Arial"/>
                <w:color w:val="000000"/>
              </w:rPr>
              <w:t xml:space="preserve">. Ocena końcowa jest wystawiana na podstawie </w:t>
            </w:r>
            <w:r>
              <w:rPr>
                <w:rFonts w:cs="Arial"/>
                <w:color w:val="000000"/>
              </w:rPr>
              <w:t xml:space="preserve">zdobytych punktów z </w:t>
            </w:r>
            <w:r w:rsidRPr="00554672">
              <w:rPr>
                <w:rFonts w:cs="Arial"/>
                <w:color w:val="000000"/>
              </w:rPr>
              <w:t>zajęć laboratoryjnych</w:t>
            </w:r>
            <w:r>
              <w:rPr>
                <w:rFonts w:cs="Arial"/>
                <w:color w:val="000000"/>
              </w:rPr>
              <w:t xml:space="preserve">, wygłoszonej prezentacji </w:t>
            </w:r>
            <w:r w:rsidRPr="00554672">
              <w:rPr>
                <w:rFonts w:cs="Arial"/>
                <w:color w:val="000000"/>
              </w:rPr>
              <w:t xml:space="preserve">i </w:t>
            </w:r>
            <w:r>
              <w:rPr>
                <w:rFonts w:cs="Arial"/>
                <w:color w:val="000000"/>
              </w:rPr>
              <w:t xml:space="preserve">kolokwium </w:t>
            </w:r>
            <w:r w:rsidRPr="00554672">
              <w:rPr>
                <w:rFonts w:cs="Arial"/>
                <w:color w:val="000000"/>
              </w:rPr>
              <w:t>pisemnego przeprowadzonego na ostatnim wykładzie. Na zaliczenie laboratorium składają się oceny cząstkowe</w:t>
            </w:r>
            <w:r>
              <w:rPr>
                <w:rFonts w:cs="Arial"/>
                <w:color w:val="000000"/>
              </w:rPr>
              <w:t xml:space="preserve"> wg schematu</w:t>
            </w:r>
            <w:r w:rsidRPr="00554672">
              <w:rPr>
                <w:rFonts w:cs="Arial"/>
                <w:color w:val="000000"/>
              </w:rPr>
              <w:t>:</w:t>
            </w:r>
          </w:p>
          <w:p w14:paraId="364DB9BE" w14:textId="77777777" w:rsidR="00770AB8" w:rsidRDefault="00770AB8" w:rsidP="00770AB8">
            <w:pPr>
              <w:pStyle w:val="Akapitzlist"/>
              <w:numPr>
                <w:ilvl w:val="0"/>
                <w:numId w:val="190"/>
              </w:numPr>
              <w:autoSpaceDE w:val="0"/>
              <w:autoSpaceDN w:val="0"/>
              <w:adjustRightInd w:val="0"/>
              <w:spacing w:before="0" w:after="0" w:line="240" w:lineRule="auto"/>
              <w:contextualSpacing w:val="0"/>
              <w:rPr>
                <w:rFonts w:cs="Arial"/>
                <w:color w:val="000000"/>
              </w:rPr>
            </w:pPr>
            <w:r w:rsidRPr="00554672">
              <w:rPr>
                <w:rFonts w:cs="Arial"/>
                <w:color w:val="000000"/>
              </w:rPr>
              <w:t>Regularne zajęcia</w:t>
            </w:r>
            <w:r>
              <w:rPr>
                <w:rFonts w:cs="Arial"/>
                <w:color w:val="000000"/>
              </w:rPr>
              <w:t xml:space="preserve"> z MS Project </w:t>
            </w:r>
            <w:r w:rsidRPr="00554672">
              <w:rPr>
                <w:rFonts w:cs="Arial"/>
                <w:color w:val="000000"/>
              </w:rPr>
              <w:t xml:space="preserve">– </w:t>
            </w:r>
            <w:r>
              <w:rPr>
                <w:rFonts w:cs="Arial"/>
                <w:color w:val="000000"/>
              </w:rPr>
              <w:t>10</w:t>
            </w:r>
            <w:r w:rsidRPr="00554672">
              <w:rPr>
                <w:rFonts w:cs="Arial"/>
                <w:color w:val="000000"/>
              </w:rPr>
              <w:t xml:space="preserve"> pkt., </w:t>
            </w:r>
          </w:p>
          <w:p w14:paraId="5EDB7F9E" w14:textId="77777777" w:rsidR="00770AB8" w:rsidRDefault="00770AB8" w:rsidP="00770AB8">
            <w:pPr>
              <w:pStyle w:val="Akapitzlist"/>
              <w:numPr>
                <w:ilvl w:val="0"/>
                <w:numId w:val="190"/>
              </w:numPr>
              <w:autoSpaceDE w:val="0"/>
              <w:autoSpaceDN w:val="0"/>
              <w:adjustRightInd w:val="0"/>
              <w:spacing w:before="0" w:after="0" w:line="240" w:lineRule="auto"/>
              <w:contextualSpacing w:val="0"/>
              <w:rPr>
                <w:rFonts w:cs="Arial"/>
                <w:color w:val="000000"/>
              </w:rPr>
            </w:pPr>
            <w:r>
              <w:rPr>
                <w:rFonts w:cs="Arial"/>
                <w:color w:val="000000"/>
              </w:rPr>
              <w:lastRenderedPageBreak/>
              <w:t>Sprawdzian z MS Project – 20 pkt.,</w:t>
            </w:r>
          </w:p>
          <w:p w14:paraId="25BBC92F" w14:textId="77777777" w:rsidR="00770AB8" w:rsidRDefault="00770AB8" w:rsidP="00770AB8">
            <w:pPr>
              <w:pStyle w:val="Akapitzlist"/>
              <w:numPr>
                <w:ilvl w:val="0"/>
                <w:numId w:val="190"/>
              </w:numPr>
              <w:autoSpaceDE w:val="0"/>
              <w:autoSpaceDN w:val="0"/>
              <w:adjustRightInd w:val="0"/>
              <w:spacing w:before="0" w:after="0" w:line="240" w:lineRule="auto"/>
              <w:contextualSpacing w:val="0"/>
              <w:rPr>
                <w:rFonts w:cs="Arial"/>
                <w:color w:val="000000"/>
              </w:rPr>
            </w:pPr>
            <w:r>
              <w:rPr>
                <w:rFonts w:cs="Arial"/>
                <w:color w:val="000000"/>
              </w:rPr>
              <w:t>Regularne zajęcia z Optima – 10 pkt.,</w:t>
            </w:r>
          </w:p>
          <w:p w14:paraId="3021E26C" w14:textId="77777777" w:rsidR="00770AB8" w:rsidRPr="00554672" w:rsidRDefault="00770AB8" w:rsidP="00770AB8">
            <w:pPr>
              <w:pStyle w:val="Akapitzlist"/>
              <w:numPr>
                <w:ilvl w:val="0"/>
                <w:numId w:val="190"/>
              </w:numPr>
              <w:autoSpaceDE w:val="0"/>
              <w:autoSpaceDN w:val="0"/>
              <w:adjustRightInd w:val="0"/>
              <w:spacing w:before="0" w:after="0" w:line="240" w:lineRule="auto"/>
              <w:contextualSpacing w:val="0"/>
              <w:rPr>
                <w:rFonts w:cs="Arial"/>
                <w:color w:val="000000"/>
              </w:rPr>
            </w:pPr>
            <w:r>
              <w:rPr>
                <w:rFonts w:cs="Arial"/>
                <w:color w:val="000000"/>
              </w:rPr>
              <w:t>Sprawdzian z Optima – 20 pkt.,</w:t>
            </w:r>
          </w:p>
          <w:p w14:paraId="1EF8149D" w14:textId="77777777" w:rsidR="00770AB8" w:rsidRDefault="00770AB8" w:rsidP="00770AB8">
            <w:pPr>
              <w:pStyle w:val="Akapitzlist"/>
              <w:numPr>
                <w:ilvl w:val="0"/>
                <w:numId w:val="190"/>
              </w:numPr>
              <w:autoSpaceDE w:val="0"/>
              <w:autoSpaceDN w:val="0"/>
              <w:adjustRightInd w:val="0"/>
              <w:spacing w:before="0" w:after="0" w:line="240" w:lineRule="auto"/>
              <w:contextualSpacing w:val="0"/>
              <w:rPr>
                <w:rFonts w:cs="Arial"/>
                <w:color w:val="000000"/>
              </w:rPr>
            </w:pPr>
            <w:r>
              <w:rPr>
                <w:rFonts w:cs="Arial"/>
                <w:color w:val="000000"/>
              </w:rPr>
              <w:t>Wykonanie i wygłoszenie prezentacji</w:t>
            </w:r>
            <w:r w:rsidRPr="00554672">
              <w:rPr>
                <w:rFonts w:cs="Arial"/>
                <w:color w:val="000000"/>
              </w:rPr>
              <w:t xml:space="preserve"> – 2</w:t>
            </w:r>
            <w:r>
              <w:rPr>
                <w:rFonts w:cs="Arial"/>
                <w:color w:val="000000"/>
              </w:rPr>
              <w:t>0</w:t>
            </w:r>
            <w:r w:rsidRPr="00554672">
              <w:rPr>
                <w:rFonts w:cs="Arial"/>
                <w:color w:val="000000"/>
              </w:rPr>
              <w:t xml:space="preserve"> pkt.</w:t>
            </w:r>
            <w:r>
              <w:rPr>
                <w:rFonts w:cs="Arial"/>
                <w:color w:val="000000"/>
              </w:rPr>
              <w:t>,</w:t>
            </w:r>
          </w:p>
          <w:p w14:paraId="2E3B9A89" w14:textId="77777777" w:rsidR="00770AB8" w:rsidRDefault="00770AB8" w:rsidP="00770AB8">
            <w:pPr>
              <w:pStyle w:val="Akapitzlist"/>
              <w:numPr>
                <w:ilvl w:val="0"/>
                <w:numId w:val="190"/>
              </w:numPr>
              <w:autoSpaceDE w:val="0"/>
              <w:autoSpaceDN w:val="0"/>
              <w:adjustRightInd w:val="0"/>
              <w:spacing w:before="0" w:after="0" w:line="240" w:lineRule="auto"/>
              <w:contextualSpacing w:val="0"/>
              <w:rPr>
                <w:rFonts w:cs="Arial"/>
                <w:color w:val="000000"/>
              </w:rPr>
            </w:pPr>
            <w:r>
              <w:rPr>
                <w:rFonts w:cs="Arial"/>
                <w:color w:val="000000"/>
              </w:rPr>
              <w:t>Kolokwium – 20 pkt.</w:t>
            </w:r>
          </w:p>
          <w:p w14:paraId="3FA448E5" w14:textId="77777777" w:rsidR="00770AB8" w:rsidRDefault="00770AB8" w:rsidP="00F67DB1">
            <w:pPr>
              <w:autoSpaceDE w:val="0"/>
              <w:autoSpaceDN w:val="0"/>
              <w:adjustRightInd w:val="0"/>
              <w:spacing w:before="0" w:after="0" w:line="240" w:lineRule="auto"/>
              <w:rPr>
                <w:rFonts w:cs="Arial"/>
                <w:color w:val="000000"/>
              </w:rPr>
            </w:pPr>
            <w:r>
              <w:rPr>
                <w:rFonts w:cs="Arial"/>
                <w:color w:val="000000"/>
              </w:rPr>
              <w:t>Punkty sumuje się. Razem za wszystkie oceniane formy zajęć można uzyskać 100 pkt.</w:t>
            </w:r>
          </w:p>
          <w:p w14:paraId="1C8D4BD7" w14:textId="77777777" w:rsidR="00770AB8" w:rsidRPr="00440394" w:rsidRDefault="00770AB8" w:rsidP="00F67DB1">
            <w:pPr>
              <w:autoSpaceDE w:val="0"/>
              <w:autoSpaceDN w:val="0"/>
              <w:adjustRightInd w:val="0"/>
              <w:spacing w:before="0" w:after="0" w:line="240" w:lineRule="auto"/>
              <w:rPr>
                <w:rFonts w:cs="Arial"/>
                <w:color w:val="000000"/>
              </w:rPr>
            </w:pPr>
            <w:r>
              <w:rPr>
                <w:rFonts w:cs="Arial"/>
                <w:color w:val="000000"/>
              </w:rPr>
              <w:t>Zaliczenie odpowiednio:</w:t>
            </w:r>
          </w:p>
          <w:p w14:paraId="73A337FE" w14:textId="77777777" w:rsidR="00770AB8" w:rsidRPr="00554672" w:rsidRDefault="00770AB8" w:rsidP="00770AB8">
            <w:pPr>
              <w:pStyle w:val="Akapitzlist"/>
              <w:numPr>
                <w:ilvl w:val="0"/>
                <w:numId w:val="18"/>
              </w:numPr>
              <w:ind w:left="567" w:hanging="227"/>
              <w:rPr>
                <w:rFonts w:cs="Arial"/>
              </w:rPr>
            </w:pPr>
            <w:r w:rsidRPr="00554672">
              <w:rPr>
                <w:rFonts w:cs="Arial"/>
              </w:rPr>
              <w:t>0 – 50 pkt: niedostateczna (F),</w:t>
            </w:r>
          </w:p>
          <w:p w14:paraId="57A7F0A6" w14:textId="77777777" w:rsidR="00770AB8" w:rsidRPr="00554672" w:rsidRDefault="00770AB8" w:rsidP="00770AB8">
            <w:pPr>
              <w:pStyle w:val="Akapitzlist"/>
              <w:numPr>
                <w:ilvl w:val="0"/>
                <w:numId w:val="18"/>
              </w:numPr>
              <w:ind w:left="567" w:hanging="227"/>
              <w:rPr>
                <w:rFonts w:cs="Arial"/>
              </w:rPr>
            </w:pPr>
            <w:r w:rsidRPr="00554672">
              <w:rPr>
                <w:rFonts w:cs="Arial"/>
              </w:rPr>
              <w:t>51 – 60 pkt: dostateczna (E),</w:t>
            </w:r>
          </w:p>
          <w:p w14:paraId="60C8075D" w14:textId="77777777" w:rsidR="00770AB8" w:rsidRPr="00554672" w:rsidRDefault="00770AB8" w:rsidP="00770AB8">
            <w:pPr>
              <w:pStyle w:val="Akapitzlist"/>
              <w:numPr>
                <w:ilvl w:val="0"/>
                <w:numId w:val="18"/>
              </w:numPr>
              <w:ind w:left="567" w:hanging="227"/>
              <w:rPr>
                <w:rFonts w:cs="Arial"/>
              </w:rPr>
            </w:pPr>
            <w:r w:rsidRPr="00554672">
              <w:rPr>
                <w:rFonts w:cs="Arial"/>
              </w:rPr>
              <w:t>61 – 70 pkt: dostateczna plus (D),</w:t>
            </w:r>
          </w:p>
          <w:p w14:paraId="74CF6CAC" w14:textId="77777777" w:rsidR="00770AB8" w:rsidRPr="00554672" w:rsidRDefault="00770AB8" w:rsidP="00770AB8">
            <w:pPr>
              <w:pStyle w:val="Akapitzlist"/>
              <w:numPr>
                <w:ilvl w:val="0"/>
                <w:numId w:val="18"/>
              </w:numPr>
              <w:ind w:left="567" w:hanging="227"/>
              <w:rPr>
                <w:rFonts w:cs="Arial"/>
              </w:rPr>
            </w:pPr>
            <w:r w:rsidRPr="00554672">
              <w:rPr>
                <w:rFonts w:cs="Arial"/>
              </w:rPr>
              <w:t>71 – 80 pkt: dobra (C),</w:t>
            </w:r>
          </w:p>
          <w:p w14:paraId="54890648" w14:textId="77777777" w:rsidR="00770AB8" w:rsidRPr="00554672" w:rsidRDefault="00770AB8" w:rsidP="00770AB8">
            <w:pPr>
              <w:pStyle w:val="Akapitzlist"/>
              <w:numPr>
                <w:ilvl w:val="0"/>
                <w:numId w:val="18"/>
              </w:numPr>
              <w:autoSpaceDE w:val="0"/>
              <w:autoSpaceDN w:val="0"/>
              <w:adjustRightInd w:val="0"/>
              <w:spacing w:before="100" w:after="0" w:line="240" w:lineRule="auto"/>
              <w:ind w:left="567" w:hanging="227"/>
              <w:rPr>
                <w:rFonts w:cs="Arial"/>
              </w:rPr>
            </w:pPr>
            <w:r w:rsidRPr="00554672">
              <w:rPr>
                <w:rFonts w:cs="Arial"/>
              </w:rPr>
              <w:t>81 – 90 pkt: dobra plus (B),</w:t>
            </w:r>
          </w:p>
          <w:p w14:paraId="27C2E57A" w14:textId="77777777" w:rsidR="00770AB8" w:rsidRPr="00554672" w:rsidRDefault="00770AB8" w:rsidP="00770AB8">
            <w:pPr>
              <w:pStyle w:val="Akapitzlist"/>
              <w:numPr>
                <w:ilvl w:val="0"/>
                <w:numId w:val="18"/>
              </w:numPr>
              <w:autoSpaceDE w:val="0"/>
              <w:autoSpaceDN w:val="0"/>
              <w:adjustRightInd w:val="0"/>
              <w:spacing w:before="100" w:after="0" w:line="240" w:lineRule="auto"/>
              <w:ind w:left="567" w:hanging="227"/>
              <w:rPr>
                <w:rFonts w:cs="Arial"/>
              </w:rPr>
            </w:pPr>
            <w:r w:rsidRPr="00554672">
              <w:rPr>
                <w:rFonts w:cs="Arial"/>
              </w:rPr>
              <w:t>91 – 100 pkt: bardzo dobra (A).</w:t>
            </w:r>
          </w:p>
          <w:p w14:paraId="7AEA53AE" w14:textId="77777777" w:rsidR="00770AB8" w:rsidRPr="00554672" w:rsidRDefault="00770AB8" w:rsidP="00F67DB1">
            <w:pPr>
              <w:autoSpaceDE w:val="0"/>
              <w:autoSpaceDN w:val="0"/>
              <w:adjustRightInd w:val="0"/>
              <w:spacing w:before="100" w:after="0" w:line="240" w:lineRule="auto"/>
              <w:rPr>
                <w:rFonts w:cs="Arial"/>
                <w:color w:val="000000"/>
              </w:rPr>
            </w:pPr>
            <w:r w:rsidRPr="00554672">
              <w:rPr>
                <w:rFonts w:cs="Arial"/>
                <w:color w:val="000000"/>
              </w:rPr>
              <w:t>Poprawy:</w:t>
            </w:r>
          </w:p>
          <w:p w14:paraId="0A993CAA" w14:textId="77777777" w:rsidR="00770AB8" w:rsidRPr="00554672" w:rsidRDefault="00770AB8" w:rsidP="00F67DB1">
            <w:pPr>
              <w:autoSpaceDE w:val="0"/>
              <w:autoSpaceDN w:val="0"/>
              <w:adjustRightInd w:val="0"/>
              <w:spacing w:before="100" w:after="100" w:line="240" w:lineRule="auto"/>
              <w:rPr>
                <w:rFonts w:cs="Arial"/>
                <w:color w:val="000000"/>
              </w:rPr>
            </w:pPr>
            <w:r>
              <w:rPr>
                <w:rFonts w:cs="Arial"/>
                <w:color w:val="000000"/>
              </w:rPr>
              <w:t xml:space="preserve">Każde oceniane spotkanie laboratoryjne można poprawić jeden raz. </w:t>
            </w:r>
            <w:r w:rsidRPr="00554672">
              <w:rPr>
                <w:rFonts w:cs="Arial"/>
                <w:color w:val="000000"/>
              </w:rPr>
              <w:t xml:space="preserve">Jednorazowa poprawa kolokwium w trakcie zajęć w semestrze. </w:t>
            </w:r>
          </w:p>
        </w:tc>
      </w:tr>
      <w:tr w:rsidR="00770AB8" w:rsidRPr="00E53B23" w14:paraId="2F63FFA5" w14:textId="77777777" w:rsidTr="00F67DB1">
        <w:trPr>
          <w:trHeight w:val="454"/>
        </w:trPr>
        <w:tc>
          <w:tcPr>
            <w:tcW w:w="10368"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5B9CF4B1" w14:textId="77777777" w:rsidR="00770AB8" w:rsidRPr="00E53B23" w:rsidRDefault="00770AB8" w:rsidP="00F67DB1">
            <w:pPr>
              <w:rPr>
                <w:rFonts w:cs="Arial"/>
                <w:b/>
              </w:rPr>
            </w:pPr>
            <w:r w:rsidRPr="00E53B23">
              <w:rPr>
                <w:rFonts w:cs="Arial"/>
                <w:b/>
              </w:rPr>
              <w:lastRenderedPageBreak/>
              <w:t>Bilans punktów ECTS:</w:t>
            </w:r>
          </w:p>
        </w:tc>
      </w:tr>
      <w:tr w:rsidR="00770AB8" w:rsidRPr="00E53B23" w14:paraId="54C58FB3" w14:textId="77777777" w:rsidTr="00F67DB1">
        <w:trPr>
          <w:trHeight w:val="454"/>
        </w:trPr>
        <w:tc>
          <w:tcPr>
            <w:tcW w:w="10368"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2A533283" w14:textId="77777777" w:rsidR="00770AB8" w:rsidRPr="00E53B23" w:rsidRDefault="00770AB8" w:rsidP="00F67DB1">
            <w:pPr>
              <w:rPr>
                <w:rFonts w:cs="Arial"/>
                <w:b/>
              </w:rPr>
            </w:pPr>
            <w:r w:rsidRPr="00E53B23">
              <w:rPr>
                <w:rFonts w:cs="Arial"/>
                <w:b/>
              </w:rPr>
              <w:t>Studia stacjonarne</w:t>
            </w:r>
          </w:p>
        </w:tc>
      </w:tr>
      <w:tr w:rsidR="00770AB8" w:rsidRPr="00E53B23" w14:paraId="2C7E8BF3" w14:textId="77777777" w:rsidTr="00F67DB1">
        <w:trPr>
          <w:trHeight w:val="454"/>
        </w:trPr>
        <w:tc>
          <w:tcPr>
            <w:tcW w:w="4967"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3A26A423" w14:textId="77777777" w:rsidR="00770AB8" w:rsidRPr="00E53B23" w:rsidRDefault="00770AB8" w:rsidP="00F67DB1">
            <w:pPr>
              <w:rPr>
                <w:rFonts w:cs="Arial"/>
                <w:b/>
              </w:rPr>
            </w:pPr>
            <w:r w:rsidRPr="00E53B23">
              <w:rPr>
                <w:rFonts w:cs="Arial"/>
                <w:b/>
              </w:rPr>
              <w:t>Aktywność</w:t>
            </w:r>
          </w:p>
        </w:tc>
        <w:tc>
          <w:tcPr>
            <w:tcW w:w="5401"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7773B1F2" w14:textId="77777777" w:rsidR="00770AB8" w:rsidRPr="00E53B23" w:rsidRDefault="00770AB8" w:rsidP="00F67DB1">
            <w:pPr>
              <w:rPr>
                <w:rFonts w:cs="Arial"/>
                <w:b/>
              </w:rPr>
            </w:pPr>
            <w:r w:rsidRPr="00E53B23">
              <w:rPr>
                <w:rFonts w:cs="Arial"/>
                <w:b/>
              </w:rPr>
              <w:t>Obciążenie studenta</w:t>
            </w:r>
          </w:p>
        </w:tc>
      </w:tr>
      <w:tr w:rsidR="00770AB8" w:rsidRPr="00554672" w14:paraId="12BAB6FB" w14:textId="77777777" w:rsidTr="00F67DB1">
        <w:trPr>
          <w:trHeight w:val="330"/>
        </w:trPr>
        <w:tc>
          <w:tcPr>
            <w:tcW w:w="496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DCBA6A6" w14:textId="77777777" w:rsidR="00770AB8" w:rsidRPr="00554672" w:rsidRDefault="00770AB8" w:rsidP="00F67DB1">
            <w:pPr>
              <w:rPr>
                <w:rFonts w:cs="Arial"/>
              </w:rPr>
            </w:pPr>
            <w:r w:rsidRPr="00554672">
              <w:rPr>
                <w:rFonts w:cs="Arial"/>
              </w:rPr>
              <w:t>Udział w wykładach</w:t>
            </w:r>
          </w:p>
        </w:tc>
        <w:tc>
          <w:tcPr>
            <w:tcW w:w="5401"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8C4D8B7" w14:textId="77777777" w:rsidR="00770AB8" w:rsidRPr="00554672" w:rsidRDefault="00770AB8" w:rsidP="00F67DB1">
            <w:pPr>
              <w:rPr>
                <w:rFonts w:cs="Arial"/>
              </w:rPr>
            </w:pPr>
            <w:r w:rsidRPr="00554672">
              <w:rPr>
                <w:rFonts w:cs="Arial"/>
              </w:rPr>
              <w:t>21 godz.</w:t>
            </w:r>
          </w:p>
        </w:tc>
      </w:tr>
      <w:tr w:rsidR="00770AB8" w:rsidRPr="00554672" w14:paraId="0AE24F56" w14:textId="77777777" w:rsidTr="00F67DB1">
        <w:trPr>
          <w:trHeight w:val="330"/>
        </w:trPr>
        <w:tc>
          <w:tcPr>
            <w:tcW w:w="496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00A6E23" w14:textId="77777777" w:rsidR="00770AB8" w:rsidRPr="00554672" w:rsidRDefault="00770AB8" w:rsidP="00F67DB1">
            <w:pPr>
              <w:rPr>
                <w:rFonts w:cs="Arial"/>
              </w:rPr>
            </w:pPr>
            <w:r w:rsidRPr="00554672">
              <w:rPr>
                <w:rFonts w:cs="Arial"/>
              </w:rPr>
              <w:t>Udział w ćwiczeniach laboratoryjnych</w:t>
            </w:r>
          </w:p>
        </w:tc>
        <w:tc>
          <w:tcPr>
            <w:tcW w:w="5401"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B2FFBF9" w14:textId="77777777" w:rsidR="00770AB8" w:rsidRPr="00554672" w:rsidRDefault="00770AB8" w:rsidP="00F67DB1">
            <w:pPr>
              <w:rPr>
                <w:rFonts w:cs="Arial"/>
              </w:rPr>
            </w:pPr>
            <w:r w:rsidRPr="00554672">
              <w:rPr>
                <w:rFonts w:cs="Arial"/>
              </w:rPr>
              <w:t>24 godz.</w:t>
            </w:r>
          </w:p>
        </w:tc>
      </w:tr>
      <w:tr w:rsidR="00770AB8" w:rsidRPr="00554672" w14:paraId="555AAF1E" w14:textId="77777777" w:rsidTr="00F67DB1">
        <w:trPr>
          <w:trHeight w:val="330"/>
        </w:trPr>
        <w:tc>
          <w:tcPr>
            <w:tcW w:w="496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70A3B7C" w14:textId="77777777" w:rsidR="00770AB8" w:rsidRPr="00554672" w:rsidRDefault="00770AB8" w:rsidP="00F67DB1">
            <w:pPr>
              <w:rPr>
                <w:rFonts w:cs="Arial"/>
              </w:rPr>
            </w:pPr>
            <w:r w:rsidRPr="00554672">
              <w:rPr>
                <w:rFonts w:cs="Arial"/>
              </w:rPr>
              <w:t>Samodzielne przygotowanie się do ćwiczeń laboratoryjnych</w:t>
            </w:r>
          </w:p>
        </w:tc>
        <w:tc>
          <w:tcPr>
            <w:tcW w:w="5401"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E98C216" w14:textId="77777777" w:rsidR="00770AB8" w:rsidRPr="00554672" w:rsidRDefault="00770AB8" w:rsidP="00F67DB1">
            <w:pPr>
              <w:rPr>
                <w:rFonts w:cs="Arial"/>
              </w:rPr>
            </w:pPr>
            <w:r>
              <w:rPr>
                <w:rFonts w:cs="Arial"/>
              </w:rPr>
              <w:t>30</w:t>
            </w:r>
            <w:r w:rsidRPr="00554672">
              <w:rPr>
                <w:rFonts w:cs="Arial"/>
              </w:rPr>
              <w:t xml:space="preserve"> godz.</w:t>
            </w:r>
          </w:p>
        </w:tc>
      </w:tr>
      <w:tr w:rsidR="00770AB8" w:rsidRPr="00554672" w14:paraId="272FAC20" w14:textId="77777777" w:rsidTr="00F67DB1">
        <w:trPr>
          <w:trHeight w:val="330"/>
        </w:trPr>
        <w:tc>
          <w:tcPr>
            <w:tcW w:w="496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2FCE5AC" w14:textId="77777777" w:rsidR="00770AB8" w:rsidRPr="00554672" w:rsidRDefault="00770AB8" w:rsidP="00F67DB1">
            <w:pPr>
              <w:rPr>
                <w:rFonts w:cs="Arial"/>
              </w:rPr>
            </w:pPr>
            <w:r w:rsidRPr="00554672">
              <w:rPr>
                <w:rFonts w:cs="Arial"/>
              </w:rPr>
              <w:t>Udział w konsultacjach godz. z przedmiotu</w:t>
            </w:r>
          </w:p>
        </w:tc>
        <w:tc>
          <w:tcPr>
            <w:tcW w:w="5401"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B03ADD0" w14:textId="77777777" w:rsidR="00770AB8" w:rsidRPr="00554672" w:rsidRDefault="00770AB8" w:rsidP="00F67DB1">
            <w:pPr>
              <w:rPr>
                <w:rFonts w:cs="Arial"/>
              </w:rPr>
            </w:pPr>
            <w:r w:rsidRPr="00554672">
              <w:rPr>
                <w:rFonts w:cs="Arial"/>
              </w:rPr>
              <w:t>5 godz.</w:t>
            </w:r>
          </w:p>
        </w:tc>
      </w:tr>
      <w:tr w:rsidR="00770AB8" w:rsidRPr="00554672" w14:paraId="7DBBD3B4" w14:textId="77777777" w:rsidTr="00F67DB1">
        <w:trPr>
          <w:trHeight w:val="330"/>
        </w:trPr>
        <w:tc>
          <w:tcPr>
            <w:tcW w:w="496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AEB1DDD" w14:textId="77777777" w:rsidR="00770AB8" w:rsidRPr="00554672" w:rsidRDefault="00770AB8" w:rsidP="00F67DB1">
            <w:pPr>
              <w:rPr>
                <w:rFonts w:cs="Arial"/>
              </w:rPr>
            </w:pPr>
            <w:r w:rsidRPr="00554672">
              <w:rPr>
                <w:rFonts w:cs="Arial"/>
              </w:rPr>
              <w:t>Przygotowanie się do kolokwium pisemnego i obecność na kolokwium</w:t>
            </w:r>
          </w:p>
        </w:tc>
        <w:tc>
          <w:tcPr>
            <w:tcW w:w="5401"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8E5AA1C" w14:textId="77777777" w:rsidR="00770AB8" w:rsidRPr="00554672" w:rsidRDefault="00770AB8" w:rsidP="00F67DB1">
            <w:pPr>
              <w:rPr>
                <w:rFonts w:cs="Arial"/>
              </w:rPr>
            </w:pPr>
            <w:r>
              <w:rPr>
                <w:rFonts w:cs="Arial"/>
              </w:rPr>
              <w:t>2</w:t>
            </w:r>
            <w:r w:rsidRPr="00554672">
              <w:rPr>
                <w:rFonts w:cs="Arial"/>
              </w:rPr>
              <w:t>0 godz.</w:t>
            </w:r>
          </w:p>
        </w:tc>
      </w:tr>
      <w:tr w:rsidR="00770AB8" w:rsidRPr="00E53B23" w14:paraId="6EF128CF" w14:textId="77777777" w:rsidTr="00F67DB1">
        <w:trPr>
          <w:trHeight w:val="360"/>
        </w:trPr>
        <w:tc>
          <w:tcPr>
            <w:tcW w:w="496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9B590EF" w14:textId="77777777" w:rsidR="00770AB8" w:rsidRPr="00E53B23" w:rsidRDefault="00770AB8" w:rsidP="00F67DB1">
            <w:pPr>
              <w:rPr>
                <w:rFonts w:cs="Arial"/>
                <w:b/>
              </w:rPr>
            </w:pPr>
            <w:r w:rsidRPr="00E53B23">
              <w:rPr>
                <w:rFonts w:cs="Arial"/>
                <w:b/>
              </w:rPr>
              <w:t>Sumaryczne obciążenie pracą studenta</w:t>
            </w:r>
          </w:p>
        </w:tc>
        <w:tc>
          <w:tcPr>
            <w:tcW w:w="5401"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585F412" w14:textId="77777777" w:rsidR="00770AB8" w:rsidRPr="00E53B23" w:rsidRDefault="00770AB8" w:rsidP="00F67DB1">
            <w:pPr>
              <w:rPr>
                <w:rFonts w:cs="Arial"/>
                <w:b/>
                <w:bCs/>
              </w:rPr>
            </w:pPr>
            <w:r>
              <w:rPr>
                <w:rFonts w:cs="Arial"/>
                <w:b/>
                <w:bCs/>
              </w:rPr>
              <w:t>100</w:t>
            </w:r>
            <w:r w:rsidRPr="00E53B23">
              <w:rPr>
                <w:rFonts w:cs="Arial"/>
                <w:b/>
                <w:bCs/>
              </w:rPr>
              <w:t xml:space="preserve"> godz.</w:t>
            </w:r>
          </w:p>
        </w:tc>
      </w:tr>
      <w:tr w:rsidR="00770AB8" w:rsidRPr="00E53B23" w14:paraId="0D8930E4" w14:textId="77777777" w:rsidTr="00F67DB1">
        <w:trPr>
          <w:trHeight w:val="360"/>
        </w:trPr>
        <w:tc>
          <w:tcPr>
            <w:tcW w:w="496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4B777F9" w14:textId="77777777" w:rsidR="00770AB8" w:rsidRPr="00E53B23" w:rsidRDefault="00770AB8" w:rsidP="00F67DB1">
            <w:pPr>
              <w:rPr>
                <w:rFonts w:cs="Arial"/>
                <w:b/>
              </w:rPr>
            </w:pPr>
            <w:r w:rsidRPr="00E53B23">
              <w:rPr>
                <w:rFonts w:cs="Arial"/>
                <w:b/>
              </w:rPr>
              <w:t>Punkty ECTS za przedmiot</w:t>
            </w:r>
          </w:p>
        </w:tc>
        <w:tc>
          <w:tcPr>
            <w:tcW w:w="5401"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D825F26" w14:textId="77777777" w:rsidR="00770AB8" w:rsidRPr="00E53B23" w:rsidRDefault="00770AB8" w:rsidP="00F67DB1">
            <w:pPr>
              <w:rPr>
                <w:rFonts w:cs="Arial"/>
                <w:b/>
              </w:rPr>
            </w:pPr>
            <w:r>
              <w:rPr>
                <w:rFonts w:cs="Arial"/>
                <w:b/>
              </w:rPr>
              <w:t>4</w:t>
            </w:r>
            <w:r w:rsidRPr="00E53B23">
              <w:rPr>
                <w:rFonts w:cs="Arial"/>
                <w:b/>
              </w:rPr>
              <w:t xml:space="preserve"> ECTS</w:t>
            </w:r>
          </w:p>
        </w:tc>
      </w:tr>
      <w:tr w:rsidR="00770AB8" w:rsidRPr="00E53B23" w14:paraId="280EE576" w14:textId="77777777" w:rsidTr="00F67DB1">
        <w:trPr>
          <w:trHeight w:val="454"/>
        </w:trPr>
        <w:tc>
          <w:tcPr>
            <w:tcW w:w="10368"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63254682" w14:textId="77777777" w:rsidR="00770AB8" w:rsidRPr="00E53B23" w:rsidRDefault="00770AB8" w:rsidP="00F67DB1">
            <w:pPr>
              <w:rPr>
                <w:rFonts w:cs="Arial"/>
                <w:b/>
              </w:rPr>
            </w:pPr>
            <w:r w:rsidRPr="00E53B23">
              <w:rPr>
                <w:rFonts w:cs="Arial"/>
                <w:b/>
              </w:rPr>
              <w:t>Studia niestacjonarne</w:t>
            </w:r>
          </w:p>
        </w:tc>
      </w:tr>
      <w:tr w:rsidR="00770AB8" w:rsidRPr="00E53B23" w14:paraId="23B32001" w14:textId="77777777" w:rsidTr="00F67DB1">
        <w:trPr>
          <w:trHeight w:val="454"/>
        </w:trPr>
        <w:tc>
          <w:tcPr>
            <w:tcW w:w="4967"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5E85997C" w14:textId="77777777" w:rsidR="00770AB8" w:rsidRPr="00E53B23" w:rsidRDefault="00770AB8" w:rsidP="00F67DB1">
            <w:pPr>
              <w:rPr>
                <w:rFonts w:cs="Arial"/>
                <w:b/>
              </w:rPr>
            </w:pPr>
            <w:r w:rsidRPr="00E53B23">
              <w:rPr>
                <w:rFonts w:cs="Arial"/>
                <w:b/>
              </w:rPr>
              <w:t>Aktywność</w:t>
            </w:r>
          </w:p>
        </w:tc>
        <w:tc>
          <w:tcPr>
            <w:tcW w:w="5401"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465E1E09" w14:textId="77777777" w:rsidR="00770AB8" w:rsidRPr="00E53B23" w:rsidRDefault="00770AB8" w:rsidP="00F67DB1">
            <w:pPr>
              <w:rPr>
                <w:rFonts w:cs="Arial"/>
                <w:b/>
              </w:rPr>
            </w:pPr>
            <w:r w:rsidRPr="00E53B23">
              <w:rPr>
                <w:rFonts w:cs="Arial"/>
                <w:b/>
              </w:rPr>
              <w:t>Obciążenie studenta</w:t>
            </w:r>
          </w:p>
        </w:tc>
      </w:tr>
      <w:tr w:rsidR="00770AB8" w:rsidRPr="00554672" w14:paraId="25CB6BCE" w14:textId="77777777" w:rsidTr="00F67DB1">
        <w:trPr>
          <w:trHeight w:val="330"/>
        </w:trPr>
        <w:tc>
          <w:tcPr>
            <w:tcW w:w="496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9DF8CF3" w14:textId="77777777" w:rsidR="00770AB8" w:rsidRPr="00554672" w:rsidRDefault="00770AB8" w:rsidP="00F67DB1">
            <w:pPr>
              <w:rPr>
                <w:rFonts w:cs="Arial"/>
              </w:rPr>
            </w:pPr>
            <w:r w:rsidRPr="00554672">
              <w:rPr>
                <w:rFonts w:cs="Arial"/>
              </w:rPr>
              <w:t>Udział w wykładach</w:t>
            </w:r>
          </w:p>
        </w:tc>
        <w:tc>
          <w:tcPr>
            <w:tcW w:w="5401"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02EFDCE" w14:textId="77777777" w:rsidR="00770AB8" w:rsidRPr="00554672" w:rsidRDefault="00770AB8" w:rsidP="00F67DB1">
            <w:pPr>
              <w:rPr>
                <w:rFonts w:cs="Arial"/>
              </w:rPr>
            </w:pPr>
            <w:r w:rsidRPr="00554672">
              <w:rPr>
                <w:rFonts w:cs="Arial"/>
              </w:rPr>
              <w:t>15 godz.</w:t>
            </w:r>
          </w:p>
        </w:tc>
      </w:tr>
      <w:tr w:rsidR="00770AB8" w:rsidRPr="00554672" w14:paraId="45E0315C" w14:textId="77777777" w:rsidTr="00F67DB1">
        <w:trPr>
          <w:trHeight w:val="330"/>
        </w:trPr>
        <w:tc>
          <w:tcPr>
            <w:tcW w:w="496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7F37883" w14:textId="77777777" w:rsidR="00770AB8" w:rsidRPr="00554672" w:rsidRDefault="00770AB8" w:rsidP="00F67DB1">
            <w:pPr>
              <w:rPr>
                <w:rFonts w:cs="Arial"/>
              </w:rPr>
            </w:pPr>
            <w:r w:rsidRPr="00554672">
              <w:rPr>
                <w:rFonts w:cs="Arial"/>
              </w:rPr>
              <w:t>Udział w ćwiczeniach laboratoryjnych</w:t>
            </w:r>
          </w:p>
        </w:tc>
        <w:tc>
          <w:tcPr>
            <w:tcW w:w="5401"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262DDB5" w14:textId="77777777" w:rsidR="00770AB8" w:rsidRPr="00554672" w:rsidRDefault="00770AB8" w:rsidP="00F67DB1">
            <w:pPr>
              <w:rPr>
                <w:rFonts w:cs="Arial"/>
              </w:rPr>
            </w:pPr>
            <w:r w:rsidRPr="00554672">
              <w:rPr>
                <w:rFonts w:cs="Arial"/>
              </w:rPr>
              <w:t>15 godz.</w:t>
            </w:r>
          </w:p>
        </w:tc>
      </w:tr>
      <w:tr w:rsidR="00770AB8" w:rsidRPr="00554672" w14:paraId="744D39EE" w14:textId="77777777" w:rsidTr="00F67DB1">
        <w:trPr>
          <w:trHeight w:val="330"/>
        </w:trPr>
        <w:tc>
          <w:tcPr>
            <w:tcW w:w="496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4D270A3" w14:textId="77777777" w:rsidR="00770AB8" w:rsidRPr="00554672" w:rsidRDefault="00770AB8" w:rsidP="00F67DB1">
            <w:pPr>
              <w:rPr>
                <w:rFonts w:cs="Arial"/>
              </w:rPr>
            </w:pPr>
            <w:r w:rsidRPr="00554672">
              <w:rPr>
                <w:rFonts w:cs="Arial"/>
              </w:rPr>
              <w:t>Samodzielne przygotowanie się do ćwiczeń laboratoryjnych</w:t>
            </w:r>
          </w:p>
        </w:tc>
        <w:tc>
          <w:tcPr>
            <w:tcW w:w="5401"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837EB5D" w14:textId="77777777" w:rsidR="00770AB8" w:rsidRPr="00554672" w:rsidRDefault="00770AB8" w:rsidP="00F67DB1">
            <w:pPr>
              <w:rPr>
                <w:rFonts w:cs="Arial"/>
              </w:rPr>
            </w:pPr>
            <w:r>
              <w:rPr>
                <w:rFonts w:cs="Arial"/>
              </w:rPr>
              <w:t>42</w:t>
            </w:r>
            <w:r w:rsidRPr="00554672">
              <w:rPr>
                <w:rFonts w:cs="Arial"/>
              </w:rPr>
              <w:t xml:space="preserve"> godz.</w:t>
            </w:r>
          </w:p>
        </w:tc>
      </w:tr>
      <w:tr w:rsidR="00770AB8" w:rsidRPr="00554672" w14:paraId="592B456F" w14:textId="77777777" w:rsidTr="00F67DB1">
        <w:trPr>
          <w:trHeight w:val="330"/>
        </w:trPr>
        <w:tc>
          <w:tcPr>
            <w:tcW w:w="496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1B455EC" w14:textId="77777777" w:rsidR="00770AB8" w:rsidRPr="00554672" w:rsidRDefault="00770AB8" w:rsidP="00F67DB1">
            <w:pPr>
              <w:rPr>
                <w:rFonts w:cs="Arial"/>
              </w:rPr>
            </w:pPr>
            <w:r w:rsidRPr="00554672">
              <w:rPr>
                <w:rFonts w:cs="Arial"/>
              </w:rPr>
              <w:t>Udział w konsultacjach godz. z przedmiotu</w:t>
            </w:r>
          </w:p>
        </w:tc>
        <w:tc>
          <w:tcPr>
            <w:tcW w:w="5401"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E511F52" w14:textId="77777777" w:rsidR="00770AB8" w:rsidRPr="00554672" w:rsidRDefault="00770AB8" w:rsidP="00F67DB1">
            <w:pPr>
              <w:rPr>
                <w:rFonts w:cs="Arial"/>
              </w:rPr>
            </w:pPr>
            <w:r>
              <w:rPr>
                <w:rFonts w:cs="Arial"/>
              </w:rPr>
              <w:t>3</w:t>
            </w:r>
            <w:r w:rsidRPr="00554672">
              <w:rPr>
                <w:rFonts w:cs="Arial"/>
              </w:rPr>
              <w:t xml:space="preserve"> godz.</w:t>
            </w:r>
          </w:p>
        </w:tc>
      </w:tr>
      <w:tr w:rsidR="00770AB8" w:rsidRPr="00554672" w14:paraId="69D83B11" w14:textId="77777777" w:rsidTr="00F67DB1">
        <w:trPr>
          <w:trHeight w:val="330"/>
        </w:trPr>
        <w:tc>
          <w:tcPr>
            <w:tcW w:w="496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C139973" w14:textId="77777777" w:rsidR="00770AB8" w:rsidRPr="00554672" w:rsidRDefault="00770AB8" w:rsidP="00F67DB1">
            <w:pPr>
              <w:rPr>
                <w:rFonts w:cs="Arial"/>
              </w:rPr>
            </w:pPr>
            <w:r w:rsidRPr="00554672">
              <w:rPr>
                <w:rFonts w:cs="Arial"/>
              </w:rPr>
              <w:lastRenderedPageBreak/>
              <w:t>Przygotowanie się do kolokwium pisemnego i obecność na kolokwium</w:t>
            </w:r>
          </w:p>
        </w:tc>
        <w:tc>
          <w:tcPr>
            <w:tcW w:w="5401"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6F2C0B8" w14:textId="77777777" w:rsidR="00770AB8" w:rsidRPr="00554672" w:rsidRDefault="00770AB8" w:rsidP="00F67DB1">
            <w:pPr>
              <w:rPr>
                <w:rFonts w:cs="Arial"/>
              </w:rPr>
            </w:pPr>
            <w:r>
              <w:rPr>
                <w:rFonts w:cs="Arial"/>
              </w:rPr>
              <w:t>25</w:t>
            </w:r>
            <w:r w:rsidRPr="00554672">
              <w:rPr>
                <w:rFonts w:cs="Arial"/>
              </w:rPr>
              <w:t xml:space="preserve"> godz.</w:t>
            </w:r>
          </w:p>
        </w:tc>
      </w:tr>
      <w:tr w:rsidR="00770AB8" w:rsidRPr="00E53B23" w14:paraId="4BC7F9F3" w14:textId="77777777" w:rsidTr="00F67DB1">
        <w:trPr>
          <w:trHeight w:val="360"/>
        </w:trPr>
        <w:tc>
          <w:tcPr>
            <w:tcW w:w="496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75EEE6B" w14:textId="77777777" w:rsidR="00770AB8" w:rsidRPr="00E53B23" w:rsidRDefault="00770AB8" w:rsidP="00F67DB1">
            <w:pPr>
              <w:rPr>
                <w:rFonts w:cs="Arial"/>
                <w:b/>
              </w:rPr>
            </w:pPr>
            <w:r w:rsidRPr="00E53B23">
              <w:rPr>
                <w:rFonts w:cs="Arial"/>
                <w:b/>
              </w:rPr>
              <w:t>Sumaryczne obciążenie pracą studenta</w:t>
            </w:r>
          </w:p>
        </w:tc>
        <w:tc>
          <w:tcPr>
            <w:tcW w:w="5401"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FED4048" w14:textId="77777777" w:rsidR="00770AB8" w:rsidRPr="00E53B23" w:rsidRDefault="00770AB8" w:rsidP="00F67DB1">
            <w:pPr>
              <w:rPr>
                <w:rFonts w:cs="Arial"/>
                <w:b/>
              </w:rPr>
            </w:pPr>
            <w:r>
              <w:rPr>
                <w:rFonts w:cs="Arial"/>
                <w:b/>
              </w:rPr>
              <w:t>100</w:t>
            </w:r>
            <w:r w:rsidRPr="00E53B23">
              <w:rPr>
                <w:rFonts w:cs="Arial"/>
                <w:b/>
              </w:rPr>
              <w:t xml:space="preserve"> godz.</w:t>
            </w:r>
          </w:p>
        </w:tc>
      </w:tr>
      <w:tr w:rsidR="00770AB8" w:rsidRPr="00E53B23" w14:paraId="20B8B2FE" w14:textId="77777777" w:rsidTr="00F67DB1">
        <w:trPr>
          <w:trHeight w:val="360"/>
        </w:trPr>
        <w:tc>
          <w:tcPr>
            <w:tcW w:w="496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1CCB96A" w14:textId="77777777" w:rsidR="00770AB8" w:rsidRPr="00E53B23" w:rsidRDefault="00770AB8" w:rsidP="00F67DB1">
            <w:pPr>
              <w:rPr>
                <w:rFonts w:cs="Arial"/>
                <w:b/>
              </w:rPr>
            </w:pPr>
            <w:r w:rsidRPr="00E53B23">
              <w:rPr>
                <w:rFonts w:cs="Arial"/>
                <w:b/>
              </w:rPr>
              <w:t>Punkty ECTS za przedmiot</w:t>
            </w:r>
          </w:p>
        </w:tc>
        <w:tc>
          <w:tcPr>
            <w:tcW w:w="5401"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5F2050E" w14:textId="77777777" w:rsidR="00770AB8" w:rsidRPr="00E53B23" w:rsidRDefault="00770AB8" w:rsidP="00F67DB1">
            <w:pPr>
              <w:rPr>
                <w:rFonts w:cs="Arial"/>
                <w:b/>
              </w:rPr>
            </w:pPr>
            <w:r>
              <w:rPr>
                <w:rFonts w:cs="Arial"/>
                <w:b/>
              </w:rPr>
              <w:t>4</w:t>
            </w:r>
            <w:r w:rsidRPr="00E53B23">
              <w:rPr>
                <w:rFonts w:cs="Arial"/>
                <w:b/>
              </w:rPr>
              <w:t xml:space="preserve"> ECTS</w:t>
            </w:r>
          </w:p>
        </w:tc>
      </w:tr>
    </w:tbl>
    <w:p w14:paraId="68B789FF" w14:textId="77777777" w:rsidR="00770AB8" w:rsidRDefault="00770AB8" w:rsidP="00770AB8"/>
    <w:p w14:paraId="12A0221C" w14:textId="77777777" w:rsidR="00F455FC" w:rsidRDefault="00F455FC">
      <w:pPr>
        <w:rPr>
          <w:b/>
        </w:rPr>
      </w:pPr>
      <w:r>
        <w:rPr>
          <w:b/>
        </w:rPr>
        <w:br w:type="page"/>
      </w:r>
    </w:p>
    <w:p w14:paraId="4CA71880" w14:textId="77777777" w:rsidR="004F579C" w:rsidRDefault="004F579C" w:rsidP="004F579C">
      <w:pPr>
        <w:spacing w:after="0"/>
        <w:ind w:left="-890" w:right="13"/>
      </w:pPr>
    </w:p>
    <w:tbl>
      <w:tblPr>
        <w:tblStyle w:val="TableGrid"/>
        <w:tblW w:w="10666" w:type="dxa"/>
        <w:tblInd w:w="-161" w:type="dxa"/>
        <w:tblCellMar>
          <w:right w:w="26" w:type="dxa"/>
        </w:tblCellMar>
        <w:tblLook w:val="04A0" w:firstRow="1" w:lastRow="0" w:firstColumn="1" w:lastColumn="0" w:noHBand="0" w:noVBand="1"/>
      </w:tblPr>
      <w:tblGrid>
        <w:gridCol w:w="1165"/>
        <w:gridCol w:w="140"/>
        <w:gridCol w:w="424"/>
        <w:gridCol w:w="568"/>
        <w:gridCol w:w="425"/>
        <w:gridCol w:w="142"/>
        <w:gridCol w:w="567"/>
        <w:gridCol w:w="955"/>
        <w:gridCol w:w="830"/>
        <w:gridCol w:w="1477"/>
        <w:gridCol w:w="1260"/>
        <w:gridCol w:w="585"/>
        <w:gridCol w:w="2128"/>
      </w:tblGrid>
      <w:tr w:rsidR="004F579C" w14:paraId="2B609512" w14:textId="77777777" w:rsidTr="00F67DB1">
        <w:trPr>
          <w:trHeight w:val="519"/>
        </w:trPr>
        <w:tc>
          <w:tcPr>
            <w:tcW w:w="10666" w:type="dxa"/>
            <w:gridSpan w:val="13"/>
            <w:tcBorders>
              <w:top w:val="single" w:sz="2" w:space="0" w:color="000000"/>
              <w:left w:val="single" w:sz="2" w:space="0" w:color="000000"/>
              <w:bottom w:val="single" w:sz="6" w:space="0" w:color="000000"/>
              <w:right w:val="single" w:sz="2" w:space="0" w:color="000000"/>
            </w:tcBorders>
            <w:shd w:val="clear" w:color="auto" w:fill="DBE5F1"/>
            <w:vAlign w:val="center"/>
          </w:tcPr>
          <w:p w14:paraId="4163C3F0" w14:textId="77777777" w:rsidR="004F579C" w:rsidRDefault="004F579C" w:rsidP="00F67DB1">
            <w:pPr>
              <w:ind w:left="200"/>
            </w:pPr>
            <w:r>
              <w:rPr>
                <w:rFonts w:eastAsia="Arial" w:cs="Arial"/>
                <w:b/>
              </w:rPr>
              <w:t xml:space="preserve">Sylabus przedmiotu / modułu kształcenia </w:t>
            </w:r>
          </w:p>
        </w:tc>
      </w:tr>
      <w:tr w:rsidR="004F579C" w14:paraId="41AFB870" w14:textId="77777777" w:rsidTr="00F67DB1">
        <w:trPr>
          <w:trHeight w:val="558"/>
        </w:trPr>
        <w:tc>
          <w:tcPr>
            <w:tcW w:w="4386" w:type="dxa"/>
            <w:gridSpan w:val="8"/>
            <w:tcBorders>
              <w:top w:val="single" w:sz="6" w:space="0" w:color="000000"/>
              <w:left w:val="single" w:sz="6" w:space="0" w:color="000000"/>
              <w:bottom w:val="single" w:sz="6" w:space="0" w:color="000000"/>
              <w:right w:val="single" w:sz="6" w:space="0" w:color="000000"/>
            </w:tcBorders>
            <w:shd w:val="clear" w:color="auto" w:fill="DBE5F1"/>
            <w:vAlign w:val="center"/>
          </w:tcPr>
          <w:p w14:paraId="3343A6EF" w14:textId="77777777" w:rsidR="004F579C" w:rsidRDefault="004F579C" w:rsidP="00F67DB1">
            <w:pPr>
              <w:ind w:left="200"/>
            </w:pPr>
            <w:r>
              <w:rPr>
                <w:rFonts w:eastAsia="Arial" w:cs="Arial"/>
                <w:b/>
              </w:rPr>
              <w:t xml:space="preserve">Nazwa przedmiotu/modułu kształcenia: </w:t>
            </w:r>
          </w:p>
        </w:tc>
        <w:tc>
          <w:tcPr>
            <w:tcW w:w="6280" w:type="dxa"/>
            <w:gridSpan w:val="5"/>
            <w:tcBorders>
              <w:top w:val="single" w:sz="6" w:space="0" w:color="000000"/>
              <w:left w:val="single" w:sz="6" w:space="0" w:color="000000"/>
              <w:bottom w:val="single" w:sz="6" w:space="0" w:color="000000"/>
              <w:right w:val="single" w:sz="6" w:space="0" w:color="000000"/>
            </w:tcBorders>
            <w:vAlign w:val="center"/>
          </w:tcPr>
          <w:p w14:paraId="4567FF08" w14:textId="77777777" w:rsidR="004F579C" w:rsidRDefault="004F579C" w:rsidP="00F67DB1">
            <w:pPr>
              <w:ind w:left="-29"/>
            </w:pPr>
            <w:r>
              <w:rPr>
                <w:rFonts w:eastAsia="Arial" w:cs="Arial"/>
                <w:b/>
              </w:rPr>
              <w:t xml:space="preserve"> Rozpoznawanie obrazów  </w:t>
            </w:r>
          </w:p>
        </w:tc>
      </w:tr>
      <w:tr w:rsidR="004F579C" w14:paraId="2CEA39DA" w14:textId="77777777" w:rsidTr="00F67DB1">
        <w:trPr>
          <w:trHeight w:val="559"/>
        </w:trPr>
        <w:tc>
          <w:tcPr>
            <w:tcW w:w="3431" w:type="dxa"/>
            <w:gridSpan w:val="7"/>
            <w:tcBorders>
              <w:top w:val="single" w:sz="6" w:space="0" w:color="000000"/>
              <w:left w:val="single" w:sz="6" w:space="0" w:color="000000"/>
              <w:bottom w:val="single" w:sz="6" w:space="0" w:color="000000"/>
              <w:right w:val="single" w:sz="6" w:space="0" w:color="000000"/>
            </w:tcBorders>
            <w:shd w:val="clear" w:color="auto" w:fill="DBE5F1"/>
            <w:vAlign w:val="center"/>
          </w:tcPr>
          <w:p w14:paraId="0D43750F" w14:textId="77777777" w:rsidR="004F579C" w:rsidRDefault="004F579C" w:rsidP="00F67DB1">
            <w:pPr>
              <w:ind w:left="200"/>
            </w:pPr>
            <w:r>
              <w:rPr>
                <w:rFonts w:eastAsia="Arial" w:cs="Arial"/>
                <w:b/>
              </w:rPr>
              <w:t xml:space="preserve">Nazwa w języku angielskim:  </w:t>
            </w:r>
          </w:p>
        </w:tc>
        <w:tc>
          <w:tcPr>
            <w:tcW w:w="7235" w:type="dxa"/>
            <w:gridSpan w:val="6"/>
            <w:tcBorders>
              <w:top w:val="single" w:sz="6" w:space="0" w:color="000000"/>
              <w:left w:val="single" w:sz="6" w:space="0" w:color="000000"/>
              <w:bottom w:val="single" w:sz="6" w:space="0" w:color="000000"/>
              <w:right w:val="single" w:sz="6" w:space="0" w:color="000000"/>
            </w:tcBorders>
            <w:vAlign w:val="center"/>
          </w:tcPr>
          <w:p w14:paraId="6FEE8827" w14:textId="77777777" w:rsidR="004F579C" w:rsidRDefault="004F579C" w:rsidP="00F67DB1">
            <w:pPr>
              <w:ind w:left="33"/>
            </w:pPr>
            <w:r>
              <w:rPr>
                <w:rFonts w:eastAsia="Arial" w:cs="Arial"/>
              </w:rPr>
              <w:t xml:space="preserve">Image </w:t>
            </w:r>
            <w:proofErr w:type="spellStart"/>
            <w:r>
              <w:rPr>
                <w:rFonts w:eastAsia="Arial" w:cs="Arial"/>
              </w:rPr>
              <w:t>recognition</w:t>
            </w:r>
            <w:proofErr w:type="spellEnd"/>
            <w:r>
              <w:rPr>
                <w:rFonts w:eastAsia="Arial" w:cs="Arial"/>
              </w:rPr>
              <w:t xml:space="preserve">  </w:t>
            </w:r>
          </w:p>
        </w:tc>
      </w:tr>
      <w:tr w:rsidR="004F579C" w14:paraId="1C6873D1" w14:textId="77777777" w:rsidTr="00F67DB1">
        <w:trPr>
          <w:trHeight w:val="586"/>
        </w:trPr>
        <w:tc>
          <w:tcPr>
            <w:tcW w:w="2297" w:type="dxa"/>
            <w:gridSpan w:val="4"/>
            <w:tcBorders>
              <w:top w:val="single" w:sz="6" w:space="0" w:color="000000"/>
              <w:left w:val="single" w:sz="6" w:space="0" w:color="000000"/>
              <w:bottom w:val="single" w:sz="6" w:space="0" w:color="000000"/>
              <w:right w:val="single" w:sz="6" w:space="0" w:color="000000"/>
            </w:tcBorders>
            <w:shd w:val="clear" w:color="auto" w:fill="DBE5F1"/>
            <w:vAlign w:val="center"/>
          </w:tcPr>
          <w:p w14:paraId="30BA3970" w14:textId="77777777" w:rsidR="004F579C" w:rsidRDefault="004F579C" w:rsidP="00F67DB1">
            <w:pPr>
              <w:ind w:left="200"/>
            </w:pPr>
            <w:r>
              <w:rPr>
                <w:rFonts w:eastAsia="Arial" w:cs="Arial"/>
                <w:b/>
              </w:rPr>
              <w:t xml:space="preserve">Język wykładowy:  </w:t>
            </w:r>
          </w:p>
        </w:tc>
        <w:tc>
          <w:tcPr>
            <w:tcW w:w="8369" w:type="dxa"/>
            <w:gridSpan w:val="9"/>
            <w:tcBorders>
              <w:top w:val="single" w:sz="6" w:space="0" w:color="000000"/>
              <w:left w:val="single" w:sz="6" w:space="0" w:color="000000"/>
              <w:bottom w:val="single" w:sz="6" w:space="0" w:color="000000"/>
              <w:right w:val="single" w:sz="6" w:space="0" w:color="000000"/>
            </w:tcBorders>
            <w:vAlign w:val="center"/>
          </w:tcPr>
          <w:p w14:paraId="733A3DF9" w14:textId="77777777" w:rsidR="004F579C" w:rsidRDefault="004F579C" w:rsidP="00F67DB1">
            <w:pPr>
              <w:ind w:left="201"/>
            </w:pPr>
            <w:r>
              <w:rPr>
                <w:rFonts w:eastAsia="Arial" w:cs="Arial"/>
                <w:sz w:val="24"/>
              </w:rPr>
              <w:t>polski</w:t>
            </w:r>
            <w:r>
              <w:rPr>
                <w:rFonts w:eastAsia="Arial" w:cs="Arial"/>
              </w:rPr>
              <w:t xml:space="preserve"> </w:t>
            </w:r>
          </w:p>
        </w:tc>
      </w:tr>
      <w:tr w:rsidR="004F579C" w14:paraId="22949DFA" w14:textId="77777777" w:rsidTr="00F67DB1">
        <w:trPr>
          <w:trHeight w:val="587"/>
        </w:trPr>
        <w:tc>
          <w:tcPr>
            <w:tcW w:w="6693" w:type="dxa"/>
            <w:gridSpan w:val="10"/>
            <w:tcBorders>
              <w:top w:val="single" w:sz="6" w:space="0" w:color="000000"/>
              <w:left w:val="single" w:sz="6" w:space="0" w:color="000000"/>
              <w:bottom w:val="single" w:sz="6" w:space="0" w:color="000000"/>
              <w:right w:val="single" w:sz="6" w:space="0" w:color="000000"/>
            </w:tcBorders>
            <w:shd w:val="clear" w:color="auto" w:fill="DBE5F1"/>
            <w:vAlign w:val="center"/>
          </w:tcPr>
          <w:p w14:paraId="6E2FE43A" w14:textId="77777777" w:rsidR="004F579C" w:rsidRDefault="004F579C" w:rsidP="00F67DB1">
            <w:pPr>
              <w:ind w:left="200"/>
            </w:pPr>
            <w:r>
              <w:rPr>
                <w:rFonts w:eastAsia="Arial" w:cs="Arial"/>
                <w:b/>
              </w:rPr>
              <w:t xml:space="preserve">Kierunek studiów, dla którego przedmiot jest oferowany:  </w:t>
            </w:r>
          </w:p>
        </w:tc>
        <w:tc>
          <w:tcPr>
            <w:tcW w:w="3973" w:type="dxa"/>
            <w:gridSpan w:val="3"/>
            <w:tcBorders>
              <w:top w:val="single" w:sz="6" w:space="0" w:color="000000"/>
              <w:left w:val="single" w:sz="6" w:space="0" w:color="000000"/>
              <w:bottom w:val="single" w:sz="6" w:space="0" w:color="000000"/>
              <w:right w:val="single" w:sz="6" w:space="0" w:color="000000"/>
            </w:tcBorders>
            <w:vAlign w:val="center"/>
          </w:tcPr>
          <w:p w14:paraId="3E5373F7" w14:textId="77777777" w:rsidR="004F579C" w:rsidRDefault="004F579C" w:rsidP="00F67DB1">
            <w:pPr>
              <w:ind w:left="203"/>
            </w:pPr>
            <w:r>
              <w:rPr>
                <w:rFonts w:eastAsia="Arial" w:cs="Arial"/>
                <w:sz w:val="24"/>
              </w:rPr>
              <w:t>Informatyka</w:t>
            </w:r>
            <w:r>
              <w:rPr>
                <w:rFonts w:eastAsia="Arial" w:cs="Arial"/>
              </w:rPr>
              <w:t xml:space="preserve"> </w:t>
            </w:r>
          </w:p>
        </w:tc>
      </w:tr>
      <w:tr w:rsidR="004F579C" w14:paraId="7DC0F09B" w14:textId="77777777" w:rsidTr="00F67DB1">
        <w:trPr>
          <w:trHeight w:val="587"/>
        </w:trPr>
        <w:tc>
          <w:tcPr>
            <w:tcW w:w="2722" w:type="dxa"/>
            <w:gridSpan w:val="5"/>
            <w:tcBorders>
              <w:top w:val="single" w:sz="6" w:space="0" w:color="000000"/>
              <w:left w:val="single" w:sz="6" w:space="0" w:color="000000"/>
              <w:bottom w:val="single" w:sz="6" w:space="0" w:color="000000"/>
              <w:right w:val="single" w:sz="6" w:space="0" w:color="000000"/>
            </w:tcBorders>
            <w:shd w:val="clear" w:color="auto" w:fill="DBE5F1"/>
            <w:vAlign w:val="center"/>
          </w:tcPr>
          <w:p w14:paraId="3A7D5218" w14:textId="77777777" w:rsidR="004F579C" w:rsidRDefault="004F579C" w:rsidP="00F67DB1">
            <w:pPr>
              <w:ind w:left="200"/>
            </w:pPr>
            <w:r>
              <w:rPr>
                <w:rFonts w:eastAsia="Arial" w:cs="Arial"/>
                <w:b/>
              </w:rPr>
              <w:t xml:space="preserve">Jednostka realizująca:  </w:t>
            </w:r>
          </w:p>
        </w:tc>
        <w:tc>
          <w:tcPr>
            <w:tcW w:w="7944" w:type="dxa"/>
            <w:gridSpan w:val="8"/>
            <w:tcBorders>
              <w:top w:val="single" w:sz="6" w:space="0" w:color="000000"/>
              <w:left w:val="single" w:sz="6" w:space="0" w:color="000000"/>
              <w:bottom w:val="single" w:sz="6" w:space="0" w:color="000000"/>
              <w:right w:val="single" w:sz="6" w:space="0" w:color="000000"/>
            </w:tcBorders>
            <w:vAlign w:val="center"/>
          </w:tcPr>
          <w:p w14:paraId="74C32720" w14:textId="77777777" w:rsidR="004F579C" w:rsidRDefault="004F579C" w:rsidP="00F67DB1">
            <w:pPr>
              <w:ind w:left="203"/>
            </w:pPr>
            <w:r>
              <w:rPr>
                <w:rFonts w:eastAsia="Arial" w:cs="Arial"/>
                <w:sz w:val="24"/>
              </w:rPr>
              <w:t>Instytut Informatyki</w:t>
            </w:r>
            <w:r>
              <w:rPr>
                <w:rFonts w:eastAsia="Arial" w:cs="Arial"/>
                <w:b/>
              </w:rPr>
              <w:t xml:space="preserve"> </w:t>
            </w:r>
          </w:p>
        </w:tc>
      </w:tr>
      <w:tr w:rsidR="004F579C" w14:paraId="5AC88CDB" w14:textId="77777777" w:rsidTr="00F67DB1">
        <w:trPr>
          <w:trHeight w:val="586"/>
        </w:trPr>
        <w:tc>
          <w:tcPr>
            <w:tcW w:w="7953" w:type="dxa"/>
            <w:gridSpan w:val="11"/>
            <w:tcBorders>
              <w:top w:val="single" w:sz="6" w:space="0" w:color="000000"/>
              <w:left w:val="single" w:sz="6" w:space="0" w:color="000000"/>
              <w:bottom w:val="single" w:sz="6" w:space="0" w:color="000000"/>
              <w:right w:val="single" w:sz="6" w:space="0" w:color="000000"/>
            </w:tcBorders>
            <w:shd w:val="clear" w:color="auto" w:fill="DBE5F1"/>
            <w:vAlign w:val="center"/>
          </w:tcPr>
          <w:p w14:paraId="6DDB5F6B" w14:textId="77777777" w:rsidR="004F579C" w:rsidRDefault="004F579C" w:rsidP="00F67DB1">
            <w:pPr>
              <w:ind w:left="200"/>
            </w:pPr>
            <w:r>
              <w:rPr>
                <w:rFonts w:eastAsia="Arial" w:cs="Arial"/>
                <w:b/>
              </w:rPr>
              <w:t xml:space="preserve">Rodzaj przedmiotu/modułu kształcenia (obowiązkowy/fakultatywny):  </w:t>
            </w:r>
          </w:p>
        </w:tc>
        <w:tc>
          <w:tcPr>
            <w:tcW w:w="2713" w:type="dxa"/>
            <w:gridSpan w:val="2"/>
            <w:tcBorders>
              <w:top w:val="single" w:sz="6" w:space="0" w:color="000000"/>
              <w:left w:val="single" w:sz="6" w:space="0" w:color="000000"/>
              <w:bottom w:val="single" w:sz="6" w:space="0" w:color="000000"/>
              <w:right w:val="single" w:sz="6" w:space="0" w:color="000000"/>
            </w:tcBorders>
            <w:vAlign w:val="center"/>
          </w:tcPr>
          <w:p w14:paraId="13E8887B" w14:textId="77777777" w:rsidR="004F579C" w:rsidRDefault="004F579C" w:rsidP="00F67DB1">
            <w:pPr>
              <w:ind w:left="201"/>
            </w:pPr>
            <w:r>
              <w:rPr>
                <w:rFonts w:eastAsia="Arial" w:cs="Arial"/>
                <w:sz w:val="24"/>
              </w:rPr>
              <w:t>fakultatywny</w:t>
            </w:r>
            <w:r>
              <w:rPr>
                <w:rFonts w:eastAsia="Arial" w:cs="Arial"/>
              </w:rPr>
              <w:t xml:space="preserve"> </w:t>
            </w:r>
          </w:p>
        </w:tc>
      </w:tr>
      <w:tr w:rsidR="004F579C" w14:paraId="0A8E3DB4" w14:textId="77777777" w:rsidTr="00F67DB1">
        <w:trPr>
          <w:trHeight w:val="586"/>
        </w:trPr>
        <w:tc>
          <w:tcPr>
            <w:tcW w:w="7953" w:type="dxa"/>
            <w:gridSpan w:val="11"/>
            <w:tcBorders>
              <w:top w:val="single" w:sz="6" w:space="0" w:color="000000"/>
              <w:left w:val="single" w:sz="6" w:space="0" w:color="000000"/>
              <w:bottom w:val="single" w:sz="6" w:space="0" w:color="000000"/>
              <w:right w:val="single" w:sz="6" w:space="0" w:color="000000"/>
            </w:tcBorders>
            <w:shd w:val="clear" w:color="auto" w:fill="DBE5F1"/>
            <w:vAlign w:val="center"/>
          </w:tcPr>
          <w:p w14:paraId="5AD093E9" w14:textId="77777777" w:rsidR="004F579C" w:rsidRDefault="004F579C" w:rsidP="00F67DB1">
            <w:pPr>
              <w:ind w:left="200"/>
            </w:pPr>
            <w:r>
              <w:rPr>
                <w:rFonts w:eastAsia="Arial" w:cs="Arial"/>
                <w:b/>
              </w:rPr>
              <w:t xml:space="preserve">Poziom modułu kształcenia (np. pierwszego lub drugiego stopnia):  </w:t>
            </w:r>
          </w:p>
        </w:tc>
        <w:tc>
          <w:tcPr>
            <w:tcW w:w="2713" w:type="dxa"/>
            <w:gridSpan w:val="2"/>
            <w:tcBorders>
              <w:top w:val="single" w:sz="6" w:space="0" w:color="000000"/>
              <w:left w:val="single" w:sz="6" w:space="0" w:color="000000"/>
              <w:bottom w:val="single" w:sz="6" w:space="0" w:color="000000"/>
              <w:right w:val="single" w:sz="6" w:space="0" w:color="000000"/>
            </w:tcBorders>
            <w:vAlign w:val="center"/>
          </w:tcPr>
          <w:p w14:paraId="0EC73022" w14:textId="77777777" w:rsidR="004F579C" w:rsidRDefault="004F579C" w:rsidP="00F67DB1">
            <w:pPr>
              <w:ind w:left="201"/>
            </w:pPr>
            <w:r>
              <w:rPr>
                <w:rFonts w:eastAsia="Arial" w:cs="Arial"/>
                <w:sz w:val="24"/>
              </w:rPr>
              <w:t>pierwszego stopnia</w:t>
            </w:r>
            <w:r>
              <w:rPr>
                <w:rFonts w:eastAsia="Arial" w:cs="Arial"/>
              </w:rPr>
              <w:t xml:space="preserve"> </w:t>
            </w:r>
          </w:p>
        </w:tc>
      </w:tr>
      <w:tr w:rsidR="004F579C" w14:paraId="3BE1DBCF" w14:textId="77777777" w:rsidTr="00F67DB1">
        <w:trPr>
          <w:trHeight w:val="587"/>
        </w:trPr>
        <w:tc>
          <w:tcPr>
            <w:tcW w:w="1729" w:type="dxa"/>
            <w:gridSpan w:val="3"/>
            <w:tcBorders>
              <w:top w:val="single" w:sz="6" w:space="0" w:color="000000"/>
              <w:left w:val="single" w:sz="6" w:space="0" w:color="000000"/>
              <w:bottom w:val="single" w:sz="6" w:space="0" w:color="000000"/>
              <w:right w:val="single" w:sz="6" w:space="0" w:color="000000"/>
            </w:tcBorders>
            <w:shd w:val="clear" w:color="auto" w:fill="DBE5F1"/>
            <w:vAlign w:val="center"/>
          </w:tcPr>
          <w:p w14:paraId="0DE1E275" w14:textId="77777777" w:rsidR="004F579C" w:rsidRDefault="004F579C" w:rsidP="00F67DB1">
            <w:pPr>
              <w:ind w:left="200"/>
            </w:pPr>
            <w:r>
              <w:rPr>
                <w:rFonts w:eastAsia="Arial" w:cs="Arial"/>
                <w:b/>
              </w:rPr>
              <w:t xml:space="preserve">Rok studiów:  </w:t>
            </w:r>
          </w:p>
        </w:tc>
        <w:tc>
          <w:tcPr>
            <w:tcW w:w="8937" w:type="dxa"/>
            <w:gridSpan w:val="10"/>
            <w:tcBorders>
              <w:top w:val="single" w:sz="6" w:space="0" w:color="000000"/>
              <w:left w:val="single" w:sz="6" w:space="0" w:color="000000"/>
              <w:bottom w:val="single" w:sz="6" w:space="0" w:color="000000"/>
              <w:right w:val="single" w:sz="6" w:space="0" w:color="000000"/>
            </w:tcBorders>
            <w:vAlign w:val="center"/>
          </w:tcPr>
          <w:p w14:paraId="2DB96198" w14:textId="77777777" w:rsidR="004F579C" w:rsidRDefault="004F579C" w:rsidP="00F67DB1">
            <w:pPr>
              <w:ind w:left="203"/>
            </w:pPr>
            <w:r>
              <w:rPr>
                <w:rFonts w:eastAsia="Arial" w:cs="Arial"/>
                <w:sz w:val="24"/>
              </w:rPr>
              <w:t>trzeci</w:t>
            </w:r>
            <w:r>
              <w:rPr>
                <w:rFonts w:eastAsia="Arial" w:cs="Arial"/>
              </w:rPr>
              <w:t xml:space="preserve"> </w:t>
            </w:r>
          </w:p>
        </w:tc>
      </w:tr>
      <w:tr w:rsidR="004F579C" w14:paraId="4E7DE3CF" w14:textId="77777777" w:rsidTr="00F67DB1">
        <w:trPr>
          <w:trHeight w:val="587"/>
        </w:trPr>
        <w:tc>
          <w:tcPr>
            <w:tcW w:w="1305" w:type="dxa"/>
            <w:gridSpan w:val="2"/>
            <w:tcBorders>
              <w:top w:val="single" w:sz="6" w:space="0" w:color="000000"/>
              <w:left w:val="single" w:sz="6" w:space="0" w:color="000000"/>
              <w:bottom w:val="single" w:sz="6" w:space="0" w:color="000000"/>
              <w:right w:val="single" w:sz="6" w:space="0" w:color="000000"/>
            </w:tcBorders>
            <w:shd w:val="clear" w:color="auto" w:fill="DBE5F1"/>
            <w:vAlign w:val="center"/>
          </w:tcPr>
          <w:p w14:paraId="62BA7B00" w14:textId="77777777" w:rsidR="004F579C" w:rsidRDefault="004F579C" w:rsidP="00F67DB1">
            <w:pPr>
              <w:ind w:left="200"/>
            </w:pPr>
            <w:r>
              <w:rPr>
                <w:rFonts w:eastAsia="Arial" w:cs="Arial"/>
                <w:b/>
              </w:rPr>
              <w:t xml:space="preserve">Semestr:  </w:t>
            </w:r>
          </w:p>
        </w:tc>
        <w:tc>
          <w:tcPr>
            <w:tcW w:w="9361" w:type="dxa"/>
            <w:gridSpan w:val="11"/>
            <w:tcBorders>
              <w:top w:val="single" w:sz="6" w:space="0" w:color="000000"/>
              <w:left w:val="single" w:sz="6" w:space="0" w:color="000000"/>
              <w:bottom w:val="single" w:sz="6" w:space="0" w:color="000000"/>
              <w:right w:val="single" w:sz="6" w:space="0" w:color="000000"/>
            </w:tcBorders>
            <w:vAlign w:val="center"/>
          </w:tcPr>
          <w:p w14:paraId="270D90EF" w14:textId="2460E805" w:rsidR="004F579C" w:rsidRDefault="004F579C" w:rsidP="00F67DB1">
            <w:pPr>
              <w:ind w:left="203"/>
            </w:pPr>
            <w:r>
              <w:rPr>
                <w:rFonts w:eastAsia="Arial" w:cs="Arial"/>
                <w:sz w:val="24"/>
              </w:rPr>
              <w:t>szósty</w:t>
            </w:r>
            <w:r>
              <w:rPr>
                <w:rFonts w:eastAsia="Arial" w:cs="Arial"/>
              </w:rPr>
              <w:t xml:space="preserve"> </w:t>
            </w:r>
          </w:p>
        </w:tc>
      </w:tr>
      <w:tr w:rsidR="004F579C" w14:paraId="6EAA6313" w14:textId="77777777" w:rsidTr="00F67DB1">
        <w:trPr>
          <w:trHeight w:val="558"/>
        </w:trPr>
        <w:tc>
          <w:tcPr>
            <w:tcW w:w="2864" w:type="dxa"/>
            <w:gridSpan w:val="6"/>
            <w:tcBorders>
              <w:top w:val="single" w:sz="6" w:space="0" w:color="000000"/>
              <w:left w:val="single" w:sz="6" w:space="0" w:color="000000"/>
              <w:bottom w:val="single" w:sz="6" w:space="0" w:color="000000"/>
              <w:right w:val="single" w:sz="6" w:space="0" w:color="000000"/>
            </w:tcBorders>
            <w:shd w:val="clear" w:color="auto" w:fill="DBE5F1"/>
            <w:vAlign w:val="center"/>
          </w:tcPr>
          <w:p w14:paraId="4E9964E0" w14:textId="77777777" w:rsidR="004F579C" w:rsidRDefault="004F579C" w:rsidP="00F67DB1">
            <w:pPr>
              <w:ind w:left="200"/>
            </w:pPr>
            <w:r>
              <w:rPr>
                <w:rFonts w:eastAsia="Arial" w:cs="Arial"/>
                <w:b/>
              </w:rPr>
              <w:t xml:space="preserve">Liczba punktów ECTS:  </w:t>
            </w:r>
          </w:p>
        </w:tc>
        <w:tc>
          <w:tcPr>
            <w:tcW w:w="7802" w:type="dxa"/>
            <w:gridSpan w:val="7"/>
            <w:tcBorders>
              <w:top w:val="single" w:sz="6" w:space="0" w:color="000000"/>
              <w:left w:val="single" w:sz="6" w:space="0" w:color="000000"/>
              <w:bottom w:val="single" w:sz="6" w:space="0" w:color="000000"/>
              <w:right w:val="single" w:sz="6" w:space="0" w:color="000000"/>
            </w:tcBorders>
            <w:vAlign w:val="center"/>
          </w:tcPr>
          <w:p w14:paraId="6DBFB5B2" w14:textId="77777777" w:rsidR="004F579C" w:rsidRDefault="004F579C" w:rsidP="00F67DB1">
            <w:pPr>
              <w:ind w:left="201"/>
            </w:pPr>
            <w:r>
              <w:rPr>
                <w:rFonts w:eastAsia="Arial" w:cs="Arial"/>
              </w:rPr>
              <w:t xml:space="preserve">4 </w:t>
            </w:r>
          </w:p>
        </w:tc>
      </w:tr>
      <w:tr w:rsidR="004F579C" w14:paraId="2EACFD80" w14:textId="77777777" w:rsidTr="00F67DB1">
        <w:trPr>
          <w:trHeight w:val="558"/>
        </w:trPr>
        <w:tc>
          <w:tcPr>
            <w:tcW w:w="5216" w:type="dxa"/>
            <w:gridSpan w:val="9"/>
            <w:tcBorders>
              <w:top w:val="single" w:sz="6" w:space="0" w:color="000000"/>
              <w:left w:val="single" w:sz="6" w:space="0" w:color="000000"/>
              <w:bottom w:val="single" w:sz="6" w:space="0" w:color="000000"/>
              <w:right w:val="single" w:sz="6" w:space="0" w:color="000000"/>
            </w:tcBorders>
            <w:shd w:val="clear" w:color="auto" w:fill="DBE5F1"/>
            <w:vAlign w:val="center"/>
          </w:tcPr>
          <w:p w14:paraId="19A7C205" w14:textId="77777777" w:rsidR="004F579C" w:rsidRDefault="004F579C" w:rsidP="00F67DB1">
            <w:pPr>
              <w:ind w:left="200"/>
            </w:pPr>
            <w:r>
              <w:rPr>
                <w:rFonts w:eastAsia="Arial" w:cs="Arial"/>
                <w:b/>
              </w:rPr>
              <w:t xml:space="preserve">Imię i nazwisko koordynatora przedmiotu:  </w:t>
            </w:r>
          </w:p>
        </w:tc>
        <w:tc>
          <w:tcPr>
            <w:tcW w:w="5450" w:type="dxa"/>
            <w:gridSpan w:val="4"/>
            <w:tcBorders>
              <w:top w:val="single" w:sz="6" w:space="0" w:color="000000"/>
              <w:left w:val="single" w:sz="6" w:space="0" w:color="000000"/>
              <w:bottom w:val="single" w:sz="6" w:space="0" w:color="000000"/>
              <w:right w:val="single" w:sz="6" w:space="0" w:color="000000"/>
            </w:tcBorders>
            <w:vAlign w:val="center"/>
          </w:tcPr>
          <w:p w14:paraId="53CB05DE" w14:textId="77777777" w:rsidR="004F579C" w:rsidRDefault="004F579C" w:rsidP="00F67DB1">
            <w:pPr>
              <w:ind w:left="201"/>
            </w:pPr>
            <w:r>
              <w:rPr>
                <w:rFonts w:eastAsia="Arial" w:cs="Arial"/>
              </w:rPr>
              <w:t xml:space="preserve">dr Andrzej Salamończyk </w:t>
            </w:r>
          </w:p>
        </w:tc>
      </w:tr>
      <w:tr w:rsidR="004F579C" w14:paraId="036D26F6" w14:textId="77777777" w:rsidTr="00F67DB1">
        <w:trPr>
          <w:trHeight w:val="559"/>
        </w:trPr>
        <w:tc>
          <w:tcPr>
            <w:tcW w:w="5216" w:type="dxa"/>
            <w:gridSpan w:val="9"/>
            <w:tcBorders>
              <w:top w:val="single" w:sz="6" w:space="0" w:color="000000"/>
              <w:left w:val="single" w:sz="6" w:space="0" w:color="000000"/>
              <w:bottom w:val="single" w:sz="6" w:space="0" w:color="000000"/>
              <w:right w:val="single" w:sz="6" w:space="0" w:color="000000"/>
            </w:tcBorders>
            <w:shd w:val="clear" w:color="auto" w:fill="DBE5F1"/>
            <w:vAlign w:val="center"/>
          </w:tcPr>
          <w:p w14:paraId="3D85E7E6" w14:textId="77777777" w:rsidR="004F579C" w:rsidRDefault="004F579C" w:rsidP="00F67DB1">
            <w:pPr>
              <w:ind w:left="200"/>
            </w:pPr>
            <w:r>
              <w:rPr>
                <w:rFonts w:eastAsia="Arial" w:cs="Arial"/>
                <w:b/>
              </w:rPr>
              <w:t xml:space="preserve">Imię i nazwisko prowadzących zajęcia: </w:t>
            </w:r>
          </w:p>
        </w:tc>
        <w:tc>
          <w:tcPr>
            <w:tcW w:w="5450" w:type="dxa"/>
            <w:gridSpan w:val="4"/>
            <w:tcBorders>
              <w:top w:val="single" w:sz="6" w:space="0" w:color="000000"/>
              <w:left w:val="single" w:sz="6" w:space="0" w:color="000000"/>
              <w:bottom w:val="single" w:sz="6" w:space="0" w:color="000000"/>
              <w:right w:val="single" w:sz="6" w:space="0" w:color="000000"/>
            </w:tcBorders>
            <w:vAlign w:val="center"/>
          </w:tcPr>
          <w:p w14:paraId="551E3892" w14:textId="77777777" w:rsidR="004F579C" w:rsidRDefault="004F579C" w:rsidP="00F67DB1">
            <w:pPr>
              <w:ind w:left="201"/>
            </w:pPr>
            <w:r>
              <w:rPr>
                <w:rFonts w:eastAsia="Arial" w:cs="Arial"/>
              </w:rPr>
              <w:t xml:space="preserve">dr Andrzej Salamończyk </w:t>
            </w:r>
          </w:p>
        </w:tc>
      </w:tr>
      <w:tr w:rsidR="004F579C" w14:paraId="2D655856" w14:textId="77777777" w:rsidTr="00F67DB1">
        <w:trPr>
          <w:trHeight w:val="2074"/>
        </w:trPr>
        <w:tc>
          <w:tcPr>
            <w:tcW w:w="5216" w:type="dxa"/>
            <w:gridSpan w:val="9"/>
            <w:tcBorders>
              <w:top w:val="single" w:sz="6" w:space="0" w:color="000000"/>
              <w:left w:val="single" w:sz="6" w:space="0" w:color="000000"/>
              <w:bottom w:val="single" w:sz="4" w:space="0" w:color="000000"/>
              <w:right w:val="single" w:sz="6" w:space="0" w:color="000000"/>
            </w:tcBorders>
            <w:shd w:val="clear" w:color="auto" w:fill="DBE5F1"/>
            <w:vAlign w:val="center"/>
          </w:tcPr>
          <w:p w14:paraId="0D7C70C1" w14:textId="77777777" w:rsidR="004F579C" w:rsidRDefault="004F579C" w:rsidP="00F67DB1">
            <w:pPr>
              <w:ind w:left="200"/>
            </w:pPr>
            <w:r>
              <w:rPr>
                <w:rFonts w:eastAsia="Arial" w:cs="Arial"/>
                <w:b/>
              </w:rPr>
              <w:t xml:space="preserve">Założenia i cele przedmiotu: </w:t>
            </w:r>
          </w:p>
        </w:tc>
        <w:tc>
          <w:tcPr>
            <w:tcW w:w="5450" w:type="dxa"/>
            <w:gridSpan w:val="4"/>
            <w:tcBorders>
              <w:top w:val="single" w:sz="6" w:space="0" w:color="000000"/>
              <w:left w:val="single" w:sz="6" w:space="0" w:color="000000"/>
              <w:bottom w:val="single" w:sz="4" w:space="0" w:color="000000"/>
              <w:right w:val="single" w:sz="6" w:space="0" w:color="000000"/>
            </w:tcBorders>
            <w:vAlign w:val="center"/>
          </w:tcPr>
          <w:p w14:paraId="79FE573A" w14:textId="77777777" w:rsidR="004F579C" w:rsidRDefault="004F579C" w:rsidP="00F67DB1">
            <w:pPr>
              <w:ind w:left="201"/>
            </w:pPr>
            <w:r>
              <w:rPr>
                <w:rFonts w:eastAsia="Arial" w:cs="Arial"/>
              </w:rPr>
              <w:t xml:space="preserve">Celem kursu jest zapoznanie studentów z podstawowymi zagadnieniami związanymi z algorytmami i metodami rozpoznawania obrazów oraz zdobycie praktycznych umiejętności w implementacji tych algorytmów i metod oraz korzystania z odpowiednich bibliotek. </w:t>
            </w:r>
          </w:p>
        </w:tc>
      </w:tr>
      <w:tr w:rsidR="004F579C" w14:paraId="589F3041" w14:textId="77777777" w:rsidTr="00F67DB1">
        <w:trPr>
          <w:trHeight w:val="755"/>
        </w:trPr>
        <w:tc>
          <w:tcPr>
            <w:tcW w:w="1165" w:type="dxa"/>
            <w:tcBorders>
              <w:top w:val="single" w:sz="4" w:space="0" w:color="000000"/>
              <w:left w:val="single" w:sz="4" w:space="0" w:color="000000"/>
              <w:bottom w:val="single" w:sz="4" w:space="0" w:color="000000"/>
              <w:right w:val="single" w:sz="6" w:space="0" w:color="000000"/>
            </w:tcBorders>
            <w:shd w:val="clear" w:color="auto" w:fill="DBE5F1"/>
            <w:vAlign w:val="center"/>
          </w:tcPr>
          <w:p w14:paraId="23FAB648" w14:textId="77777777" w:rsidR="004F579C" w:rsidRDefault="004F579C" w:rsidP="00F67DB1">
            <w:pPr>
              <w:ind w:left="200"/>
            </w:pPr>
            <w:r>
              <w:rPr>
                <w:rFonts w:eastAsia="Arial" w:cs="Arial"/>
                <w:b/>
              </w:rPr>
              <w:t xml:space="preserve">Symbol efektu </w:t>
            </w:r>
          </w:p>
        </w:tc>
        <w:tc>
          <w:tcPr>
            <w:tcW w:w="7373" w:type="dxa"/>
            <w:gridSpan w:val="11"/>
            <w:tcBorders>
              <w:top w:val="single" w:sz="4" w:space="0" w:color="000000"/>
              <w:left w:val="single" w:sz="6" w:space="0" w:color="000000"/>
              <w:bottom w:val="single" w:sz="4" w:space="0" w:color="000000"/>
              <w:right w:val="single" w:sz="6" w:space="0" w:color="000000"/>
            </w:tcBorders>
            <w:shd w:val="clear" w:color="auto" w:fill="DBE5F1"/>
            <w:vAlign w:val="center"/>
          </w:tcPr>
          <w:p w14:paraId="642FB63B" w14:textId="77777777" w:rsidR="004F579C" w:rsidRDefault="004F579C" w:rsidP="00F67DB1">
            <w:pPr>
              <w:ind w:left="202"/>
            </w:pPr>
            <w:r>
              <w:rPr>
                <w:rFonts w:eastAsia="Arial" w:cs="Arial"/>
                <w:b/>
              </w:rPr>
              <w:t xml:space="preserve">Efekt uczenia się: WIEDZA </w:t>
            </w:r>
          </w:p>
        </w:tc>
        <w:tc>
          <w:tcPr>
            <w:tcW w:w="2128" w:type="dxa"/>
            <w:tcBorders>
              <w:top w:val="single" w:sz="4" w:space="0" w:color="000000"/>
              <w:left w:val="single" w:sz="6" w:space="0" w:color="000000"/>
              <w:bottom w:val="single" w:sz="4" w:space="0" w:color="000000"/>
              <w:right w:val="single" w:sz="6" w:space="0" w:color="000000"/>
            </w:tcBorders>
            <w:shd w:val="clear" w:color="auto" w:fill="DBE5F1"/>
            <w:vAlign w:val="center"/>
          </w:tcPr>
          <w:p w14:paraId="156ED99E" w14:textId="77777777" w:rsidR="004F579C" w:rsidRDefault="004F579C" w:rsidP="00F67DB1">
            <w:pPr>
              <w:ind w:left="202"/>
            </w:pPr>
            <w:r>
              <w:rPr>
                <w:rFonts w:eastAsia="Arial" w:cs="Arial"/>
                <w:b/>
              </w:rPr>
              <w:t xml:space="preserve">Symbol efektu kierunkowego </w:t>
            </w:r>
          </w:p>
        </w:tc>
      </w:tr>
      <w:tr w:rsidR="004F579C" w14:paraId="43E311A4" w14:textId="77777777" w:rsidTr="00F67DB1">
        <w:trPr>
          <w:trHeight w:val="1163"/>
        </w:trPr>
        <w:tc>
          <w:tcPr>
            <w:tcW w:w="1165" w:type="dxa"/>
            <w:tcBorders>
              <w:top w:val="single" w:sz="4" w:space="0" w:color="000000"/>
              <w:left w:val="single" w:sz="6" w:space="0" w:color="000000"/>
              <w:bottom w:val="single" w:sz="4" w:space="0" w:color="000000"/>
              <w:right w:val="single" w:sz="6" w:space="0" w:color="000000"/>
            </w:tcBorders>
            <w:vAlign w:val="center"/>
          </w:tcPr>
          <w:p w14:paraId="6E0B0DBE" w14:textId="77777777" w:rsidR="004F579C" w:rsidRDefault="004F579C" w:rsidP="00F67DB1">
            <w:pPr>
              <w:ind w:left="200"/>
            </w:pPr>
            <w:r>
              <w:rPr>
                <w:rFonts w:eastAsia="Arial" w:cs="Arial"/>
                <w:b/>
                <w:sz w:val="20"/>
              </w:rPr>
              <w:t>W_01</w:t>
            </w:r>
            <w:r>
              <w:rPr>
                <w:rFonts w:eastAsia="Arial" w:cs="Arial"/>
                <w:b/>
              </w:rPr>
              <w:t xml:space="preserve"> </w:t>
            </w:r>
          </w:p>
        </w:tc>
        <w:tc>
          <w:tcPr>
            <w:tcW w:w="7373" w:type="dxa"/>
            <w:gridSpan w:val="11"/>
            <w:tcBorders>
              <w:top w:val="single" w:sz="4" w:space="0" w:color="000000"/>
              <w:left w:val="single" w:sz="6" w:space="0" w:color="000000"/>
              <w:bottom w:val="single" w:sz="2" w:space="0" w:color="000000"/>
              <w:right w:val="single" w:sz="6" w:space="0" w:color="000000"/>
            </w:tcBorders>
            <w:vAlign w:val="center"/>
          </w:tcPr>
          <w:p w14:paraId="391B33F3" w14:textId="77777777" w:rsidR="004F579C" w:rsidRDefault="004F579C" w:rsidP="00F67DB1">
            <w:pPr>
              <w:ind w:left="202"/>
            </w:pPr>
            <w:r>
              <w:rPr>
                <w:rFonts w:eastAsia="Arial" w:cs="Arial"/>
              </w:rPr>
              <w:t xml:space="preserve">Zna i rozumie zagadnienia związane z metodami i algorytmami rozpoznawania obrazów opartymi o metody probabilistyczne i metody wzorców </w:t>
            </w:r>
          </w:p>
        </w:tc>
        <w:tc>
          <w:tcPr>
            <w:tcW w:w="2128" w:type="dxa"/>
            <w:tcBorders>
              <w:top w:val="single" w:sz="4" w:space="0" w:color="000000"/>
              <w:left w:val="single" w:sz="6" w:space="0" w:color="000000"/>
              <w:bottom w:val="single" w:sz="2" w:space="0" w:color="000000"/>
              <w:right w:val="single" w:sz="6" w:space="0" w:color="000000"/>
            </w:tcBorders>
            <w:vAlign w:val="center"/>
          </w:tcPr>
          <w:p w14:paraId="63A4C9EA" w14:textId="77777777" w:rsidR="004F579C" w:rsidRDefault="004F579C" w:rsidP="00F67DB1">
            <w:pPr>
              <w:ind w:left="202"/>
            </w:pPr>
            <w:r>
              <w:rPr>
                <w:rFonts w:eastAsia="Arial" w:cs="Arial"/>
                <w:b/>
              </w:rPr>
              <w:t xml:space="preserve">K_W08 </w:t>
            </w:r>
          </w:p>
        </w:tc>
      </w:tr>
      <w:tr w:rsidR="004F579C" w14:paraId="4815D946" w14:textId="77777777" w:rsidTr="00F67DB1">
        <w:trPr>
          <w:trHeight w:val="857"/>
        </w:trPr>
        <w:tc>
          <w:tcPr>
            <w:tcW w:w="1165" w:type="dxa"/>
            <w:tcBorders>
              <w:top w:val="single" w:sz="4" w:space="0" w:color="000000"/>
              <w:left w:val="single" w:sz="6" w:space="0" w:color="000000"/>
              <w:bottom w:val="single" w:sz="4" w:space="0" w:color="000000"/>
              <w:right w:val="single" w:sz="6" w:space="0" w:color="000000"/>
            </w:tcBorders>
            <w:vAlign w:val="center"/>
          </w:tcPr>
          <w:p w14:paraId="79288F2D" w14:textId="77777777" w:rsidR="004F579C" w:rsidRDefault="004F579C" w:rsidP="00F67DB1">
            <w:pPr>
              <w:ind w:left="200"/>
            </w:pPr>
            <w:r>
              <w:rPr>
                <w:rFonts w:eastAsia="Arial" w:cs="Arial"/>
                <w:b/>
                <w:sz w:val="20"/>
              </w:rPr>
              <w:t>W_02</w:t>
            </w:r>
            <w:r>
              <w:rPr>
                <w:rFonts w:eastAsia="Arial" w:cs="Arial"/>
                <w:b/>
              </w:rPr>
              <w:t xml:space="preserve"> </w:t>
            </w:r>
          </w:p>
        </w:tc>
        <w:tc>
          <w:tcPr>
            <w:tcW w:w="7373" w:type="dxa"/>
            <w:gridSpan w:val="11"/>
            <w:tcBorders>
              <w:top w:val="single" w:sz="2" w:space="0" w:color="000000"/>
              <w:left w:val="single" w:sz="6" w:space="0" w:color="000000"/>
              <w:bottom w:val="single" w:sz="2" w:space="0" w:color="000000"/>
              <w:right w:val="single" w:sz="6" w:space="0" w:color="000000"/>
            </w:tcBorders>
            <w:vAlign w:val="center"/>
          </w:tcPr>
          <w:p w14:paraId="24099FF2" w14:textId="77777777" w:rsidR="004F579C" w:rsidRDefault="004F579C" w:rsidP="00F67DB1">
            <w:pPr>
              <w:ind w:left="202"/>
            </w:pPr>
            <w:r>
              <w:rPr>
                <w:rFonts w:eastAsia="Arial" w:cs="Arial"/>
              </w:rPr>
              <w:t xml:space="preserve">Zna i rozumie zagadnienia związane z metodami i algorytmami rozpoznawania obrazów opartymi o metody aproksymacyjne </w:t>
            </w:r>
          </w:p>
        </w:tc>
        <w:tc>
          <w:tcPr>
            <w:tcW w:w="2128" w:type="dxa"/>
            <w:tcBorders>
              <w:top w:val="single" w:sz="2" w:space="0" w:color="000000"/>
              <w:left w:val="single" w:sz="6" w:space="0" w:color="000000"/>
              <w:bottom w:val="single" w:sz="2" w:space="0" w:color="000000"/>
              <w:right w:val="single" w:sz="6" w:space="0" w:color="000000"/>
            </w:tcBorders>
            <w:vAlign w:val="center"/>
          </w:tcPr>
          <w:p w14:paraId="2049BE4A" w14:textId="77777777" w:rsidR="004F579C" w:rsidRDefault="004F579C" w:rsidP="00F67DB1">
            <w:pPr>
              <w:ind w:left="202"/>
            </w:pPr>
            <w:r>
              <w:rPr>
                <w:rFonts w:eastAsia="Arial" w:cs="Arial"/>
                <w:b/>
              </w:rPr>
              <w:t xml:space="preserve">K_W08 </w:t>
            </w:r>
          </w:p>
        </w:tc>
      </w:tr>
      <w:tr w:rsidR="004F579C" w14:paraId="2F3C8AB8" w14:textId="77777777" w:rsidTr="00F67DB1">
        <w:trPr>
          <w:trHeight w:val="857"/>
        </w:trPr>
        <w:tc>
          <w:tcPr>
            <w:tcW w:w="1165" w:type="dxa"/>
            <w:tcBorders>
              <w:top w:val="single" w:sz="4" w:space="0" w:color="000000"/>
              <w:left w:val="single" w:sz="6" w:space="0" w:color="000000"/>
              <w:bottom w:val="single" w:sz="4" w:space="0" w:color="000000"/>
              <w:right w:val="single" w:sz="6" w:space="0" w:color="000000"/>
            </w:tcBorders>
            <w:vAlign w:val="center"/>
          </w:tcPr>
          <w:p w14:paraId="093D3BB5" w14:textId="77777777" w:rsidR="004F579C" w:rsidRDefault="004F579C" w:rsidP="00F67DB1">
            <w:pPr>
              <w:ind w:left="200"/>
            </w:pPr>
            <w:r>
              <w:rPr>
                <w:rFonts w:eastAsia="Arial" w:cs="Arial"/>
                <w:b/>
                <w:sz w:val="20"/>
              </w:rPr>
              <w:t xml:space="preserve">W_03 </w:t>
            </w:r>
          </w:p>
        </w:tc>
        <w:tc>
          <w:tcPr>
            <w:tcW w:w="7373" w:type="dxa"/>
            <w:gridSpan w:val="11"/>
            <w:tcBorders>
              <w:top w:val="single" w:sz="2" w:space="0" w:color="000000"/>
              <w:left w:val="single" w:sz="6" w:space="0" w:color="000000"/>
              <w:bottom w:val="single" w:sz="2" w:space="0" w:color="000000"/>
              <w:right w:val="single" w:sz="6" w:space="0" w:color="000000"/>
            </w:tcBorders>
            <w:vAlign w:val="center"/>
          </w:tcPr>
          <w:p w14:paraId="0D284A1A" w14:textId="77777777" w:rsidR="004F579C" w:rsidRDefault="004F579C" w:rsidP="00F67DB1">
            <w:pPr>
              <w:ind w:left="202"/>
            </w:pPr>
            <w:r>
              <w:rPr>
                <w:rFonts w:eastAsia="Arial" w:cs="Arial"/>
              </w:rPr>
              <w:t xml:space="preserve">Zna i rozumie zagadnienia związane z metodami i algorytmami rozpoznawania obrazów opartymi o metody sztucznej inteligencji </w:t>
            </w:r>
          </w:p>
        </w:tc>
        <w:tc>
          <w:tcPr>
            <w:tcW w:w="2128" w:type="dxa"/>
            <w:tcBorders>
              <w:top w:val="single" w:sz="2" w:space="0" w:color="000000"/>
              <w:left w:val="single" w:sz="6" w:space="0" w:color="000000"/>
              <w:bottom w:val="single" w:sz="2" w:space="0" w:color="000000"/>
              <w:right w:val="single" w:sz="6" w:space="0" w:color="000000"/>
            </w:tcBorders>
            <w:vAlign w:val="center"/>
          </w:tcPr>
          <w:p w14:paraId="5DAF7586" w14:textId="77777777" w:rsidR="004F579C" w:rsidRDefault="004F579C" w:rsidP="00F67DB1">
            <w:pPr>
              <w:ind w:left="202"/>
            </w:pPr>
            <w:r>
              <w:rPr>
                <w:rFonts w:eastAsia="Arial" w:cs="Arial"/>
                <w:b/>
              </w:rPr>
              <w:t xml:space="preserve">K_W08 </w:t>
            </w:r>
          </w:p>
        </w:tc>
      </w:tr>
      <w:tr w:rsidR="004F579C" w14:paraId="12BB403A" w14:textId="77777777" w:rsidTr="00F67DB1">
        <w:trPr>
          <w:trHeight w:val="857"/>
        </w:trPr>
        <w:tc>
          <w:tcPr>
            <w:tcW w:w="1165" w:type="dxa"/>
            <w:tcBorders>
              <w:top w:val="single" w:sz="4" w:space="0" w:color="000000"/>
              <w:left w:val="single" w:sz="6" w:space="0" w:color="000000"/>
              <w:bottom w:val="single" w:sz="4" w:space="0" w:color="000000"/>
              <w:right w:val="single" w:sz="6" w:space="0" w:color="000000"/>
            </w:tcBorders>
            <w:vAlign w:val="center"/>
          </w:tcPr>
          <w:p w14:paraId="40A2840B" w14:textId="77777777" w:rsidR="004F579C" w:rsidRDefault="004F579C" w:rsidP="00F67DB1">
            <w:pPr>
              <w:ind w:left="200"/>
            </w:pPr>
            <w:r>
              <w:rPr>
                <w:rFonts w:eastAsia="Arial" w:cs="Arial"/>
                <w:b/>
                <w:sz w:val="20"/>
              </w:rPr>
              <w:t xml:space="preserve">W_04 </w:t>
            </w:r>
          </w:p>
        </w:tc>
        <w:tc>
          <w:tcPr>
            <w:tcW w:w="7373" w:type="dxa"/>
            <w:gridSpan w:val="11"/>
            <w:tcBorders>
              <w:top w:val="single" w:sz="2" w:space="0" w:color="000000"/>
              <w:left w:val="single" w:sz="6" w:space="0" w:color="000000"/>
              <w:bottom w:val="single" w:sz="2" w:space="0" w:color="000000"/>
              <w:right w:val="single" w:sz="6" w:space="0" w:color="000000"/>
            </w:tcBorders>
            <w:vAlign w:val="center"/>
          </w:tcPr>
          <w:p w14:paraId="35B0739C" w14:textId="77777777" w:rsidR="004F579C" w:rsidRDefault="004F579C" w:rsidP="00F67DB1">
            <w:pPr>
              <w:ind w:left="202"/>
            </w:pPr>
            <w:r>
              <w:rPr>
                <w:rFonts w:eastAsia="Arial" w:cs="Arial"/>
              </w:rPr>
              <w:t xml:space="preserve">Zna i rozumie zagadnienia związane z metodami i algorytmami rozpoznawania obrazów opartymi o metody ciągowe </w:t>
            </w:r>
          </w:p>
        </w:tc>
        <w:tc>
          <w:tcPr>
            <w:tcW w:w="2128" w:type="dxa"/>
            <w:tcBorders>
              <w:top w:val="single" w:sz="2" w:space="0" w:color="000000"/>
              <w:left w:val="single" w:sz="6" w:space="0" w:color="000000"/>
              <w:bottom w:val="single" w:sz="2" w:space="0" w:color="000000"/>
              <w:right w:val="single" w:sz="6" w:space="0" w:color="000000"/>
            </w:tcBorders>
            <w:vAlign w:val="center"/>
          </w:tcPr>
          <w:p w14:paraId="4D500ACD" w14:textId="77777777" w:rsidR="004F579C" w:rsidRDefault="004F579C" w:rsidP="00F67DB1">
            <w:pPr>
              <w:ind w:left="202"/>
            </w:pPr>
            <w:r>
              <w:rPr>
                <w:rFonts w:eastAsia="Arial" w:cs="Arial"/>
                <w:b/>
              </w:rPr>
              <w:t xml:space="preserve">K_W08 </w:t>
            </w:r>
          </w:p>
        </w:tc>
      </w:tr>
      <w:tr w:rsidR="004F579C" w14:paraId="0D1BF7AF" w14:textId="77777777" w:rsidTr="00F67DB1">
        <w:trPr>
          <w:trHeight w:val="750"/>
        </w:trPr>
        <w:tc>
          <w:tcPr>
            <w:tcW w:w="1165" w:type="dxa"/>
            <w:tcBorders>
              <w:top w:val="single" w:sz="2" w:space="0" w:color="000000"/>
              <w:left w:val="single" w:sz="6" w:space="0" w:color="000000"/>
              <w:bottom w:val="single" w:sz="2" w:space="0" w:color="000000"/>
              <w:right w:val="single" w:sz="6" w:space="0" w:color="000000"/>
            </w:tcBorders>
            <w:shd w:val="clear" w:color="auto" w:fill="DBE5F1"/>
            <w:vAlign w:val="center"/>
          </w:tcPr>
          <w:p w14:paraId="349BBE2C" w14:textId="77777777" w:rsidR="004F579C" w:rsidRDefault="004F579C" w:rsidP="00F67DB1">
            <w:pPr>
              <w:ind w:left="200"/>
            </w:pPr>
            <w:r>
              <w:rPr>
                <w:rFonts w:eastAsia="Arial" w:cs="Arial"/>
                <w:b/>
              </w:rPr>
              <w:lastRenderedPageBreak/>
              <w:t xml:space="preserve">Symbol efektu </w:t>
            </w:r>
          </w:p>
        </w:tc>
        <w:tc>
          <w:tcPr>
            <w:tcW w:w="7373" w:type="dxa"/>
            <w:gridSpan w:val="11"/>
            <w:tcBorders>
              <w:top w:val="single" w:sz="2" w:space="0" w:color="000000"/>
              <w:left w:val="single" w:sz="6" w:space="0" w:color="000000"/>
              <w:bottom w:val="single" w:sz="2" w:space="0" w:color="000000"/>
              <w:right w:val="single" w:sz="6" w:space="0" w:color="000000"/>
            </w:tcBorders>
            <w:shd w:val="clear" w:color="auto" w:fill="DBE5F1"/>
            <w:vAlign w:val="center"/>
          </w:tcPr>
          <w:p w14:paraId="55DB744D" w14:textId="77777777" w:rsidR="004F579C" w:rsidRDefault="004F579C" w:rsidP="00F67DB1">
            <w:pPr>
              <w:ind w:left="202"/>
            </w:pPr>
            <w:r>
              <w:rPr>
                <w:rFonts w:eastAsia="Arial" w:cs="Arial"/>
                <w:b/>
              </w:rPr>
              <w:t xml:space="preserve">Efekt uczenia się: UMIEJĘTNOŚCI </w:t>
            </w:r>
          </w:p>
        </w:tc>
        <w:tc>
          <w:tcPr>
            <w:tcW w:w="2128" w:type="dxa"/>
            <w:tcBorders>
              <w:top w:val="single" w:sz="2" w:space="0" w:color="000000"/>
              <w:left w:val="single" w:sz="6" w:space="0" w:color="000000"/>
              <w:bottom w:val="single" w:sz="2" w:space="0" w:color="000000"/>
              <w:right w:val="single" w:sz="6" w:space="0" w:color="000000"/>
            </w:tcBorders>
            <w:shd w:val="clear" w:color="auto" w:fill="DBE5F1"/>
            <w:vAlign w:val="center"/>
          </w:tcPr>
          <w:p w14:paraId="5F099167" w14:textId="77777777" w:rsidR="004F579C" w:rsidRDefault="004F579C" w:rsidP="00F67DB1">
            <w:pPr>
              <w:ind w:left="202"/>
            </w:pPr>
            <w:r>
              <w:rPr>
                <w:rFonts w:eastAsia="Arial" w:cs="Arial"/>
                <w:b/>
              </w:rPr>
              <w:t xml:space="preserve">Symbol efektu kierunkowego </w:t>
            </w:r>
          </w:p>
        </w:tc>
      </w:tr>
    </w:tbl>
    <w:p w14:paraId="04F9B132" w14:textId="77777777" w:rsidR="004F579C" w:rsidRDefault="004F579C" w:rsidP="004F579C">
      <w:pPr>
        <w:spacing w:after="0"/>
        <w:ind w:left="-890" w:right="13"/>
        <w:jc w:val="both"/>
      </w:pPr>
    </w:p>
    <w:tbl>
      <w:tblPr>
        <w:tblStyle w:val="TableGrid"/>
        <w:tblW w:w="10666" w:type="dxa"/>
        <w:tblInd w:w="-161" w:type="dxa"/>
        <w:tblCellMar>
          <w:top w:w="128" w:type="dxa"/>
          <w:left w:w="29" w:type="dxa"/>
          <w:right w:w="31" w:type="dxa"/>
        </w:tblCellMar>
        <w:tblLook w:val="04A0" w:firstRow="1" w:lastRow="0" w:firstColumn="1" w:lastColumn="0" w:noHBand="0" w:noVBand="1"/>
      </w:tblPr>
      <w:tblGrid>
        <w:gridCol w:w="1165"/>
        <w:gridCol w:w="1396"/>
        <w:gridCol w:w="5977"/>
        <w:gridCol w:w="2128"/>
      </w:tblGrid>
      <w:tr w:rsidR="004F579C" w14:paraId="0B8D3F34" w14:textId="77777777" w:rsidTr="00F67DB1">
        <w:trPr>
          <w:trHeight w:val="852"/>
        </w:trPr>
        <w:tc>
          <w:tcPr>
            <w:tcW w:w="1165" w:type="dxa"/>
            <w:tcBorders>
              <w:top w:val="single" w:sz="2" w:space="0" w:color="000000"/>
              <w:left w:val="single" w:sz="6" w:space="0" w:color="000000"/>
              <w:bottom w:val="single" w:sz="2" w:space="0" w:color="000000"/>
              <w:right w:val="single" w:sz="6" w:space="0" w:color="000000"/>
            </w:tcBorders>
          </w:tcPr>
          <w:p w14:paraId="7A0F7C9D" w14:textId="77777777" w:rsidR="004F579C" w:rsidRDefault="004F579C" w:rsidP="00F67DB1">
            <w:r>
              <w:rPr>
                <w:rFonts w:eastAsia="Arial" w:cs="Arial"/>
                <w:b/>
              </w:rPr>
              <w:t xml:space="preserve">U_01 </w:t>
            </w:r>
          </w:p>
        </w:tc>
        <w:tc>
          <w:tcPr>
            <w:tcW w:w="7374" w:type="dxa"/>
            <w:gridSpan w:val="2"/>
            <w:tcBorders>
              <w:top w:val="single" w:sz="2" w:space="0" w:color="000000"/>
              <w:left w:val="single" w:sz="6" w:space="0" w:color="000000"/>
              <w:bottom w:val="single" w:sz="2" w:space="0" w:color="000000"/>
              <w:right w:val="single" w:sz="6" w:space="0" w:color="000000"/>
            </w:tcBorders>
            <w:vAlign w:val="center"/>
          </w:tcPr>
          <w:p w14:paraId="3F2C8EBE" w14:textId="77777777" w:rsidR="004F579C" w:rsidRDefault="004F579C" w:rsidP="00F67DB1">
            <w:pPr>
              <w:ind w:left="172"/>
            </w:pPr>
            <w:r>
              <w:rPr>
                <w:rFonts w:eastAsia="Arial" w:cs="Arial"/>
              </w:rPr>
              <w:t xml:space="preserve">Potrafi pozyskiwać informacje dotyczące z literatury, baz danych i innych źródeł, potrafi integrować pozyskane informacje z innymi zadaniami  </w:t>
            </w:r>
          </w:p>
        </w:tc>
        <w:tc>
          <w:tcPr>
            <w:tcW w:w="2127" w:type="dxa"/>
            <w:tcBorders>
              <w:top w:val="single" w:sz="2" w:space="0" w:color="000000"/>
              <w:left w:val="single" w:sz="6" w:space="0" w:color="000000"/>
              <w:bottom w:val="single" w:sz="2" w:space="0" w:color="000000"/>
              <w:right w:val="single" w:sz="6" w:space="0" w:color="000000"/>
            </w:tcBorders>
            <w:vAlign w:val="center"/>
          </w:tcPr>
          <w:p w14:paraId="2B6CE4AB" w14:textId="77777777" w:rsidR="004F579C" w:rsidRDefault="004F579C" w:rsidP="00F67DB1">
            <w:pPr>
              <w:ind w:left="173"/>
            </w:pPr>
            <w:r>
              <w:rPr>
                <w:rFonts w:eastAsia="Arial" w:cs="Arial"/>
                <w:b/>
              </w:rPr>
              <w:t xml:space="preserve">K_U01 </w:t>
            </w:r>
          </w:p>
        </w:tc>
      </w:tr>
      <w:tr w:rsidR="004F579C" w14:paraId="190932D8" w14:textId="77777777" w:rsidTr="00F67DB1">
        <w:trPr>
          <w:trHeight w:val="852"/>
        </w:trPr>
        <w:tc>
          <w:tcPr>
            <w:tcW w:w="1165" w:type="dxa"/>
            <w:tcBorders>
              <w:top w:val="single" w:sz="2" w:space="0" w:color="000000"/>
              <w:left w:val="single" w:sz="6" w:space="0" w:color="000000"/>
              <w:bottom w:val="single" w:sz="2" w:space="0" w:color="000000"/>
              <w:right w:val="single" w:sz="6" w:space="0" w:color="000000"/>
            </w:tcBorders>
          </w:tcPr>
          <w:p w14:paraId="44BE6184" w14:textId="77777777" w:rsidR="004F579C" w:rsidRDefault="004F579C" w:rsidP="00F67DB1">
            <w:r>
              <w:rPr>
                <w:rFonts w:eastAsia="Arial" w:cs="Arial"/>
                <w:b/>
              </w:rPr>
              <w:t xml:space="preserve">U_02 </w:t>
            </w:r>
          </w:p>
        </w:tc>
        <w:tc>
          <w:tcPr>
            <w:tcW w:w="7374" w:type="dxa"/>
            <w:gridSpan w:val="2"/>
            <w:tcBorders>
              <w:top w:val="single" w:sz="2" w:space="0" w:color="000000"/>
              <w:left w:val="single" w:sz="6" w:space="0" w:color="000000"/>
              <w:bottom w:val="single" w:sz="2" w:space="0" w:color="000000"/>
              <w:right w:val="single" w:sz="6" w:space="0" w:color="000000"/>
            </w:tcBorders>
            <w:vAlign w:val="center"/>
          </w:tcPr>
          <w:p w14:paraId="56AFE490" w14:textId="77777777" w:rsidR="004F579C" w:rsidRDefault="004F579C" w:rsidP="00F67DB1">
            <w:pPr>
              <w:ind w:left="172"/>
            </w:pPr>
            <w:r>
              <w:rPr>
                <w:rFonts w:eastAsia="Arial" w:cs="Arial"/>
              </w:rPr>
              <w:t xml:space="preserve">Potrafi samodzielnie planować i realizować uczenie się przez całe życie, m.in. w celu podnoszenia kompetencji zawodowych </w:t>
            </w:r>
          </w:p>
        </w:tc>
        <w:tc>
          <w:tcPr>
            <w:tcW w:w="2127" w:type="dxa"/>
            <w:tcBorders>
              <w:top w:val="single" w:sz="2" w:space="0" w:color="000000"/>
              <w:left w:val="single" w:sz="6" w:space="0" w:color="000000"/>
              <w:bottom w:val="single" w:sz="2" w:space="0" w:color="000000"/>
              <w:right w:val="single" w:sz="6" w:space="0" w:color="000000"/>
            </w:tcBorders>
            <w:vAlign w:val="center"/>
          </w:tcPr>
          <w:p w14:paraId="34E03976" w14:textId="77777777" w:rsidR="004F579C" w:rsidRDefault="004F579C" w:rsidP="00F67DB1">
            <w:pPr>
              <w:ind w:left="173"/>
            </w:pPr>
            <w:r>
              <w:rPr>
                <w:rFonts w:eastAsia="Arial" w:cs="Arial"/>
                <w:b/>
              </w:rPr>
              <w:t xml:space="preserve">K_U06 </w:t>
            </w:r>
          </w:p>
        </w:tc>
      </w:tr>
      <w:tr w:rsidR="004F579C" w14:paraId="10B9860B" w14:textId="77777777" w:rsidTr="00F67DB1">
        <w:trPr>
          <w:trHeight w:val="1157"/>
        </w:trPr>
        <w:tc>
          <w:tcPr>
            <w:tcW w:w="1165" w:type="dxa"/>
            <w:tcBorders>
              <w:top w:val="single" w:sz="2" w:space="0" w:color="000000"/>
              <w:left w:val="single" w:sz="6" w:space="0" w:color="000000"/>
              <w:bottom w:val="single" w:sz="2" w:space="0" w:color="000000"/>
              <w:right w:val="single" w:sz="6" w:space="0" w:color="000000"/>
            </w:tcBorders>
          </w:tcPr>
          <w:p w14:paraId="10F04D2E" w14:textId="77777777" w:rsidR="004F579C" w:rsidRDefault="004F579C" w:rsidP="00F67DB1">
            <w:r>
              <w:rPr>
                <w:rFonts w:eastAsia="Arial" w:cs="Arial"/>
                <w:b/>
              </w:rPr>
              <w:t xml:space="preserve">U_03 </w:t>
            </w:r>
          </w:p>
        </w:tc>
        <w:tc>
          <w:tcPr>
            <w:tcW w:w="7374" w:type="dxa"/>
            <w:gridSpan w:val="2"/>
            <w:tcBorders>
              <w:top w:val="single" w:sz="2" w:space="0" w:color="000000"/>
              <w:left w:val="single" w:sz="6" w:space="0" w:color="000000"/>
              <w:bottom w:val="single" w:sz="2" w:space="0" w:color="000000"/>
              <w:right w:val="single" w:sz="6" w:space="0" w:color="000000"/>
            </w:tcBorders>
            <w:vAlign w:val="center"/>
          </w:tcPr>
          <w:p w14:paraId="6DCDA6D7" w14:textId="77777777" w:rsidR="004F579C" w:rsidRDefault="004F579C" w:rsidP="00F67DB1">
            <w:pPr>
              <w:ind w:left="172"/>
            </w:pPr>
            <w:r>
              <w:rPr>
                <w:rFonts w:eastAsia="Arial" w:cs="Arial"/>
              </w:rPr>
              <w:t xml:space="preserve">Potrafi wykorzystać właściwie dobrane środowiska programistyczne i narzędzia komputerowe do projektowania i weryfikacji systemów informatycznych związanych z przetwarzaniem obrazów </w:t>
            </w:r>
          </w:p>
        </w:tc>
        <w:tc>
          <w:tcPr>
            <w:tcW w:w="2127" w:type="dxa"/>
            <w:tcBorders>
              <w:top w:val="single" w:sz="2" w:space="0" w:color="000000"/>
              <w:left w:val="single" w:sz="6" w:space="0" w:color="000000"/>
              <w:bottom w:val="single" w:sz="2" w:space="0" w:color="000000"/>
              <w:right w:val="single" w:sz="6" w:space="0" w:color="000000"/>
            </w:tcBorders>
            <w:vAlign w:val="center"/>
          </w:tcPr>
          <w:p w14:paraId="05866ABD" w14:textId="77777777" w:rsidR="004F579C" w:rsidRDefault="004F579C" w:rsidP="00F67DB1">
            <w:pPr>
              <w:ind w:left="173"/>
            </w:pPr>
            <w:r>
              <w:rPr>
                <w:rFonts w:eastAsia="Arial" w:cs="Arial"/>
                <w:b/>
              </w:rPr>
              <w:t xml:space="preserve">K_U11 </w:t>
            </w:r>
          </w:p>
        </w:tc>
      </w:tr>
      <w:tr w:rsidR="004F579C" w14:paraId="11DAF9F1" w14:textId="77777777" w:rsidTr="00F67DB1">
        <w:trPr>
          <w:trHeight w:val="750"/>
        </w:trPr>
        <w:tc>
          <w:tcPr>
            <w:tcW w:w="1165" w:type="dxa"/>
            <w:tcBorders>
              <w:top w:val="single" w:sz="2" w:space="0" w:color="000000"/>
              <w:left w:val="single" w:sz="6" w:space="0" w:color="000000"/>
              <w:bottom w:val="single" w:sz="2" w:space="0" w:color="000000"/>
              <w:right w:val="single" w:sz="6" w:space="0" w:color="000000"/>
            </w:tcBorders>
            <w:shd w:val="clear" w:color="auto" w:fill="DBE5F1"/>
            <w:vAlign w:val="center"/>
          </w:tcPr>
          <w:p w14:paraId="3857FC02" w14:textId="77777777" w:rsidR="004F579C" w:rsidRDefault="004F579C" w:rsidP="00F67DB1">
            <w:r>
              <w:rPr>
                <w:rFonts w:eastAsia="Arial" w:cs="Arial"/>
                <w:b/>
              </w:rPr>
              <w:t xml:space="preserve">Symbol efektu </w:t>
            </w:r>
          </w:p>
        </w:tc>
        <w:tc>
          <w:tcPr>
            <w:tcW w:w="7374" w:type="dxa"/>
            <w:gridSpan w:val="2"/>
            <w:tcBorders>
              <w:top w:val="single" w:sz="2" w:space="0" w:color="000000"/>
              <w:left w:val="single" w:sz="6" w:space="0" w:color="000000"/>
              <w:bottom w:val="single" w:sz="2" w:space="0" w:color="000000"/>
              <w:right w:val="single" w:sz="6" w:space="0" w:color="000000"/>
            </w:tcBorders>
            <w:shd w:val="clear" w:color="auto" w:fill="DBE5F1"/>
            <w:vAlign w:val="center"/>
          </w:tcPr>
          <w:p w14:paraId="226BB26B" w14:textId="77777777" w:rsidR="004F579C" w:rsidRDefault="004F579C" w:rsidP="00F67DB1">
            <w:pPr>
              <w:ind w:left="172"/>
            </w:pPr>
            <w:r>
              <w:rPr>
                <w:rFonts w:eastAsia="Arial" w:cs="Arial"/>
                <w:b/>
              </w:rPr>
              <w:t xml:space="preserve">Efekt uczenia się: KOMPETENCJE SPOŁECZNE </w:t>
            </w:r>
          </w:p>
        </w:tc>
        <w:tc>
          <w:tcPr>
            <w:tcW w:w="2127" w:type="dxa"/>
            <w:tcBorders>
              <w:top w:val="single" w:sz="2" w:space="0" w:color="000000"/>
              <w:left w:val="single" w:sz="6" w:space="0" w:color="000000"/>
              <w:bottom w:val="single" w:sz="2" w:space="0" w:color="000000"/>
              <w:right w:val="single" w:sz="6" w:space="0" w:color="000000"/>
            </w:tcBorders>
            <w:shd w:val="clear" w:color="auto" w:fill="DBE5F1"/>
            <w:vAlign w:val="center"/>
          </w:tcPr>
          <w:p w14:paraId="18A8769C" w14:textId="77777777" w:rsidR="004F579C" w:rsidRDefault="004F579C" w:rsidP="00F67DB1">
            <w:pPr>
              <w:ind w:left="173"/>
            </w:pPr>
            <w:r>
              <w:rPr>
                <w:rFonts w:eastAsia="Arial" w:cs="Arial"/>
                <w:b/>
              </w:rPr>
              <w:t xml:space="preserve">Symbol efektu kierunkowego </w:t>
            </w:r>
          </w:p>
        </w:tc>
      </w:tr>
      <w:tr w:rsidR="004F579C" w14:paraId="6498C818" w14:textId="77777777" w:rsidTr="00F67DB1">
        <w:trPr>
          <w:trHeight w:val="853"/>
        </w:trPr>
        <w:tc>
          <w:tcPr>
            <w:tcW w:w="1165" w:type="dxa"/>
            <w:tcBorders>
              <w:top w:val="single" w:sz="2" w:space="0" w:color="000000"/>
              <w:left w:val="single" w:sz="6" w:space="0" w:color="000000"/>
              <w:bottom w:val="single" w:sz="2" w:space="0" w:color="000000"/>
              <w:right w:val="single" w:sz="6" w:space="0" w:color="000000"/>
            </w:tcBorders>
            <w:vAlign w:val="center"/>
          </w:tcPr>
          <w:p w14:paraId="18B36008" w14:textId="77777777" w:rsidR="004F579C" w:rsidRDefault="004F579C" w:rsidP="00F67DB1">
            <w:r>
              <w:rPr>
                <w:rFonts w:eastAsia="Arial" w:cs="Arial"/>
                <w:b/>
              </w:rPr>
              <w:t xml:space="preserve">K_01 </w:t>
            </w:r>
          </w:p>
        </w:tc>
        <w:tc>
          <w:tcPr>
            <w:tcW w:w="7374" w:type="dxa"/>
            <w:gridSpan w:val="2"/>
            <w:tcBorders>
              <w:top w:val="single" w:sz="2" w:space="0" w:color="000000"/>
              <w:left w:val="single" w:sz="6" w:space="0" w:color="000000"/>
              <w:bottom w:val="single" w:sz="2" w:space="0" w:color="000000"/>
              <w:right w:val="single" w:sz="6" w:space="0" w:color="000000"/>
            </w:tcBorders>
            <w:vAlign w:val="center"/>
          </w:tcPr>
          <w:p w14:paraId="3477BF57" w14:textId="77777777" w:rsidR="004F579C" w:rsidRDefault="004F579C" w:rsidP="00F67DB1">
            <w:pPr>
              <w:ind w:left="172"/>
            </w:pPr>
            <w:r>
              <w:rPr>
                <w:rFonts w:eastAsia="Arial" w:cs="Arial"/>
              </w:rPr>
              <w:t xml:space="preserve">Jest gotów do krytycznej oceny posiadanej wiedzy z zakresu rozpoznawania obrazów </w:t>
            </w:r>
          </w:p>
        </w:tc>
        <w:tc>
          <w:tcPr>
            <w:tcW w:w="2127" w:type="dxa"/>
            <w:tcBorders>
              <w:top w:val="single" w:sz="2" w:space="0" w:color="000000"/>
              <w:left w:val="single" w:sz="6" w:space="0" w:color="000000"/>
              <w:bottom w:val="single" w:sz="2" w:space="0" w:color="000000"/>
              <w:right w:val="single" w:sz="6" w:space="0" w:color="000000"/>
            </w:tcBorders>
            <w:vAlign w:val="center"/>
          </w:tcPr>
          <w:p w14:paraId="70F43B6D" w14:textId="77777777" w:rsidR="004F579C" w:rsidRDefault="004F579C" w:rsidP="00F67DB1">
            <w:pPr>
              <w:ind w:left="173"/>
            </w:pPr>
            <w:r>
              <w:rPr>
                <w:rFonts w:eastAsia="Arial" w:cs="Arial"/>
                <w:b/>
              </w:rPr>
              <w:t xml:space="preserve">K_K01 </w:t>
            </w:r>
          </w:p>
        </w:tc>
      </w:tr>
      <w:tr w:rsidR="004F579C" w14:paraId="174CC981" w14:textId="77777777" w:rsidTr="00F67DB1">
        <w:trPr>
          <w:trHeight w:val="859"/>
        </w:trPr>
        <w:tc>
          <w:tcPr>
            <w:tcW w:w="1165" w:type="dxa"/>
            <w:tcBorders>
              <w:top w:val="single" w:sz="2" w:space="0" w:color="000000"/>
              <w:left w:val="single" w:sz="6" w:space="0" w:color="000000"/>
              <w:bottom w:val="single" w:sz="6" w:space="0" w:color="000000"/>
              <w:right w:val="single" w:sz="6" w:space="0" w:color="000000"/>
            </w:tcBorders>
            <w:vAlign w:val="center"/>
          </w:tcPr>
          <w:p w14:paraId="54413887" w14:textId="77777777" w:rsidR="004F579C" w:rsidRDefault="004F579C" w:rsidP="00F67DB1">
            <w:r>
              <w:rPr>
                <w:rFonts w:eastAsia="Arial" w:cs="Arial"/>
                <w:b/>
              </w:rPr>
              <w:t xml:space="preserve">K_02 </w:t>
            </w:r>
          </w:p>
        </w:tc>
        <w:tc>
          <w:tcPr>
            <w:tcW w:w="7374" w:type="dxa"/>
            <w:gridSpan w:val="2"/>
            <w:tcBorders>
              <w:top w:val="single" w:sz="2" w:space="0" w:color="000000"/>
              <w:left w:val="single" w:sz="6" w:space="0" w:color="000000"/>
              <w:bottom w:val="single" w:sz="6" w:space="0" w:color="000000"/>
              <w:right w:val="single" w:sz="6" w:space="0" w:color="000000"/>
            </w:tcBorders>
            <w:vAlign w:val="center"/>
          </w:tcPr>
          <w:p w14:paraId="65227DE4" w14:textId="77777777" w:rsidR="004F579C" w:rsidRDefault="004F579C" w:rsidP="00F67DB1">
            <w:pPr>
              <w:ind w:left="172"/>
            </w:pPr>
            <w:r>
              <w:rPr>
                <w:rFonts w:eastAsia="Arial" w:cs="Arial"/>
              </w:rPr>
              <w:t xml:space="preserve">Jest gotów do uznania znaczenia wiedzy w rozwiązywaniu problemów praktycznych i poznawczych z zakresu rozpoznawania obrazów </w:t>
            </w:r>
          </w:p>
        </w:tc>
        <w:tc>
          <w:tcPr>
            <w:tcW w:w="2127" w:type="dxa"/>
            <w:tcBorders>
              <w:top w:val="single" w:sz="2" w:space="0" w:color="000000"/>
              <w:left w:val="single" w:sz="6" w:space="0" w:color="000000"/>
              <w:bottom w:val="single" w:sz="6" w:space="0" w:color="000000"/>
              <w:right w:val="single" w:sz="6" w:space="0" w:color="000000"/>
            </w:tcBorders>
            <w:vAlign w:val="center"/>
          </w:tcPr>
          <w:p w14:paraId="77446E6A" w14:textId="77777777" w:rsidR="004F579C" w:rsidRDefault="004F579C" w:rsidP="00F67DB1">
            <w:pPr>
              <w:ind w:left="173"/>
            </w:pPr>
            <w:r>
              <w:rPr>
                <w:rFonts w:eastAsia="Arial" w:cs="Arial"/>
                <w:b/>
              </w:rPr>
              <w:t xml:space="preserve">K_K01 </w:t>
            </w:r>
          </w:p>
        </w:tc>
      </w:tr>
      <w:tr w:rsidR="004F579C" w14:paraId="5C7A0E24" w14:textId="77777777" w:rsidTr="00F67DB1">
        <w:trPr>
          <w:trHeight w:val="980"/>
        </w:trPr>
        <w:tc>
          <w:tcPr>
            <w:tcW w:w="2561" w:type="dxa"/>
            <w:gridSpan w:val="2"/>
            <w:tcBorders>
              <w:top w:val="single" w:sz="6" w:space="0" w:color="000000"/>
              <w:left w:val="single" w:sz="6" w:space="0" w:color="000000"/>
              <w:bottom w:val="single" w:sz="6" w:space="0" w:color="000000"/>
              <w:right w:val="single" w:sz="4" w:space="0" w:color="000000"/>
            </w:tcBorders>
            <w:shd w:val="clear" w:color="auto" w:fill="DBE5F1"/>
            <w:vAlign w:val="center"/>
          </w:tcPr>
          <w:p w14:paraId="77DB0A0A" w14:textId="77777777" w:rsidR="004F579C" w:rsidRDefault="004F579C" w:rsidP="00F67DB1">
            <w:r>
              <w:rPr>
                <w:rFonts w:eastAsia="Arial" w:cs="Arial"/>
                <w:b/>
              </w:rPr>
              <w:t xml:space="preserve">Forma i typy zajęć: </w:t>
            </w:r>
          </w:p>
        </w:tc>
        <w:tc>
          <w:tcPr>
            <w:tcW w:w="8106" w:type="dxa"/>
            <w:gridSpan w:val="2"/>
            <w:tcBorders>
              <w:top w:val="single" w:sz="6" w:space="0" w:color="000000"/>
              <w:left w:val="single" w:sz="4" w:space="0" w:color="000000"/>
              <w:bottom w:val="single" w:sz="6" w:space="0" w:color="000000"/>
              <w:right w:val="single" w:sz="6" w:space="0" w:color="000000"/>
            </w:tcBorders>
            <w:vAlign w:val="center"/>
          </w:tcPr>
          <w:p w14:paraId="291D19F8" w14:textId="77777777" w:rsidR="004F579C" w:rsidRDefault="004F579C" w:rsidP="00F67DB1">
            <w:pPr>
              <w:ind w:left="171" w:right="21"/>
            </w:pPr>
            <w:r>
              <w:rPr>
                <w:rFonts w:eastAsia="Arial" w:cs="Arial"/>
              </w:rPr>
              <w:t xml:space="preserve">studia stacjonarne: wykłady (21 godz.), ćwiczenia laboratoryjne (24 godz.) studia niestacjonarne: wykłady (15 godz.), ćwiczenia laboratoryjne (15 godz.) </w:t>
            </w:r>
          </w:p>
        </w:tc>
      </w:tr>
      <w:tr w:rsidR="004F579C" w14:paraId="53D00345" w14:textId="77777777" w:rsidTr="00F67DB1">
        <w:trPr>
          <w:trHeight w:val="505"/>
        </w:trPr>
        <w:tc>
          <w:tcPr>
            <w:tcW w:w="10666" w:type="dxa"/>
            <w:gridSpan w:val="4"/>
            <w:tcBorders>
              <w:top w:val="single" w:sz="6" w:space="0" w:color="000000"/>
              <w:left w:val="single" w:sz="6" w:space="0" w:color="000000"/>
              <w:bottom w:val="single" w:sz="4" w:space="0" w:color="000000"/>
              <w:right w:val="single" w:sz="6" w:space="0" w:color="000000"/>
            </w:tcBorders>
            <w:shd w:val="clear" w:color="auto" w:fill="DBE5F1"/>
            <w:vAlign w:val="center"/>
          </w:tcPr>
          <w:p w14:paraId="517D6D1E" w14:textId="77777777" w:rsidR="004F579C" w:rsidRDefault="004F579C" w:rsidP="00F67DB1">
            <w:r>
              <w:rPr>
                <w:rFonts w:eastAsia="Arial" w:cs="Arial"/>
                <w:b/>
              </w:rPr>
              <w:t xml:space="preserve">Wymagania wstępne i dodatkowe: </w:t>
            </w:r>
          </w:p>
        </w:tc>
      </w:tr>
      <w:tr w:rsidR="004F579C" w14:paraId="02F1ADB0" w14:textId="77777777" w:rsidTr="00F67DB1">
        <w:trPr>
          <w:trHeight w:val="859"/>
        </w:trPr>
        <w:tc>
          <w:tcPr>
            <w:tcW w:w="10666" w:type="dxa"/>
            <w:gridSpan w:val="4"/>
            <w:tcBorders>
              <w:top w:val="single" w:sz="4" w:space="0" w:color="000000"/>
              <w:left w:val="single" w:sz="6" w:space="0" w:color="000000"/>
              <w:bottom w:val="single" w:sz="4" w:space="0" w:color="000000"/>
              <w:right w:val="single" w:sz="6" w:space="0" w:color="000000"/>
            </w:tcBorders>
            <w:vAlign w:val="center"/>
          </w:tcPr>
          <w:p w14:paraId="6E1A5311" w14:textId="77777777" w:rsidR="004F579C" w:rsidRDefault="004F579C" w:rsidP="00F67DB1">
            <w:r>
              <w:rPr>
                <w:rFonts w:eastAsia="Arial" w:cs="Arial"/>
              </w:rPr>
              <w:t xml:space="preserve">1. </w:t>
            </w:r>
            <w:r>
              <w:rPr>
                <w:rFonts w:eastAsia="Arial" w:cs="Arial"/>
              </w:rPr>
              <w:tab/>
              <w:t xml:space="preserve">Znajomość analizy matematycznej, algebry, podstaw programowania, technologii WWW oraz zagadnień sztucznej inteligencji. </w:t>
            </w:r>
          </w:p>
        </w:tc>
      </w:tr>
      <w:tr w:rsidR="004F579C" w14:paraId="14837138" w14:textId="77777777" w:rsidTr="00F67DB1">
        <w:trPr>
          <w:trHeight w:val="502"/>
        </w:trPr>
        <w:tc>
          <w:tcPr>
            <w:tcW w:w="10666" w:type="dxa"/>
            <w:gridSpan w:val="4"/>
            <w:tcBorders>
              <w:top w:val="single" w:sz="4" w:space="0" w:color="000000"/>
              <w:left w:val="single" w:sz="6" w:space="0" w:color="000000"/>
              <w:bottom w:val="single" w:sz="4" w:space="0" w:color="000000"/>
              <w:right w:val="single" w:sz="6" w:space="0" w:color="000000"/>
            </w:tcBorders>
            <w:shd w:val="clear" w:color="auto" w:fill="DBE5F1"/>
            <w:vAlign w:val="center"/>
          </w:tcPr>
          <w:p w14:paraId="0CA0EBD1" w14:textId="77777777" w:rsidR="004F579C" w:rsidRDefault="004F579C" w:rsidP="00F67DB1">
            <w:r>
              <w:rPr>
                <w:rFonts w:eastAsia="Arial" w:cs="Arial"/>
                <w:b/>
              </w:rPr>
              <w:t xml:space="preserve">Treści modułu kształcenia: </w:t>
            </w:r>
          </w:p>
        </w:tc>
      </w:tr>
      <w:tr w:rsidR="004F579C" w14:paraId="01673E89" w14:textId="77777777" w:rsidTr="00F67DB1">
        <w:trPr>
          <w:trHeight w:val="7353"/>
        </w:trPr>
        <w:tc>
          <w:tcPr>
            <w:tcW w:w="10666" w:type="dxa"/>
            <w:gridSpan w:val="4"/>
            <w:tcBorders>
              <w:top w:val="single" w:sz="4" w:space="0" w:color="000000"/>
              <w:left w:val="single" w:sz="6" w:space="0" w:color="000000"/>
              <w:bottom w:val="single" w:sz="4" w:space="0" w:color="000000"/>
              <w:right w:val="single" w:sz="6" w:space="0" w:color="000000"/>
            </w:tcBorders>
          </w:tcPr>
          <w:p w14:paraId="119B35F9" w14:textId="77777777" w:rsidR="004F579C" w:rsidRDefault="004F579C" w:rsidP="004F579C">
            <w:pPr>
              <w:numPr>
                <w:ilvl w:val="0"/>
                <w:numId w:val="318"/>
              </w:numPr>
              <w:spacing w:before="0" w:after="28" w:line="240" w:lineRule="auto"/>
              <w:ind w:hanging="360"/>
            </w:pPr>
            <w:r>
              <w:rPr>
                <w:rFonts w:eastAsia="Arial" w:cs="Arial"/>
              </w:rPr>
              <w:lastRenderedPageBreak/>
              <w:t xml:space="preserve">Wstęp. Cyfrowa reprezentacja obrazu. Etapy zadania rozpoznawania obrazów: </w:t>
            </w:r>
          </w:p>
          <w:p w14:paraId="0A724460" w14:textId="77777777" w:rsidR="004F579C" w:rsidRDefault="004F579C" w:rsidP="00F67DB1">
            <w:pPr>
              <w:spacing w:line="325" w:lineRule="auto"/>
              <w:ind w:left="1428"/>
              <w:jc w:val="both"/>
            </w:pPr>
            <w:proofErr w:type="spellStart"/>
            <w:r>
              <w:rPr>
                <w:rFonts w:eastAsia="Arial" w:cs="Arial"/>
              </w:rPr>
              <w:t>preprocessing</w:t>
            </w:r>
            <w:proofErr w:type="spellEnd"/>
            <w:r>
              <w:rPr>
                <w:rFonts w:eastAsia="Arial" w:cs="Arial"/>
              </w:rPr>
              <w:t xml:space="preserve">, segmentacja, ekstrakcja cech, klasyfikacja, interpretacja. Kryteria oceny i zastosowania systemów rozpoznających obrazy. </w:t>
            </w:r>
          </w:p>
          <w:p w14:paraId="5CB5C777" w14:textId="77777777" w:rsidR="004F579C" w:rsidRDefault="004F579C" w:rsidP="004F579C">
            <w:pPr>
              <w:numPr>
                <w:ilvl w:val="0"/>
                <w:numId w:val="318"/>
              </w:numPr>
              <w:spacing w:before="0" w:after="32" w:line="240" w:lineRule="auto"/>
              <w:ind w:hanging="360"/>
            </w:pPr>
            <w:r>
              <w:rPr>
                <w:rFonts w:eastAsia="Arial" w:cs="Arial"/>
              </w:rPr>
              <w:t xml:space="preserve">Formaty plików graficznych (obrazów). Modele barwowe. Podstawy języka </w:t>
            </w:r>
            <w:proofErr w:type="spellStart"/>
            <w:r>
              <w:rPr>
                <w:rFonts w:eastAsia="Arial" w:cs="Arial"/>
              </w:rPr>
              <w:t>Python</w:t>
            </w:r>
            <w:proofErr w:type="spellEnd"/>
            <w:r>
              <w:rPr>
                <w:rFonts w:eastAsia="Arial" w:cs="Arial"/>
              </w:rPr>
              <w:t xml:space="preserve">. </w:t>
            </w:r>
          </w:p>
          <w:p w14:paraId="44B20559" w14:textId="77777777" w:rsidR="004F579C" w:rsidRDefault="004F579C" w:rsidP="004F579C">
            <w:pPr>
              <w:numPr>
                <w:ilvl w:val="0"/>
                <w:numId w:val="318"/>
              </w:numPr>
              <w:spacing w:before="0" w:after="24" w:line="286" w:lineRule="auto"/>
              <w:ind w:hanging="360"/>
            </w:pPr>
            <w:r>
              <w:rPr>
                <w:rFonts w:eastAsia="Arial" w:cs="Arial"/>
              </w:rPr>
              <w:t xml:space="preserve">Przydatne biblioteki w rozpoznawaniu obrazów: </w:t>
            </w:r>
            <w:proofErr w:type="spellStart"/>
            <w:r>
              <w:rPr>
                <w:rFonts w:eastAsia="Arial" w:cs="Arial"/>
              </w:rPr>
              <w:t>Python</w:t>
            </w:r>
            <w:proofErr w:type="spellEnd"/>
            <w:r>
              <w:rPr>
                <w:rFonts w:eastAsia="Arial" w:cs="Arial"/>
              </w:rPr>
              <w:t xml:space="preserve">: </w:t>
            </w:r>
            <w:proofErr w:type="spellStart"/>
            <w:r>
              <w:rPr>
                <w:rFonts w:eastAsia="Arial" w:cs="Arial"/>
              </w:rPr>
              <w:t>NumPy</w:t>
            </w:r>
            <w:proofErr w:type="spellEnd"/>
            <w:r>
              <w:rPr>
                <w:rFonts w:eastAsia="Arial" w:cs="Arial"/>
              </w:rPr>
              <w:t xml:space="preserve"> </w:t>
            </w:r>
            <w:proofErr w:type="spellStart"/>
            <w:r>
              <w:rPr>
                <w:rFonts w:eastAsia="Arial" w:cs="Arial"/>
              </w:rPr>
              <w:t>OpenCV</w:t>
            </w:r>
            <w:proofErr w:type="spellEnd"/>
            <w:r>
              <w:rPr>
                <w:rFonts w:eastAsia="Arial" w:cs="Arial"/>
              </w:rPr>
              <w:t xml:space="preserve">, </w:t>
            </w:r>
            <w:proofErr w:type="spellStart"/>
            <w:r>
              <w:rPr>
                <w:rFonts w:eastAsia="Arial" w:cs="Arial"/>
              </w:rPr>
              <w:t>Scikit</w:t>
            </w:r>
            <w:proofErr w:type="spellEnd"/>
            <w:r>
              <w:rPr>
                <w:rFonts w:eastAsia="Arial" w:cs="Arial"/>
              </w:rPr>
              <w:t xml:space="preserve">-Image, </w:t>
            </w:r>
            <w:proofErr w:type="spellStart"/>
            <w:r>
              <w:rPr>
                <w:rFonts w:eastAsia="Arial" w:cs="Arial"/>
              </w:rPr>
              <w:t>Tensorflow</w:t>
            </w:r>
            <w:proofErr w:type="spellEnd"/>
            <w:r>
              <w:rPr>
                <w:rFonts w:eastAsia="Arial" w:cs="Arial"/>
              </w:rPr>
              <w:t xml:space="preserve">. </w:t>
            </w:r>
          </w:p>
          <w:p w14:paraId="7C83F2B5" w14:textId="77777777" w:rsidR="004F579C" w:rsidRDefault="004F579C" w:rsidP="004F579C">
            <w:pPr>
              <w:numPr>
                <w:ilvl w:val="0"/>
                <w:numId w:val="318"/>
              </w:numPr>
              <w:spacing w:before="0" w:after="53" w:line="240" w:lineRule="auto"/>
              <w:ind w:hanging="360"/>
            </w:pPr>
            <w:proofErr w:type="spellStart"/>
            <w:r>
              <w:rPr>
                <w:rFonts w:eastAsia="Arial" w:cs="Arial"/>
              </w:rPr>
              <w:t>Preprocesing</w:t>
            </w:r>
            <w:proofErr w:type="spellEnd"/>
            <w:r>
              <w:rPr>
                <w:rFonts w:eastAsia="Arial" w:cs="Arial"/>
              </w:rPr>
              <w:t xml:space="preserve">. Metody aproksymacyjne. Przetwarzanie obrazu z przykładami w języku </w:t>
            </w:r>
            <w:proofErr w:type="spellStart"/>
            <w:r>
              <w:rPr>
                <w:rFonts w:eastAsia="Arial" w:cs="Arial"/>
              </w:rPr>
              <w:t>Python</w:t>
            </w:r>
            <w:proofErr w:type="spellEnd"/>
            <w:r>
              <w:rPr>
                <w:rFonts w:eastAsia="Arial" w:cs="Arial"/>
              </w:rPr>
              <w:t>.</w:t>
            </w:r>
          </w:p>
          <w:p w14:paraId="6D02FF9D" w14:textId="77777777" w:rsidR="004F579C" w:rsidRDefault="004F579C" w:rsidP="004F579C">
            <w:pPr>
              <w:numPr>
                <w:ilvl w:val="0"/>
                <w:numId w:val="318"/>
              </w:numPr>
              <w:spacing w:before="0" w:after="0" w:line="315" w:lineRule="auto"/>
              <w:ind w:hanging="360"/>
            </w:pPr>
            <w:r>
              <w:rPr>
                <w:rFonts w:eastAsia="Arial" w:cs="Arial"/>
              </w:rPr>
              <w:t xml:space="preserve">Segmentacja. Metody punktowe: progowanie i klasteryzacja, metody krawędziowe, metody obszarowe: rozrost/podział/łączenie obszarów, metody hybrydowe i wododziałowe. </w:t>
            </w:r>
          </w:p>
          <w:p w14:paraId="27151F99" w14:textId="77777777" w:rsidR="004F579C" w:rsidRDefault="004F579C" w:rsidP="004F579C">
            <w:pPr>
              <w:numPr>
                <w:ilvl w:val="0"/>
                <w:numId w:val="318"/>
              </w:numPr>
              <w:spacing w:before="0" w:after="0" w:line="322" w:lineRule="auto"/>
              <w:ind w:hanging="360"/>
            </w:pPr>
            <w:r>
              <w:rPr>
                <w:rFonts w:eastAsia="Arial" w:cs="Arial"/>
              </w:rPr>
              <w:t xml:space="preserve">Detekcja i ekstrakcja cech. Deskryptory kształtu, HOG, SIFT, BRIEF, FAST. Kody łańcuchowe. </w:t>
            </w:r>
          </w:p>
          <w:p w14:paraId="706A0A45" w14:textId="77777777" w:rsidR="004F579C" w:rsidRDefault="004F579C" w:rsidP="004F579C">
            <w:pPr>
              <w:numPr>
                <w:ilvl w:val="0"/>
                <w:numId w:val="318"/>
              </w:numPr>
              <w:spacing w:before="0" w:after="60" w:line="240" w:lineRule="auto"/>
              <w:ind w:hanging="360"/>
            </w:pPr>
            <w:r>
              <w:rPr>
                <w:rFonts w:eastAsia="Arial" w:cs="Arial"/>
              </w:rPr>
              <w:t xml:space="preserve">Klasyfikacja. Segmentacja i klasyfikacja tekstur. Deskryptory tekstury. Metody k-NN. </w:t>
            </w:r>
          </w:p>
          <w:p w14:paraId="2F18E32B" w14:textId="77777777" w:rsidR="004F579C" w:rsidRDefault="004F579C" w:rsidP="004F579C">
            <w:pPr>
              <w:numPr>
                <w:ilvl w:val="0"/>
                <w:numId w:val="318"/>
              </w:numPr>
              <w:spacing w:before="0" w:after="15" w:line="286" w:lineRule="auto"/>
              <w:ind w:hanging="360"/>
            </w:pPr>
            <w:r>
              <w:rPr>
                <w:rFonts w:eastAsia="Arial" w:cs="Arial"/>
              </w:rPr>
              <w:t xml:space="preserve">Rozpoznawanie wzorców. Metoda PCA. Maszyna wektorów nośnych SVM. Metody statystyczne, klasyfikacja </w:t>
            </w:r>
            <w:proofErr w:type="spellStart"/>
            <w:r>
              <w:rPr>
                <w:rFonts w:eastAsia="Arial" w:cs="Arial"/>
              </w:rPr>
              <w:t>bayesowska</w:t>
            </w:r>
            <w:proofErr w:type="spellEnd"/>
            <w:r>
              <w:rPr>
                <w:rFonts w:eastAsia="Arial" w:cs="Arial"/>
              </w:rPr>
              <w:t xml:space="preserve">. </w:t>
            </w:r>
          </w:p>
          <w:p w14:paraId="68CFA3E3" w14:textId="77777777" w:rsidR="004F579C" w:rsidRDefault="004F579C" w:rsidP="004F579C">
            <w:pPr>
              <w:numPr>
                <w:ilvl w:val="0"/>
                <w:numId w:val="318"/>
              </w:numPr>
              <w:spacing w:before="0" w:after="9" w:line="312" w:lineRule="auto"/>
              <w:ind w:hanging="360"/>
            </w:pPr>
            <w:r>
              <w:rPr>
                <w:rFonts w:eastAsia="Arial" w:cs="Arial"/>
              </w:rPr>
              <w:t xml:space="preserve">Sieci neuronowe i głębokie sieci neuronowe. Wykorzystanie sieci neuronowych i </w:t>
            </w:r>
            <w:proofErr w:type="spellStart"/>
            <w:r>
              <w:rPr>
                <w:rFonts w:eastAsia="Arial" w:cs="Arial"/>
              </w:rPr>
              <w:t>konwolucyjnych</w:t>
            </w:r>
            <w:proofErr w:type="spellEnd"/>
            <w:r>
              <w:rPr>
                <w:rFonts w:eastAsia="Arial" w:cs="Arial"/>
              </w:rPr>
              <w:t xml:space="preserve"> sieci neuronowych w rozpoznawaniu obrazów. Wykorzystanie metod i narzędzi sztucznej inteligencji. </w:t>
            </w:r>
          </w:p>
          <w:p w14:paraId="00CF2F4F" w14:textId="77777777" w:rsidR="004F579C" w:rsidRDefault="004F579C" w:rsidP="004F579C">
            <w:pPr>
              <w:numPr>
                <w:ilvl w:val="0"/>
                <w:numId w:val="318"/>
              </w:numPr>
              <w:spacing w:before="0" w:after="46" w:line="240" w:lineRule="auto"/>
              <w:ind w:hanging="360"/>
            </w:pPr>
            <w:r>
              <w:rPr>
                <w:rFonts w:eastAsia="Arial" w:cs="Arial"/>
              </w:rPr>
              <w:t xml:space="preserve">Analiza sekwencji obrazów. Detekcja ruchu i śledzenie obiektów. </w:t>
            </w:r>
          </w:p>
          <w:p w14:paraId="27569622" w14:textId="77777777" w:rsidR="004F579C" w:rsidRDefault="004F579C" w:rsidP="004F579C">
            <w:pPr>
              <w:numPr>
                <w:ilvl w:val="0"/>
                <w:numId w:val="318"/>
              </w:numPr>
              <w:spacing w:before="0" w:after="187" w:line="240" w:lineRule="auto"/>
              <w:ind w:hanging="360"/>
            </w:pPr>
            <w:r>
              <w:rPr>
                <w:rFonts w:eastAsia="Arial" w:cs="Arial"/>
              </w:rPr>
              <w:t>Tendencje w rozpoznawaniu obrazów. Kolokwium.</w:t>
            </w:r>
          </w:p>
          <w:p w14:paraId="3FCA652D" w14:textId="77777777" w:rsidR="004F579C" w:rsidRDefault="004F579C" w:rsidP="00F67DB1">
            <w:pPr>
              <w:spacing w:after="187"/>
            </w:pPr>
            <w:r>
              <w:rPr>
                <w:rFonts w:eastAsia="Arial" w:cs="Arial"/>
              </w:rPr>
              <w:t xml:space="preserve">Laboratorium (zajęcia rozpoczynają się w czwartym tygodniu, po trzecim wykładzie) </w:t>
            </w:r>
          </w:p>
          <w:p w14:paraId="529857FC" w14:textId="77777777" w:rsidR="004F579C" w:rsidRDefault="004F579C" w:rsidP="004F579C">
            <w:pPr>
              <w:numPr>
                <w:ilvl w:val="0"/>
                <w:numId w:val="319"/>
              </w:numPr>
              <w:spacing w:before="0" w:after="65" w:line="240" w:lineRule="auto"/>
              <w:ind w:hanging="360"/>
            </w:pPr>
            <w:proofErr w:type="spellStart"/>
            <w:r>
              <w:rPr>
                <w:rFonts w:eastAsia="Arial" w:cs="Arial"/>
              </w:rPr>
              <w:t>Preprocesing</w:t>
            </w:r>
            <w:proofErr w:type="spellEnd"/>
            <w:r>
              <w:rPr>
                <w:rFonts w:eastAsia="Arial" w:cs="Arial"/>
              </w:rPr>
              <w:t xml:space="preserve">, przetwarzanie wstępne obrazów w języku </w:t>
            </w:r>
            <w:proofErr w:type="spellStart"/>
            <w:r>
              <w:rPr>
                <w:rFonts w:eastAsia="Arial" w:cs="Arial"/>
              </w:rPr>
              <w:t>Python</w:t>
            </w:r>
            <w:proofErr w:type="spellEnd"/>
            <w:r>
              <w:rPr>
                <w:rFonts w:eastAsia="Arial" w:cs="Arial"/>
              </w:rPr>
              <w:t xml:space="preserve"> (</w:t>
            </w:r>
            <w:proofErr w:type="spellStart"/>
            <w:r w:rsidRPr="00B144BE">
              <w:rPr>
                <w:rFonts w:eastAsia="Arial" w:cs="Arial"/>
              </w:rPr>
              <w:t>scikit</w:t>
            </w:r>
            <w:proofErr w:type="spellEnd"/>
            <w:r w:rsidRPr="00B144BE">
              <w:rPr>
                <w:rFonts w:eastAsia="Arial" w:cs="Arial"/>
              </w:rPr>
              <w:t>-image</w:t>
            </w:r>
            <w:r>
              <w:rPr>
                <w:rFonts w:eastAsia="Arial" w:cs="Arial"/>
              </w:rPr>
              <w:t>)</w:t>
            </w:r>
          </w:p>
          <w:p w14:paraId="39743E9B" w14:textId="77777777" w:rsidR="004F579C" w:rsidRDefault="004F579C" w:rsidP="004F579C">
            <w:pPr>
              <w:numPr>
                <w:ilvl w:val="0"/>
                <w:numId w:val="319"/>
              </w:numPr>
              <w:spacing w:before="0" w:after="65" w:line="240" w:lineRule="auto"/>
              <w:ind w:hanging="360"/>
            </w:pPr>
            <w:proofErr w:type="spellStart"/>
            <w:r>
              <w:rPr>
                <w:rFonts w:eastAsia="Arial" w:cs="Arial"/>
              </w:rPr>
              <w:t>Preprocesing</w:t>
            </w:r>
            <w:proofErr w:type="spellEnd"/>
            <w:r>
              <w:rPr>
                <w:rFonts w:eastAsia="Arial" w:cs="Arial"/>
              </w:rPr>
              <w:t xml:space="preserve">, przetwarzanie wstępne obrazów w języku </w:t>
            </w:r>
            <w:proofErr w:type="spellStart"/>
            <w:r>
              <w:rPr>
                <w:rFonts w:eastAsia="Arial" w:cs="Arial"/>
              </w:rPr>
              <w:t>Python</w:t>
            </w:r>
            <w:proofErr w:type="spellEnd"/>
            <w:r>
              <w:rPr>
                <w:rFonts w:eastAsia="Arial" w:cs="Arial"/>
              </w:rPr>
              <w:t xml:space="preserve"> (</w:t>
            </w:r>
            <w:proofErr w:type="spellStart"/>
            <w:r>
              <w:rPr>
                <w:rFonts w:eastAsia="Arial" w:cs="Arial"/>
              </w:rPr>
              <w:t>numpy</w:t>
            </w:r>
            <w:proofErr w:type="spellEnd"/>
            <w:r>
              <w:rPr>
                <w:rFonts w:eastAsia="Arial" w:cs="Arial"/>
              </w:rPr>
              <w:t xml:space="preserve">) </w:t>
            </w:r>
          </w:p>
          <w:p w14:paraId="3B9294E7" w14:textId="77777777" w:rsidR="004F579C" w:rsidRDefault="004F579C" w:rsidP="004F579C">
            <w:pPr>
              <w:numPr>
                <w:ilvl w:val="0"/>
                <w:numId w:val="319"/>
              </w:numPr>
              <w:spacing w:before="0" w:after="0" w:line="240" w:lineRule="auto"/>
              <w:ind w:hanging="360"/>
            </w:pPr>
            <w:proofErr w:type="spellStart"/>
            <w:r>
              <w:rPr>
                <w:rFonts w:eastAsia="Arial" w:cs="Arial"/>
              </w:rPr>
              <w:t>Preprocesing</w:t>
            </w:r>
            <w:proofErr w:type="spellEnd"/>
            <w:r>
              <w:rPr>
                <w:rFonts w:eastAsia="Arial" w:cs="Arial"/>
              </w:rPr>
              <w:t xml:space="preserve">, przetwarzanie wstępne obrazów w języku </w:t>
            </w:r>
            <w:proofErr w:type="spellStart"/>
            <w:r>
              <w:rPr>
                <w:rFonts w:eastAsia="Arial" w:cs="Arial"/>
              </w:rPr>
              <w:t>Python</w:t>
            </w:r>
            <w:proofErr w:type="spellEnd"/>
            <w:r>
              <w:rPr>
                <w:rFonts w:eastAsia="Arial" w:cs="Arial"/>
              </w:rPr>
              <w:t xml:space="preserve"> (</w:t>
            </w:r>
            <w:proofErr w:type="spellStart"/>
            <w:r>
              <w:rPr>
                <w:rFonts w:eastAsia="Arial" w:cs="Arial"/>
              </w:rPr>
              <w:t>opencv</w:t>
            </w:r>
            <w:proofErr w:type="spellEnd"/>
            <w:r>
              <w:rPr>
                <w:rFonts w:eastAsia="Arial" w:cs="Arial"/>
              </w:rPr>
              <w:t xml:space="preserve">) </w:t>
            </w:r>
          </w:p>
        </w:tc>
      </w:tr>
    </w:tbl>
    <w:p w14:paraId="70D6AE5C" w14:textId="77777777" w:rsidR="004F579C" w:rsidRDefault="004F579C" w:rsidP="004F579C">
      <w:pPr>
        <w:spacing w:after="0"/>
        <w:ind w:left="-890" w:right="13"/>
      </w:pPr>
    </w:p>
    <w:tbl>
      <w:tblPr>
        <w:tblStyle w:val="TableGrid"/>
        <w:tblW w:w="10666" w:type="dxa"/>
        <w:tblInd w:w="-161" w:type="dxa"/>
        <w:tblCellMar>
          <w:top w:w="48" w:type="dxa"/>
          <w:left w:w="29" w:type="dxa"/>
          <w:right w:w="105" w:type="dxa"/>
        </w:tblCellMar>
        <w:tblLook w:val="04A0" w:firstRow="1" w:lastRow="0" w:firstColumn="1" w:lastColumn="0" w:noHBand="0" w:noVBand="1"/>
      </w:tblPr>
      <w:tblGrid>
        <w:gridCol w:w="10666"/>
      </w:tblGrid>
      <w:tr w:rsidR="004F579C" w14:paraId="20F5A6EB" w14:textId="77777777" w:rsidTr="00F67DB1">
        <w:trPr>
          <w:trHeight w:val="2865"/>
        </w:trPr>
        <w:tc>
          <w:tcPr>
            <w:tcW w:w="10666" w:type="dxa"/>
            <w:tcBorders>
              <w:top w:val="single" w:sz="4" w:space="0" w:color="000000"/>
              <w:left w:val="single" w:sz="6" w:space="0" w:color="000000"/>
              <w:bottom w:val="single" w:sz="4" w:space="0" w:color="000000"/>
              <w:right w:val="single" w:sz="6" w:space="0" w:color="000000"/>
            </w:tcBorders>
          </w:tcPr>
          <w:p w14:paraId="76EC0026" w14:textId="77777777" w:rsidR="004F579C" w:rsidRPr="00580BE1" w:rsidRDefault="004F579C" w:rsidP="004F579C">
            <w:pPr>
              <w:numPr>
                <w:ilvl w:val="0"/>
                <w:numId w:val="320"/>
              </w:numPr>
              <w:spacing w:before="0" w:after="68" w:line="240" w:lineRule="auto"/>
              <w:ind w:hanging="360"/>
            </w:pPr>
            <w:r>
              <w:rPr>
                <w:rFonts w:eastAsia="Arial" w:cs="Arial"/>
              </w:rPr>
              <w:t xml:space="preserve">Przetwarzanie obrazów przechwyconych z kamery i plików video w języku </w:t>
            </w:r>
            <w:proofErr w:type="spellStart"/>
            <w:r>
              <w:rPr>
                <w:rFonts w:eastAsia="Arial" w:cs="Arial"/>
              </w:rPr>
              <w:t>Python</w:t>
            </w:r>
            <w:proofErr w:type="spellEnd"/>
          </w:p>
          <w:p w14:paraId="56CE996E" w14:textId="77777777" w:rsidR="004F579C" w:rsidRDefault="004F579C" w:rsidP="004F579C">
            <w:pPr>
              <w:numPr>
                <w:ilvl w:val="0"/>
                <w:numId w:val="320"/>
              </w:numPr>
              <w:spacing w:before="0" w:after="28" w:line="240" w:lineRule="auto"/>
              <w:ind w:hanging="360"/>
            </w:pPr>
            <w:r>
              <w:rPr>
                <w:rFonts w:eastAsia="Arial" w:cs="Arial"/>
              </w:rPr>
              <w:t>Segmentacja, rozpoznawanie tekstu</w:t>
            </w:r>
          </w:p>
          <w:p w14:paraId="4EE0F2E4" w14:textId="77777777" w:rsidR="004F579C" w:rsidRDefault="004F579C" w:rsidP="004F579C">
            <w:pPr>
              <w:numPr>
                <w:ilvl w:val="0"/>
                <w:numId w:val="320"/>
              </w:numPr>
              <w:spacing w:before="0" w:after="28" w:line="240" w:lineRule="auto"/>
              <w:ind w:hanging="360"/>
            </w:pPr>
            <w:r>
              <w:rPr>
                <w:rFonts w:eastAsia="Arial" w:cs="Arial"/>
              </w:rPr>
              <w:t xml:space="preserve">Detekcja cech, deskryptory, szukanie odpowiadających sobie punktów na obrazach </w:t>
            </w:r>
          </w:p>
          <w:p w14:paraId="26D2FE2E" w14:textId="77777777" w:rsidR="004F579C" w:rsidRDefault="004F579C" w:rsidP="004F579C">
            <w:pPr>
              <w:numPr>
                <w:ilvl w:val="0"/>
                <w:numId w:val="320"/>
              </w:numPr>
              <w:spacing w:before="0" w:after="31" w:line="240" w:lineRule="auto"/>
              <w:ind w:hanging="360"/>
            </w:pPr>
            <w:r>
              <w:rPr>
                <w:rFonts w:eastAsia="Arial" w:cs="Arial"/>
              </w:rPr>
              <w:t xml:space="preserve">Detekcja cech, Wykrywanie obiektów, wykrywanie linii (np. pasa ruchu na drodze) </w:t>
            </w:r>
          </w:p>
          <w:p w14:paraId="076DED07" w14:textId="77777777" w:rsidR="004F579C" w:rsidRDefault="004F579C" w:rsidP="004F579C">
            <w:pPr>
              <w:numPr>
                <w:ilvl w:val="0"/>
                <w:numId w:val="320"/>
              </w:numPr>
              <w:spacing w:before="0" w:after="64" w:line="240" w:lineRule="auto"/>
              <w:ind w:hanging="360"/>
            </w:pPr>
            <w:r>
              <w:rPr>
                <w:rFonts w:eastAsia="Arial" w:cs="Arial"/>
              </w:rPr>
              <w:t xml:space="preserve">Detekcja cech, Wykrywanie twarzy na obrazach </w:t>
            </w:r>
          </w:p>
          <w:p w14:paraId="1F2ACF81" w14:textId="77777777" w:rsidR="004F579C" w:rsidRDefault="004F579C" w:rsidP="004F579C">
            <w:pPr>
              <w:numPr>
                <w:ilvl w:val="0"/>
                <w:numId w:val="320"/>
              </w:numPr>
              <w:spacing w:before="0" w:after="28" w:line="240" w:lineRule="auto"/>
              <w:ind w:hanging="360"/>
            </w:pPr>
            <w:r>
              <w:rPr>
                <w:rFonts w:eastAsia="Arial" w:cs="Arial"/>
              </w:rPr>
              <w:t>Detekcja cech, Śledzenie obiektów</w:t>
            </w:r>
          </w:p>
          <w:p w14:paraId="486756EA" w14:textId="77777777" w:rsidR="004F579C" w:rsidRDefault="004F579C" w:rsidP="004F579C">
            <w:pPr>
              <w:numPr>
                <w:ilvl w:val="0"/>
                <w:numId w:val="320"/>
              </w:numPr>
              <w:spacing w:before="0" w:after="46" w:line="240" w:lineRule="auto"/>
              <w:ind w:hanging="360"/>
            </w:pPr>
            <w:r>
              <w:rPr>
                <w:rFonts w:eastAsia="Arial" w:cs="Arial"/>
              </w:rPr>
              <w:t xml:space="preserve">Klasyfikacja, klasyfikacja z wykorzystaniem sztucznych sieci neuronowych </w:t>
            </w:r>
          </w:p>
          <w:p w14:paraId="3F7E1AB0" w14:textId="77777777" w:rsidR="004F579C" w:rsidRDefault="004F579C" w:rsidP="004F579C">
            <w:pPr>
              <w:numPr>
                <w:ilvl w:val="0"/>
                <w:numId w:val="320"/>
              </w:numPr>
              <w:spacing w:before="0" w:after="65" w:line="240" w:lineRule="auto"/>
              <w:ind w:hanging="360"/>
            </w:pPr>
            <w:r>
              <w:rPr>
                <w:rFonts w:eastAsia="Arial" w:cs="Arial"/>
              </w:rPr>
              <w:t xml:space="preserve">Klasyfikacja, wykorzystanie </w:t>
            </w:r>
            <w:proofErr w:type="spellStart"/>
            <w:r>
              <w:rPr>
                <w:rFonts w:eastAsia="Arial" w:cs="Arial"/>
              </w:rPr>
              <w:t>konwolucyjnych</w:t>
            </w:r>
            <w:proofErr w:type="spellEnd"/>
            <w:r>
              <w:rPr>
                <w:rFonts w:eastAsia="Arial" w:cs="Arial"/>
              </w:rPr>
              <w:t xml:space="preserve"> sieci neuronowych do rozpoznawania obrazów</w:t>
            </w:r>
          </w:p>
          <w:p w14:paraId="63D296F2" w14:textId="77777777" w:rsidR="004F579C" w:rsidRDefault="004F579C" w:rsidP="004F579C">
            <w:pPr>
              <w:numPr>
                <w:ilvl w:val="0"/>
                <w:numId w:val="320"/>
              </w:numPr>
              <w:spacing w:before="0" w:after="0" w:line="240" w:lineRule="auto"/>
              <w:ind w:hanging="360"/>
            </w:pPr>
            <w:r>
              <w:rPr>
                <w:rFonts w:eastAsia="Arial" w:cs="Arial"/>
              </w:rPr>
              <w:t xml:space="preserve">Przegląd innych ciekawych bibliotek i narzędzi w rozpoznawaniu obrazów. </w:t>
            </w:r>
          </w:p>
        </w:tc>
      </w:tr>
      <w:tr w:rsidR="004F579C" w14:paraId="33A3F61E" w14:textId="77777777" w:rsidTr="00F67DB1">
        <w:trPr>
          <w:trHeight w:val="499"/>
        </w:trPr>
        <w:tc>
          <w:tcPr>
            <w:tcW w:w="10666" w:type="dxa"/>
            <w:tcBorders>
              <w:top w:val="single" w:sz="4" w:space="0" w:color="000000"/>
              <w:left w:val="single" w:sz="6" w:space="0" w:color="000000"/>
              <w:bottom w:val="single" w:sz="4" w:space="0" w:color="000000"/>
              <w:right w:val="single" w:sz="6" w:space="0" w:color="000000"/>
            </w:tcBorders>
            <w:shd w:val="clear" w:color="auto" w:fill="DBE5F1"/>
            <w:vAlign w:val="center"/>
          </w:tcPr>
          <w:p w14:paraId="0B115985" w14:textId="77777777" w:rsidR="004F579C" w:rsidRDefault="004F579C" w:rsidP="00F67DB1">
            <w:r>
              <w:rPr>
                <w:rFonts w:eastAsia="Arial" w:cs="Arial"/>
                <w:b/>
              </w:rPr>
              <w:t xml:space="preserve">Literatura podstawowa: </w:t>
            </w:r>
          </w:p>
        </w:tc>
      </w:tr>
      <w:tr w:rsidR="004F579C" w14:paraId="4CB4E51B" w14:textId="77777777" w:rsidTr="00F67DB1">
        <w:trPr>
          <w:trHeight w:val="1165"/>
        </w:trPr>
        <w:tc>
          <w:tcPr>
            <w:tcW w:w="10666" w:type="dxa"/>
            <w:tcBorders>
              <w:top w:val="single" w:sz="4" w:space="0" w:color="000000"/>
              <w:left w:val="single" w:sz="6" w:space="0" w:color="000000"/>
              <w:bottom w:val="single" w:sz="4" w:space="0" w:color="000000"/>
              <w:right w:val="single" w:sz="6" w:space="0" w:color="000000"/>
            </w:tcBorders>
            <w:vAlign w:val="center"/>
          </w:tcPr>
          <w:p w14:paraId="3425BC95" w14:textId="77777777" w:rsidR="004F579C" w:rsidRPr="000D5931" w:rsidRDefault="004F579C" w:rsidP="004F579C">
            <w:pPr>
              <w:numPr>
                <w:ilvl w:val="0"/>
                <w:numId w:val="321"/>
              </w:numPr>
              <w:spacing w:before="0" w:after="73" w:line="240" w:lineRule="auto"/>
              <w:ind w:hanging="530"/>
              <w:rPr>
                <w:rFonts w:eastAsia="Arial" w:cs="Arial"/>
              </w:rPr>
            </w:pPr>
            <w:r w:rsidRPr="000D5931">
              <w:rPr>
                <w:rFonts w:eastAsia="Arial" w:cs="Arial"/>
              </w:rPr>
              <w:t>W. Kasprzak. Rozpoznawanie obrazów i sygnałów mowy. Oficyna Wydawnicza Politechniki Warszawskiej, 2009.</w:t>
            </w:r>
          </w:p>
          <w:p w14:paraId="26C0783F" w14:textId="77777777" w:rsidR="004F579C" w:rsidRPr="00B863D2" w:rsidRDefault="004F579C" w:rsidP="004F579C">
            <w:pPr>
              <w:numPr>
                <w:ilvl w:val="0"/>
                <w:numId w:val="321"/>
              </w:numPr>
              <w:spacing w:before="0" w:after="0" w:line="240" w:lineRule="auto"/>
              <w:ind w:hanging="530"/>
            </w:pPr>
            <w:r>
              <w:rPr>
                <w:rFonts w:eastAsia="Arial" w:cs="Arial"/>
              </w:rPr>
              <w:t xml:space="preserve">K. </w:t>
            </w:r>
            <w:proofErr w:type="spellStart"/>
            <w:r>
              <w:rPr>
                <w:rFonts w:eastAsia="Arial" w:cs="Arial"/>
              </w:rPr>
              <w:t>Stąpor</w:t>
            </w:r>
            <w:proofErr w:type="spellEnd"/>
            <w:r>
              <w:rPr>
                <w:rFonts w:eastAsia="Arial" w:cs="Arial"/>
              </w:rPr>
              <w:t xml:space="preserve">, Automatyczna klasyfikacja obrazów, EXIT, 2005 </w:t>
            </w:r>
          </w:p>
          <w:p w14:paraId="40D1D3BE" w14:textId="77777777" w:rsidR="004F579C" w:rsidRDefault="004F579C" w:rsidP="004F579C">
            <w:pPr>
              <w:numPr>
                <w:ilvl w:val="0"/>
                <w:numId w:val="321"/>
              </w:numPr>
              <w:spacing w:before="0" w:after="73" w:line="240" w:lineRule="auto"/>
              <w:ind w:hanging="530"/>
            </w:pPr>
            <w:proofErr w:type="spellStart"/>
            <w:r>
              <w:rPr>
                <w:rFonts w:eastAsia="Arial" w:cs="Arial"/>
              </w:rPr>
              <w:t>R.Tadeusiewicz</w:t>
            </w:r>
            <w:proofErr w:type="spellEnd"/>
            <w:r>
              <w:rPr>
                <w:rFonts w:eastAsia="Arial" w:cs="Arial"/>
              </w:rPr>
              <w:t xml:space="preserve">, </w:t>
            </w:r>
            <w:proofErr w:type="spellStart"/>
            <w:r>
              <w:rPr>
                <w:rFonts w:eastAsia="Arial" w:cs="Arial"/>
              </w:rPr>
              <w:t>M.Flasiński</w:t>
            </w:r>
            <w:proofErr w:type="spellEnd"/>
            <w:r>
              <w:rPr>
                <w:rFonts w:eastAsia="Arial" w:cs="Arial"/>
              </w:rPr>
              <w:t xml:space="preserve">, Rozpoznawanie obrazów, WNT, 1991.  </w:t>
            </w:r>
          </w:p>
        </w:tc>
      </w:tr>
      <w:tr w:rsidR="004F579C" w14:paraId="171750AF" w14:textId="77777777" w:rsidTr="00F67DB1">
        <w:trPr>
          <w:trHeight w:val="502"/>
        </w:trPr>
        <w:tc>
          <w:tcPr>
            <w:tcW w:w="10666" w:type="dxa"/>
            <w:tcBorders>
              <w:top w:val="single" w:sz="4" w:space="0" w:color="000000"/>
              <w:left w:val="single" w:sz="6" w:space="0" w:color="000000"/>
              <w:bottom w:val="single" w:sz="4" w:space="0" w:color="000000"/>
              <w:right w:val="single" w:sz="6" w:space="0" w:color="000000"/>
            </w:tcBorders>
            <w:shd w:val="clear" w:color="auto" w:fill="DBE5F1"/>
            <w:vAlign w:val="center"/>
          </w:tcPr>
          <w:p w14:paraId="52C628C8" w14:textId="77777777" w:rsidR="004F579C" w:rsidRDefault="004F579C" w:rsidP="00F67DB1">
            <w:r>
              <w:rPr>
                <w:rFonts w:eastAsia="Arial" w:cs="Arial"/>
                <w:b/>
              </w:rPr>
              <w:t xml:space="preserve">Literatura dodatkowa: </w:t>
            </w:r>
          </w:p>
        </w:tc>
      </w:tr>
      <w:tr w:rsidR="004F579C" w14:paraId="72E5D3C8" w14:textId="77777777" w:rsidTr="00F67DB1">
        <w:trPr>
          <w:trHeight w:val="2074"/>
        </w:trPr>
        <w:tc>
          <w:tcPr>
            <w:tcW w:w="10666" w:type="dxa"/>
            <w:tcBorders>
              <w:top w:val="single" w:sz="4" w:space="0" w:color="000000"/>
              <w:left w:val="single" w:sz="6" w:space="0" w:color="000000"/>
              <w:bottom w:val="single" w:sz="4" w:space="0" w:color="000000"/>
              <w:right w:val="single" w:sz="6" w:space="0" w:color="000000"/>
            </w:tcBorders>
            <w:vAlign w:val="center"/>
          </w:tcPr>
          <w:p w14:paraId="747EFCBF" w14:textId="77777777" w:rsidR="004F579C" w:rsidRPr="00CA5EE6" w:rsidRDefault="004F579C" w:rsidP="004F579C">
            <w:pPr>
              <w:numPr>
                <w:ilvl w:val="0"/>
                <w:numId w:val="322"/>
              </w:numPr>
              <w:spacing w:before="0" w:after="29" w:line="293" w:lineRule="auto"/>
              <w:ind w:hanging="540"/>
            </w:pPr>
            <w:r>
              <w:rPr>
                <w:rFonts w:eastAsia="Arial" w:cs="Arial"/>
              </w:rPr>
              <w:lastRenderedPageBreak/>
              <w:t xml:space="preserve">A. </w:t>
            </w:r>
            <w:proofErr w:type="spellStart"/>
            <w:r>
              <w:rPr>
                <w:rFonts w:eastAsia="Arial" w:cs="Arial"/>
              </w:rPr>
              <w:t>Kaehler</w:t>
            </w:r>
            <w:proofErr w:type="spellEnd"/>
            <w:r>
              <w:rPr>
                <w:rFonts w:eastAsia="Arial" w:cs="Arial"/>
              </w:rPr>
              <w:t xml:space="preserve">, </w:t>
            </w:r>
            <w:proofErr w:type="spellStart"/>
            <w:r>
              <w:rPr>
                <w:rFonts w:eastAsia="Arial" w:cs="Arial"/>
              </w:rPr>
              <w:t>G.Bradski</w:t>
            </w:r>
            <w:proofErr w:type="spellEnd"/>
            <w:r>
              <w:rPr>
                <w:rFonts w:eastAsia="Arial" w:cs="Arial"/>
              </w:rPr>
              <w:t xml:space="preserve">, </w:t>
            </w:r>
            <w:proofErr w:type="spellStart"/>
            <w:r>
              <w:rPr>
                <w:rFonts w:eastAsia="Arial" w:cs="Arial"/>
              </w:rPr>
              <w:t>OpenCV</w:t>
            </w:r>
            <w:proofErr w:type="spellEnd"/>
            <w:r>
              <w:rPr>
                <w:rFonts w:eastAsia="Arial" w:cs="Arial"/>
              </w:rPr>
              <w:t xml:space="preserve"> 3: Komputerowe rozpoznawanie obrazów w C++ przy użyciu biblioteki </w:t>
            </w:r>
            <w:proofErr w:type="spellStart"/>
            <w:r>
              <w:rPr>
                <w:rFonts w:eastAsia="Arial" w:cs="Arial"/>
              </w:rPr>
              <w:t>OpenCV</w:t>
            </w:r>
            <w:proofErr w:type="spellEnd"/>
            <w:r>
              <w:rPr>
                <w:rFonts w:eastAsia="Arial" w:cs="Arial"/>
              </w:rPr>
              <w:t xml:space="preserve">, Helion 2017. </w:t>
            </w:r>
          </w:p>
          <w:p w14:paraId="46B32DE9" w14:textId="77777777" w:rsidR="004F579C" w:rsidRDefault="004F579C" w:rsidP="004F579C">
            <w:pPr>
              <w:numPr>
                <w:ilvl w:val="0"/>
                <w:numId w:val="322"/>
              </w:numPr>
              <w:spacing w:before="0" w:after="75" w:line="240" w:lineRule="auto"/>
              <w:ind w:hanging="530"/>
            </w:pPr>
            <w:proofErr w:type="spellStart"/>
            <w:r>
              <w:rPr>
                <w:rFonts w:eastAsia="Arial" w:cs="Arial"/>
              </w:rPr>
              <w:t>J.Koronacki</w:t>
            </w:r>
            <w:proofErr w:type="spellEnd"/>
            <w:r>
              <w:rPr>
                <w:rFonts w:eastAsia="Arial" w:cs="Arial"/>
              </w:rPr>
              <w:t xml:space="preserve">, </w:t>
            </w:r>
            <w:proofErr w:type="spellStart"/>
            <w:r>
              <w:rPr>
                <w:rFonts w:eastAsia="Arial" w:cs="Arial"/>
              </w:rPr>
              <w:t>J.Ćwik</w:t>
            </w:r>
            <w:proofErr w:type="spellEnd"/>
            <w:r>
              <w:rPr>
                <w:rFonts w:eastAsia="Arial" w:cs="Arial"/>
              </w:rPr>
              <w:t xml:space="preserve">, Statystyczne systemy uczące się, WNT, Warszawa, 2005, </w:t>
            </w:r>
          </w:p>
          <w:p w14:paraId="62F52DAB" w14:textId="77777777" w:rsidR="004F579C" w:rsidRDefault="004F579C" w:rsidP="004F579C">
            <w:pPr>
              <w:numPr>
                <w:ilvl w:val="0"/>
                <w:numId w:val="322"/>
              </w:numPr>
              <w:spacing w:before="0" w:after="35" w:line="240" w:lineRule="auto"/>
              <w:ind w:hanging="540"/>
            </w:pPr>
            <w:r>
              <w:rPr>
                <w:rFonts w:eastAsia="Arial" w:cs="Arial"/>
              </w:rPr>
              <w:t xml:space="preserve">M. Domański, Obraz cyfrowy, WKŁ 2009. </w:t>
            </w:r>
          </w:p>
        </w:tc>
      </w:tr>
      <w:tr w:rsidR="004F579C" w14:paraId="29975AE5" w14:textId="77777777" w:rsidTr="00F67DB1">
        <w:trPr>
          <w:trHeight w:val="499"/>
        </w:trPr>
        <w:tc>
          <w:tcPr>
            <w:tcW w:w="10666" w:type="dxa"/>
            <w:tcBorders>
              <w:top w:val="single" w:sz="4" w:space="0" w:color="000000"/>
              <w:left w:val="single" w:sz="6" w:space="0" w:color="000000"/>
              <w:bottom w:val="single" w:sz="4" w:space="0" w:color="000000"/>
              <w:right w:val="single" w:sz="6" w:space="0" w:color="000000"/>
            </w:tcBorders>
            <w:shd w:val="clear" w:color="auto" w:fill="DBE5F1"/>
            <w:vAlign w:val="center"/>
          </w:tcPr>
          <w:p w14:paraId="75FA979D" w14:textId="77777777" w:rsidR="004F579C" w:rsidRDefault="004F579C" w:rsidP="00F67DB1">
            <w:r>
              <w:rPr>
                <w:rFonts w:eastAsia="Arial" w:cs="Arial"/>
                <w:b/>
              </w:rPr>
              <w:t xml:space="preserve">Planowane formy/działania/metody dydaktyczne: </w:t>
            </w:r>
          </w:p>
        </w:tc>
      </w:tr>
      <w:tr w:rsidR="004F579C" w14:paraId="06C90E5C" w14:textId="77777777" w:rsidTr="00F67DB1">
        <w:trPr>
          <w:trHeight w:val="861"/>
        </w:trPr>
        <w:tc>
          <w:tcPr>
            <w:tcW w:w="10666" w:type="dxa"/>
            <w:tcBorders>
              <w:top w:val="single" w:sz="4" w:space="0" w:color="000000"/>
              <w:left w:val="single" w:sz="6" w:space="0" w:color="000000"/>
              <w:bottom w:val="single" w:sz="4" w:space="0" w:color="000000"/>
              <w:right w:val="single" w:sz="6" w:space="0" w:color="000000"/>
            </w:tcBorders>
            <w:vAlign w:val="center"/>
          </w:tcPr>
          <w:p w14:paraId="2E86DC95" w14:textId="77777777" w:rsidR="004F579C" w:rsidRDefault="004F579C" w:rsidP="00F67DB1">
            <w:r>
              <w:rPr>
                <w:rFonts w:eastAsia="Arial" w:cs="Arial"/>
              </w:rPr>
              <w:t xml:space="preserve">Wykład tradycyjny wspomagany technikami multimedialnymi. Zamieszczanie na stronach internetowych zadań i materiałów do laboratoriów. </w:t>
            </w:r>
          </w:p>
        </w:tc>
      </w:tr>
      <w:tr w:rsidR="004F579C" w14:paraId="154BEB8B" w14:textId="77777777" w:rsidTr="00F67DB1">
        <w:trPr>
          <w:trHeight w:val="500"/>
        </w:trPr>
        <w:tc>
          <w:tcPr>
            <w:tcW w:w="10666" w:type="dxa"/>
            <w:tcBorders>
              <w:top w:val="single" w:sz="4" w:space="0" w:color="000000"/>
              <w:left w:val="single" w:sz="6" w:space="0" w:color="000000"/>
              <w:bottom w:val="single" w:sz="4" w:space="0" w:color="000000"/>
              <w:right w:val="single" w:sz="6" w:space="0" w:color="000000"/>
            </w:tcBorders>
            <w:shd w:val="clear" w:color="auto" w:fill="DBE5F1"/>
            <w:vAlign w:val="center"/>
          </w:tcPr>
          <w:p w14:paraId="6A3884CF" w14:textId="77777777" w:rsidR="004F579C" w:rsidRDefault="004F579C" w:rsidP="00F67DB1">
            <w:r>
              <w:rPr>
                <w:rFonts w:eastAsia="Arial" w:cs="Arial"/>
                <w:b/>
              </w:rPr>
              <w:t xml:space="preserve">Sposoby weryfikacji efektów uczenia się osiąganych przez studenta: </w:t>
            </w:r>
          </w:p>
        </w:tc>
      </w:tr>
      <w:tr w:rsidR="004F579C" w14:paraId="7A22802A" w14:textId="77777777" w:rsidTr="00F67DB1">
        <w:trPr>
          <w:trHeight w:val="4766"/>
        </w:trPr>
        <w:tc>
          <w:tcPr>
            <w:tcW w:w="10666" w:type="dxa"/>
            <w:tcBorders>
              <w:top w:val="single" w:sz="4" w:space="0" w:color="000000"/>
              <w:left w:val="single" w:sz="6" w:space="0" w:color="000000"/>
              <w:bottom w:val="single" w:sz="4" w:space="0" w:color="000000"/>
              <w:right w:val="single" w:sz="6" w:space="0" w:color="000000"/>
            </w:tcBorders>
            <w:vAlign w:val="center"/>
          </w:tcPr>
          <w:p w14:paraId="1C97EE05" w14:textId="77777777" w:rsidR="004F579C" w:rsidRDefault="004F579C" w:rsidP="00F67DB1">
            <w:pPr>
              <w:spacing w:after="122" w:line="325" w:lineRule="auto"/>
            </w:pPr>
            <w:r>
              <w:rPr>
                <w:rFonts w:eastAsia="Arial" w:cs="Arial"/>
              </w:rPr>
              <w:t xml:space="preserve">Efekty W_01 – W_04 będą sprawdzane na egzaminie. Zadania będą dotyczyły wybranych problemów przetwarzania obrazów, przykładowe zadania: </w:t>
            </w:r>
          </w:p>
          <w:p w14:paraId="0B92E3FA" w14:textId="77777777" w:rsidR="004F579C" w:rsidRDefault="004F579C" w:rsidP="004F579C">
            <w:pPr>
              <w:numPr>
                <w:ilvl w:val="0"/>
                <w:numId w:val="323"/>
              </w:numPr>
              <w:spacing w:before="0" w:after="48" w:line="240" w:lineRule="auto"/>
              <w:ind w:hanging="538"/>
            </w:pPr>
            <w:r>
              <w:rPr>
                <w:rFonts w:eastAsia="Arial" w:cs="Arial"/>
              </w:rPr>
              <w:t xml:space="preserve">Omów metodę wzorców, podaj przykłady jej wykorzystania.  </w:t>
            </w:r>
          </w:p>
          <w:p w14:paraId="1D409D1A" w14:textId="77777777" w:rsidR="004F579C" w:rsidRDefault="004F579C" w:rsidP="004F579C">
            <w:pPr>
              <w:numPr>
                <w:ilvl w:val="0"/>
                <w:numId w:val="323"/>
              </w:numPr>
              <w:spacing w:before="0" w:after="143" w:line="240" w:lineRule="auto"/>
              <w:ind w:hanging="538"/>
            </w:pPr>
            <w:r>
              <w:rPr>
                <w:rFonts w:eastAsia="Arial" w:cs="Arial"/>
              </w:rPr>
              <w:t xml:space="preserve">Omów metodę kodów łańcuchowych Freemana, Jakie algorytmy są wykorzystywane w tej metodzie. </w:t>
            </w:r>
          </w:p>
          <w:p w14:paraId="52D7B986" w14:textId="77777777" w:rsidR="004F579C" w:rsidRDefault="004F579C" w:rsidP="00F67DB1">
            <w:pPr>
              <w:spacing w:after="140" w:line="306" w:lineRule="auto"/>
            </w:pPr>
            <w:r>
              <w:rPr>
                <w:rFonts w:eastAsia="Arial" w:cs="Arial"/>
              </w:rPr>
              <w:t xml:space="preserve">Efekty U_01 - U_02 będą systematycznie sprawdzane na zajęciach. Zadania na następne laboratorium muszą być dostępne co najmniej tydzień przed zajęciami. Student, na podstawie podanej literatury, musi się do nich samodzielnie lub korzystając z konsultacji przygotować.  </w:t>
            </w:r>
          </w:p>
          <w:p w14:paraId="38F523AB" w14:textId="77777777" w:rsidR="004F579C" w:rsidRDefault="004F579C" w:rsidP="00F67DB1">
            <w:pPr>
              <w:spacing w:after="179"/>
            </w:pPr>
            <w:r>
              <w:rPr>
                <w:rFonts w:eastAsia="Arial" w:cs="Arial"/>
              </w:rPr>
              <w:t xml:space="preserve">Efekt U_03 będzie sprawdzany systematycznie na zajęciach laboratoryjnych, przykładowe zadanie: </w:t>
            </w:r>
          </w:p>
          <w:p w14:paraId="2F6636BB" w14:textId="77777777" w:rsidR="004F579C" w:rsidRDefault="004F579C" w:rsidP="004F579C">
            <w:pPr>
              <w:numPr>
                <w:ilvl w:val="0"/>
                <w:numId w:val="323"/>
              </w:numPr>
              <w:spacing w:before="0" w:after="196" w:line="240" w:lineRule="auto"/>
              <w:ind w:hanging="538"/>
            </w:pPr>
            <w:r>
              <w:rPr>
                <w:rFonts w:eastAsia="Arial" w:cs="Arial"/>
              </w:rPr>
              <w:t xml:space="preserve">Dany jest obraz, stosując algorytm k-NN znajdź wybrane obszary.  </w:t>
            </w:r>
          </w:p>
          <w:p w14:paraId="7F4E7514" w14:textId="77777777" w:rsidR="004F579C" w:rsidRDefault="004F579C" w:rsidP="00F67DB1">
            <w:pPr>
              <w:spacing w:after="187"/>
            </w:pPr>
            <w:r>
              <w:rPr>
                <w:rFonts w:eastAsia="Arial" w:cs="Arial"/>
              </w:rPr>
              <w:t xml:space="preserve">Efekty K_K01, K_K02 będą sprawdzane na egzaminie. Przykładowe zadanie: </w:t>
            </w:r>
          </w:p>
          <w:p w14:paraId="7FEE759A" w14:textId="77777777" w:rsidR="004F579C" w:rsidRDefault="004F579C" w:rsidP="004F579C">
            <w:pPr>
              <w:numPr>
                <w:ilvl w:val="0"/>
                <w:numId w:val="323"/>
              </w:numPr>
              <w:spacing w:before="0" w:after="0" w:line="240" w:lineRule="auto"/>
              <w:ind w:hanging="538"/>
            </w:pPr>
            <w:r>
              <w:rPr>
                <w:rFonts w:eastAsia="Arial" w:cs="Arial"/>
              </w:rPr>
              <w:t xml:space="preserve">W jaki sposób kody łańcuchowe Freemana można wykorzystać do rozpoznawania pisma. </w:t>
            </w:r>
          </w:p>
        </w:tc>
      </w:tr>
      <w:tr w:rsidR="004F579C" w14:paraId="2B71C445" w14:textId="77777777" w:rsidTr="00F67DB1">
        <w:trPr>
          <w:trHeight w:val="500"/>
        </w:trPr>
        <w:tc>
          <w:tcPr>
            <w:tcW w:w="10666" w:type="dxa"/>
            <w:tcBorders>
              <w:top w:val="single" w:sz="4" w:space="0" w:color="000000"/>
              <w:left w:val="single" w:sz="6" w:space="0" w:color="000000"/>
              <w:bottom w:val="single" w:sz="4" w:space="0" w:color="000000"/>
              <w:right w:val="single" w:sz="6" w:space="0" w:color="000000"/>
            </w:tcBorders>
            <w:shd w:val="clear" w:color="auto" w:fill="DBE5F1"/>
            <w:vAlign w:val="center"/>
          </w:tcPr>
          <w:p w14:paraId="189BC8C4" w14:textId="77777777" w:rsidR="004F579C" w:rsidRDefault="004F579C" w:rsidP="00F67DB1">
            <w:r>
              <w:rPr>
                <w:rFonts w:eastAsia="Arial" w:cs="Arial"/>
                <w:b/>
              </w:rPr>
              <w:t xml:space="preserve">Forma i warunki zaliczenia: </w:t>
            </w:r>
          </w:p>
        </w:tc>
      </w:tr>
      <w:tr w:rsidR="004F579C" w14:paraId="39F9877F" w14:textId="77777777" w:rsidTr="00F67DB1">
        <w:trPr>
          <w:trHeight w:val="1163"/>
        </w:trPr>
        <w:tc>
          <w:tcPr>
            <w:tcW w:w="10666" w:type="dxa"/>
            <w:tcBorders>
              <w:top w:val="single" w:sz="4" w:space="0" w:color="000000"/>
              <w:left w:val="single" w:sz="6" w:space="0" w:color="000000"/>
              <w:bottom w:val="single" w:sz="4" w:space="0" w:color="000000"/>
              <w:right w:val="single" w:sz="6" w:space="0" w:color="000000"/>
            </w:tcBorders>
            <w:vAlign w:val="center"/>
          </w:tcPr>
          <w:p w14:paraId="46836654" w14:textId="77777777" w:rsidR="004F579C" w:rsidRDefault="004F579C" w:rsidP="00F67DB1">
            <w:r>
              <w:rPr>
                <w:rFonts w:eastAsia="Arial" w:cs="Arial"/>
              </w:rPr>
              <w:t xml:space="preserve">Moduł kończy się egzaminem. Ocena końcowa jest wystawiana na podstawie zajęć laboratoryjnych i egzaminu pisemnego. Na zaliczenie laboratorium składają się oceny cząstkowe uzyskane na laboratoriach (oprócz pierwszego i ostatniego). </w:t>
            </w:r>
          </w:p>
        </w:tc>
      </w:tr>
    </w:tbl>
    <w:p w14:paraId="34CFEAF4" w14:textId="77777777" w:rsidR="004F579C" w:rsidRDefault="004F579C" w:rsidP="004F579C">
      <w:pPr>
        <w:spacing w:after="0"/>
        <w:ind w:left="-890" w:right="13"/>
      </w:pPr>
    </w:p>
    <w:tbl>
      <w:tblPr>
        <w:tblStyle w:val="TableGrid"/>
        <w:tblW w:w="10666" w:type="dxa"/>
        <w:tblInd w:w="-161" w:type="dxa"/>
        <w:tblCellMar>
          <w:top w:w="37" w:type="dxa"/>
          <w:left w:w="29" w:type="dxa"/>
          <w:right w:w="9" w:type="dxa"/>
        </w:tblCellMar>
        <w:tblLook w:val="04A0" w:firstRow="1" w:lastRow="0" w:firstColumn="1" w:lastColumn="0" w:noHBand="0" w:noVBand="1"/>
      </w:tblPr>
      <w:tblGrid>
        <w:gridCol w:w="5218"/>
        <w:gridCol w:w="5448"/>
      </w:tblGrid>
      <w:tr w:rsidR="004F579C" w14:paraId="7476DBF3" w14:textId="77777777" w:rsidTr="00F67DB1">
        <w:trPr>
          <w:trHeight w:val="4783"/>
        </w:trPr>
        <w:tc>
          <w:tcPr>
            <w:tcW w:w="10666" w:type="dxa"/>
            <w:gridSpan w:val="2"/>
            <w:tcBorders>
              <w:top w:val="single" w:sz="4" w:space="0" w:color="000000"/>
              <w:left w:val="single" w:sz="6" w:space="0" w:color="000000"/>
              <w:bottom w:val="single" w:sz="4" w:space="0" w:color="000000"/>
              <w:right w:val="single" w:sz="6" w:space="0" w:color="000000"/>
            </w:tcBorders>
          </w:tcPr>
          <w:p w14:paraId="277567FC" w14:textId="77777777" w:rsidR="004F579C" w:rsidRDefault="004F579C" w:rsidP="004F579C">
            <w:pPr>
              <w:numPr>
                <w:ilvl w:val="0"/>
                <w:numId w:val="324"/>
              </w:numPr>
              <w:spacing w:before="0" w:after="149" w:line="240" w:lineRule="auto"/>
              <w:ind w:hanging="360"/>
            </w:pPr>
            <w:r>
              <w:rPr>
                <w:rFonts w:eastAsia="Arial" w:cs="Arial"/>
              </w:rPr>
              <w:lastRenderedPageBreak/>
              <w:t xml:space="preserve">Oceniane laboratoria (10 zajęć po  5 pkt.) </w:t>
            </w:r>
          </w:p>
          <w:p w14:paraId="5E23041D" w14:textId="77777777" w:rsidR="004F579C" w:rsidRDefault="004F579C" w:rsidP="00F67DB1">
            <w:pPr>
              <w:spacing w:after="71" w:line="362" w:lineRule="auto"/>
              <w:ind w:right="60"/>
            </w:pPr>
            <w:r>
              <w:rPr>
                <w:rFonts w:eastAsia="Arial" w:cs="Arial"/>
              </w:rPr>
              <w:t xml:space="preserve">Zajęcia laboratoryjne będą zaliczone w wypadku uzyskania co najmniej połowy punktów tj. co najmniej 26pkt Ostateczny wynik punktowy modułu oblicza się wg wzoru: P=L+E, </w:t>
            </w:r>
          </w:p>
          <w:p w14:paraId="0061B703" w14:textId="77777777" w:rsidR="004F579C" w:rsidRDefault="004F579C" w:rsidP="00F67DB1">
            <w:pPr>
              <w:spacing w:after="161" w:line="286" w:lineRule="auto"/>
            </w:pPr>
            <w:r>
              <w:rPr>
                <w:rFonts w:eastAsia="Arial" w:cs="Arial"/>
              </w:rPr>
              <w:t xml:space="preserve">gdzie P-końcowy wynik punktowy (maksymalnie 100pkt.) , L-punkty uzyskane z części laboratoryjnej (maksymalnie 50), E-punktowy wynik egzaminu (maksymalnie 50) </w:t>
            </w:r>
          </w:p>
          <w:p w14:paraId="3FB6A5D6" w14:textId="77777777" w:rsidR="004F579C" w:rsidRDefault="004F579C" w:rsidP="00F67DB1">
            <w:pPr>
              <w:spacing w:after="194"/>
            </w:pPr>
            <w:r>
              <w:rPr>
                <w:rFonts w:eastAsia="Arial" w:cs="Arial"/>
              </w:rPr>
              <w:t xml:space="preserve">Ocena z zajęć zależy od końcowego wyniku punktowego i wyznacza się w następujący sposób. </w:t>
            </w:r>
          </w:p>
          <w:p w14:paraId="5D04E1FA" w14:textId="77777777" w:rsidR="004F579C" w:rsidRDefault="004F579C" w:rsidP="004F579C">
            <w:pPr>
              <w:numPr>
                <w:ilvl w:val="0"/>
                <w:numId w:val="324"/>
              </w:numPr>
              <w:spacing w:before="0" w:after="36" w:line="240" w:lineRule="auto"/>
              <w:ind w:hanging="360"/>
            </w:pPr>
            <w:r>
              <w:rPr>
                <w:rFonts w:eastAsia="Arial" w:cs="Arial"/>
              </w:rPr>
              <w:t xml:space="preserve">0-50 punktów – 2 </w:t>
            </w:r>
          </w:p>
          <w:p w14:paraId="1F5E16E1" w14:textId="77777777" w:rsidR="004F579C" w:rsidRDefault="004F579C" w:rsidP="004F579C">
            <w:pPr>
              <w:numPr>
                <w:ilvl w:val="0"/>
                <w:numId w:val="324"/>
              </w:numPr>
              <w:spacing w:before="0" w:after="30" w:line="240" w:lineRule="auto"/>
              <w:ind w:hanging="360"/>
            </w:pPr>
            <w:r>
              <w:rPr>
                <w:rFonts w:eastAsia="Arial" w:cs="Arial"/>
              </w:rPr>
              <w:t xml:space="preserve">51-60 punktów – 3 </w:t>
            </w:r>
          </w:p>
          <w:p w14:paraId="77A06E28" w14:textId="77777777" w:rsidR="004F579C" w:rsidRDefault="004F579C" w:rsidP="004F579C">
            <w:pPr>
              <w:numPr>
                <w:ilvl w:val="0"/>
                <w:numId w:val="324"/>
              </w:numPr>
              <w:spacing w:before="0" w:after="36" w:line="240" w:lineRule="auto"/>
              <w:ind w:hanging="360"/>
            </w:pPr>
            <w:r>
              <w:rPr>
                <w:rFonts w:eastAsia="Arial" w:cs="Arial"/>
              </w:rPr>
              <w:t xml:space="preserve">61-70 punktów - 3,5 </w:t>
            </w:r>
          </w:p>
          <w:p w14:paraId="60AEEC1D" w14:textId="77777777" w:rsidR="004F579C" w:rsidRDefault="004F579C" w:rsidP="004F579C">
            <w:pPr>
              <w:numPr>
                <w:ilvl w:val="0"/>
                <w:numId w:val="324"/>
              </w:numPr>
              <w:spacing w:before="0" w:after="29" w:line="240" w:lineRule="auto"/>
              <w:ind w:hanging="360"/>
            </w:pPr>
            <w:r>
              <w:rPr>
                <w:rFonts w:eastAsia="Arial" w:cs="Arial"/>
              </w:rPr>
              <w:t xml:space="preserve">71-80 punktów – 4 </w:t>
            </w:r>
          </w:p>
          <w:p w14:paraId="31A510D8" w14:textId="77777777" w:rsidR="004F579C" w:rsidRDefault="004F579C" w:rsidP="004F579C">
            <w:pPr>
              <w:numPr>
                <w:ilvl w:val="0"/>
                <w:numId w:val="324"/>
              </w:numPr>
              <w:spacing w:before="0" w:after="32" w:line="240" w:lineRule="auto"/>
              <w:ind w:hanging="360"/>
            </w:pPr>
            <w:r>
              <w:rPr>
                <w:rFonts w:eastAsia="Arial" w:cs="Arial"/>
              </w:rPr>
              <w:t xml:space="preserve">81-90 punktów – 4,5 </w:t>
            </w:r>
          </w:p>
          <w:p w14:paraId="2483EF0F" w14:textId="77777777" w:rsidR="004F579C" w:rsidRDefault="004F579C" w:rsidP="004F579C">
            <w:pPr>
              <w:numPr>
                <w:ilvl w:val="0"/>
                <w:numId w:val="324"/>
              </w:numPr>
              <w:spacing w:before="0" w:after="0" w:line="240" w:lineRule="auto"/>
              <w:ind w:hanging="360"/>
            </w:pPr>
            <w:r>
              <w:rPr>
                <w:rFonts w:eastAsia="Arial" w:cs="Arial"/>
              </w:rPr>
              <w:t xml:space="preserve">91-100 punktów – 100 </w:t>
            </w:r>
          </w:p>
        </w:tc>
      </w:tr>
      <w:tr w:rsidR="004F579C" w14:paraId="68E688CF" w14:textId="77777777" w:rsidTr="00F67DB1">
        <w:trPr>
          <w:trHeight w:val="503"/>
        </w:trPr>
        <w:tc>
          <w:tcPr>
            <w:tcW w:w="10666" w:type="dxa"/>
            <w:gridSpan w:val="2"/>
            <w:tcBorders>
              <w:top w:val="single" w:sz="4" w:space="0" w:color="000000"/>
              <w:left w:val="single" w:sz="6" w:space="0" w:color="000000"/>
              <w:bottom w:val="single" w:sz="4" w:space="0" w:color="000000"/>
              <w:right w:val="single" w:sz="6" w:space="0" w:color="000000"/>
            </w:tcBorders>
            <w:shd w:val="clear" w:color="auto" w:fill="DBE5F1"/>
            <w:vAlign w:val="center"/>
          </w:tcPr>
          <w:p w14:paraId="0EE100C0" w14:textId="77777777" w:rsidR="004F579C" w:rsidRDefault="004F579C" w:rsidP="00F67DB1">
            <w:r>
              <w:rPr>
                <w:rFonts w:eastAsia="Arial" w:cs="Arial"/>
                <w:b/>
              </w:rPr>
              <w:t xml:space="preserve">Bilans punktów ECTS: </w:t>
            </w:r>
          </w:p>
        </w:tc>
      </w:tr>
      <w:tr w:rsidR="004F579C" w14:paraId="07C596AD" w14:textId="77777777" w:rsidTr="00F67DB1">
        <w:trPr>
          <w:trHeight w:val="504"/>
        </w:trPr>
        <w:tc>
          <w:tcPr>
            <w:tcW w:w="10666" w:type="dxa"/>
            <w:gridSpan w:val="2"/>
            <w:tcBorders>
              <w:top w:val="single" w:sz="4" w:space="0" w:color="000000"/>
              <w:left w:val="single" w:sz="6" w:space="0" w:color="000000"/>
              <w:bottom w:val="single" w:sz="6" w:space="0" w:color="000000"/>
              <w:right w:val="single" w:sz="6" w:space="0" w:color="000000"/>
            </w:tcBorders>
            <w:shd w:val="clear" w:color="auto" w:fill="DBE5F1"/>
            <w:vAlign w:val="center"/>
          </w:tcPr>
          <w:p w14:paraId="6F1B5CD7" w14:textId="77777777" w:rsidR="004F579C" w:rsidRDefault="004F579C" w:rsidP="00F67DB1">
            <w:r>
              <w:rPr>
                <w:rFonts w:eastAsia="Arial" w:cs="Arial"/>
              </w:rPr>
              <w:t xml:space="preserve">Studia stacjonarne </w:t>
            </w:r>
          </w:p>
        </w:tc>
      </w:tr>
      <w:tr w:rsidR="004F579C" w14:paraId="1C898E22" w14:textId="77777777" w:rsidTr="00F67DB1">
        <w:trPr>
          <w:trHeight w:val="507"/>
        </w:trPr>
        <w:tc>
          <w:tcPr>
            <w:tcW w:w="5218" w:type="dxa"/>
            <w:tcBorders>
              <w:top w:val="single" w:sz="6" w:space="0" w:color="000000"/>
              <w:left w:val="single" w:sz="6" w:space="0" w:color="000000"/>
              <w:bottom w:val="single" w:sz="6" w:space="0" w:color="000000"/>
              <w:right w:val="single" w:sz="6" w:space="0" w:color="000000"/>
            </w:tcBorders>
            <w:shd w:val="clear" w:color="auto" w:fill="DBE5F1"/>
            <w:vAlign w:val="center"/>
          </w:tcPr>
          <w:p w14:paraId="423213FC" w14:textId="77777777" w:rsidR="004F579C" w:rsidRDefault="004F579C" w:rsidP="00F67DB1">
            <w:r>
              <w:rPr>
                <w:rFonts w:eastAsia="Arial" w:cs="Arial"/>
              </w:rPr>
              <w:t xml:space="preserve">Aktywność </w:t>
            </w:r>
          </w:p>
        </w:tc>
        <w:tc>
          <w:tcPr>
            <w:tcW w:w="5448" w:type="dxa"/>
            <w:tcBorders>
              <w:top w:val="single" w:sz="6" w:space="0" w:color="000000"/>
              <w:left w:val="single" w:sz="6" w:space="0" w:color="000000"/>
              <w:bottom w:val="single" w:sz="6" w:space="0" w:color="000000"/>
              <w:right w:val="single" w:sz="6" w:space="0" w:color="000000"/>
            </w:tcBorders>
            <w:shd w:val="clear" w:color="auto" w:fill="DBE5F1"/>
            <w:vAlign w:val="center"/>
          </w:tcPr>
          <w:p w14:paraId="163579AD" w14:textId="77777777" w:rsidR="004F579C" w:rsidRDefault="004F579C" w:rsidP="00F67DB1">
            <w:pPr>
              <w:ind w:left="171"/>
            </w:pPr>
            <w:r>
              <w:rPr>
                <w:rFonts w:eastAsia="Arial" w:cs="Arial"/>
              </w:rPr>
              <w:t xml:space="preserve">Obciążenie studenta </w:t>
            </w:r>
          </w:p>
        </w:tc>
      </w:tr>
      <w:tr w:rsidR="004F579C" w14:paraId="1C50EAC2" w14:textId="77777777" w:rsidTr="00F67DB1">
        <w:trPr>
          <w:trHeight w:val="561"/>
        </w:trPr>
        <w:tc>
          <w:tcPr>
            <w:tcW w:w="5218" w:type="dxa"/>
            <w:tcBorders>
              <w:top w:val="single" w:sz="6" w:space="0" w:color="000000"/>
              <w:left w:val="single" w:sz="6" w:space="0" w:color="000000"/>
              <w:bottom w:val="single" w:sz="6" w:space="0" w:color="000000"/>
              <w:right w:val="single" w:sz="6" w:space="0" w:color="000000"/>
            </w:tcBorders>
            <w:vAlign w:val="center"/>
          </w:tcPr>
          <w:p w14:paraId="641E6F3D" w14:textId="77777777" w:rsidR="004F579C" w:rsidRDefault="004F579C" w:rsidP="00F67DB1">
            <w:r>
              <w:rPr>
                <w:rFonts w:eastAsia="Arial" w:cs="Arial"/>
              </w:rPr>
              <w:t xml:space="preserve">Udział w wykładach </w:t>
            </w:r>
          </w:p>
        </w:tc>
        <w:tc>
          <w:tcPr>
            <w:tcW w:w="5448" w:type="dxa"/>
            <w:tcBorders>
              <w:top w:val="single" w:sz="6" w:space="0" w:color="000000"/>
              <w:left w:val="single" w:sz="6" w:space="0" w:color="000000"/>
              <w:bottom w:val="single" w:sz="6" w:space="0" w:color="000000"/>
              <w:right w:val="single" w:sz="6" w:space="0" w:color="000000"/>
            </w:tcBorders>
            <w:vAlign w:val="center"/>
          </w:tcPr>
          <w:p w14:paraId="7E9E5C89" w14:textId="77777777" w:rsidR="004F579C" w:rsidRDefault="004F579C" w:rsidP="00F67DB1">
            <w:pPr>
              <w:ind w:left="171"/>
            </w:pPr>
            <w:r>
              <w:rPr>
                <w:rFonts w:eastAsia="Arial" w:cs="Arial"/>
              </w:rPr>
              <w:t xml:space="preserve">21 godzin </w:t>
            </w:r>
          </w:p>
        </w:tc>
      </w:tr>
      <w:tr w:rsidR="004F579C" w14:paraId="4EECFE86" w14:textId="77777777" w:rsidTr="00F67DB1">
        <w:trPr>
          <w:trHeight w:val="557"/>
        </w:trPr>
        <w:tc>
          <w:tcPr>
            <w:tcW w:w="5218" w:type="dxa"/>
            <w:tcBorders>
              <w:top w:val="single" w:sz="6" w:space="0" w:color="000000"/>
              <w:left w:val="single" w:sz="6" w:space="0" w:color="000000"/>
              <w:bottom w:val="single" w:sz="6" w:space="0" w:color="000000"/>
              <w:right w:val="single" w:sz="6" w:space="0" w:color="000000"/>
            </w:tcBorders>
            <w:vAlign w:val="center"/>
          </w:tcPr>
          <w:p w14:paraId="674AD909" w14:textId="77777777" w:rsidR="004F579C" w:rsidRDefault="004F579C" w:rsidP="00F67DB1">
            <w:r>
              <w:rPr>
                <w:rFonts w:eastAsia="Arial" w:cs="Arial"/>
              </w:rPr>
              <w:t xml:space="preserve">Udział w ćwiczeniach laboratoryjnych </w:t>
            </w:r>
          </w:p>
        </w:tc>
        <w:tc>
          <w:tcPr>
            <w:tcW w:w="5448" w:type="dxa"/>
            <w:tcBorders>
              <w:top w:val="single" w:sz="6" w:space="0" w:color="000000"/>
              <w:left w:val="single" w:sz="6" w:space="0" w:color="000000"/>
              <w:bottom w:val="single" w:sz="6" w:space="0" w:color="000000"/>
              <w:right w:val="single" w:sz="6" w:space="0" w:color="000000"/>
            </w:tcBorders>
            <w:vAlign w:val="center"/>
          </w:tcPr>
          <w:p w14:paraId="3D750FD4" w14:textId="77777777" w:rsidR="004F579C" w:rsidRDefault="004F579C" w:rsidP="00F67DB1">
            <w:pPr>
              <w:ind w:left="171"/>
            </w:pPr>
            <w:r>
              <w:rPr>
                <w:rFonts w:eastAsia="Arial" w:cs="Arial"/>
              </w:rPr>
              <w:t xml:space="preserve">24 godziny </w:t>
            </w:r>
          </w:p>
        </w:tc>
      </w:tr>
      <w:tr w:rsidR="004F579C" w14:paraId="3F59D8A4" w14:textId="77777777" w:rsidTr="00F67DB1">
        <w:trPr>
          <w:trHeight w:val="864"/>
        </w:trPr>
        <w:tc>
          <w:tcPr>
            <w:tcW w:w="5218" w:type="dxa"/>
            <w:tcBorders>
              <w:top w:val="single" w:sz="6" w:space="0" w:color="000000"/>
              <w:left w:val="single" w:sz="6" w:space="0" w:color="000000"/>
              <w:bottom w:val="single" w:sz="6" w:space="0" w:color="000000"/>
              <w:right w:val="single" w:sz="6" w:space="0" w:color="000000"/>
            </w:tcBorders>
            <w:vAlign w:val="center"/>
          </w:tcPr>
          <w:p w14:paraId="74ED3198" w14:textId="77777777" w:rsidR="004F579C" w:rsidRDefault="004F579C" w:rsidP="00F67DB1">
            <w:r>
              <w:rPr>
                <w:rFonts w:eastAsia="Arial" w:cs="Arial"/>
              </w:rPr>
              <w:t xml:space="preserve">Samodzielne przygotowanie się do ćwiczeń laboratoryjnych </w:t>
            </w:r>
          </w:p>
        </w:tc>
        <w:tc>
          <w:tcPr>
            <w:tcW w:w="5448" w:type="dxa"/>
            <w:tcBorders>
              <w:top w:val="single" w:sz="6" w:space="0" w:color="000000"/>
              <w:left w:val="single" w:sz="6" w:space="0" w:color="000000"/>
              <w:bottom w:val="single" w:sz="6" w:space="0" w:color="000000"/>
              <w:right w:val="single" w:sz="6" w:space="0" w:color="000000"/>
            </w:tcBorders>
            <w:vAlign w:val="center"/>
          </w:tcPr>
          <w:p w14:paraId="4A948908" w14:textId="77777777" w:rsidR="004F579C" w:rsidRDefault="004F579C" w:rsidP="00F67DB1">
            <w:pPr>
              <w:ind w:left="171"/>
            </w:pPr>
            <w:r>
              <w:rPr>
                <w:rFonts w:eastAsia="Arial" w:cs="Arial"/>
              </w:rPr>
              <w:t xml:space="preserve">30 godzin </w:t>
            </w:r>
          </w:p>
        </w:tc>
      </w:tr>
      <w:tr w:rsidR="004F579C" w14:paraId="42A55F0F" w14:textId="77777777" w:rsidTr="00F67DB1">
        <w:trPr>
          <w:trHeight w:val="557"/>
        </w:trPr>
        <w:tc>
          <w:tcPr>
            <w:tcW w:w="5218" w:type="dxa"/>
            <w:tcBorders>
              <w:top w:val="single" w:sz="6" w:space="0" w:color="000000"/>
              <w:left w:val="single" w:sz="6" w:space="0" w:color="000000"/>
              <w:bottom w:val="single" w:sz="6" w:space="0" w:color="000000"/>
              <w:right w:val="single" w:sz="6" w:space="0" w:color="000000"/>
            </w:tcBorders>
            <w:vAlign w:val="center"/>
          </w:tcPr>
          <w:p w14:paraId="74D8D228" w14:textId="77777777" w:rsidR="004F579C" w:rsidRDefault="004F579C" w:rsidP="00F67DB1">
            <w:r>
              <w:rPr>
                <w:rFonts w:eastAsia="Arial" w:cs="Arial"/>
              </w:rPr>
              <w:t xml:space="preserve">Udział w konsultacjach godz. z przedmiotu </w:t>
            </w:r>
          </w:p>
        </w:tc>
        <w:tc>
          <w:tcPr>
            <w:tcW w:w="5448" w:type="dxa"/>
            <w:tcBorders>
              <w:top w:val="single" w:sz="6" w:space="0" w:color="000000"/>
              <w:left w:val="single" w:sz="6" w:space="0" w:color="000000"/>
              <w:bottom w:val="single" w:sz="6" w:space="0" w:color="000000"/>
              <w:right w:val="single" w:sz="6" w:space="0" w:color="000000"/>
            </w:tcBorders>
            <w:vAlign w:val="center"/>
          </w:tcPr>
          <w:p w14:paraId="3D034CC8" w14:textId="77777777" w:rsidR="004F579C" w:rsidRDefault="004F579C" w:rsidP="00F67DB1">
            <w:pPr>
              <w:ind w:left="171"/>
            </w:pPr>
            <w:r>
              <w:rPr>
                <w:rFonts w:eastAsia="Arial" w:cs="Arial"/>
              </w:rPr>
              <w:t xml:space="preserve">2 godziny </w:t>
            </w:r>
          </w:p>
        </w:tc>
      </w:tr>
      <w:tr w:rsidR="004F579C" w14:paraId="41001250" w14:textId="77777777" w:rsidTr="00F67DB1">
        <w:trPr>
          <w:trHeight w:val="862"/>
        </w:trPr>
        <w:tc>
          <w:tcPr>
            <w:tcW w:w="5218" w:type="dxa"/>
            <w:tcBorders>
              <w:top w:val="single" w:sz="6" w:space="0" w:color="000000"/>
              <w:left w:val="single" w:sz="6" w:space="0" w:color="000000"/>
              <w:bottom w:val="single" w:sz="6" w:space="0" w:color="000000"/>
              <w:right w:val="single" w:sz="6" w:space="0" w:color="000000"/>
            </w:tcBorders>
            <w:vAlign w:val="center"/>
          </w:tcPr>
          <w:p w14:paraId="5D3CAA73" w14:textId="77777777" w:rsidR="004F579C" w:rsidRDefault="004F579C" w:rsidP="00F67DB1">
            <w:r>
              <w:rPr>
                <w:rFonts w:eastAsia="Arial" w:cs="Arial"/>
              </w:rPr>
              <w:t xml:space="preserve">Przygotowanie się do egzaminu i obecność na egzaminie </w:t>
            </w:r>
          </w:p>
        </w:tc>
        <w:tc>
          <w:tcPr>
            <w:tcW w:w="5448" w:type="dxa"/>
            <w:tcBorders>
              <w:top w:val="single" w:sz="6" w:space="0" w:color="000000"/>
              <w:left w:val="single" w:sz="6" w:space="0" w:color="000000"/>
              <w:bottom w:val="single" w:sz="6" w:space="0" w:color="000000"/>
              <w:right w:val="single" w:sz="6" w:space="0" w:color="000000"/>
            </w:tcBorders>
            <w:vAlign w:val="center"/>
          </w:tcPr>
          <w:p w14:paraId="7B63DC1C" w14:textId="77777777" w:rsidR="004F579C" w:rsidRDefault="004F579C" w:rsidP="00F67DB1">
            <w:pPr>
              <w:ind w:left="171"/>
            </w:pPr>
            <w:r>
              <w:rPr>
                <w:rFonts w:eastAsia="Arial" w:cs="Arial"/>
              </w:rPr>
              <w:t xml:space="preserve">23 godzin </w:t>
            </w:r>
          </w:p>
        </w:tc>
      </w:tr>
      <w:tr w:rsidR="004F579C" w14:paraId="0597369D" w14:textId="77777777" w:rsidTr="00F67DB1">
        <w:trPr>
          <w:trHeight w:val="559"/>
        </w:trPr>
        <w:tc>
          <w:tcPr>
            <w:tcW w:w="5218" w:type="dxa"/>
            <w:tcBorders>
              <w:top w:val="single" w:sz="6" w:space="0" w:color="000000"/>
              <w:left w:val="single" w:sz="6" w:space="0" w:color="000000"/>
              <w:bottom w:val="single" w:sz="6" w:space="0" w:color="000000"/>
              <w:right w:val="single" w:sz="6" w:space="0" w:color="000000"/>
            </w:tcBorders>
            <w:vAlign w:val="center"/>
          </w:tcPr>
          <w:p w14:paraId="3ACB4F85" w14:textId="77777777" w:rsidR="004F579C" w:rsidRDefault="004F579C" w:rsidP="00F67DB1">
            <w:r>
              <w:rPr>
                <w:rFonts w:eastAsia="Arial" w:cs="Arial"/>
              </w:rPr>
              <w:t>Sumaryczne obciążenie pracą studenta</w:t>
            </w:r>
            <w:r>
              <w:rPr>
                <w:rFonts w:eastAsia="Arial" w:cs="Arial"/>
                <w:b/>
              </w:rPr>
              <w:t xml:space="preserve"> </w:t>
            </w:r>
          </w:p>
        </w:tc>
        <w:tc>
          <w:tcPr>
            <w:tcW w:w="5448" w:type="dxa"/>
            <w:tcBorders>
              <w:top w:val="single" w:sz="6" w:space="0" w:color="000000"/>
              <w:left w:val="single" w:sz="6" w:space="0" w:color="000000"/>
              <w:bottom w:val="single" w:sz="6" w:space="0" w:color="000000"/>
              <w:right w:val="single" w:sz="6" w:space="0" w:color="000000"/>
            </w:tcBorders>
            <w:vAlign w:val="center"/>
          </w:tcPr>
          <w:p w14:paraId="24B66D98" w14:textId="77777777" w:rsidR="004F579C" w:rsidRDefault="004F579C" w:rsidP="00F67DB1">
            <w:pPr>
              <w:ind w:left="171"/>
            </w:pPr>
            <w:r>
              <w:rPr>
                <w:rFonts w:eastAsia="Arial" w:cs="Arial"/>
              </w:rPr>
              <w:t xml:space="preserve">100 godzin </w:t>
            </w:r>
          </w:p>
        </w:tc>
      </w:tr>
      <w:tr w:rsidR="004F579C" w14:paraId="0E23AC92" w14:textId="77777777" w:rsidTr="00F67DB1">
        <w:trPr>
          <w:trHeight w:val="561"/>
        </w:trPr>
        <w:tc>
          <w:tcPr>
            <w:tcW w:w="5218" w:type="dxa"/>
            <w:tcBorders>
              <w:top w:val="single" w:sz="6" w:space="0" w:color="000000"/>
              <w:left w:val="single" w:sz="6" w:space="0" w:color="000000"/>
              <w:bottom w:val="single" w:sz="6" w:space="0" w:color="000000"/>
              <w:right w:val="single" w:sz="6" w:space="0" w:color="000000"/>
            </w:tcBorders>
            <w:vAlign w:val="center"/>
          </w:tcPr>
          <w:p w14:paraId="1516E913" w14:textId="77777777" w:rsidR="004F579C" w:rsidRDefault="004F579C" w:rsidP="00F67DB1">
            <w:r>
              <w:rPr>
                <w:rFonts w:eastAsia="Arial" w:cs="Arial"/>
              </w:rPr>
              <w:t>Punkty ECTS za przedmiot</w:t>
            </w:r>
            <w:r>
              <w:rPr>
                <w:rFonts w:eastAsia="Arial" w:cs="Arial"/>
                <w:b/>
              </w:rPr>
              <w:t xml:space="preserve"> </w:t>
            </w:r>
          </w:p>
        </w:tc>
        <w:tc>
          <w:tcPr>
            <w:tcW w:w="5448" w:type="dxa"/>
            <w:tcBorders>
              <w:top w:val="single" w:sz="6" w:space="0" w:color="000000"/>
              <w:left w:val="single" w:sz="6" w:space="0" w:color="000000"/>
              <w:bottom w:val="single" w:sz="6" w:space="0" w:color="000000"/>
              <w:right w:val="single" w:sz="6" w:space="0" w:color="000000"/>
            </w:tcBorders>
            <w:vAlign w:val="center"/>
          </w:tcPr>
          <w:p w14:paraId="2AF82EAF" w14:textId="77777777" w:rsidR="004F579C" w:rsidRDefault="004F579C" w:rsidP="00F67DB1">
            <w:pPr>
              <w:ind w:left="171"/>
            </w:pPr>
            <w:r>
              <w:rPr>
                <w:rFonts w:eastAsia="Arial" w:cs="Arial"/>
                <w:b/>
              </w:rPr>
              <w:t xml:space="preserve">4 ECTS </w:t>
            </w:r>
          </w:p>
        </w:tc>
      </w:tr>
      <w:tr w:rsidR="004F579C" w14:paraId="5BD1B332" w14:textId="77777777" w:rsidTr="00F67DB1">
        <w:trPr>
          <w:trHeight w:val="507"/>
        </w:trPr>
        <w:tc>
          <w:tcPr>
            <w:tcW w:w="10666" w:type="dxa"/>
            <w:gridSpan w:val="2"/>
            <w:tcBorders>
              <w:top w:val="single" w:sz="6" w:space="0" w:color="000000"/>
              <w:left w:val="single" w:sz="6" w:space="0" w:color="000000"/>
              <w:bottom w:val="single" w:sz="6" w:space="0" w:color="000000"/>
              <w:right w:val="single" w:sz="6" w:space="0" w:color="000000"/>
            </w:tcBorders>
            <w:shd w:val="clear" w:color="auto" w:fill="DBE5F1"/>
            <w:vAlign w:val="center"/>
          </w:tcPr>
          <w:p w14:paraId="09A00AF9" w14:textId="77777777" w:rsidR="004F579C" w:rsidRDefault="004F579C" w:rsidP="00F67DB1">
            <w:r>
              <w:rPr>
                <w:rFonts w:eastAsia="Arial" w:cs="Arial"/>
              </w:rPr>
              <w:t xml:space="preserve">Studia niestacjonarne </w:t>
            </w:r>
          </w:p>
        </w:tc>
      </w:tr>
      <w:tr w:rsidR="004F579C" w14:paraId="2AA8A529" w14:textId="77777777" w:rsidTr="00F67DB1">
        <w:trPr>
          <w:trHeight w:val="505"/>
        </w:trPr>
        <w:tc>
          <w:tcPr>
            <w:tcW w:w="5218" w:type="dxa"/>
            <w:tcBorders>
              <w:top w:val="single" w:sz="6" w:space="0" w:color="000000"/>
              <w:left w:val="single" w:sz="6" w:space="0" w:color="000000"/>
              <w:bottom w:val="single" w:sz="6" w:space="0" w:color="000000"/>
              <w:right w:val="single" w:sz="6" w:space="0" w:color="000000"/>
            </w:tcBorders>
            <w:shd w:val="clear" w:color="auto" w:fill="DBE5F1"/>
            <w:vAlign w:val="center"/>
          </w:tcPr>
          <w:p w14:paraId="16D45C9C" w14:textId="77777777" w:rsidR="004F579C" w:rsidRDefault="004F579C" w:rsidP="00F67DB1">
            <w:r>
              <w:rPr>
                <w:rFonts w:eastAsia="Arial" w:cs="Arial"/>
              </w:rPr>
              <w:t xml:space="preserve">Aktywność </w:t>
            </w:r>
          </w:p>
        </w:tc>
        <w:tc>
          <w:tcPr>
            <w:tcW w:w="5448" w:type="dxa"/>
            <w:tcBorders>
              <w:top w:val="single" w:sz="6" w:space="0" w:color="000000"/>
              <w:left w:val="single" w:sz="6" w:space="0" w:color="000000"/>
              <w:bottom w:val="single" w:sz="6" w:space="0" w:color="000000"/>
              <w:right w:val="single" w:sz="6" w:space="0" w:color="000000"/>
            </w:tcBorders>
            <w:shd w:val="clear" w:color="auto" w:fill="DBE5F1"/>
            <w:vAlign w:val="center"/>
          </w:tcPr>
          <w:p w14:paraId="6BF17F2C" w14:textId="77777777" w:rsidR="004F579C" w:rsidRDefault="004F579C" w:rsidP="00F67DB1">
            <w:pPr>
              <w:ind w:left="171"/>
            </w:pPr>
            <w:r>
              <w:rPr>
                <w:rFonts w:eastAsia="Arial" w:cs="Arial"/>
              </w:rPr>
              <w:t xml:space="preserve">Obciążenie studenta </w:t>
            </w:r>
          </w:p>
        </w:tc>
      </w:tr>
      <w:tr w:rsidR="004F579C" w14:paraId="2AE8B1D1" w14:textId="77777777" w:rsidTr="00F67DB1">
        <w:trPr>
          <w:trHeight w:val="561"/>
        </w:trPr>
        <w:tc>
          <w:tcPr>
            <w:tcW w:w="5218" w:type="dxa"/>
            <w:tcBorders>
              <w:top w:val="single" w:sz="6" w:space="0" w:color="000000"/>
              <w:left w:val="single" w:sz="6" w:space="0" w:color="000000"/>
              <w:bottom w:val="single" w:sz="6" w:space="0" w:color="000000"/>
              <w:right w:val="single" w:sz="6" w:space="0" w:color="000000"/>
            </w:tcBorders>
            <w:vAlign w:val="center"/>
          </w:tcPr>
          <w:p w14:paraId="22D4D835" w14:textId="77777777" w:rsidR="004F579C" w:rsidRDefault="004F579C" w:rsidP="00F67DB1">
            <w:r>
              <w:rPr>
                <w:rFonts w:eastAsia="Arial" w:cs="Arial"/>
              </w:rPr>
              <w:t xml:space="preserve">Udział w wykładach </w:t>
            </w:r>
          </w:p>
        </w:tc>
        <w:tc>
          <w:tcPr>
            <w:tcW w:w="5448" w:type="dxa"/>
            <w:tcBorders>
              <w:top w:val="single" w:sz="6" w:space="0" w:color="000000"/>
              <w:left w:val="single" w:sz="6" w:space="0" w:color="000000"/>
              <w:bottom w:val="single" w:sz="6" w:space="0" w:color="000000"/>
              <w:right w:val="single" w:sz="6" w:space="0" w:color="000000"/>
            </w:tcBorders>
            <w:vAlign w:val="center"/>
          </w:tcPr>
          <w:p w14:paraId="5A773993" w14:textId="77777777" w:rsidR="004F579C" w:rsidRDefault="004F579C" w:rsidP="00F67DB1">
            <w:pPr>
              <w:ind w:left="171"/>
            </w:pPr>
            <w:r>
              <w:rPr>
                <w:rFonts w:eastAsia="Arial" w:cs="Arial"/>
              </w:rPr>
              <w:t xml:space="preserve">15 godzin </w:t>
            </w:r>
          </w:p>
        </w:tc>
      </w:tr>
      <w:tr w:rsidR="004F579C" w14:paraId="5CE5E56D" w14:textId="77777777" w:rsidTr="00F67DB1">
        <w:trPr>
          <w:trHeight w:val="559"/>
        </w:trPr>
        <w:tc>
          <w:tcPr>
            <w:tcW w:w="5218" w:type="dxa"/>
            <w:tcBorders>
              <w:top w:val="single" w:sz="6" w:space="0" w:color="000000"/>
              <w:left w:val="single" w:sz="6" w:space="0" w:color="000000"/>
              <w:bottom w:val="single" w:sz="6" w:space="0" w:color="000000"/>
              <w:right w:val="single" w:sz="6" w:space="0" w:color="000000"/>
            </w:tcBorders>
            <w:vAlign w:val="center"/>
          </w:tcPr>
          <w:p w14:paraId="3BFA6A9B" w14:textId="77777777" w:rsidR="004F579C" w:rsidRDefault="004F579C" w:rsidP="00F67DB1">
            <w:r>
              <w:rPr>
                <w:rFonts w:eastAsia="Arial" w:cs="Arial"/>
              </w:rPr>
              <w:t xml:space="preserve">Udział w ćwiczeniach laboratoryjnych </w:t>
            </w:r>
          </w:p>
        </w:tc>
        <w:tc>
          <w:tcPr>
            <w:tcW w:w="5448" w:type="dxa"/>
            <w:tcBorders>
              <w:top w:val="single" w:sz="6" w:space="0" w:color="000000"/>
              <w:left w:val="single" w:sz="6" w:space="0" w:color="000000"/>
              <w:bottom w:val="single" w:sz="6" w:space="0" w:color="000000"/>
              <w:right w:val="single" w:sz="6" w:space="0" w:color="000000"/>
            </w:tcBorders>
            <w:vAlign w:val="center"/>
          </w:tcPr>
          <w:p w14:paraId="10D88152" w14:textId="77777777" w:rsidR="004F579C" w:rsidRDefault="004F579C" w:rsidP="00F67DB1">
            <w:pPr>
              <w:ind w:left="171"/>
            </w:pPr>
            <w:r>
              <w:rPr>
                <w:rFonts w:eastAsia="Arial" w:cs="Arial"/>
              </w:rPr>
              <w:t xml:space="preserve">15 godziny </w:t>
            </w:r>
          </w:p>
        </w:tc>
      </w:tr>
      <w:tr w:rsidR="004F579C" w14:paraId="3AA64D4A" w14:textId="77777777" w:rsidTr="00F67DB1">
        <w:trPr>
          <w:trHeight w:val="862"/>
        </w:trPr>
        <w:tc>
          <w:tcPr>
            <w:tcW w:w="5218" w:type="dxa"/>
            <w:tcBorders>
              <w:top w:val="single" w:sz="6" w:space="0" w:color="000000"/>
              <w:left w:val="single" w:sz="6" w:space="0" w:color="000000"/>
              <w:bottom w:val="single" w:sz="6" w:space="0" w:color="000000"/>
              <w:right w:val="single" w:sz="6" w:space="0" w:color="000000"/>
            </w:tcBorders>
            <w:vAlign w:val="center"/>
          </w:tcPr>
          <w:p w14:paraId="7A9F811A" w14:textId="77777777" w:rsidR="004F579C" w:rsidRDefault="004F579C" w:rsidP="00F67DB1">
            <w:r>
              <w:rPr>
                <w:rFonts w:eastAsia="Arial" w:cs="Arial"/>
              </w:rPr>
              <w:t xml:space="preserve">Samodzielne przygotowanie się do ćwiczeń laboratoryjnych </w:t>
            </w:r>
          </w:p>
        </w:tc>
        <w:tc>
          <w:tcPr>
            <w:tcW w:w="5448" w:type="dxa"/>
            <w:tcBorders>
              <w:top w:val="single" w:sz="6" w:space="0" w:color="000000"/>
              <w:left w:val="single" w:sz="6" w:space="0" w:color="000000"/>
              <w:bottom w:val="single" w:sz="6" w:space="0" w:color="000000"/>
              <w:right w:val="single" w:sz="6" w:space="0" w:color="000000"/>
            </w:tcBorders>
            <w:vAlign w:val="center"/>
          </w:tcPr>
          <w:p w14:paraId="5428C1F9" w14:textId="77777777" w:rsidR="004F579C" w:rsidRDefault="004F579C" w:rsidP="00F67DB1">
            <w:pPr>
              <w:ind w:left="171"/>
            </w:pPr>
            <w:r>
              <w:rPr>
                <w:rFonts w:eastAsia="Arial" w:cs="Arial"/>
              </w:rPr>
              <w:t xml:space="preserve">35 godzin </w:t>
            </w:r>
          </w:p>
        </w:tc>
      </w:tr>
      <w:tr w:rsidR="004F579C" w14:paraId="3E9D104E" w14:textId="77777777" w:rsidTr="00F67DB1">
        <w:trPr>
          <w:trHeight w:val="559"/>
        </w:trPr>
        <w:tc>
          <w:tcPr>
            <w:tcW w:w="5218" w:type="dxa"/>
            <w:tcBorders>
              <w:top w:val="single" w:sz="6" w:space="0" w:color="000000"/>
              <w:left w:val="single" w:sz="6" w:space="0" w:color="000000"/>
              <w:bottom w:val="single" w:sz="6" w:space="0" w:color="000000"/>
              <w:right w:val="single" w:sz="6" w:space="0" w:color="000000"/>
            </w:tcBorders>
            <w:vAlign w:val="center"/>
          </w:tcPr>
          <w:p w14:paraId="18EFF5F0" w14:textId="77777777" w:rsidR="004F579C" w:rsidRDefault="004F579C" w:rsidP="00F67DB1">
            <w:r>
              <w:rPr>
                <w:rFonts w:eastAsia="Arial" w:cs="Arial"/>
              </w:rPr>
              <w:lastRenderedPageBreak/>
              <w:t xml:space="preserve">Udział w konsultacjach godz. z przedmiotu </w:t>
            </w:r>
          </w:p>
        </w:tc>
        <w:tc>
          <w:tcPr>
            <w:tcW w:w="5448" w:type="dxa"/>
            <w:tcBorders>
              <w:top w:val="single" w:sz="6" w:space="0" w:color="000000"/>
              <w:left w:val="single" w:sz="6" w:space="0" w:color="000000"/>
              <w:bottom w:val="single" w:sz="6" w:space="0" w:color="000000"/>
              <w:right w:val="single" w:sz="6" w:space="0" w:color="000000"/>
            </w:tcBorders>
            <w:vAlign w:val="center"/>
          </w:tcPr>
          <w:p w14:paraId="48BABACC" w14:textId="77777777" w:rsidR="004F579C" w:rsidRDefault="004F579C" w:rsidP="00F67DB1">
            <w:pPr>
              <w:ind w:left="171"/>
            </w:pPr>
            <w:r>
              <w:rPr>
                <w:rFonts w:eastAsia="Arial" w:cs="Arial"/>
              </w:rPr>
              <w:t xml:space="preserve">2 godziny </w:t>
            </w:r>
          </w:p>
        </w:tc>
      </w:tr>
      <w:tr w:rsidR="004F579C" w14:paraId="10F5CB07" w14:textId="77777777" w:rsidTr="00F67DB1">
        <w:trPr>
          <w:trHeight w:val="860"/>
        </w:trPr>
        <w:tc>
          <w:tcPr>
            <w:tcW w:w="5218" w:type="dxa"/>
            <w:tcBorders>
              <w:top w:val="single" w:sz="6" w:space="0" w:color="000000"/>
              <w:left w:val="single" w:sz="6" w:space="0" w:color="000000"/>
              <w:bottom w:val="single" w:sz="4" w:space="0" w:color="000000"/>
              <w:right w:val="single" w:sz="6" w:space="0" w:color="000000"/>
            </w:tcBorders>
            <w:vAlign w:val="center"/>
          </w:tcPr>
          <w:p w14:paraId="2A876544" w14:textId="77777777" w:rsidR="004F579C" w:rsidRDefault="004F579C" w:rsidP="00F67DB1">
            <w:r>
              <w:rPr>
                <w:rFonts w:eastAsia="Arial" w:cs="Arial"/>
              </w:rPr>
              <w:t xml:space="preserve">Przygotowanie się do egzaminu i obecność na egzaminie </w:t>
            </w:r>
          </w:p>
        </w:tc>
        <w:tc>
          <w:tcPr>
            <w:tcW w:w="5448" w:type="dxa"/>
            <w:tcBorders>
              <w:top w:val="single" w:sz="6" w:space="0" w:color="000000"/>
              <w:left w:val="single" w:sz="6" w:space="0" w:color="000000"/>
              <w:bottom w:val="single" w:sz="4" w:space="0" w:color="000000"/>
              <w:right w:val="single" w:sz="6" w:space="0" w:color="000000"/>
            </w:tcBorders>
            <w:vAlign w:val="center"/>
          </w:tcPr>
          <w:p w14:paraId="2744AEE2" w14:textId="77777777" w:rsidR="004F579C" w:rsidRDefault="004F579C" w:rsidP="00F67DB1">
            <w:pPr>
              <w:ind w:left="171"/>
            </w:pPr>
            <w:r>
              <w:rPr>
                <w:rFonts w:eastAsia="Arial" w:cs="Arial"/>
              </w:rPr>
              <w:t xml:space="preserve">33 godziny </w:t>
            </w:r>
          </w:p>
        </w:tc>
      </w:tr>
    </w:tbl>
    <w:p w14:paraId="407A847D" w14:textId="77777777" w:rsidR="004F579C" w:rsidRDefault="004F579C" w:rsidP="004F579C">
      <w:pPr>
        <w:spacing w:after="0"/>
        <w:jc w:val="both"/>
      </w:pPr>
      <w:r>
        <w:rPr>
          <w:rFonts w:eastAsia="Arial" w:cs="Arial"/>
        </w:rPr>
        <w:t xml:space="preserve"> </w:t>
      </w:r>
    </w:p>
    <w:p w14:paraId="150C4DA0" w14:textId="77777777" w:rsidR="004F579C" w:rsidRDefault="004F579C">
      <w:pPr>
        <w:rPr>
          <w:b/>
        </w:rPr>
      </w:pPr>
    </w:p>
    <w:p w14:paraId="04B42C03" w14:textId="77777777" w:rsidR="004F579C" w:rsidRDefault="004F579C">
      <w:pPr>
        <w:rPr>
          <w:b/>
        </w:rPr>
      </w:pPr>
    </w:p>
    <w:p w14:paraId="513DCA12" w14:textId="77777777" w:rsidR="00236518" w:rsidRDefault="00253A9F">
      <w:pPr>
        <w:rPr>
          <w:rFonts w:cs="Arial"/>
        </w:rPr>
      </w:pPr>
      <w:r w:rsidRPr="00554672">
        <w:rPr>
          <w:rFonts w:cs="Arial"/>
        </w:rPr>
        <w:br w:type="page"/>
      </w:r>
    </w:p>
    <w:tbl>
      <w:tblPr>
        <w:tblW w:w="10667" w:type="dxa"/>
        <w:tblInd w:w="5" w:type="dxa"/>
        <w:tblLayout w:type="fixed"/>
        <w:tblCellMar>
          <w:left w:w="30" w:type="dxa"/>
          <w:right w:w="30" w:type="dxa"/>
        </w:tblCellMar>
        <w:tblLook w:val="04A0" w:firstRow="1" w:lastRow="0" w:firstColumn="1" w:lastColumn="0" w:noHBand="0" w:noVBand="1"/>
        <w:tblCaption w:val="Tabela zawierająca sylabus przedmiotu / modułu kształcenia"/>
      </w:tblPr>
      <w:tblGrid>
        <w:gridCol w:w="1166"/>
        <w:gridCol w:w="142"/>
        <w:gridCol w:w="425"/>
        <w:gridCol w:w="567"/>
        <w:gridCol w:w="262"/>
        <w:gridCol w:w="164"/>
        <w:gridCol w:w="141"/>
        <w:gridCol w:w="567"/>
        <w:gridCol w:w="955"/>
        <w:gridCol w:w="829"/>
        <w:gridCol w:w="1478"/>
        <w:gridCol w:w="1258"/>
        <w:gridCol w:w="585"/>
        <w:gridCol w:w="2128"/>
      </w:tblGrid>
      <w:tr w:rsidR="001F633C" w:rsidRPr="00C9059E" w14:paraId="2B31E44B" w14:textId="77777777" w:rsidTr="00F67DB1">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6C238F00" w14:textId="77777777" w:rsidR="001F633C" w:rsidRPr="00C9059E" w:rsidRDefault="001F633C" w:rsidP="00F67DB1">
            <w:pPr>
              <w:pStyle w:val="Tytu"/>
            </w:pPr>
            <w:r w:rsidRPr="00C9059E">
              <w:lastRenderedPageBreak/>
              <w:br w:type="page"/>
              <w:t>Sylabus przedmiotu / modułu kształcenia</w:t>
            </w:r>
          </w:p>
        </w:tc>
      </w:tr>
      <w:tr w:rsidR="001F633C" w:rsidRPr="005C7D8B" w14:paraId="07B14345" w14:textId="77777777" w:rsidTr="00F67DB1">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340FDD4D" w14:textId="77777777" w:rsidR="001F633C" w:rsidRPr="005C7D8B" w:rsidRDefault="001F633C" w:rsidP="00F67DB1">
            <w:pPr>
              <w:pStyle w:val="Tytukomrki"/>
            </w:pPr>
            <w:r w:rsidRPr="005C7D8B">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14:paraId="5FA99475" w14:textId="77777777" w:rsidR="001F633C" w:rsidRPr="009D1EEF" w:rsidRDefault="001F633C" w:rsidP="00F67DB1">
            <w:pPr>
              <w:pStyle w:val="Nagwek1"/>
            </w:pPr>
            <w:r w:rsidRPr="00C424EE">
              <w:t>Programowanie zaawansowane</w:t>
            </w:r>
          </w:p>
        </w:tc>
      </w:tr>
      <w:tr w:rsidR="001F633C" w:rsidRPr="000E45E0" w14:paraId="1630A997" w14:textId="77777777" w:rsidTr="00F67DB1">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366E5DB9" w14:textId="77777777" w:rsidR="001F633C" w:rsidRPr="000E45E0" w:rsidRDefault="001F633C" w:rsidP="00F67DB1">
            <w:pPr>
              <w:pStyle w:val="Tytukomrki"/>
            </w:pPr>
            <w:r w:rsidRPr="000E45E0">
              <w:t xml:space="preserve">Nazwa w </w:t>
            </w:r>
            <w:r w:rsidRPr="00AF2AE1">
              <w:t>języku</w:t>
            </w:r>
            <w:r w:rsidRPr="000E45E0">
              <w:t xml:space="preserve"> angielskim: </w:t>
            </w:r>
          </w:p>
        </w:tc>
        <w:tc>
          <w:tcPr>
            <w:tcW w:w="7233" w:type="dxa"/>
            <w:gridSpan w:val="6"/>
            <w:tcBorders>
              <w:top w:val="single" w:sz="6" w:space="0" w:color="auto"/>
              <w:left w:val="single" w:sz="6" w:space="0" w:color="auto"/>
              <w:bottom w:val="nil"/>
              <w:right w:val="single" w:sz="6" w:space="0" w:color="auto"/>
            </w:tcBorders>
            <w:vAlign w:val="center"/>
          </w:tcPr>
          <w:p w14:paraId="430E49C4" w14:textId="77777777" w:rsidR="001F633C" w:rsidRPr="005057F8" w:rsidRDefault="001F633C" w:rsidP="00F67DB1">
            <w:pPr>
              <w:rPr>
                <w:lang w:val="en-US"/>
              </w:rPr>
            </w:pPr>
            <w:r w:rsidRPr="00C424EE">
              <w:rPr>
                <w:lang w:val="en-US"/>
              </w:rPr>
              <w:t>Advanced programming</w:t>
            </w:r>
          </w:p>
        </w:tc>
      </w:tr>
      <w:tr w:rsidR="001F633C" w:rsidRPr="000E45E0" w14:paraId="7C490275" w14:textId="77777777" w:rsidTr="00F67DB1">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63E6C0F9" w14:textId="77777777" w:rsidR="001F633C" w:rsidRPr="000E45E0" w:rsidRDefault="001F633C" w:rsidP="00F67DB1">
            <w:pPr>
              <w:pStyle w:val="Tytukomrki"/>
            </w:pPr>
            <w:r w:rsidRPr="000E45E0">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tcPr>
          <w:p w14:paraId="2685F65D" w14:textId="77777777" w:rsidR="001F633C" w:rsidRPr="000E45E0" w:rsidRDefault="001F633C" w:rsidP="00F67DB1">
            <w:r w:rsidRPr="008010C5">
              <w:t>polski</w:t>
            </w:r>
          </w:p>
        </w:tc>
      </w:tr>
      <w:tr w:rsidR="001F633C" w:rsidRPr="000E45E0" w14:paraId="2F9A5CE5" w14:textId="77777777" w:rsidTr="00F67DB1">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17F036F2" w14:textId="77777777" w:rsidR="001F633C" w:rsidRPr="000E45E0" w:rsidRDefault="001F633C" w:rsidP="00F67DB1">
            <w:pPr>
              <w:pStyle w:val="Tytukomrki"/>
            </w:pPr>
            <w:r w:rsidRPr="000E45E0">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75789FE0" w14:textId="77777777" w:rsidR="001F633C" w:rsidRPr="000E45E0" w:rsidRDefault="001F633C" w:rsidP="00F67DB1">
            <w:r w:rsidRPr="008010C5">
              <w:t>Informatyka</w:t>
            </w:r>
          </w:p>
        </w:tc>
      </w:tr>
      <w:tr w:rsidR="001F633C" w:rsidRPr="000E45E0" w14:paraId="46E41CC7" w14:textId="77777777" w:rsidTr="00F67DB1">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4FEA953B" w14:textId="77777777" w:rsidR="001F633C" w:rsidRPr="000E45E0" w:rsidRDefault="001F633C" w:rsidP="00F67DB1">
            <w:pPr>
              <w:pStyle w:val="Tytukomrki"/>
            </w:pPr>
            <w:r w:rsidRPr="000E45E0">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tcPr>
          <w:p w14:paraId="756BE2AE" w14:textId="77777777" w:rsidR="001F633C" w:rsidRPr="00B64415" w:rsidRDefault="001F633C" w:rsidP="00F67DB1">
            <w:pPr>
              <w:rPr>
                <w:bCs/>
              </w:rPr>
            </w:pPr>
            <w:r w:rsidRPr="00B64415">
              <w:rPr>
                <w:bCs/>
              </w:rPr>
              <w:t>Wydział Nauk Ścisłych i Przyrodniczych</w:t>
            </w:r>
          </w:p>
        </w:tc>
      </w:tr>
      <w:tr w:rsidR="001F633C" w:rsidRPr="000E45E0" w14:paraId="7493CB8B" w14:textId="77777777" w:rsidTr="00F67DB1">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3830E9F7" w14:textId="77777777" w:rsidR="001F633C" w:rsidRPr="000E45E0" w:rsidRDefault="001F633C" w:rsidP="00F67DB1">
            <w:pPr>
              <w:pStyle w:val="Tytukomrki"/>
            </w:pPr>
            <w:r w:rsidRPr="000E45E0">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478C833E" w14:textId="77777777" w:rsidR="001F633C" w:rsidRPr="000E45E0" w:rsidRDefault="001F633C" w:rsidP="00F67DB1">
            <w:r>
              <w:t>fakultatywny</w:t>
            </w:r>
          </w:p>
        </w:tc>
      </w:tr>
      <w:tr w:rsidR="001F633C" w:rsidRPr="000E45E0" w14:paraId="1980F7F5" w14:textId="77777777" w:rsidTr="00F67DB1">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64F49485" w14:textId="77777777" w:rsidR="001F633C" w:rsidRPr="000E45E0" w:rsidRDefault="001F633C" w:rsidP="00F67DB1">
            <w:pPr>
              <w:pStyle w:val="Tytukomrki"/>
            </w:pPr>
            <w:r w:rsidRPr="000E45E0">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15F2AA6E" w14:textId="77777777" w:rsidR="001F633C" w:rsidRPr="000E45E0" w:rsidRDefault="001F633C" w:rsidP="00F67DB1">
            <w:r w:rsidRPr="008010C5">
              <w:t>pierwszego stopnia</w:t>
            </w:r>
          </w:p>
        </w:tc>
      </w:tr>
      <w:tr w:rsidR="001F633C" w:rsidRPr="000E45E0" w14:paraId="7090B46D" w14:textId="77777777" w:rsidTr="00F67DB1">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03B53C1D" w14:textId="77777777" w:rsidR="001F633C" w:rsidRPr="000E45E0" w:rsidRDefault="001F633C" w:rsidP="00F67DB1">
            <w:pPr>
              <w:pStyle w:val="Tytukomrki"/>
            </w:pPr>
            <w:r w:rsidRPr="000E45E0">
              <w:t xml:space="preserve">Rok studiów: </w:t>
            </w:r>
          </w:p>
        </w:tc>
        <w:tc>
          <w:tcPr>
            <w:tcW w:w="8934" w:type="dxa"/>
            <w:gridSpan w:val="11"/>
            <w:tcBorders>
              <w:top w:val="single" w:sz="6" w:space="0" w:color="auto"/>
              <w:left w:val="single" w:sz="6" w:space="0" w:color="auto"/>
              <w:bottom w:val="nil"/>
              <w:right w:val="single" w:sz="6" w:space="0" w:color="auto"/>
            </w:tcBorders>
            <w:vAlign w:val="center"/>
          </w:tcPr>
          <w:p w14:paraId="5ACFCA4C" w14:textId="77777777" w:rsidR="001F633C" w:rsidRPr="000E45E0" w:rsidRDefault="001F633C" w:rsidP="00F67DB1">
            <w:r>
              <w:t>trzeci</w:t>
            </w:r>
          </w:p>
        </w:tc>
      </w:tr>
      <w:tr w:rsidR="001F633C" w:rsidRPr="000E45E0" w14:paraId="70D8A96F" w14:textId="77777777" w:rsidTr="00F67DB1">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7A66AC3C" w14:textId="77777777" w:rsidR="001F633C" w:rsidRPr="000E45E0" w:rsidRDefault="001F633C" w:rsidP="00F67DB1">
            <w:pPr>
              <w:pStyle w:val="Tytukomrki"/>
            </w:pPr>
            <w:r w:rsidRPr="000E45E0">
              <w:t xml:space="preserve">Semestr: </w:t>
            </w:r>
          </w:p>
        </w:tc>
        <w:tc>
          <w:tcPr>
            <w:tcW w:w="9359" w:type="dxa"/>
            <w:gridSpan w:val="12"/>
            <w:tcBorders>
              <w:top w:val="single" w:sz="6" w:space="0" w:color="auto"/>
              <w:left w:val="single" w:sz="6" w:space="0" w:color="auto"/>
              <w:bottom w:val="nil"/>
              <w:right w:val="single" w:sz="6" w:space="0" w:color="auto"/>
            </w:tcBorders>
            <w:vAlign w:val="center"/>
          </w:tcPr>
          <w:p w14:paraId="4FEA76B4" w14:textId="77777777" w:rsidR="001F633C" w:rsidRPr="000E45E0" w:rsidRDefault="001F633C" w:rsidP="00F67DB1">
            <w:r>
              <w:t>szósty</w:t>
            </w:r>
          </w:p>
        </w:tc>
      </w:tr>
      <w:tr w:rsidR="001F633C" w:rsidRPr="000E45E0" w14:paraId="5584F468" w14:textId="77777777" w:rsidTr="00F67DB1">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42E9038E" w14:textId="77777777" w:rsidR="001F633C" w:rsidRPr="000E45E0" w:rsidRDefault="001F633C" w:rsidP="00F67DB1">
            <w:pPr>
              <w:pStyle w:val="Tytukomrki"/>
            </w:pPr>
            <w:r w:rsidRPr="000E45E0">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tcPr>
          <w:p w14:paraId="003A3EB9" w14:textId="77777777" w:rsidR="001F633C" w:rsidRPr="000E45E0" w:rsidRDefault="001F633C" w:rsidP="00F67DB1">
            <w:r>
              <w:t>4</w:t>
            </w:r>
          </w:p>
        </w:tc>
      </w:tr>
      <w:tr w:rsidR="001F633C" w:rsidRPr="000E45E0" w14:paraId="679ECCD9" w14:textId="77777777" w:rsidTr="00F67DB1">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68A11245" w14:textId="77777777" w:rsidR="001F633C" w:rsidRPr="000E45E0" w:rsidRDefault="001F633C" w:rsidP="00F67DB1">
            <w:pPr>
              <w:pStyle w:val="Tytukomrki"/>
            </w:pPr>
            <w:r w:rsidRPr="000E45E0">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tcPr>
          <w:p w14:paraId="0646DD27" w14:textId="27F2B4BF" w:rsidR="001F633C" w:rsidRPr="000E45E0" w:rsidRDefault="00407502" w:rsidP="00F67DB1">
            <w:r>
              <w:t xml:space="preserve">Dr </w:t>
            </w:r>
            <w:r w:rsidR="001F633C" w:rsidRPr="008010C5">
              <w:t xml:space="preserve">Waldemar </w:t>
            </w:r>
            <w:proofErr w:type="spellStart"/>
            <w:r w:rsidR="001F633C" w:rsidRPr="008010C5">
              <w:t>Bartyna</w:t>
            </w:r>
            <w:proofErr w:type="spellEnd"/>
          </w:p>
        </w:tc>
      </w:tr>
      <w:tr w:rsidR="001F633C" w:rsidRPr="000E45E0" w14:paraId="1B66B5BD" w14:textId="77777777" w:rsidTr="00F67DB1">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52259D10" w14:textId="77777777" w:rsidR="001F633C" w:rsidRPr="000E45E0" w:rsidRDefault="001F633C" w:rsidP="00F67DB1">
            <w:pPr>
              <w:pStyle w:val="Tytukomrki"/>
            </w:pPr>
            <w:r w:rsidRPr="000E45E0">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08074ECD" w14:textId="23649547" w:rsidR="001F633C" w:rsidRPr="000E45E0" w:rsidRDefault="00407502" w:rsidP="00F67DB1">
            <w:r>
              <w:t xml:space="preserve">Dr </w:t>
            </w:r>
            <w:r w:rsidR="001F633C">
              <w:t xml:space="preserve">Waldemar </w:t>
            </w:r>
            <w:proofErr w:type="spellStart"/>
            <w:r w:rsidR="001F633C">
              <w:t>Bartyna</w:t>
            </w:r>
            <w:proofErr w:type="spellEnd"/>
          </w:p>
        </w:tc>
      </w:tr>
      <w:tr w:rsidR="001F633C" w:rsidRPr="000E45E0" w14:paraId="4C66CC4B" w14:textId="77777777" w:rsidTr="00F67DB1">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4E56CE07" w14:textId="77777777" w:rsidR="001F633C" w:rsidRPr="000E45E0" w:rsidRDefault="001F633C" w:rsidP="00F67DB1">
            <w:pPr>
              <w:pStyle w:val="Tytukomrki"/>
            </w:pPr>
            <w:r w:rsidRPr="000E45E0">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732ACF7C" w14:textId="77777777" w:rsidR="001F633C" w:rsidRPr="000E45E0" w:rsidRDefault="001F633C" w:rsidP="00F67DB1">
            <w:r>
              <w:t xml:space="preserve">Celem przedmiotu jest zapoznanie studentów z projektowaniem i implementacją aplikacji wykorzystujących zaawansowane konstrukcje i mechanizmy programistyczne dostępne w języku C# na platformie .NET.  Studenci będą dokładnie rozumieć znaczenie i sposób działania takich konstrukcji i mechanizmów jak obsługa wyjątków, polimorfizm, budowanie bazy wspólnego kodu, </w:t>
            </w:r>
            <w:proofErr w:type="spellStart"/>
            <w:r>
              <w:t>delegaty</w:t>
            </w:r>
            <w:proofErr w:type="spellEnd"/>
            <w:r>
              <w:t xml:space="preserve">, refleksja, </w:t>
            </w:r>
            <w:proofErr w:type="spellStart"/>
            <w:r>
              <w:t>serializacja</w:t>
            </w:r>
            <w:proofErr w:type="spellEnd"/>
            <w:r>
              <w:t>, LINQ i innych, oraz będą potrafić prawidłowo je wykorzystywać w procesie tworzenie aplikacji różnego typu.</w:t>
            </w:r>
          </w:p>
        </w:tc>
      </w:tr>
      <w:tr w:rsidR="001F633C" w:rsidRPr="000E45E0" w14:paraId="6C094913" w14:textId="77777777" w:rsidTr="00F67DB1">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1EB84A04" w14:textId="77777777" w:rsidR="001F633C" w:rsidRPr="000E45E0" w:rsidRDefault="001F633C" w:rsidP="00F67DB1">
            <w:pPr>
              <w:pStyle w:val="Tytukomrki"/>
            </w:pPr>
            <w:r w:rsidRPr="000E45E0">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1EFC3D18" w14:textId="77777777" w:rsidR="001F633C" w:rsidRPr="000E45E0" w:rsidRDefault="001F633C" w:rsidP="00F67DB1">
            <w:pPr>
              <w:pStyle w:val="Tytukomrki"/>
            </w:pPr>
            <w:r w:rsidRPr="000E45E0">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4DC079B1" w14:textId="77777777" w:rsidR="001F633C" w:rsidRPr="000E45E0" w:rsidRDefault="001F633C" w:rsidP="00F67DB1">
            <w:pPr>
              <w:pStyle w:val="Tytukomrki"/>
            </w:pPr>
            <w:r w:rsidRPr="000E45E0">
              <w:t>Symbol efektu kierunkowego</w:t>
            </w:r>
          </w:p>
        </w:tc>
      </w:tr>
      <w:tr w:rsidR="001F633C" w:rsidRPr="000E45E0" w14:paraId="6ED34491" w14:textId="77777777" w:rsidTr="00F67DB1">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3B454C92" w14:textId="77777777" w:rsidR="001F633C" w:rsidRPr="00EB4CAA" w:rsidRDefault="001F633C" w:rsidP="00F67DB1">
            <w:pPr>
              <w:rPr>
                <w:b/>
                <w:bCs/>
              </w:rPr>
            </w:pPr>
            <w:r w:rsidRPr="008E08D8">
              <w:rPr>
                <w:b/>
                <w:bCs/>
              </w:rPr>
              <w:t>W_01</w:t>
            </w:r>
          </w:p>
        </w:tc>
        <w:tc>
          <w:tcPr>
            <w:tcW w:w="7373" w:type="dxa"/>
            <w:gridSpan w:val="12"/>
            <w:tcBorders>
              <w:top w:val="single" w:sz="2" w:space="0" w:color="000000"/>
              <w:left w:val="single" w:sz="6" w:space="0" w:color="auto"/>
              <w:bottom w:val="single" w:sz="2" w:space="0" w:color="000000"/>
              <w:right w:val="single" w:sz="6" w:space="0" w:color="auto"/>
            </w:tcBorders>
          </w:tcPr>
          <w:p w14:paraId="6C9761D1" w14:textId="77777777" w:rsidR="001F633C" w:rsidRPr="000E45E0" w:rsidRDefault="001F633C" w:rsidP="00F67DB1">
            <w:r>
              <w:t>z</w:t>
            </w:r>
            <w:r w:rsidRPr="00541BA2">
              <w:t>na i rozumie zagadnienia dotyczące zasad programowania obiektowego</w:t>
            </w:r>
            <w:r>
              <w:t>, między innymi,</w:t>
            </w:r>
            <w:r w:rsidRPr="00541BA2">
              <w:t xml:space="preserve"> hermetyzacji, </w:t>
            </w:r>
            <w:r>
              <w:t>dziedziczenia</w:t>
            </w:r>
            <w:r w:rsidRPr="00541BA2">
              <w:t xml:space="preserve"> i </w:t>
            </w:r>
            <w:r>
              <w:t>polimorfizmu</w:t>
            </w:r>
          </w:p>
        </w:tc>
        <w:tc>
          <w:tcPr>
            <w:tcW w:w="2128" w:type="dxa"/>
            <w:tcBorders>
              <w:top w:val="single" w:sz="2" w:space="0" w:color="000000"/>
              <w:left w:val="single" w:sz="6" w:space="0" w:color="auto"/>
              <w:bottom w:val="single" w:sz="2" w:space="0" w:color="000000"/>
              <w:right w:val="single" w:sz="6" w:space="0" w:color="auto"/>
            </w:tcBorders>
            <w:vAlign w:val="center"/>
          </w:tcPr>
          <w:p w14:paraId="06907488" w14:textId="77777777" w:rsidR="001F633C" w:rsidRPr="00EB4CAA" w:rsidRDefault="001F633C" w:rsidP="00F67DB1">
            <w:pPr>
              <w:rPr>
                <w:b/>
                <w:bCs/>
              </w:rPr>
            </w:pPr>
            <w:r w:rsidRPr="00303B9C">
              <w:rPr>
                <w:b/>
                <w:bCs/>
              </w:rPr>
              <w:t>K_W</w:t>
            </w:r>
            <w:r>
              <w:rPr>
                <w:b/>
                <w:bCs/>
              </w:rPr>
              <w:t>06</w:t>
            </w:r>
          </w:p>
        </w:tc>
      </w:tr>
      <w:tr w:rsidR="001F633C" w:rsidRPr="000E45E0" w14:paraId="3A78BE8D" w14:textId="77777777" w:rsidTr="00F67DB1">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39FA7399" w14:textId="77777777" w:rsidR="001F633C" w:rsidRPr="00EB4CAA" w:rsidRDefault="001F633C" w:rsidP="00F67DB1">
            <w:pPr>
              <w:rPr>
                <w:b/>
                <w:bCs/>
              </w:rPr>
            </w:pPr>
            <w:r w:rsidRPr="008E08D8">
              <w:rPr>
                <w:b/>
                <w:bCs/>
              </w:rPr>
              <w:t>W_0</w:t>
            </w:r>
            <w:r>
              <w:rPr>
                <w:b/>
                <w:bCs/>
              </w:rPr>
              <w:t>2</w:t>
            </w:r>
          </w:p>
        </w:tc>
        <w:tc>
          <w:tcPr>
            <w:tcW w:w="7373" w:type="dxa"/>
            <w:gridSpan w:val="12"/>
            <w:tcBorders>
              <w:top w:val="single" w:sz="2" w:space="0" w:color="000000"/>
              <w:left w:val="single" w:sz="6" w:space="0" w:color="auto"/>
              <w:bottom w:val="single" w:sz="2" w:space="0" w:color="000000"/>
              <w:right w:val="single" w:sz="6" w:space="0" w:color="auto"/>
            </w:tcBorders>
          </w:tcPr>
          <w:p w14:paraId="58319769" w14:textId="77777777" w:rsidR="001F633C" w:rsidRPr="000E45E0" w:rsidRDefault="001F633C" w:rsidP="00F67DB1">
            <w:r>
              <w:t>z</w:t>
            </w:r>
            <w:r w:rsidRPr="00541BA2">
              <w:t xml:space="preserve">na i rozumie zaawansowane mechanizmy programistyczne, w tym: strukturalną obsługę wyjątków, interfejsy; </w:t>
            </w:r>
            <w:proofErr w:type="spellStart"/>
            <w:r w:rsidRPr="00541BA2">
              <w:t>generyczność</w:t>
            </w:r>
            <w:proofErr w:type="spellEnd"/>
            <w:r w:rsidRPr="00541BA2">
              <w:t>, refleksję i</w:t>
            </w:r>
            <w:r>
              <w:t> </w:t>
            </w:r>
            <w:proofErr w:type="spellStart"/>
            <w:r w:rsidRPr="00541BA2">
              <w:t>serializację</w:t>
            </w:r>
            <w:proofErr w:type="spellEnd"/>
          </w:p>
        </w:tc>
        <w:tc>
          <w:tcPr>
            <w:tcW w:w="2128" w:type="dxa"/>
            <w:tcBorders>
              <w:top w:val="single" w:sz="2" w:space="0" w:color="000000"/>
              <w:left w:val="single" w:sz="6" w:space="0" w:color="auto"/>
              <w:bottom w:val="single" w:sz="2" w:space="0" w:color="000000"/>
              <w:right w:val="single" w:sz="6" w:space="0" w:color="auto"/>
            </w:tcBorders>
            <w:vAlign w:val="center"/>
          </w:tcPr>
          <w:p w14:paraId="018A8764" w14:textId="77777777" w:rsidR="001F633C" w:rsidRPr="00EB4CAA" w:rsidRDefault="001F633C" w:rsidP="00F67DB1">
            <w:pPr>
              <w:rPr>
                <w:b/>
                <w:bCs/>
              </w:rPr>
            </w:pPr>
            <w:r w:rsidRPr="00303B9C">
              <w:rPr>
                <w:b/>
                <w:bCs/>
              </w:rPr>
              <w:t>K_W</w:t>
            </w:r>
            <w:r>
              <w:rPr>
                <w:b/>
                <w:bCs/>
              </w:rPr>
              <w:t>06</w:t>
            </w:r>
          </w:p>
        </w:tc>
      </w:tr>
      <w:tr w:rsidR="001F633C" w:rsidRPr="000E45E0" w14:paraId="344D0C9A" w14:textId="77777777" w:rsidTr="00F67DB1">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4532FC0B" w14:textId="77777777" w:rsidR="001F633C" w:rsidRPr="00EB4CAA" w:rsidRDefault="001F633C" w:rsidP="00F67DB1">
            <w:pPr>
              <w:rPr>
                <w:b/>
                <w:bCs/>
              </w:rPr>
            </w:pPr>
            <w:r w:rsidRPr="008E08D8">
              <w:rPr>
                <w:b/>
                <w:bCs/>
              </w:rPr>
              <w:t>W_0</w:t>
            </w:r>
            <w:r>
              <w:rPr>
                <w:b/>
                <w:bCs/>
              </w:rPr>
              <w:t>3</w:t>
            </w:r>
          </w:p>
        </w:tc>
        <w:tc>
          <w:tcPr>
            <w:tcW w:w="7373" w:type="dxa"/>
            <w:gridSpan w:val="12"/>
            <w:tcBorders>
              <w:top w:val="single" w:sz="2" w:space="0" w:color="000000"/>
              <w:left w:val="single" w:sz="6" w:space="0" w:color="auto"/>
              <w:bottom w:val="single" w:sz="2" w:space="0" w:color="000000"/>
              <w:right w:val="single" w:sz="6" w:space="0" w:color="auto"/>
            </w:tcBorders>
          </w:tcPr>
          <w:p w14:paraId="4FFC089D" w14:textId="77777777" w:rsidR="001F633C" w:rsidRPr="000E45E0" w:rsidRDefault="001F633C" w:rsidP="00F67DB1">
            <w:r>
              <w:t>z</w:t>
            </w:r>
            <w:r w:rsidRPr="00541BA2">
              <w:t>na i rozumie elementy składające się na platformę</w:t>
            </w:r>
            <w:r>
              <w:t xml:space="preserve"> </w:t>
            </w:r>
            <w:r w:rsidRPr="00541BA2">
              <w:t>.NET, język programowania C# i jego zaawansowane konstrukcje w tym: właściwości</w:t>
            </w:r>
            <w:r>
              <w:t xml:space="preserve"> automatyczne</w:t>
            </w:r>
            <w:r w:rsidRPr="00541BA2">
              <w:t>, metody rozszerzeniowe, niejawne typowanie</w:t>
            </w:r>
          </w:p>
        </w:tc>
        <w:tc>
          <w:tcPr>
            <w:tcW w:w="2128" w:type="dxa"/>
            <w:tcBorders>
              <w:top w:val="single" w:sz="2" w:space="0" w:color="000000"/>
              <w:left w:val="single" w:sz="6" w:space="0" w:color="auto"/>
              <w:bottom w:val="single" w:sz="2" w:space="0" w:color="000000"/>
              <w:right w:val="single" w:sz="6" w:space="0" w:color="auto"/>
            </w:tcBorders>
            <w:vAlign w:val="center"/>
          </w:tcPr>
          <w:p w14:paraId="12E347FA" w14:textId="77777777" w:rsidR="001F633C" w:rsidRPr="00EB4CAA" w:rsidRDefault="001F633C" w:rsidP="00F67DB1">
            <w:pPr>
              <w:rPr>
                <w:b/>
                <w:bCs/>
              </w:rPr>
            </w:pPr>
            <w:r w:rsidRPr="00303B9C">
              <w:rPr>
                <w:b/>
                <w:bCs/>
              </w:rPr>
              <w:t>K_W</w:t>
            </w:r>
            <w:r>
              <w:rPr>
                <w:b/>
                <w:bCs/>
              </w:rPr>
              <w:t>06</w:t>
            </w:r>
          </w:p>
        </w:tc>
      </w:tr>
      <w:tr w:rsidR="001F633C" w:rsidRPr="000E45E0" w14:paraId="46BFC981" w14:textId="77777777" w:rsidTr="00F67DB1">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0AE92E10" w14:textId="77777777" w:rsidR="001F633C" w:rsidRPr="00EB4CAA" w:rsidRDefault="001F633C" w:rsidP="00F67DB1">
            <w:pPr>
              <w:rPr>
                <w:b/>
                <w:bCs/>
              </w:rPr>
            </w:pPr>
            <w:r w:rsidRPr="008E08D8">
              <w:rPr>
                <w:b/>
                <w:bCs/>
              </w:rPr>
              <w:lastRenderedPageBreak/>
              <w:t>W_0</w:t>
            </w:r>
            <w:r>
              <w:rPr>
                <w:b/>
                <w:bCs/>
              </w:rPr>
              <w:t>4</w:t>
            </w:r>
          </w:p>
        </w:tc>
        <w:tc>
          <w:tcPr>
            <w:tcW w:w="7373" w:type="dxa"/>
            <w:gridSpan w:val="12"/>
            <w:tcBorders>
              <w:top w:val="single" w:sz="2" w:space="0" w:color="000000"/>
              <w:left w:val="single" w:sz="6" w:space="0" w:color="auto"/>
              <w:bottom w:val="single" w:sz="2" w:space="0" w:color="000000"/>
              <w:right w:val="single" w:sz="6" w:space="0" w:color="auto"/>
            </w:tcBorders>
          </w:tcPr>
          <w:p w14:paraId="2E98E58B" w14:textId="77777777" w:rsidR="001F633C" w:rsidRPr="000E45E0" w:rsidRDefault="001F633C" w:rsidP="00F67DB1">
            <w:r>
              <w:t xml:space="preserve">zna i rozumie sposoby komunikowania się między obiektami poprzez interfejsy i </w:t>
            </w:r>
            <w:proofErr w:type="spellStart"/>
            <w:r>
              <w:t>delegaty</w:t>
            </w:r>
            <w:proofErr w:type="spellEnd"/>
          </w:p>
        </w:tc>
        <w:tc>
          <w:tcPr>
            <w:tcW w:w="2128" w:type="dxa"/>
            <w:tcBorders>
              <w:top w:val="single" w:sz="2" w:space="0" w:color="000000"/>
              <w:left w:val="single" w:sz="6" w:space="0" w:color="auto"/>
              <w:bottom w:val="single" w:sz="2" w:space="0" w:color="000000"/>
              <w:right w:val="single" w:sz="6" w:space="0" w:color="auto"/>
            </w:tcBorders>
            <w:vAlign w:val="center"/>
          </w:tcPr>
          <w:p w14:paraId="3AAAD525" w14:textId="77777777" w:rsidR="001F633C" w:rsidRPr="00EB4CAA" w:rsidRDefault="001F633C" w:rsidP="00F67DB1">
            <w:pPr>
              <w:rPr>
                <w:b/>
                <w:bCs/>
              </w:rPr>
            </w:pPr>
            <w:r w:rsidRPr="004C686E">
              <w:rPr>
                <w:rFonts w:cs="Arial"/>
                <w:b/>
                <w:color w:val="000000"/>
                <w:sz w:val="20"/>
                <w:szCs w:val="20"/>
              </w:rPr>
              <w:t>K_W</w:t>
            </w:r>
            <w:r>
              <w:rPr>
                <w:rFonts w:cs="Arial"/>
                <w:b/>
                <w:color w:val="000000"/>
                <w:sz w:val="20"/>
                <w:szCs w:val="20"/>
              </w:rPr>
              <w:t>06</w:t>
            </w:r>
          </w:p>
        </w:tc>
      </w:tr>
      <w:tr w:rsidR="001F633C" w:rsidRPr="000E45E0" w14:paraId="55B05458" w14:textId="77777777" w:rsidTr="00F67DB1">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46A22444" w14:textId="77777777" w:rsidR="001F633C" w:rsidRPr="00EB4CAA" w:rsidRDefault="001F633C" w:rsidP="00F67DB1">
            <w:pPr>
              <w:rPr>
                <w:b/>
                <w:bCs/>
              </w:rPr>
            </w:pPr>
            <w:r w:rsidRPr="008E08D8">
              <w:rPr>
                <w:b/>
                <w:bCs/>
              </w:rPr>
              <w:t>W_0</w:t>
            </w:r>
            <w:r>
              <w:rPr>
                <w:b/>
                <w:bCs/>
              </w:rPr>
              <w:t>5</w:t>
            </w:r>
          </w:p>
        </w:tc>
        <w:tc>
          <w:tcPr>
            <w:tcW w:w="7373" w:type="dxa"/>
            <w:gridSpan w:val="12"/>
            <w:tcBorders>
              <w:top w:val="single" w:sz="2" w:space="0" w:color="000000"/>
              <w:left w:val="single" w:sz="6" w:space="0" w:color="auto"/>
              <w:bottom w:val="single" w:sz="2" w:space="0" w:color="000000"/>
              <w:right w:val="single" w:sz="6" w:space="0" w:color="auto"/>
            </w:tcBorders>
          </w:tcPr>
          <w:p w14:paraId="55562CB4" w14:textId="77777777" w:rsidR="001F633C" w:rsidRPr="000E45E0" w:rsidRDefault="001F633C" w:rsidP="00F67DB1">
            <w:r>
              <w:t>z</w:t>
            </w:r>
            <w:r w:rsidRPr="00637F9E">
              <w:t>na i rozumie różne sposoby utrwalania danych poprzez bazy danych, pliki XML, oraz sposoby korzystania z tych źródeł danych (ADO.NET i</w:t>
            </w:r>
            <w:r>
              <w:t> </w:t>
            </w:r>
            <w:r w:rsidRPr="00637F9E">
              <w:t xml:space="preserve">LINQ to </w:t>
            </w:r>
            <w:r>
              <w:t>XML</w:t>
            </w:r>
            <w:r w:rsidRPr="00637F9E">
              <w:t>)</w:t>
            </w:r>
          </w:p>
        </w:tc>
        <w:tc>
          <w:tcPr>
            <w:tcW w:w="2128" w:type="dxa"/>
            <w:tcBorders>
              <w:top w:val="single" w:sz="2" w:space="0" w:color="000000"/>
              <w:left w:val="single" w:sz="6" w:space="0" w:color="auto"/>
              <w:bottom w:val="single" w:sz="2" w:space="0" w:color="000000"/>
              <w:right w:val="single" w:sz="6" w:space="0" w:color="auto"/>
            </w:tcBorders>
            <w:vAlign w:val="center"/>
          </w:tcPr>
          <w:p w14:paraId="65FDD3B9" w14:textId="77777777" w:rsidR="001F633C" w:rsidRPr="00EB4CAA" w:rsidRDefault="001F633C" w:rsidP="00F67DB1">
            <w:pPr>
              <w:rPr>
                <w:b/>
                <w:bCs/>
              </w:rPr>
            </w:pPr>
            <w:r w:rsidRPr="004C686E">
              <w:rPr>
                <w:rFonts w:cs="Arial"/>
                <w:b/>
                <w:color w:val="000000"/>
                <w:sz w:val="20"/>
                <w:szCs w:val="20"/>
              </w:rPr>
              <w:t>K_W</w:t>
            </w:r>
            <w:r>
              <w:rPr>
                <w:rFonts w:cs="Arial"/>
                <w:b/>
                <w:color w:val="000000"/>
                <w:sz w:val="20"/>
                <w:szCs w:val="20"/>
              </w:rPr>
              <w:t>06</w:t>
            </w:r>
          </w:p>
        </w:tc>
      </w:tr>
      <w:tr w:rsidR="001F633C" w:rsidRPr="000E45E0" w14:paraId="7A95D115" w14:textId="77777777" w:rsidTr="00F67DB1">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68A0A2A3" w14:textId="77777777" w:rsidR="001F633C" w:rsidRPr="00EB4CAA" w:rsidRDefault="001F633C" w:rsidP="00F67DB1">
            <w:pPr>
              <w:rPr>
                <w:b/>
                <w:bCs/>
              </w:rPr>
            </w:pPr>
            <w:r w:rsidRPr="008E08D8">
              <w:rPr>
                <w:b/>
                <w:bCs/>
              </w:rPr>
              <w:t>W_0</w:t>
            </w:r>
            <w:r>
              <w:rPr>
                <w:b/>
                <w:bCs/>
              </w:rPr>
              <w:t>6</w:t>
            </w:r>
          </w:p>
        </w:tc>
        <w:tc>
          <w:tcPr>
            <w:tcW w:w="7373" w:type="dxa"/>
            <w:gridSpan w:val="12"/>
            <w:tcBorders>
              <w:top w:val="single" w:sz="2" w:space="0" w:color="000000"/>
              <w:left w:val="single" w:sz="6" w:space="0" w:color="auto"/>
              <w:bottom w:val="single" w:sz="2" w:space="0" w:color="000000"/>
              <w:right w:val="single" w:sz="6" w:space="0" w:color="auto"/>
            </w:tcBorders>
          </w:tcPr>
          <w:p w14:paraId="758C2BEA" w14:textId="77777777" w:rsidR="001F633C" w:rsidRPr="000E45E0" w:rsidRDefault="001F633C" w:rsidP="00F67DB1">
            <w:r>
              <w:t>z</w:t>
            </w:r>
            <w:r w:rsidRPr="00637F9E">
              <w:t>na i rozumie zasady korzystania i mechanizmy związane z językiem zapytań zintegrowanym z językiem programowania (LINQ)</w:t>
            </w:r>
          </w:p>
        </w:tc>
        <w:tc>
          <w:tcPr>
            <w:tcW w:w="2128" w:type="dxa"/>
            <w:tcBorders>
              <w:top w:val="single" w:sz="2" w:space="0" w:color="000000"/>
              <w:left w:val="single" w:sz="6" w:space="0" w:color="auto"/>
              <w:bottom w:val="single" w:sz="2" w:space="0" w:color="000000"/>
              <w:right w:val="single" w:sz="6" w:space="0" w:color="auto"/>
            </w:tcBorders>
            <w:vAlign w:val="center"/>
          </w:tcPr>
          <w:p w14:paraId="1D7DB502" w14:textId="77777777" w:rsidR="001F633C" w:rsidRPr="00EB4CAA" w:rsidRDefault="001F633C" w:rsidP="00F67DB1">
            <w:pPr>
              <w:ind w:left="708" w:hanging="538"/>
              <w:rPr>
                <w:b/>
                <w:bCs/>
              </w:rPr>
            </w:pPr>
            <w:r w:rsidRPr="00440BB1">
              <w:rPr>
                <w:b/>
                <w:bCs/>
              </w:rPr>
              <w:t>K_W</w:t>
            </w:r>
            <w:r>
              <w:rPr>
                <w:b/>
                <w:bCs/>
              </w:rPr>
              <w:t>06</w:t>
            </w:r>
          </w:p>
        </w:tc>
      </w:tr>
      <w:tr w:rsidR="001F633C" w:rsidRPr="000E45E0" w14:paraId="6F922428" w14:textId="77777777" w:rsidTr="00F67DB1">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60831E25" w14:textId="77777777" w:rsidR="001F633C" w:rsidRPr="00EB4CAA" w:rsidRDefault="001F633C" w:rsidP="00F67DB1">
            <w:pPr>
              <w:rPr>
                <w:b/>
                <w:bCs/>
              </w:rPr>
            </w:pPr>
            <w:r w:rsidRPr="008E08D8">
              <w:rPr>
                <w:b/>
                <w:bCs/>
              </w:rPr>
              <w:t>W_0</w:t>
            </w:r>
            <w:r>
              <w:rPr>
                <w:b/>
                <w:bCs/>
              </w:rPr>
              <w:t>7</w:t>
            </w:r>
          </w:p>
        </w:tc>
        <w:tc>
          <w:tcPr>
            <w:tcW w:w="7373" w:type="dxa"/>
            <w:gridSpan w:val="12"/>
            <w:tcBorders>
              <w:top w:val="single" w:sz="2" w:space="0" w:color="000000"/>
              <w:left w:val="single" w:sz="6" w:space="0" w:color="auto"/>
              <w:bottom w:val="single" w:sz="2" w:space="0" w:color="000000"/>
              <w:right w:val="single" w:sz="6" w:space="0" w:color="auto"/>
            </w:tcBorders>
          </w:tcPr>
          <w:p w14:paraId="212853AD" w14:textId="77777777" w:rsidR="001F633C" w:rsidRPr="000E45E0" w:rsidRDefault="001F633C" w:rsidP="00F67DB1">
            <w:r>
              <w:t>z</w:t>
            </w:r>
            <w:r w:rsidRPr="00637F9E">
              <w:t xml:space="preserve">na i rozumie zagadnienia </w:t>
            </w:r>
            <w:r>
              <w:t>związane z tworzeniem</w:t>
            </w:r>
            <w:r w:rsidRPr="00637F9E">
              <w:t xml:space="preserve"> aplikacji sieciowych bazujących na paradygmacie MVC</w:t>
            </w:r>
            <w:r>
              <w:t xml:space="preserve"> na platformie .NET</w:t>
            </w:r>
          </w:p>
        </w:tc>
        <w:tc>
          <w:tcPr>
            <w:tcW w:w="2128" w:type="dxa"/>
            <w:tcBorders>
              <w:top w:val="single" w:sz="2" w:space="0" w:color="000000"/>
              <w:left w:val="single" w:sz="6" w:space="0" w:color="auto"/>
              <w:bottom w:val="single" w:sz="2" w:space="0" w:color="000000"/>
              <w:right w:val="single" w:sz="6" w:space="0" w:color="auto"/>
            </w:tcBorders>
            <w:vAlign w:val="center"/>
          </w:tcPr>
          <w:p w14:paraId="231ECC58" w14:textId="77777777" w:rsidR="001F633C" w:rsidRPr="00EB4CAA" w:rsidRDefault="001F633C" w:rsidP="00F67DB1">
            <w:pPr>
              <w:rPr>
                <w:b/>
                <w:bCs/>
              </w:rPr>
            </w:pPr>
            <w:r w:rsidRPr="00191519">
              <w:rPr>
                <w:b/>
                <w:bCs/>
              </w:rPr>
              <w:t>K_W06</w:t>
            </w:r>
            <w:r w:rsidRPr="00191519">
              <w:t>,</w:t>
            </w:r>
            <w:r w:rsidRPr="00191519">
              <w:rPr>
                <w:b/>
                <w:bCs/>
              </w:rPr>
              <w:t xml:space="preserve"> K_W0</w:t>
            </w:r>
            <w:r>
              <w:rPr>
                <w:b/>
                <w:bCs/>
              </w:rPr>
              <w:t>11</w:t>
            </w:r>
          </w:p>
        </w:tc>
      </w:tr>
      <w:tr w:rsidR="001F633C" w:rsidRPr="000E45E0" w14:paraId="7B68F393" w14:textId="77777777" w:rsidTr="00F67DB1">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54820AB7" w14:textId="77777777" w:rsidR="001F633C" w:rsidRPr="000E45E0" w:rsidRDefault="001F633C" w:rsidP="00F67DB1">
            <w:pPr>
              <w:pStyle w:val="Tytukomrki"/>
            </w:pPr>
            <w:r w:rsidRPr="000E45E0">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1BE1F5CF" w14:textId="77777777" w:rsidR="001F633C" w:rsidRPr="000E45E0" w:rsidRDefault="001F633C" w:rsidP="00F67DB1">
            <w:pPr>
              <w:pStyle w:val="Tytukomrki"/>
            </w:pPr>
            <w:r w:rsidRPr="000E45E0">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469FCC2F" w14:textId="77777777" w:rsidR="001F633C" w:rsidRPr="000E45E0" w:rsidRDefault="001F633C" w:rsidP="00F67DB1">
            <w:pPr>
              <w:pStyle w:val="Tytukomrki"/>
            </w:pPr>
            <w:r w:rsidRPr="000E45E0">
              <w:t>Symbol efektu kierunkowego</w:t>
            </w:r>
          </w:p>
        </w:tc>
      </w:tr>
      <w:tr w:rsidR="001F633C" w:rsidRPr="000E45E0" w14:paraId="06D6740F" w14:textId="77777777" w:rsidTr="00F67DB1">
        <w:trPr>
          <w:trHeight w:val="290"/>
        </w:trPr>
        <w:tc>
          <w:tcPr>
            <w:tcW w:w="1166" w:type="dxa"/>
            <w:tcBorders>
              <w:top w:val="single" w:sz="2" w:space="0" w:color="000000"/>
              <w:left w:val="single" w:sz="6" w:space="0" w:color="auto"/>
              <w:bottom w:val="single" w:sz="2" w:space="0" w:color="000000"/>
              <w:right w:val="single" w:sz="6" w:space="0" w:color="auto"/>
            </w:tcBorders>
          </w:tcPr>
          <w:p w14:paraId="045539B4" w14:textId="77777777" w:rsidR="001F633C" w:rsidRPr="00EB4CAA" w:rsidRDefault="001F633C" w:rsidP="00F67DB1">
            <w:pPr>
              <w:rPr>
                <w:b/>
                <w:bCs/>
              </w:rPr>
            </w:pPr>
            <w:r w:rsidRPr="00327747">
              <w:rPr>
                <w:b/>
                <w:bCs/>
              </w:rPr>
              <w:t>U_01</w:t>
            </w:r>
          </w:p>
        </w:tc>
        <w:tc>
          <w:tcPr>
            <w:tcW w:w="7373" w:type="dxa"/>
            <w:gridSpan w:val="12"/>
            <w:tcBorders>
              <w:top w:val="single" w:sz="2" w:space="0" w:color="000000"/>
              <w:left w:val="single" w:sz="6" w:space="0" w:color="auto"/>
              <w:bottom w:val="single" w:sz="2" w:space="0" w:color="000000"/>
              <w:right w:val="single" w:sz="6" w:space="0" w:color="auto"/>
            </w:tcBorders>
          </w:tcPr>
          <w:p w14:paraId="54936610" w14:textId="77777777" w:rsidR="001F633C" w:rsidRPr="000E45E0" w:rsidRDefault="001F633C" w:rsidP="00F67DB1">
            <w:r>
              <w:t>p</w:t>
            </w:r>
            <w:r w:rsidRPr="00026EDF">
              <w:t>otrafi korzystać w efektywny sposób ze środowiska programistycznego Visual Studio i implementować w nim cztery podstawowe rodzaje projektów</w:t>
            </w:r>
            <w:r>
              <w:t xml:space="preserve"> </w:t>
            </w:r>
            <w:r w:rsidRPr="00026EDF">
              <w:t>(biblioteki klas, aplikacje konsolowe, desktopowe i sieciowe)</w:t>
            </w:r>
          </w:p>
        </w:tc>
        <w:tc>
          <w:tcPr>
            <w:tcW w:w="2128" w:type="dxa"/>
            <w:tcBorders>
              <w:top w:val="single" w:sz="2" w:space="0" w:color="000000"/>
              <w:left w:val="single" w:sz="6" w:space="0" w:color="auto"/>
              <w:bottom w:val="single" w:sz="2" w:space="0" w:color="000000"/>
              <w:right w:val="single" w:sz="6" w:space="0" w:color="auto"/>
            </w:tcBorders>
          </w:tcPr>
          <w:p w14:paraId="35BF4C14" w14:textId="77777777" w:rsidR="001F633C" w:rsidRPr="00EB4CAA" w:rsidRDefault="001F633C" w:rsidP="00F67DB1">
            <w:pPr>
              <w:rPr>
                <w:b/>
                <w:bCs/>
              </w:rPr>
            </w:pPr>
            <w:r w:rsidRPr="009C0226">
              <w:rPr>
                <w:b/>
                <w:bCs/>
              </w:rPr>
              <w:t>K_U10</w:t>
            </w:r>
            <w:r w:rsidRPr="0003514D">
              <w:t>,</w:t>
            </w:r>
            <w:r w:rsidRPr="009C0226">
              <w:rPr>
                <w:b/>
                <w:bCs/>
              </w:rPr>
              <w:t xml:space="preserve"> K_U11</w:t>
            </w:r>
          </w:p>
        </w:tc>
      </w:tr>
      <w:tr w:rsidR="001F633C" w:rsidRPr="000E45E0" w14:paraId="5A9EDF72" w14:textId="77777777" w:rsidTr="00F67DB1">
        <w:trPr>
          <w:trHeight w:val="290"/>
        </w:trPr>
        <w:tc>
          <w:tcPr>
            <w:tcW w:w="1166" w:type="dxa"/>
            <w:tcBorders>
              <w:top w:val="single" w:sz="2" w:space="0" w:color="000000"/>
              <w:left w:val="single" w:sz="6" w:space="0" w:color="auto"/>
              <w:bottom w:val="single" w:sz="2" w:space="0" w:color="000000"/>
              <w:right w:val="single" w:sz="6" w:space="0" w:color="auto"/>
            </w:tcBorders>
          </w:tcPr>
          <w:p w14:paraId="6C2F204A" w14:textId="77777777" w:rsidR="001F633C" w:rsidRPr="00EB4CAA" w:rsidRDefault="001F633C" w:rsidP="00F67DB1">
            <w:pPr>
              <w:rPr>
                <w:b/>
                <w:bCs/>
              </w:rPr>
            </w:pPr>
            <w:r w:rsidRPr="00327747">
              <w:rPr>
                <w:b/>
                <w:bCs/>
              </w:rPr>
              <w:t>U_0</w:t>
            </w:r>
            <w:r>
              <w:rPr>
                <w:b/>
                <w:bCs/>
              </w:rPr>
              <w:t>2</w:t>
            </w:r>
          </w:p>
        </w:tc>
        <w:tc>
          <w:tcPr>
            <w:tcW w:w="7373" w:type="dxa"/>
            <w:gridSpan w:val="12"/>
            <w:tcBorders>
              <w:top w:val="single" w:sz="2" w:space="0" w:color="000000"/>
              <w:left w:val="single" w:sz="6" w:space="0" w:color="auto"/>
              <w:bottom w:val="single" w:sz="2" w:space="0" w:color="000000"/>
              <w:right w:val="single" w:sz="6" w:space="0" w:color="auto"/>
            </w:tcBorders>
          </w:tcPr>
          <w:p w14:paraId="66F6A39A" w14:textId="77777777" w:rsidR="001F633C" w:rsidRPr="000E45E0" w:rsidRDefault="001F633C" w:rsidP="00F67DB1">
            <w:r>
              <w:t>p</w:t>
            </w:r>
            <w:r w:rsidRPr="00026EDF">
              <w:t>otrafi projektować i implementować aplikacje zgodnie z zasadami programowania obiektowego</w:t>
            </w:r>
          </w:p>
        </w:tc>
        <w:tc>
          <w:tcPr>
            <w:tcW w:w="2128" w:type="dxa"/>
            <w:tcBorders>
              <w:top w:val="single" w:sz="2" w:space="0" w:color="000000"/>
              <w:left w:val="single" w:sz="6" w:space="0" w:color="auto"/>
              <w:bottom w:val="single" w:sz="2" w:space="0" w:color="000000"/>
              <w:right w:val="single" w:sz="6" w:space="0" w:color="auto"/>
            </w:tcBorders>
          </w:tcPr>
          <w:p w14:paraId="1EEF3A5E" w14:textId="77777777" w:rsidR="001F633C" w:rsidRPr="00EB4CAA" w:rsidRDefault="001F633C" w:rsidP="00F67DB1">
            <w:pPr>
              <w:rPr>
                <w:b/>
                <w:bCs/>
              </w:rPr>
            </w:pPr>
            <w:r w:rsidRPr="009C0226">
              <w:rPr>
                <w:b/>
                <w:bCs/>
              </w:rPr>
              <w:t>K_U10</w:t>
            </w:r>
            <w:r w:rsidRPr="0003514D">
              <w:t>,</w:t>
            </w:r>
            <w:r w:rsidRPr="009C0226">
              <w:rPr>
                <w:b/>
                <w:bCs/>
              </w:rPr>
              <w:t xml:space="preserve"> K_U11</w:t>
            </w:r>
          </w:p>
        </w:tc>
      </w:tr>
      <w:tr w:rsidR="001F633C" w:rsidRPr="000E45E0" w14:paraId="1C6DE425" w14:textId="77777777" w:rsidTr="00F67DB1">
        <w:trPr>
          <w:trHeight w:val="290"/>
        </w:trPr>
        <w:tc>
          <w:tcPr>
            <w:tcW w:w="1166" w:type="dxa"/>
            <w:tcBorders>
              <w:top w:val="single" w:sz="2" w:space="0" w:color="000000"/>
              <w:left w:val="single" w:sz="6" w:space="0" w:color="auto"/>
              <w:bottom w:val="single" w:sz="2" w:space="0" w:color="000000"/>
              <w:right w:val="single" w:sz="6" w:space="0" w:color="auto"/>
            </w:tcBorders>
          </w:tcPr>
          <w:p w14:paraId="1BEEF434" w14:textId="77777777" w:rsidR="001F633C" w:rsidRPr="00327747" w:rsidRDefault="001F633C" w:rsidP="00F67DB1">
            <w:pPr>
              <w:rPr>
                <w:b/>
                <w:bCs/>
              </w:rPr>
            </w:pPr>
            <w:r w:rsidRPr="00327747">
              <w:rPr>
                <w:b/>
                <w:bCs/>
              </w:rPr>
              <w:t>U_0</w:t>
            </w:r>
            <w:r>
              <w:rPr>
                <w:b/>
                <w:bCs/>
              </w:rPr>
              <w:t>3</w:t>
            </w:r>
          </w:p>
        </w:tc>
        <w:tc>
          <w:tcPr>
            <w:tcW w:w="7373" w:type="dxa"/>
            <w:gridSpan w:val="12"/>
            <w:tcBorders>
              <w:top w:val="single" w:sz="2" w:space="0" w:color="000000"/>
              <w:left w:val="single" w:sz="6" w:space="0" w:color="auto"/>
              <w:bottom w:val="single" w:sz="2" w:space="0" w:color="000000"/>
              <w:right w:val="single" w:sz="6" w:space="0" w:color="auto"/>
            </w:tcBorders>
          </w:tcPr>
          <w:p w14:paraId="391B35EC" w14:textId="77777777" w:rsidR="001F633C" w:rsidRPr="003536F1" w:rsidRDefault="001F633C" w:rsidP="00F67DB1">
            <w:r>
              <w:t>p</w:t>
            </w:r>
            <w:r w:rsidRPr="00026EDF">
              <w:t>otrafi efektywnie korzystać z zaawansowanych mechanizmów i</w:t>
            </w:r>
            <w:r>
              <w:t> </w:t>
            </w:r>
            <w:r w:rsidRPr="00026EDF">
              <w:t xml:space="preserve">konstrukcji (obsługi wyjątków, interfejsów, </w:t>
            </w:r>
            <w:proofErr w:type="spellStart"/>
            <w:r w:rsidRPr="00026EDF">
              <w:t>generyczności</w:t>
            </w:r>
            <w:proofErr w:type="spellEnd"/>
            <w:r w:rsidRPr="00026EDF">
              <w:t xml:space="preserve">, delegatów, LINQ, refleksji i </w:t>
            </w:r>
            <w:proofErr w:type="spellStart"/>
            <w:r w:rsidRPr="00026EDF">
              <w:t>serializacji</w:t>
            </w:r>
            <w:proofErr w:type="spellEnd"/>
            <w:r w:rsidRPr="00026EDF">
              <w:t>)</w:t>
            </w:r>
          </w:p>
        </w:tc>
        <w:tc>
          <w:tcPr>
            <w:tcW w:w="2128" w:type="dxa"/>
            <w:tcBorders>
              <w:top w:val="single" w:sz="2" w:space="0" w:color="000000"/>
              <w:left w:val="single" w:sz="6" w:space="0" w:color="auto"/>
              <w:bottom w:val="single" w:sz="2" w:space="0" w:color="000000"/>
              <w:right w:val="single" w:sz="6" w:space="0" w:color="auto"/>
            </w:tcBorders>
          </w:tcPr>
          <w:p w14:paraId="63F08010" w14:textId="77777777" w:rsidR="001F633C" w:rsidRPr="00BE0289" w:rsidRDefault="001F633C" w:rsidP="00F67DB1">
            <w:pPr>
              <w:rPr>
                <w:b/>
                <w:bCs/>
              </w:rPr>
            </w:pPr>
            <w:r w:rsidRPr="009C0226">
              <w:rPr>
                <w:b/>
                <w:bCs/>
              </w:rPr>
              <w:t>K_U10</w:t>
            </w:r>
            <w:r w:rsidRPr="0003514D">
              <w:t>,</w:t>
            </w:r>
            <w:r w:rsidRPr="009C0226">
              <w:rPr>
                <w:b/>
                <w:bCs/>
              </w:rPr>
              <w:t xml:space="preserve"> K_U11</w:t>
            </w:r>
          </w:p>
        </w:tc>
      </w:tr>
      <w:tr w:rsidR="001F633C" w:rsidRPr="000E45E0" w14:paraId="0A63ABBE" w14:textId="77777777" w:rsidTr="00F67DB1">
        <w:trPr>
          <w:trHeight w:val="290"/>
        </w:trPr>
        <w:tc>
          <w:tcPr>
            <w:tcW w:w="1166" w:type="dxa"/>
            <w:tcBorders>
              <w:top w:val="single" w:sz="2" w:space="0" w:color="000000"/>
              <w:left w:val="single" w:sz="6" w:space="0" w:color="auto"/>
              <w:bottom w:val="single" w:sz="2" w:space="0" w:color="000000"/>
              <w:right w:val="single" w:sz="6" w:space="0" w:color="auto"/>
            </w:tcBorders>
          </w:tcPr>
          <w:p w14:paraId="3ED61C5C" w14:textId="77777777" w:rsidR="001F633C" w:rsidRPr="00EB4CAA" w:rsidRDefault="001F633C" w:rsidP="00F67DB1">
            <w:pPr>
              <w:rPr>
                <w:b/>
                <w:bCs/>
              </w:rPr>
            </w:pPr>
            <w:r w:rsidRPr="00327747">
              <w:rPr>
                <w:b/>
                <w:bCs/>
              </w:rPr>
              <w:t>U_0</w:t>
            </w:r>
            <w:r>
              <w:rPr>
                <w:b/>
                <w:bCs/>
              </w:rPr>
              <w:t>4</w:t>
            </w:r>
          </w:p>
        </w:tc>
        <w:tc>
          <w:tcPr>
            <w:tcW w:w="7373" w:type="dxa"/>
            <w:gridSpan w:val="12"/>
            <w:tcBorders>
              <w:top w:val="single" w:sz="2" w:space="0" w:color="000000"/>
              <w:left w:val="single" w:sz="6" w:space="0" w:color="auto"/>
              <w:bottom w:val="single" w:sz="2" w:space="0" w:color="000000"/>
              <w:right w:val="single" w:sz="6" w:space="0" w:color="auto"/>
            </w:tcBorders>
          </w:tcPr>
          <w:p w14:paraId="370AC2C0" w14:textId="77777777" w:rsidR="001F633C" w:rsidRPr="000E45E0" w:rsidRDefault="001F633C" w:rsidP="00F67DB1">
            <w:r>
              <w:t>potrafi ocenić przydatność rutynowych metod i narzędzi służących do rozwiązywania prostych zadań inżynierskich, typowych dla projektowania i programowania aplikacji oraz wybierać i stosować właściwe metody i narzędzia związane z zaawansowanymi technikami programistycznymi</w:t>
            </w:r>
          </w:p>
        </w:tc>
        <w:tc>
          <w:tcPr>
            <w:tcW w:w="2128" w:type="dxa"/>
            <w:tcBorders>
              <w:top w:val="single" w:sz="2" w:space="0" w:color="000000"/>
              <w:left w:val="single" w:sz="6" w:space="0" w:color="auto"/>
              <w:bottom w:val="single" w:sz="2" w:space="0" w:color="000000"/>
              <w:right w:val="single" w:sz="6" w:space="0" w:color="auto"/>
            </w:tcBorders>
          </w:tcPr>
          <w:p w14:paraId="32DE049C" w14:textId="77777777" w:rsidR="001F633C" w:rsidRPr="00EB4CAA" w:rsidRDefault="001F633C" w:rsidP="00F67DB1">
            <w:pPr>
              <w:rPr>
                <w:b/>
                <w:bCs/>
              </w:rPr>
            </w:pPr>
            <w:r w:rsidRPr="009C0226">
              <w:rPr>
                <w:b/>
                <w:bCs/>
              </w:rPr>
              <w:t>K_U10</w:t>
            </w:r>
            <w:r w:rsidRPr="0003514D">
              <w:t>,</w:t>
            </w:r>
            <w:r w:rsidRPr="009C0226">
              <w:rPr>
                <w:b/>
                <w:bCs/>
              </w:rPr>
              <w:t xml:space="preserve"> K_U11</w:t>
            </w:r>
          </w:p>
        </w:tc>
      </w:tr>
      <w:tr w:rsidR="001F633C" w:rsidRPr="000E45E0" w14:paraId="1B8D5BFF" w14:textId="77777777" w:rsidTr="00F67DB1">
        <w:trPr>
          <w:trHeight w:val="290"/>
        </w:trPr>
        <w:tc>
          <w:tcPr>
            <w:tcW w:w="1166" w:type="dxa"/>
            <w:tcBorders>
              <w:top w:val="single" w:sz="2" w:space="0" w:color="000000"/>
              <w:left w:val="single" w:sz="6" w:space="0" w:color="auto"/>
              <w:bottom w:val="single" w:sz="2" w:space="0" w:color="000000"/>
              <w:right w:val="single" w:sz="6" w:space="0" w:color="auto"/>
            </w:tcBorders>
          </w:tcPr>
          <w:p w14:paraId="2CC04E0C" w14:textId="77777777" w:rsidR="001F633C" w:rsidRPr="00327747" w:rsidRDefault="001F633C" w:rsidP="00F67DB1">
            <w:pPr>
              <w:rPr>
                <w:b/>
                <w:bCs/>
              </w:rPr>
            </w:pPr>
            <w:r w:rsidRPr="00327747">
              <w:rPr>
                <w:b/>
                <w:bCs/>
              </w:rPr>
              <w:t>U_0</w:t>
            </w:r>
            <w:r>
              <w:rPr>
                <w:b/>
                <w:bCs/>
              </w:rPr>
              <w:t>5</w:t>
            </w:r>
          </w:p>
        </w:tc>
        <w:tc>
          <w:tcPr>
            <w:tcW w:w="7373" w:type="dxa"/>
            <w:gridSpan w:val="12"/>
            <w:tcBorders>
              <w:top w:val="single" w:sz="2" w:space="0" w:color="000000"/>
              <w:left w:val="single" w:sz="6" w:space="0" w:color="auto"/>
              <w:bottom w:val="single" w:sz="2" w:space="0" w:color="000000"/>
              <w:right w:val="single" w:sz="6" w:space="0" w:color="auto"/>
            </w:tcBorders>
          </w:tcPr>
          <w:p w14:paraId="687EFAC6" w14:textId="77777777" w:rsidR="001F633C" w:rsidRPr="003536F1" w:rsidRDefault="001F633C" w:rsidP="00F67DB1">
            <w:r>
              <w:t>p</w:t>
            </w:r>
            <w:r w:rsidRPr="00026EDF">
              <w:t>otrafi zaprojektować, zaimplementować oraz przetestować aplikacje sieciowe z dostępem do baz danych i wykorzystaniem wzorca MVC</w:t>
            </w:r>
          </w:p>
        </w:tc>
        <w:tc>
          <w:tcPr>
            <w:tcW w:w="2128" w:type="dxa"/>
            <w:tcBorders>
              <w:top w:val="single" w:sz="2" w:space="0" w:color="000000"/>
              <w:left w:val="single" w:sz="6" w:space="0" w:color="auto"/>
              <w:bottom w:val="single" w:sz="2" w:space="0" w:color="000000"/>
              <w:right w:val="single" w:sz="6" w:space="0" w:color="auto"/>
            </w:tcBorders>
          </w:tcPr>
          <w:p w14:paraId="6A6764A7" w14:textId="77777777" w:rsidR="001F633C" w:rsidRPr="00BE0289" w:rsidRDefault="001F633C" w:rsidP="00F67DB1">
            <w:pPr>
              <w:rPr>
                <w:b/>
                <w:bCs/>
              </w:rPr>
            </w:pPr>
            <w:r w:rsidRPr="00BE0289">
              <w:rPr>
                <w:b/>
                <w:bCs/>
              </w:rPr>
              <w:t>K_U1</w:t>
            </w:r>
            <w:r>
              <w:rPr>
                <w:b/>
                <w:bCs/>
              </w:rPr>
              <w:t>9</w:t>
            </w:r>
          </w:p>
        </w:tc>
      </w:tr>
      <w:tr w:rsidR="001F633C" w:rsidRPr="000E45E0" w14:paraId="1517D65F" w14:textId="77777777" w:rsidTr="00F67DB1">
        <w:trPr>
          <w:trHeight w:val="290"/>
        </w:trPr>
        <w:tc>
          <w:tcPr>
            <w:tcW w:w="1166" w:type="dxa"/>
            <w:tcBorders>
              <w:top w:val="single" w:sz="2" w:space="0" w:color="000000"/>
              <w:left w:val="single" w:sz="6" w:space="0" w:color="auto"/>
              <w:bottom w:val="single" w:sz="2" w:space="0" w:color="000000"/>
              <w:right w:val="single" w:sz="6" w:space="0" w:color="auto"/>
            </w:tcBorders>
          </w:tcPr>
          <w:p w14:paraId="190F0CBF" w14:textId="77777777" w:rsidR="001F633C" w:rsidRPr="00EB4CAA" w:rsidRDefault="001F633C" w:rsidP="00F67DB1">
            <w:pPr>
              <w:rPr>
                <w:b/>
                <w:bCs/>
              </w:rPr>
            </w:pPr>
            <w:r w:rsidRPr="00327747">
              <w:rPr>
                <w:b/>
                <w:bCs/>
              </w:rPr>
              <w:t>U_0</w:t>
            </w:r>
            <w:r>
              <w:rPr>
                <w:b/>
                <w:bCs/>
              </w:rPr>
              <w:t>6</w:t>
            </w:r>
          </w:p>
        </w:tc>
        <w:tc>
          <w:tcPr>
            <w:tcW w:w="7373" w:type="dxa"/>
            <w:gridSpan w:val="12"/>
            <w:tcBorders>
              <w:top w:val="single" w:sz="2" w:space="0" w:color="000000"/>
              <w:left w:val="single" w:sz="6" w:space="0" w:color="auto"/>
              <w:bottom w:val="single" w:sz="2" w:space="0" w:color="000000"/>
              <w:right w:val="single" w:sz="6" w:space="0" w:color="auto"/>
            </w:tcBorders>
          </w:tcPr>
          <w:p w14:paraId="7168BD52" w14:textId="77777777" w:rsidR="001F633C" w:rsidRPr="000E45E0" w:rsidRDefault="001F633C" w:rsidP="00F67DB1">
            <w:r>
              <w:t>p</w:t>
            </w:r>
            <w:r w:rsidRPr="00026EDF">
              <w:t>otrafi opracować i zaimplementować algorytm w języku C# wykorzystując odpowiednie narzędzia informatyczne</w:t>
            </w:r>
          </w:p>
        </w:tc>
        <w:tc>
          <w:tcPr>
            <w:tcW w:w="2128" w:type="dxa"/>
            <w:tcBorders>
              <w:top w:val="single" w:sz="2" w:space="0" w:color="000000"/>
              <w:left w:val="single" w:sz="6" w:space="0" w:color="auto"/>
              <w:bottom w:val="single" w:sz="2" w:space="0" w:color="000000"/>
              <w:right w:val="single" w:sz="6" w:space="0" w:color="auto"/>
            </w:tcBorders>
          </w:tcPr>
          <w:p w14:paraId="5A33ECFF" w14:textId="77777777" w:rsidR="001F633C" w:rsidRPr="00EB4CAA" w:rsidRDefault="001F633C" w:rsidP="00F67DB1">
            <w:pPr>
              <w:rPr>
                <w:b/>
                <w:bCs/>
              </w:rPr>
            </w:pPr>
            <w:r w:rsidRPr="00BE0289">
              <w:rPr>
                <w:b/>
                <w:bCs/>
              </w:rPr>
              <w:t>K_U</w:t>
            </w:r>
            <w:r>
              <w:rPr>
                <w:b/>
                <w:bCs/>
              </w:rPr>
              <w:t>22</w:t>
            </w:r>
          </w:p>
        </w:tc>
      </w:tr>
      <w:tr w:rsidR="001F633C" w:rsidRPr="000E45E0" w14:paraId="13366103" w14:textId="77777777" w:rsidTr="00F67DB1">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4E87A4EC" w14:textId="77777777" w:rsidR="001F633C" w:rsidRPr="000E45E0" w:rsidRDefault="001F633C" w:rsidP="00F67DB1">
            <w:pPr>
              <w:pStyle w:val="Tytukomrki"/>
            </w:pPr>
            <w:r w:rsidRPr="000E45E0">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44CEC43B" w14:textId="77777777" w:rsidR="001F633C" w:rsidRPr="000E45E0" w:rsidRDefault="001F633C" w:rsidP="00F67DB1">
            <w:pPr>
              <w:pStyle w:val="Tytukomrki"/>
            </w:pPr>
            <w:r w:rsidRPr="000E45E0">
              <w:t xml:space="preserve">Efekt uczenia się: </w:t>
            </w:r>
            <w:r w:rsidRPr="005C7D8B">
              <w:t>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4B4AE4BF" w14:textId="77777777" w:rsidR="001F633C" w:rsidRPr="000E45E0" w:rsidRDefault="001F633C" w:rsidP="00F67DB1">
            <w:pPr>
              <w:pStyle w:val="Tytukomrki"/>
            </w:pPr>
            <w:r w:rsidRPr="000E45E0">
              <w:t>Symbol efektu kierunkowego</w:t>
            </w:r>
          </w:p>
        </w:tc>
      </w:tr>
      <w:tr w:rsidR="001F633C" w:rsidRPr="000E45E0" w14:paraId="32D9CA77" w14:textId="77777777" w:rsidTr="00F67DB1">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2834599A" w14:textId="77777777" w:rsidR="001F633C" w:rsidRPr="00460D20" w:rsidRDefault="001F633C" w:rsidP="00F67DB1">
            <w:pPr>
              <w:rPr>
                <w:b/>
                <w:bCs/>
              </w:rPr>
            </w:pPr>
            <w:r w:rsidRPr="00460D20">
              <w:rPr>
                <w:b/>
                <w:bCs/>
              </w:rPr>
              <w:t>K_01</w:t>
            </w:r>
          </w:p>
        </w:tc>
        <w:tc>
          <w:tcPr>
            <w:tcW w:w="7373" w:type="dxa"/>
            <w:gridSpan w:val="12"/>
            <w:tcBorders>
              <w:top w:val="single" w:sz="2" w:space="0" w:color="000000"/>
              <w:left w:val="single" w:sz="6" w:space="0" w:color="auto"/>
              <w:bottom w:val="single" w:sz="2" w:space="0" w:color="000000"/>
              <w:right w:val="single" w:sz="6" w:space="0" w:color="auto"/>
            </w:tcBorders>
          </w:tcPr>
          <w:p w14:paraId="7B5E348B" w14:textId="77777777" w:rsidR="001F633C" w:rsidRPr="000E45E0" w:rsidRDefault="001F633C" w:rsidP="00F67DB1">
            <w:r>
              <w:t>j</w:t>
            </w:r>
            <w:r w:rsidRPr="004F5054">
              <w:t>est gotów do podejmowania decyzji i przeprowadzania analizy efektów tych decyzji w ramach rozwiązywania zadań programistycznych</w:t>
            </w:r>
          </w:p>
        </w:tc>
        <w:tc>
          <w:tcPr>
            <w:tcW w:w="2128" w:type="dxa"/>
            <w:tcBorders>
              <w:top w:val="single" w:sz="2" w:space="0" w:color="000000"/>
              <w:left w:val="single" w:sz="6" w:space="0" w:color="auto"/>
              <w:bottom w:val="single" w:sz="2" w:space="0" w:color="000000"/>
              <w:right w:val="single" w:sz="6" w:space="0" w:color="auto"/>
            </w:tcBorders>
            <w:vAlign w:val="center"/>
          </w:tcPr>
          <w:p w14:paraId="6812C343" w14:textId="77777777" w:rsidR="001F633C" w:rsidRPr="00B01089" w:rsidRDefault="001F633C" w:rsidP="00F67DB1">
            <w:pPr>
              <w:rPr>
                <w:b/>
                <w:bCs/>
              </w:rPr>
            </w:pPr>
            <w:r w:rsidRPr="00B01089">
              <w:rPr>
                <w:b/>
                <w:bCs/>
              </w:rPr>
              <w:t>K_K01</w:t>
            </w:r>
          </w:p>
        </w:tc>
      </w:tr>
      <w:tr w:rsidR="001F633C" w:rsidRPr="000E45E0" w14:paraId="53514087" w14:textId="77777777" w:rsidTr="00F67DB1">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68390B00" w14:textId="77777777" w:rsidR="001F633C" w:rsidRPr="000E45E0" w:rsidRDefault="001F633C" w:rsidP="00F67DB1">
            <w:r w:rsidRPr="00460D20">
              <w:rPr>
                <w:b/>
                <w:bCs/>
              </w:rPr>
              <w:t>K_0</w:t>
            </w:r>
            <w:r>
              <w:rPr>
                <w:b/>
                <w:bCs/>
              </w:rPr>
              <w:t>2</w:t>
            </w:r>
          </w:p>
        </w:tc>
        <w:tc>
          <w:tcPr>
            <w:tcW w:w="7373" w:type="dxa"/>
            <w:gridSpan w:val="12"/>
            <w:tcBorders>
              <w:top w:val="single" w:sz="2" w:space="0" w:color="000000"/>
              <w:left w:val="single" w:sz="6" w:space="0" w:color="auto"/>
              <w:bottom w:val="single" w:sz="2" w:space="0" w:color="000000"/>
              <w:right w:val="single" w:sz="6" w:space="0" w:color="auto"/>
            </w:tcBorders>
          </w:tcPr>
          <w:p w14:paraId="6F67DBAF" w14:textId="77777777" w:rsidR="001F633C" w:rsidRPr="000E45E0" w:rsidRDefault="001F633C" w:rsidP="00F67DB1">
            <w:r>
              <w:t>j</w:t>
            </w:r>
            <w:r w:rsidRPr="004F5054">
              <w:t>est gotów do uznania znaczenia wiedzy w rozwiązywaniu problemów programistycznych oraz do konstruktywnej krytyki powstałych rozwiązań</w:t>
            </w:r>
          </w:p>
        </w:tc>
        <w:tc>
          <w:tcPr>
            <w:tcW w:w="2128" w:type="dxa"/>
            <w:tcBorders>
              <w:top w:val="single" w:sz="2" w:space="0" w:color="000000"/>
              <w:left w:val="single" w:sz="6" w:space="0" w:color="auto"/>
              <w:bottom w:val="single" w:sz="2" w:space="0" w:color="000000"/>
              <w:right w:val="single" w:sz="6" w:space="0" w:color="auto"/>
            </w:tcBorders>
            <w:vAlign w:val="center"/>
          </w:tcPr>
          <w:p w14:paraId="7E63BCDC" w14:textId="77777777" w:rsidR="001F633C" w:rsidRPr="00B01089" w:rsidRDefault="001F633C" w:rsidP="00F67DB1">
            <w:pPr>
              <w:rPr>
                <w:b/>
                <w:bCs/>
              </w:rPr>
            </w:pPr>
            <w:r w:rsidRPr="00B01089">
              <w:rPr>
                <w:b/>
                <w:bCs/>
              </w:rPr>
              <w:t>K_K01</w:t>
            </w:r>
          </w:p>
        </w:tc>
      </w:tr>
      <w:tr w:rsidR="001F633C" w:rsidRPr="000E45E0" w14:paraId="6A53F088" w14:textId="77777777" w:rsidTr="00F67DB1">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6F255794" w14:textId="77777777" w:rsidR="001F633C" w:rsidRPr="000E45E0" w:rsidRDefault="001F633C" w:rsidP="00F67DB1">
            <w:pPr>
              <w:pStyle w:val="Tytukomrki"/>
            </w:pPr>
            <w:r w:rsidRPr="000E45E0">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069DAF1F" w14:textId="77777777" w:rsidR="001F633C" w:rsidRPr="000E45E0" w:rsidRDefault="001F633C" w:rsidP="00F67DB1">
            <w:r>
              <w:t>studia stacjonarne: wykłady (30 godzin), ćwiczenia laboratoryjne (45 godzin)</w:t>
            </w:r>
            <w:r>
              <w:br/>
              <w:t>studia niestacjonarne: wykłady (18 godzin), ćwiczenia laboratoryjne (24 godzin)</w:t>
            </w:r>
          </w:p>
        </w:tc>
      </w:tr>
      <w:tr w:rsidR="001F633C" w:rsidRPr="000E45E0" w14:paraId="6B60A645" w14:textId="77777777" w:rsidTr="00F67DB1">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313F7B0E" w14:textId="77777777" w:rsidR="001F633C" w:rsidRPr="000E45E0" w:rsidRDefault="001F633C" w:rsidP="00F67DB1">
            <w:pPr>
              <w:pStyle w:val="Tytukomrki"/>
            </w:pPr>
            <w:r w:rsidRPr="000E45E0">
              <w:br w:type="page"/>
              <w:t>Wymagania wstępne i dodatkowe:</w:t>
            </w:r>
          </w:p>
        </w:tc>
      </w:tr>
      <w:tr w:rsidR="001F633C" w:rsidRPr="000E45E0" w14:paraId="17F28776" w14:textId="77777777" w:rsidTr="00F67DB1">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5D78B44" w14:textId="77777777" w:rsidR="001F633C" w:rsidRPr="00F1081E" w:rsidRDefault="001F633C" w:rsidP="001F633C">
            <w:pPr>
              <w:pStyle w:val="Akapitzlist"/>
              <w:numPr>
                <w:ilvl w:val="0"/>
                <w:numId w:val="317"/>
              </w:numPr>
              <w:ind w:left="720"/>
            </w:pPr>
            <w:r w:rsidRPr="00F1081E">
              <w:lastRenderedPageBreak/>
              <w:t>Znajomość podstaw programowania obiektowego.</w:t>
            </w:r>
          </w:p>
          <w:p w14:paraId="6906A69D" w14:textId="77777777" w:rsidR="001F633C" w:rsidRPr="00F1081E" w:rsidRDefault="001F633C" w:rsidP="001F633C">
            <w:pPr>
              <w:pStyle w:val="Akapitzlist"/>
              <w:numPr>
                <w:ilvl w:val="0"/>
                <w:numId w:val="317"/>
              </w:numPr>
              <w:ind w:left="720"/>
            </w:pPr>
            <w:r w:rsidRPr="00F1081E">
              <w:t>Znajomość podstaw języka C#.</w:t>
            </w:r>
          </w:p>
          <w:p w14:paraId="3F32B911" w14:textId="77777777" w:rsidR="001F633C" w:rsidRPr="0028768A" w:rsidRDefault="001F633C" w:rsidP="001F633C">
            <w:pPr>
              <w:pStyle w:val="Akapitzlist"/>
              <w:numPr>
                <w:ilvl w:val="0"/>
                <w:numId w:val="317"/>
              </w:numPr>
              <w:ind w:left="720"/>
              <w:rPr>
                <w:rFonts w:cs="Arial"/>
                <w:color w:val="000000"/>
                <w:sz w:val="20"/>
                <w:szCs w:val="20"/>
              </w:rPr>
            </w:pPr>
            <w:r w:rsidRPr="00F1081E">
              <w:t>Znajomość wzorca MVC.</w:t>
            </w:r>
          </w:p>
        </w:tc>
      </w:tr>
      <w:tr w:rsidR="001F633C" w:rsidRPr="000E45E0" w14:paraId="0DF4418E" w14:textId="77777777" w:rsidTr="00F67DB1">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E437BE1" w14:textId="77777777" w:rsidR="001F633C" w:rsidRPr="000E45E0" w:rsidRDefault="001F633C" w:rsidP="00F67DB1">
            <w:pPr>
              <w:pStyle w:val="Tytukomrki"/>
            </w:pPr>
            <w:r w:rsidRPr="000E45E0">
              <w:t>Treści modułu kształcenia:</w:t>
            </w:r>
          </w:p>
        </w:tc>
      </w:tr>
      <w:tr w:rsidR="001F633C" w:rsidRPr="000E45E0" w14:paraId="5F7DDB40" w14:textId="77777777" w:rsidTr="00F67DB1">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6E839DC1" w14:textId="77777777" w:rsidR="001F633C" w:rsidRPr="00894E46" w:rsidRDefault="001F633C" w:rsidP="001F633C">
            <w:pPr>
              <w:pStyle w:val="Akapitzlist"/>
              <w:numPr>
                <w:ilvl w:val="0"/>
                <w:numId w:val="20"/>
              </w:numPr>
            </w:pPr>
            <w:r w:rsidRPr="00894E46">
              <w:rPr>
                <w:b/>
                <w:bCs/>
              </w:rPr>
              <w:t>Platforma .NET.</w:t>
            </w:r>
            <w:r w:rsidRPr="00894E46">
              <w:t xml:space="preserve"> Omówienie wspólnego silnika uruchomieniowego, wspólnego systemu typów, wspólnej specyfikacji języka, </w:t>
            </w:r>
            <w:proofErr w:type="spellStart"/>
            <w:r w:rsidRPr="00894E46">
              <w:t>wielojęzykowości</w:t>
            </w:r>
            <w:proofErr w:type="spellEnd"/>
            <w:r w:rsidRPr="00894E46">
              <w:t xml:space="preserve"> i niezależności od platformy.</w:t>
            </w:r>
          </w:p>
          <w:p w14:paraId="4A47E5A8" w14:textId="77777777" w:rsidR="001F633C" w:rsidRPr="00894E46" w:rsidRDefault="001F633C" w:rsidP="001F633C">
            <w:pPr>
              <w:pStyle w:val="Akapitzlist"/>
              <w:numPr>
                <w:ilvl w:val="0"/>
                <w:numId w:val="20"/>
              </w:numPr>
            </w:pPr>
            <w:r>
              <w:rPr>
                <w:b/>
                <w:bCs/>
              </w:rPr>
              <w:t>Obiektowe programowanie w języku C#</w:t>
            </w:r>
            <w:r w:rsidRPr="00894E46">
              <w:rPr>
                <w:b/>
                <w:bCs/>
              </w:rPr>
              <w:t>.</w:t>
            </w:r>
            <w:r w:rsidRPr="00894E46">
              <w:t xml:space="preserve"> </w:t>
            </w:r>
            <w:r>
              <w:t>Znaczenie</w:t>
            </w:r>
            <w:r w:rsidRPr="00894E46">
              <w:t xml:space="preserve"> filarów programowania obiektowego</w:t>
            </w:r>
            <w:r>
              <w:t xml:space="preserve"> (obiekty, klasy, dziedziczenie, hermetyzacja, abstrakcja i polimorfizm)</w:t>
            </w:r>
            <w:r w:rsidRPr="00894E46">
              <w:t xml:space="preserve"> </w:t>
            </w:r>
            <w:r>
              <w:t>z naciskiem na elementy składni charakterystycznej dla języka C#</w:t>
            </w:r>
            <w:r w:rsidRPr="00894E46">
              <w:t>.</w:t>
            </w:r>
          </w:p>
          <w:p w14:paraId="43423147" w14:textId="77777777" w:rsidR="001F633C" w:rsidRPr="00894E46" w:rsidRDefault="001F633C" w:rsidP="001F633C">
            <w:pPr>
              <w:pStyle w:val="Akapitzlist"/>
              <w:numPr>
                <w:ilvl w:val="0"/>
                <w:numId w:val="20"/>
              </w:numPr>
            </w:pPr>
            <w:r w:rsidRPr="00894E46">
              <w:rPr>
                <w:b/>
                <w:bCs/>
              </w:rPr>
              <w:t>Strukturalna obsługa wyjątków.</w:t>
            </w:r>
            <w:r w:rsidRPr="00894E46">
              <w:t xml:space="preserve"> </w:t>
            </w:r>
            <w:r>
              <w:t>Znaczenie mechanizmu wyjątków. Sposoby implementacji strukturalnej obsługi wyjątków w języku C#</w:t>
            </w:r>
            <w:r w:rsidRPr="00894E46">
              <w:t>.</w:t>
            </w:r>
          </w:p>
          <w:p w14:paraId="5D694310" w14:textId="77777777" w:rsidR="001F633C" w:rsidRPr="00894E46" w:rsidRDefault="001F633C" w:rsidP="001F633C">
            <w:pPr>
              <w:pStyle w:val="Akapitzlist"/>
              <w:numPr>
                <w:ilvl w:val="0"/>
                <w:numId w:val="20"/>
              </w:numPr>
            </w:pPr>
            <w:r w:rsidRPr="00894E46">
              <w:rPr>
                <w:b/>
                <w:bCs/>
              </w:rPr>
              <w:t>Interfejsy.</w:t>
            </w:r>
            <w:r w:rsidRPr="00894E46">
              <w:t xml:space="preserve"> Znaczenie interfejs</w:t>
            </w:r>
            <w:r>
              <w:t xml:space="preserve">u jako warstwy abstrakcji, </w:t>
            </w:r>
            <w:r w:rsidRPr="00894E46">
              <w:t>definiowanie własnych interfejsów</w:t>
            </w:r>
            <w:r>
              <w:t>, implementowanie i korzystanie z bazy wspólnego kodu, różnice między interfejsami a klasami abstrakcyjnymi.</w:t>
            </w:r>
          </w:p>
          <w:p w14:paraId="2A3EA796" w14:textId="77777777" w:rsidR="001F633C" w:rsidRPr="00894E46" w:rsidRDefault="001F633C" w:rsidP="001F633C">
            <w:pPr>
              <w:pStyle w:val="Akapitzlist"/>
              <w:numPr>
                <w:ilvl w:val="0"/>
                <w:numId w:val="20"/>
              </w:numPr>
            </w:pPr>
            <w:proofErr w:type="spellStart"/>
            <w:r w:rsidRPr="00894E46">
              <w:rPr>
                <w:b/>
                <w:bCs/>
              </w:rPr>
              <w:t>Generyczność</w:t>
            </w:r>
            <w:proofErr w:type="spellEnd"/>
            <w:r w:rsidRPr="00894E46">
              <w:rPr>
                <w:b/>
                <w:bCs/>
              </w:rPr>
              <w:t>.</w:t>
            </w:r>
            <w:r w:rsidRPr="00894E46">
              <w:t xml:space="preserve"> </w:t>
            </w:r>
            <w:r>
              <w:t>Znaczenie</w:t>
            </w:r>
            <w:r w:rsidRPr="00894E46">
              <w:t xml:space="preserve"> typ</w:t>
            </w:r>
            <w:r>
              <w:t>ów i metod</w:t>
            </w:r>
            <w:r w:rsidRPr="00894E46">
              <w:t xml:space="preserve"> generyczn</w:t>
            </w:r>
            <w:r>
              <w:t>ych</w:t>
            </w:r>
            <w:r w:rsidRPr="00894E46">
              <w:t>, sposoby definiowania i wykorzystywania</w:t>
            </w:r>
            <w:r>
              <w:t xml:space="preserve"> własnych szablonów, definiowanie ograniczeń dla parametrów generycznych</w:t>
            </w:r>
            <w:r w:rsidRPr="00894E46">
              <w:t>.</w:t>
            </w:r>
          </w:p>
          <w:p w14:paraId="40AFF91D" w14:textId="77777777" w:rsidR="001F633C" w:rsidRPr="00894E46" w:rsidRDefault="001F633C" w:rsidP="001F633C">
            <w:pPr>
              <w:pStyle w:val="Akapitzlist"/>
              <w:numPr>
                <w:ilvl w:val="0"/>
                <w:numId w:val="20"/>
              </w:numPr>
            </w:pPr>
            <w:proofErr w:type="spellStart"/>
            <w:r w:rsidRPr="00894E46">
              <w:rPr>
                <w:b/>
                <w:bCs/>
              </w:rPr>
              <w:t>Delegaty</w:t>
            </w:r>
            <w:proofErr w:type="spellEnd"/>
            <w:r w:rsidRPr="00894E46">
              <w:rPr>
                <w:b/>
                <w:bCs/>
              </w:rPr>
              <w:t>.</w:t>
            </w:r>
            <w:r w:rsidRPr="00894E46">
              <w:t xml:space="preserve"> Wykorzystanie delegatów do komunikacji między obiektami, silnie typowane sposoby przekazywania wskaźników do metod, metody anonimowe, </w:t>
            </w:r>
            <w:r>
              <w:t>wyrażenia</w:t>
            </w:r>
            <w:r w:rsidRPr="00894E46">
              <w:t xml:space="preserve"> lambda.</w:t>
            </w:r>
          </w:p>
          <w:p w14:paraId="39F49C49" w14:textId="77777777" w:rsidR="001F633C" w:rsidRPr="00894E46" w:rsidRDefault="001F633C" w:rsidP="001F633C">
            <w:pPr>
              <w:pStyle w:val="Akapitzlist"/>
              <w:numPr>
                <w:ilvl w:val="0"/>
                <w:numId w:val="20"/>
              </w:numPr>
            </w:pPr>
            <w:r w:rsidRPr="00894E46">
              <w:rPr>
                <w:b/>
                <w:bCs/>
              </w:rPr>
              <w:t>Zaawansowane konstrukcje języka C#.</w:t>
            </w:r>
            <w:r w:rsidRPr="00894E46">
              <w:t xml:space="preserve"> Niejawne typowanie zmiennych lokalnych, właściwości automatyczne, metody rozszerzeniowe, metody częściowe, </w:t>
            </w:r>
            <w:proofErr w:type="spellStart"/>
            <w:r w:rsidRPr="00894E46">
              <w:t>inicjalizator</w:t>
            </w:r>
            <w:proofErr w:type="spellEnd"/>
            <w:r w:rsidRPr="00894E46">
              <w:t xml:space="preserve"> obiektów i typy anonimowe.</w:t>
            </w:r>
          </w:p>
          <w:p w14:paraId="781C72AF" w14:textId="77777777" w:rsidR="001F633C" w:rsidRPr="0008589D" w:rsidRDefault="001F633C" w:rsidP="001F633C">
            <w:pPr>
              <w:pStyle w:val="Akapitzlist"/>
              <w:numPr>
                <w:ilvl w:val="0"/>
                <w:numId w:val="20"/>
              </w:numPr>
            </w:pPr>
            <w:r w:rsidRPr="0008589D">
              <w:rPr>
                <w:b/>
                <w:bCs/>
              </w:rPr>
              <w:t>Technologia LINQ.</w:t>
            </w:r>
            <w:r w:rsidRPr="0008589D">
              <w:t xml:space="preserve"> Język zapytań zintegrowany z językiem programowania jako ujednolicony sposób wyszukiwania danych niezależnie od ich źródła. Operatory zapytań i ich wewnętrzna reprezentacja.</w:t>
            </w:r>
          </w:p>
          <w:p w14:paraId="76689F6D" w14:textId="77777777" w:rsidR="001F633C" w:rsidRPr="00894E46" w:rsidRDefault="001F633C" w:rsidP="001F633C">
            <w:pPr>
              <w:pStyle w:val="Akapitzlist"/>
              <w:numPr>
                <w:ilvl w:val="0"/>
                <w:numId w:val="20"/>
              </w:numPr>
            </w:pPr>
            <w:r w:rsidRPr="00894E46">
              <w:rPr>
                <w:b/>
                <w:bCs/>
              </w:rPr>
              <w:t>ADO.NET – warstwa połączeniowa.</w:t>
            </w:r>
            <w:r w:rsidRPr="00894E46">
              <w:t xml:space="preserve"> Architektura dostawców danych, wspólne interfejsy i klasy bazowe, korzystanie z obiektów połączenia, polecenia i odczytywania danych.</w:t>
            </w:r>
          </w:p>
          <w:p w14:paraId="26B9228B" w14:textId="77777777" w:rsidR="001F633C" w:rsidRPr="00894E46" w:rsidRDefault="001F633C" w:rsidP="001F633C">
            <w:pPr>
              <w:pStyle w:val="Akapitzlist"/>
              <w:numPr>
                <w:ilvl w:val="0"/>
                <w:numId w:val="20"/>
              </w:numPr>
            </w:pPr>
            <w:r w:rsidRPr="00894E46">
              <w:rPr>
                <w:b/>
                <w:bCs/>
              </w:rPr>
              <w:t>ADO.NET – warstwa bezpołączeniowa.</w:t>
            </w:r>
            <w:r w:rsidRPr="00894E46">
              <w:t xml:space="preserve"> Rola warstwy bezpołączeniowej, typy obiektów wykorzystywane do lokalnego reprezentowania bazy danych, sposoby kontroli zmian w lokalnej wersji.</w:t>
            </w:r>
          </w:p>
          <w:p w14:paraId="276EF169" w14:textId="77777777" w:rsidR="001F633C" w:rsidRPr="004F053D" w:rsidRDefault="001F633C" w:rsidP="001F633C">
            <w:pPr>
              <w:pStyle w:val="Akapitzlist"/>
              <w:numPr>
                <w:ilvl w:val="0"/>
                <w:numId w:val="20"/>
              </w:numPr>
            </w:pPr>
            <w:r w:rsidRPr="004F053D">
              <w:rPr>
                <w:b/>
                <w:bCs/>
              </w:rPr>
              <w:t>LINQ to ADO.NET.</w:t>
            </w:r>
            <w:r w:rsidRPr="004F053D">
              <w:t xml:space="preserve"> Wykorzystanie technologii LINQ do wyszukiwania danych w bazie danych lub jej lokalnej reprezentacji. Automatyczne generowanie klas reprezentujących tabele i klas wspomagających.</w:t>
            </w:r>
          </w:p>
          <w:p w14:paraId="6630047C" w14:textId="77777777" w:rsidR="001F633C" w:rsidRPr="00894E46" w:rsidRDefault="001F633C" w:rsidP="001F633C">
            <w:pPr>
              <w:pStyle w:val="Akapitzlist"/>
              <w:numPr>
                <w:ilvl w:val="0"/>
                <w:numId w:val="20"/>
              </w:numPr>
            </w:pPr>
            <w:r w:rsidRPr="004F053D">
              <w:rPr>
                <w:b/>
                <w:bCs/>
              </w:rPr>
              <w:t>Refleksja.</w:t>
            </w:r>
            <w:r w:rsidRPr="00894E46">
              <w:t xml:space="preserve"> Znaczenie metadanych, klasy i metody związane z mechanizmem refleksji; dynamiczne ładowanie pakietów, późne wiązanie, definiowanie własnych atrybutów.</w:t>
            </w:r>
          </w:p>
          <w:p w14:paraId="5B2903DA" w14:textId="77777777" w:rsidR="001F633C" w:rsidRPr="00894E46" w:rsidRDefault="001F633C" w:rsidP="001F633C">
            <w:pPr>
              <w:pStyle w:val="Akapitzlist"/>
              <w:numPr>
                <w:ilvl w:val="0"/>
                <w:numId w:val="20"/>
              </w:numPr>
            </w:pPr>
            <w:proofErr w:type="spellStart"/>
            <w:r w:rsidRPr="00894E46">
              <w:rPr>
                <w:b/>
                <w:bCs/>
              </w:rPr>
              <w:t>Serializacja</w:t>
            </w:r>
            <w:proofErr w:type="spellEnd"/>
            <w:r w:rsidRPr="00894E46">
              <w:rPr>
                <w:b/>
                <w:bCs/>
              </w:rPr>
              <w:t>.</w:t>
            </w:r>
            <w:r w:rsidRPr="00894E46">
              <w:t xml:space="preserve"> Znaczenie </w:t>
            </w:r>
            <w:proofErr w:type="spellStart"/>
            <w:r w:rsidRPr="00894E46">
              <w:t>serializacji</w:t>
            </w:r>
            <w:proofErr w:type="spellEnd"/>
            <w:r w:rsidRPr="00894E46">
              <w:t xml:space="preserve">, dostępne formaty (binarny, SOAP, XML), konfigurowanie procesu </w:t>
            </w:r>
            <w:proofErr w:type="spellStart"/>
            <w:r w:rsidRPr="00894E46">
              <w:t>serializacji</w:t>
            </w:r>
            <w:proofErr w:type="spellEnd"/>
            <w:r w:rsidRPr="00894E46">
              <w:t>.</w:t>
            </w:r>
          </w:p>
          <w:p w14:paraId="4F85B73C" w14:textId="77777777" w:rsidR="001F633C" w:rsidRPr="00894E46" w:rsidRDefault="001F633C" w:rsidP="001F633C">
            <w:pPr>
              <w:pStyle w:val="Akapitzlist"/>
              <w:numPr>
                <w:ilvl w:val="0"/>
                <w:numId w:val="20"/>
              </w:numPr>
            </w:pPr>
            <w:r w:rsidRPr="00894E46">
              <w:rPr>
                <w:b/>
                <w:bCs/>
              </w:rPr>
              <w:t>LINQ to XML.</w:t>
            </w:r>
            <w:r w:rsidRPr="00894E46">
              <w:t xml:space="preserve"> Tworzenie dokumentów XML, ich edytowanie; </w:t>
            </w:r>
            <w:proofErr w:type="spellStart"/>
            <w:r w:rsidRPr="00894E46">
              <w:t>parsowanie</w:t>
            </w:r>
            <w:proofErr w:type="spellEnd"/>
            <w:r w:rsidRPr="00894E46">
              <w:t xml:space="preserve"> i wyszukiwanie danych </w:t>
            </w:r>
            <w:r w:rsidRPr="00894E46">
              <w:br/>
              <w:t>w dokumentach XML</w:t>
            </w:r>
            <w:r>
              <w:t xml:space="preserve"> z wykorzystaniem nowoczesnego API – LINQ to XML</w:t>
            </w:r>
            <w:r w:rsidRPr="00894E46">
              <w:t>.</w:t>
            </w:r>
          </w:p>
          <w:p w14:paraId="57D347FF" w14:textId="77777777" w:rsidR="001F633C" w:rsidRPr="00894E46" w:rsidRDefault="001F633C" w:rsidP="001F633C">
            <w:pPr>
              <w:numPr>
                <w:ilvl w:val="0"/>
                <w:numId w:val="20"/>
              </w:numPr>
              <w:contextualSpacing/>
            </w:pPr>
            <w:r w:rsidRPr="00894E46">
              <w:rPr>
                <w:b/>
                <w:bCs/>
              </w:rPr>
              <w:t xml:space="preserve">LINQ to </w:t>
            </w:r>
            <w:proofErr w:type="spellStart"/>
            <w:r w:rsidRPr="00F009E8">
              <w:rPr>
                <w:b/>
                <w:bCs/>
              </w:rPr>
              <w:t>Entity</w:t>
            </w:r>
            <w:proofErr w:type="spellEnd"/>
            <w:r w:rsidRPr="00894E46">
              <w:rPr>
                <w:b/>
                <w:bCs/>
              </w:rPr>
              <w:t>.</w:t>
            </w:r>
            <w:r w:rsidRPr="00894E46">
              <w:t xml:space="preserve"> </w:t>
            </w:r>
            <w:proofErr w:type="spellStart"/>
            <w:r w:rsidRPr="00F009E8">
              <w:t>Entity</w:t>
            </w:r>
            <w:proofErr w:type="spellEnd"/>
            <w:r w:rsidRPr="00894E46">
              <w:t xml:space="preserve"> </w:t>
            </w:r>
            <w:r w:rsidRPr="0055451B">
              <w:t>Fr</w:t>
            </w:r>
            <w:r>
              <w:t>amework</w:t>
            </w:r>
            <w:r w:rsidRPr="00894E46">
              <w:t xml:space="preserve">, podejście </w:t>
            </w:r>
            <w:proofErr w:type="spellStart"/>
            <w:r w:rsidRPr="00F009E8">
              <w:t>Code</w:t>
            </w:r>
            <w:proofErr w:type="spellEnd"/>
            <w:r w:rsidRPr="00894E46">
              <w:t xml:space="preserve"> First, obiekty encji i związane z nimi atrybuty, przykład wykorzystania w ramach aplikacji sieciowej ASP.NET </w:t>
            </w:r>
            <w:proofErr w:type="spellStart"/>
            <w:r>
              <w:t>Core</w:t>
            </w:r>
            <w:proofErr w:type="spellEnd"/>
            <w:r>
              <w:t xml:space="preserve"> </w:t>
            </w:r>
            <w:r w:rsidRPr="00894E46">
              <w:t>MVC.</w:t>
            </w:r>
          </w:p>
        </w:tc>
      </w:tr>
      <w:tr w:rsidR="001F633C" w:rsidRPr="000E45E0" w14:paraId="11E1B3FE" w14:textId="77777777" w:rsidTr="00F67DB1">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A510960" w14:textId="77777777" w:rsidR="001F633C" w:rsidRPr="000E45E0" w:rsidRDefault="001F633C" w:rsidP="00F67DB1">
            <w:pPr>
              <w:pStyle w:val="Tytukomrki"/>
            </w:pPr>
            <w:r w:rsidRPr="000E45E0">
              <w:t>Literatura podstawowa:</w:t>
            </w:r>
          </w:p>
        </w:tc>
      </w:tr>
      <w:tr w:rsidR="001F633C" w:rsidRPr="000E45E0" w14:paraId="5C53C803" w14:textId="77777777" w:rsidTr="00F67DB1">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1AC2E487" w14:textId="77777777" w:rsidR="001F633C" w:rsidRPr="002155DE" w:rsidRDefault="001F633C" w:rsidP="001F633C">
            <w:pPr>
              <w:pStyle w:val="Akapitzlist"/>
              <w:numPr>
                <w:ilvl w:val="0"/>
                <w:numId w:val="21"/>
              </w:numPr>
            </w:pPr>
            <w:r w:rsidRPr="00C11A84">
              <w:t xml:space="preserve">Mark </w:t>
            </w:r>
            <w:proofErr w:type="spellStart"/>
            <w:r w:rsidRPr="00C11A84">
              <w:t>Michaelis</w:t>
            </w:r>
            <w:proofErr w:type="spellEnd"/>
            <w:r w:rsidRPr="00C11A84">
              <w:t xml:space="preserve">, C# 8.0. Kompletny przewodnik dla praktyków. </w:t>
            </w:r>
            <w:r w:rsidRPr="001A33A5">
              <w:t>Wydanie</w:t>
            </w:r>
            <w:r w:rsidRPr="009A158A">
              <w:t xml:space="preserve"> VII</w:t>
            </w:r>
            <w:r w:rsidRPr="002155DE">
              <w:t>, Helion 20</w:t>
            </w:r>
            <w:r>
              <w:t>21</w:t>
            </w:r>
          </w:p>
          <w:p w14:paraId="41C5CCEF" w14:textId="77777777" w:rsidR="001F633C" w:rsidRPr="000E45E0" w:rsidRDefault="001F633C" w:rsidP="001F633C">
            <w:pPr>
              <w:pStyle w:val="Akapitzlist"/>
              <w:numPr>
                <w:ilvl w:val="0"/>
                <w:numId w:val="21"/>
              </w:numPr>
            </w:pPr>
            <w:r w:rsidRPr="002155DE">
              <w:rPr>
                <w:lang w:val="en-US"/>
              </w:rPr>
              <w:t xml:space="preserve">Adam Freeman, </w:t>
            </w:r>
            <w:r w:rsidRPr="00001ABC">
              <w:rPr>
                <w:lang w:val="en-US"/>
              </w:rPr>
              <w:t xml:space="preserve">ASP.NET Core 3. </w:t>
            </w:r>
            <w:r w:rsidRPr="00C11A84">
              <w:t>Zaawansowane programowanie. Wydanie VIII, Helion 2021</w:t>
            </w:r>
          </w:p>
        </w:tc>
      </w:tr>
      <w:tr w:rsidR="001F633C" w:rsidRPr="000E45E0" w14:paraId="79107C61" w14:textId="77777777" w:rsidTr="00F67DB1">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52CF71B" w14:textId="77777777" w:rsidR="001F633C" w:rsidRPr="000E45E0" w:rsidRDefault="001F633C" w:rsidP="00F67DB1">
            <w:pPr>
              <w:pStyle w:val="Tytukomrki"/>
            </w:pPr>
            <w:r w:rsidRPr="000E45E0">
              <w:t>Literatura dodatkowa:</w:t>
            </w:r>
          </w:p>
        </w:tc>
      </w:tr>
      <w:tr w:rsidR="001F633C" w:rsidRPr="000E45E0" w14:paraId="47370A47" w14:textId="77777777" w:rsidTr="00F67DB1">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08809093" w14:textId="77777777" w:rsidR="001F633C" w:rsidRPr="000E45E0" w:rsidRDefault="001F633C" w:rsidP="001F633C">
            <w:pPr>
              <w:pStyle w:val="Akapitzlist"/>
              <w:numPr>
                <w:ilvl w:val="0"/>
                <w:numId w:val="316"/>
              </w:numPr>
            </w:pPr>
            <w:r w:rsidRPr="00BA1A60">
              <w:rPr>
                <w:rFonts w:cs="Arial"/>
                <w:color w:val="000000"/>
              </w:rPr>
              <w:t xml:space="preserve">Joseph </w:t>
            </w:r>
            <w:proofErr w:type="spellStart"/>
            <w:r w:rsidRPr="00BA1A60">
              <w:rPr>
                <w:rFonts w:cs="Arial"/>
                <w:color w:val="000000"/>
              </w:rPr>
              <w:t>Albahari</w:t>
            </w:r>
            <w:proofErr w:type="spellEnd"/>
            <w:r w:rsidRPr="003A0A08">
              <w:rPr>
                <w:rFonts w:cs="Arial"/>
                <w:color w:val="000000"/>
              </w:rPr>
              <w:t xml:space="preserve">, </w:t>
            </w:r>
            <w:r w:rsidRPr="00654E8F">
              <w:rPr>
                <w:rFonts w:cs="Arial"/>
                <w:color w:val="000000"/>
              </w:rPr>
              <w:t>C# 9.0 w pigułce</w:t>
            </w:r>
            <w:r w:rsidRPr="003A0A08">
              <w:rPr>
                <w:rFonts w:cs="Arial"/>
                <w:color w:val="000000"/>
              </w:rPr>
              <w:t xml:space="preserve">, </w:t>
            </w:r>
            <w:r>
              <w:rPr>
                <w:rFonts w:cs="Arial"/>
                <w:color w:val="000000"/>
              </w:rPr>
              <w:t>Helion 2021</w:t>
            </w:r>
          </w:p>
        </w:tc>
      </w:tr>
      <w:tr w:rsidR="001F633C" w:rsidRPr="000E45E0" w14:paraId="73BFE568" w14:textId="77777777" w:rsidTr="00F67DB1">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25922C72" w14:textId="77777777" w:rsidR="001F633C" w:rsidRPr="000E45E0" w:rsidRDefault="001F633C" w:rsidP="00F67DB1">
            <w:pPr>
              <w:pStyle w:val="Tytukomrki"/>
            </w:pPr>
            <w:r w:rsidRPr="000E45E0">
              <w:lastRenderedPageBreak/>
              <w:t>Planowane formy/działania/metody dydaktyczne:</w:t>
            </w:r>
          </w:p>
        </w:tc>
      </w:tr>
      <w:tr w:rsidR="001F633C" w:rsidRPr="000E45E0" w14:paraId="193DFC71" w14:textId="77777777" w:rsidTr="00F67DB1">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23D0B860" w14:textId="77777777" w:rsidR="001F633C" w:rsidRPr="000E45E0" w:rsidRDefault="001F633C" w:rsidP="00F67DB1">
            <w:r w:rsidRPr="004B724E">
              <w:t>Wykład tradycyjny wspomagany technikami multimedialnymi, ćwiczenia laboratoryjne wspomagane technikami multimedialnymi. Zamieszczanie na stronach internetowych problemów i zadań ćwiczeniowych.</w:t>
            </w:r>
          </w:p>
        </w:tc>
      </w:tr>
      <w:tr w:rsidR="001F633C" w:rsidRPr="000E45E0" w14:paraId="7348E6FB" w14:textId="77777777" w:rsidTr="00F67DB1">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A0A2C0D" w14:textId="77777777" w:rsidR="001F633C" w:rsidRPr="000E45E0" w:rsidRDefault="001F633C" w:rsidP="00F67DB1">
            <w:pPr>
              <w:pStyle w:val="Tytukomrki"/>
            </w:pPr>
            <w:r w:rsidRPr="000E45E0">
              <w:t>Sposoby weryfikacji efektów uczenia się osiąganych przez studenta:</w:t>
            </w:r>
          </w:p>
        </w:tc>
      </w:tr>
      <w:tr w:rsidR="001F633C" w:rsidRPr="000E45E0" w14:paraId="58366637" w14:textId="77777777" w:rsidTr="00F67DB1">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ED2198D" w14:textId="77777777" w:rsidR="001F633C" w:rsidRDefault="001F633C" w:rsidP="00F67DB1">
            <w:r>
              <w:t xml:space="preserve">Efekty </w:t>
            </w:r>
            <w:r w:rsidRPr="00894E46">
              <w:rPr>
                <w:b/>
                <w:bCs/>
              </w:rPr>
              <w:t>W_01</w:t>
            </w:r>
            <w:r>
              <w:t xml:space="preserve"> – </w:t>
            </w:r>
            <w:r w:rsidRPr="00894E46">
              <w:rPr>
                <w:b/>
                <w:bCs/>
              </w:rPr>
              <w:t>W_0</w:t>
            </w:r>
            <w:r w:rsidRPr="00167E83">
              <w:rPr>
                <w:b/>
                <w:bCs/>
              </w:rPr>
              <w:t>7</w:t>
            </w:r>
            <w:r>
              <w:t xml:space="preserve"> będą sprawdzane podczas ćwiczeń i na egzaminie ustnym. Student będzie odpowiadał na pytania dotyczące zaawansowanych pojęć i konstrukcji w programowaniu obiektowym w języku C#:</w:t>
            </w:r>
          </w:p>
          <w:p w14:paraId="6D2B257D" w14:textId="77777777" w:rsidR="001F633C" w:rsidRDefault="001F633C" w:rsidP="001F633C">
            <w:pPr>
              <w:pStyle w:val="Akapitzlist"/>
              <w:numPr>
                <w:ilvl w:val="0"/>
                <w:numId w:val="18"/>
              </w:numPr>
              <w:ind w:left="567" w:hanging="227"/>
            </w:pPr>
            <w:r>
              <w:t xml:space="preserve">Czym jest interfejs? Podaj przykład jego użycia, </w:t>
            </w:r>
          </w:p>
          <w:p w14:paraId="2B4A2280" w14:textId="77777777" w:rsidR="001F633C" w:rsidRDefault="001F633C" w:rsidP="001F633C">
            <w:pPr>
              <w:pStyle w:val="Akapitzlist"/>
              <w:numPr>
                <w:ilvl w:val="0"/>
                <w:numId w:val="18"/>
              </w:numPr>
              <w:ind w:left="567" w:hanging="227"/>
            </w:pPr>
            <w:r>
              <w:t xml:space="preserve">Czym są </w:t>
            </w:r>
            <w:proofErr w:type="spellStart"/>
            <w:r>
              <w:t>delegaty</w:t>
            </w:r>
            <w:proofErr w:type="spellEnd"/>
            <w:r>
              <w:t xml:space="preserve"> i do czego ich używamy?</w:t>
            </w:r>
          </w:p>
          <w:p w14:paraId="561A462A" w14:textId="77777777" w:rsidR="001F633C" w:rsidRDefault="001F633C" w:rsidP="001F633C">
            <w:pPr>
              <w:pStyle w:val="Akapitzlist"/>
              <w:numPr>
                <w:ilvl w:val="0"/>
                <w:numId w:val="18"/>
              </w:numPr>
              <w:ind w:left="567" w:hanging="227"/>
            </w:pPr>
            <w:r>
              <w:t>Na czym polega mechanizm refleksji? Podaj przykłady jego zastosowania.</w:t>
            </w:r>
          </w:p>
          <w:p w14:paraId="4902A5E7" w14:textId="77777777" w:rsidR="001F633C" w:rsidRDefault="001F633C" w:rsidP="00F67DB1">
            <w:r>
              <w:t>Studenci zapoznają się z listą wszystkich pytań podczas pierwszego wykładu.</w:t>
            </w:r>
          </w:p>
          <w:p w14:paraId="05A3774C" w14:textId="77777777" w:rsidR="001F633C" w:rsidRDefault="001F633C" w:rsidP="00F67DB1">
            <w:r>
              <w:t xml:space="preserve">Efekt </w:t>
            </w:r>
            <w:r w:rsidRPr="00894E46">
              <w:rPr>
                <w:b/>
                <w:bCs/>
              </w:rPr>
              <w:t>U_01</w:t>
            </w:r>
            <w:r>
              <w:t xml:space="preserve"> - </w:t>
            </w:r>
            <w:r w:rsidRPr="00894E46">
              <w:rPr>
                <w:b/>
                <w:bCs/>
              </w:rPr>
              <w:t>U_0</w:t>
            </w:r>
            <w:r>
              <w:rPr>
                <w:b/>
                <w:bCs/>
              </w:rPr>
              <w:t>6</w:t>
            </w:r>
            <w:r>
              <w:t xml:space="preserve"> będą systematycznie sprawdzane na zajęciach. Wszystkie zadania laboratoryjne udostępnione są  studentom na początku kursu. Studenci mogą przygotować się do laboratoriów znając treści zadań i na podstawie silnie powiązanego z laboratoriami wykładu.  Przykładowe zadania:</w:t>
            </w:r>
          </w:p>
          <w:p w14:paraId="6B24530F" w14:textId="77777777" w:rsidR="001F633C" w:rsidRDefault="001F633C" w:rsidP="001F633C">
            <w:pPr>
              <w:pStyle w:val="Akapitzlist"/>
              <w:numPr>
                <w:ilvl w:val="0"/>
                <w:numId w:val="18"/>
              </w:numPr>
              <w:ind w:left="567" w:hanging="227"/>
            </w:pPr>
            <w:r>
              <w:t xml:space="preserve">Dana jest lista osób o strukturze z poprzedniego zadania zapisana w liście </w:t>
            </w:r>
            <w:proofErr w:type="spellStart"/>
            <w:r>
              <w:t>genrycznej</w:t>
            </w:r>
            <w:proofErr w:type="spellEnd"/>
            <w:r>
              <w:t>. Napisz odpowiednie zapytania LINQ umożliwiające wyszukanie podanych niżej informacji.</w:t>
            </w:r>
          </w:p>
          <w:p w14:paraId="6B9345FB" w14:textId="77777777" w:rsidR="001F633C" w:rsidRDefault="001F633C" w:rsidP="001F633C">
            <w:pPr>
              <w:pStyle w:val="Akapitzlist"/>
              <w:numPr>
                <w:ilvl w:val="0"/>
                <w:numId w:val="18"/>
              </w:numPr>
              <w:ind w:left="567" w:hanging="227"/>
            </w:pPr>
            <w:r>
              <w:t>Zaprojektuj i zaimplementuj interfejsy umożliwiające realizację opisanej poniżej funkcjonalności na poziomie bazy wspólnego kodu.</w:t>
            </w:r>
          </w:p>
          <w:p w14:paraId="0BF09ECE" w14:textId="77777777" w:rsidR="001F633C" w:rsidRDefault="001F633C" w:rsidP="001F633C">
            <w:pPr>
              <w:pStyle w:val="Akapitzlist"/>
              <w:numPr>
                <w:ilvl w:val="0"/>
                <w:numId w:val="18"/>
              </w:numPr>
              <w:ind w:left="567" w:hanging="227"/>
            </w:pPr>
            <w:r>
              <w:t>Zaprojektuj aplikację, którą można będzie rozszerzać za pomocą wtyczek. Opracuj odpowiedni interfejs i mechanizm dynamicznego ładowania pakietów z wtyczkami.</w:t>
            </w:r>
          </w:p>
          <w:p w14:paraId="2908F89D" w14:textId="77777777" w:rsidR="001F633C" w:rsidRPr="000E45E0" w:rsidRDefault="001F633C" w:rsidP="00F67DB1">
            <w:r>
              <w:t xml:space="preserve">Efekty </w:t>
            </w:r>
            <w:r w:rsidRPr="00894E46">
              <w:rPr>
                <w:b/>
                <w:bCs/>
              </w:rPr>
              <w:t>K_01</w:t>
            </w:r>
            <w:r>
              <w:t xml:space="preserve"> i </w:t>
            </w:r>
            <w:r w:rsidRPr="00894E46">
              <w:rPr>
                <w:b/>
                <w:bCs/>
              </w:rPr>
              <w:t>K_02</w:t>
            </w:r>
            <w:r>
              <w:t xml:space="preserve"> będą weryfikowane w oparciu o odpowiedzi na pytania zadawane w czasie ćwiczeń laboratoryjnych oraz podczas zaliczania zadania indywidualnego.</w:t>
            </w:r>
          </w:p>
        </w:tc>
      </w:tr>
      <w:tr w:rsidR="001F633C" w:rsidRPr="000E45E0" w14:paraId="1C79D5FA" w14:textId="77777777" w:rsidTr="00F67DB1">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9FC3B40" w14:textId="77777777" w:rsidR="001F633C" w:rsidRPr="000E45E0" w:rsidRDefault="001F633C" w:rsidP="00F67DB1">
            <w:pPr>
              <w:pStyle w:val="Tytukomrki"/>
            </w:pPr>
            <w:r w:rsidRPr="000E45E0">
              <w:t>Forma i warunki zaliczenia:</w:t>
            </w:r>
          </w:p>
        </w:tc>
      </w:tr>
      <w:tr w:rsidR="001F633C" w:rsidRPr="000E45E0" w14:paraId="7F580C7B" w14:textId="77777777" w:rsidTr="00F67DB1">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0912957D" w14:textId="77777777" w:rsidR="001F633C" w:rsidRDefault="001F633C" w:rsidP="00F67DB1">
            <w:r>
              <w:t>Przedmiot kończy się egzaminem ustnym. Do egzaminu mogą przystąpić osoby, które uzyskały zaliczenie ćwiczeń laboratoryjnych. Na zaliczenie ćwiczeń laboratoryjnych składają się oceny cząstkowe uzyskane na ćwiczeniach z nauczycielem akademickim oraz ocena z samodzielnie wykonanego zadania indywidualnego według schematu:</w:t>
            </w:r>
          </w:p>
          <w:p w14:paraId="28FDA2B2" w14:textId="77777777" w:rsidR="001F633C" w:rsidRDefault="001F633C" w:rsidP="001F633C">
            <w:pPr>
              <w:pStyle w:val="Akapitzlist"/>
              <w:numPr>
                <w:ilvl w:val="0"/>
                <w:numId w:val="18"/>
              </w:numPr>
              <w:ind w:left="567" w:hanging="227"/>
            </w:pPr>
            <w:r>
              <w:t xml:space="preserve">Ćwiczenia – 140 punktów (10 punktów za każde z ćwiczeń oprócz ostatniego ćwiczenia przeznaczonego na obrony zadań indywidualnych), </w:t>
            </w:r>
          </w:p>
          <w:p w14:paraId="255748AE" w14:textId="77777777" w:rsidR="001F633C" w:rsidRDefault="001F633C" w:rsidP="001F633C">
            <w:pPr>
              <w:pStyle w:val="Akapitzlist"/>
              <w:numPr>
                <w:ilvl w:val="0"/>
                <w:numId w:val="18"/>
              </w:numPr>
              <w:ind w:left="567" w:hanging="227"/>
            </w:pPr>
            <w:r>
              <w:t>Zadanie indywidualne – 60 punktów.</w:t>
            </w:r>
          </w:p>
          <w:p w14:paraId="208BEFAA" w14:textId="77777777" w:rsidR="001F633C" w:rsidRDefault="001F633C" w:rsidP="00F67DB1">
            <w:r>
              <w:t>Ćwiczenia laboratoryjne będą zaliczone wyłącznie w wypadku uzyskania powyżej połowy punktów z każdych punktowanych ćwiczeń i powyżej połowy punktów z zadania indywidualnego. Na tej formie zajęć student może uzyskać maksymalnie 200 punktów.</w:t>
            </w:r>
          </w:p>
          <w:p w14:paraId="337605EE" w14:textId="77777777" w:rsidR="001F633C" w:rsidRDefault="001F633C" w:rsidP="00F67DB1">
            <w:r>
              <w:t xml:space="preserve">Podczas egzaminu ustnego można uzyskać maksymalnie 100 punktów. Egzamin będzie zaliczony w przypadku uzyskania powyżej połowy punktów za każde pytanie. Ocena końcowa z przedmiotu (wystawiana po zaliczeniu wszystkich części składowych), w zależności od sumy uzyskanych punktów (maksymalnie 300 punktów) jest ustalana na podstawie poniższych zakresów (w nawiasach ocena wg skali ECTS): </w:t>
            </w:r>
          </w:p>
          <w:p w14:paraId="51CE45A4" w14:textId="77777777" w:rsidR="001F633C" w:rsidRDefault="001F633C" w:rsidP="001F633C">
            <w:pPr>
              <w:pStyle w:val="Akapitzlist"/>
              <w:numPr>
                <w:ilvl w:val="0"/>
                <w:numId w:val="18"/>
              </w:numPr>
              <w:ind w:left="567" w:hanging="227"/>
            </w:pPr>
            <w:r>
              <w:t>0 – 150 punktów: niedostateczna (F),</w:t>
            </w:r>
          </w:p>
          <w:p w14:paraId="715277AC" w14:textId="77777777" w:rsidR="001F633C" w:rsidRDefault="001F633C" w:rsidP="001F633C">
            <w:pPr>
              <w:pStyle w:val="Akapitzlist"/>
              <w:numPr>
                <w:ilvl w:val="0"/>
                <w:numId w:val="18"/>
              </w:numPr>
              <w:ind w:left="567" w:hanging="227"/>
            </w:pPr>
            <w:r>
              <w:t>151 – 180 punktów: dostateczna (E),</w:t>
            </w:r>
          </w:p>
          <w:p w14:paraId="03C5EC30" w14:textId="77777777" w:rsidR="001F633C" w:rsidRDefault="001F633C" w:rsidP="001F633C">
            <w:pPr>
              <w:pStyle w:val="Akapitzlist"/>
              <w:numPr>
                <w:ilvl w:val="0"/>
                <w:numId w:val="18"/>
              </w:numPr>
              <w:ind w:left="567" w:hanging="227"/>
            </w:pPr>
            <w:r>
              <w:t>181 – 210 punktów: dostateczna plus (D),</w:t>
            </w:r>
          </w:p>
          <w:p w14:paraId="5B0293B9" w14:textId="77777777" w:rsidR="001F633C" w:rsidRDefault="001F633C" w:rsidP="001F633C">
            <w:pPr>
              <w:pStyle w:val="Akapitzlist"/>
              <w:numPr>
                <w:ilvl w:val="0"/>
                <w:numId w:val="18"/>
              </w:numPr>
              <w:ind w:left="567" w:hanging="227"/>
            </w:pPr>
            <w:r>
              <w:lastRenderedPageBreak/>
              <w:t>211 – 240 punktów: dobra (C),</w:t>
            </w:r>
          </w:p>
          <w:p w14:paraId="0CEA1972" w14:textId="77777777" w:rsidR="001F633C" w:rsidRDefault="001F633C" w:rsidP="001F633C">
            <w:pPr>
              <w:pStyle w:val="Akapitzlist"/>
              <w:numPr>
                <w:ilvl w:val="0"/>
                <w:numId w:val="18"/>
              </w:numPr>
              <w:ind w:left="567" w:hanging="227"/>
            </w:pPr>
            <w:r>
              <w:t>241 – 270 punktów: dobra plus (B),</w:t>
            </w:r>
          </w:p>
          <w:p w14:paraId="0BDED9D9" w14:textId="77777777" w:rsidR="001F633C" w:rsidRPr="000E45E0" w:rsidRDefault="001F633C" w:rsidP="001F633C">
            <w:pPr>
              <w:pStyle w:val="Akapitzlist"/>
              <w:numPr>
                <w:ilvl w:val="0"/>
                <w:numId w:val="18"/>
              </w:numPr>
              <w:ind w:left="567" w:hanging="227"/>
            </w:pPr>
            <w:r>
              <w:t>271 – 300 punktów: bardzo dobra (A).</w:t>
            </w:r>
          </w:p>
        </w:tc>
      </w:tr>
      <w:tr w:rsidR="001F633C" w:rsidRPr="000E45E0" w14:paraId="0FB4C62F" w14:textId="77777777" w:rsidTr="00F67DB1">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FE3C2CB" w14:textId="77777777" w:rsidR="001F633C" w:rsidRPr="000E45E0" w:rsidRDefault="001F633C" w:rsidP="00F67DB1">
            <w:pPr>
              <w:pStyle w:val="Tytukomrki"/>
            </w:pPr>
            <w:r w:rsidRPr="000E45E0">
              <w:lastRenderedPageBreak/>
              <w:t>Bilans punktów ECTS:</w:t>
            </w:r>
          </w:p>
        </w:tc>
      </w:tr>
      <w:tr w:rsidR="001F633C" w:rsidRPr="00705DD1" w14:paraId="6351FDE5" w14:textId="77777777" w:rsidTr="00F67DB1">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2523A3DC" w14:textId="77777777" w:rsidR="001F633C" w:rsidRPr="00705DD1" w:rsidRDefault="001F633C" w:rsidP="00F67DB1">
            <w:pPr>
              <w:pStyle w:val="Tytukomrki"/>
              <w:rPr>
                <w:b w:val="0"/>
                <w:bCs/>
              </w:rPr>
            </w:pPr>
            <w:r w:rsidRPr="00705DD1">
              <w:rPr>
                <w:b w:val="0"/>
                <w:bCs/>
              </w:rPr>
              <w:t>Studia stacjonarne</w:t>
            </w:r>
          </w:p>
        </w:tc>
      </w:tr>
      <w:tr w:rsidR="001F633C" w:rsidRPr="00705DD1" w14:paraId="5C1F5202" w14:textId="77777777" w:rsidTr="00F67DB1">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5B862543" w14:textId="77777777" w:rsidR="001F633C" w:rsidRPr="00705DD1" w:rsidRDefault="001F633C" w:rsidP="00F67DB1">
            <w:pPr>
              <w:pStyle w:val="Tytukomrki"/>
              <w:rPr>
                <w:b w:val="0"/>
                <w:bCs/>
              </w:rPr>
            </w:pPr>
            <w:r w:rsidRPr="00705DD1">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44506AD5" w14:textId="77777777" w:rsidR="001F633C" w:rsidRPr="00705DD1" w:rsidRDefault="001F633C" w:rsidP="00F67DB1">
            <w:pPr>
              <w:pStyle w:val="Tytukomrki"/>
              <w:rPr>
                <w:b w:val="0"/>
                <w:bCs/>
              </w:rPr>
            </w:pPr>
            <w:r w:rsidRPr="00705DD1">
              <w:rPr>
                <w:b w:val="0"/>
                <w:bCs/>
              </w:rPr>
              <w:t>Obciążenie studenta</w:t>
            </w:r>
          </w:p>
        </w:tc>
      </w:tr>
      <w:tr w:rsidR="001F633C" w:rsidRPr="000E45E0" w14:paraId="40827CE4" w14:textId="77777777" w:rsidTr="00F67DB1">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899EE65" w14:textId="77777777" w:rsidR="001F633C" w:rsidRPr="000E45E0" w:rsidRDefault="001F633C" w:rsidP="00F67DB1">
            <w:r w:rsidRPr="00142061">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45B601A" w14:textId="77777777" w:rsidR="001F633C" w:rsidRPr="000E45E0" w:rsidRDefault="001F633C" w:rsidP="00F67DB1">
            <w:r>
              <w:t>30 godzin</w:t>
            </w:r>
          </w:p>
        </w:tc>
      </w:tr>
      <w:tr w:rsidR="001F633C" w:rsidRPr="000E45E0" w14:paraId="708292F4" w14:textId="77777777" w:rsidTr="00F67DB1">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8FE208D" w14:textId="77777777" w:rsidR="001F633C" w:rsidRPr="000E45E0" w:rsidRDefault="001F633C" w:rsidP="00F67DB1">
            <w:r w:rsidRPr="00142061">
              <w:t>Udział w ćwiczeniach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833A65F" w14:textId="77777777" w:rsidR="001F633C" w:rsidRPr="000E45E0" w:rsidRDefault="001F633C" w:rsidP="00F67DB1">
            <w:r>
              <w:t>45 godziny</w:t>
            </w:r>
          </w:p>
        </w:tc>
      </w:tr>
      <w:tr w:rsidR="001F633C" w:rsidRPr="000E45E0" w14:paraId="4701A93D" w14:textId="77777777" w:rsidTr="00F67DB1">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C4C9200" w14:textId="77777777" w:rsidR="001F633C" w:rsidRPr="000E45E0" w:rsidRDefault="001F633C" w:rsidP="00F67DB1">
            <w:r w:rsidRPr="00142061">
              <w:t>Udział w konsultacjach z przedmiotu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089F17B" w14:textId="77777777" w:rsidR="001F633C" w:rsidRPr="000E45E0" w:rsidRDefault="001F633C" w:rsidP="00F67DB1">
            <w:r>
              <w:t>2 godziny</w:t>
            </w:r>
          </w:p>
        </w:tc>
      </w:tr>
      <w:tr w:rsidR="001F633C" w:rsidRPr="000E45E0" w14:paraId="5203BB98" w14:textId="77777777" w:rsidTr="00F67DB1">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5C673C9" w14:textId="77777777" w:rsidR="001F633C" w:rsidRPr="000E45E0" w:rsidRDefault="001F633C" w:rsidP="00F67DB1">
            <w:r w:rsidRPr="00142061">
              <w:t>Samodzielne przygotowanie się do ćwiczeń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954B72B" w14:textId="77777777" w:rsidR="001F633C" w:rsidRPr="000E45E0" w:rsidRDefault="001F633C" w:rsidP="00F67DB1">
            <w:r>
              <w:t>10 godzin</w:t>
            </w:r>
          </w:p>
        </w:tc>
      </w:tr>
      <w:tr w:rsidR="001F633C" w:rsidRPr="000E45E0" w14:paraId="2054DE82" w14:textId="77777777" w:rsidTr="00F67DB1">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440A14A" w14:textId="77777777" w:rsidR="001F633C" w:rsidRPr="00142061" w:rsidRDefault="001F633C" w:rsidP="00F67DB1">
            <w:r w:rsidRPr="00142061">
              <w:t xml:space="preserve">Samodzielne </w:t>
            </w:r>
            <w:r>
              <w:t>realizacja zadania indywidualnego</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E788360" w14:textId="77777777" w:rsidR="001F633C" w:rsidRPr="000E45E0" w:rsidRDefault="001F633C" w:rsidP="00F67DB1">
            <w:r>
              <w:t>10 godzin</w:t>
            </w:r>
          </w:p>
        </w:tc>
      </w:tr>
      <w:tr w:rsidR="001F633C" w:rsidRPr="000E45E0" w14:paraId="1A44DD6A" w14:textId="77777777" w:rsidTr="00F67DB1">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2E8D29A" w14:textId="77777777" w:rsidR="001F633C" w:rsidRPr="000E45E0" w:rsidRDefault="001F633C" w:rsidP="00F67DB1">
            <w:r w:rsidRPr="00142061">
              <w:t>Przygotowanie się do egzaminu i obecność na egzaminie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8E452AE" w14:textId="77777777" w:rsidR="001F633C" w:rsidRPr="000E45E0" w:rsidRDefault="001F633C" w:rsidP="00F67DB1">
            <w:r>
              <w:t>3 godziny</w:t>
            </w:r>
          </w:p>
        </w:tc>
      </w:tr>
      <w:tr w:rsidR="001F633C" w:rsidRPr="00705DD1" w14:paraId="1CDE5EAC" w14:textId="77777777" w:rsidTr="00F67DB1">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EEEFD2E" w14:textId="77777777" w:rsidR="001F633C" w:rsidRPr="000847AB" w:rsidRDefault="001F633C" w:rsidP="00F67DB1">
            <w:pPr>
              <w:rPr>
                <w:b/>
                <w:bCs/>
              </w:rPr>
            </w:pPr>
            <w:r w:rsidRPr="000847AB">
              <w:rPr>
                <w:b/>
                <w:bCs/>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173A71B" w14:textId="77777777" w:rsidR="001F633C" w:rsidRPr="000847AB" w:rsidRDefault="001F633C" w:rsidP="00F67DB1">
            <w:pPr>
              <w:rPr>
                <w:b/>
                <w:bCs/>
              </w:rPr>
            </w:pPr>
            <w:r w:rsidRPr="000847AB">
              <w:rPr>
                <w:b/>
                <w:bCs/>
              </w:rPr>
              <w:t>1</w:t>
            </w:r>
            <w:r>
              <w:rPr>
                <w:b/>
                <w:bCs/>
              </w:rPr>
              <w:t>00</w:t>
            </w:r>
            <w:r w:rsidRPr="000847AB">
              <w:rPr>
                <w:b/>
                <w:bCs/>
              </w:rPr>
              <w:t xml:space="preserve"> godz</w:t>
            </w:r>
            <w:r>
              <w:rPr>
                <w:b/>
                <w:bCs/>
              </w:rPr>
              <w:t>in</w:t>
            </w:r>
          </w:p>
        </w:tc>
      </w:tr>
      <w:tr w:rsidR="001F633C" w:rsidRPr="00705DD1" w14:paraId="3084C799" w14:textId="77777777" w:rsidTr="00F67DB1">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9E2B83D" w14:textId="77777777" w:rsidR="001F633C" w:rsidRPr="000847AB" w:rsidRDefault="001F633C" w:rsidP="00F67DB1">
            <w:pPr>
              <w:rPr>
                <w:b/>
                <w:bCs/>
              </w:rPr>
            </w:pPr>
            <w:r w:rsidRPr="000847AB">
              <w:rPr>
                <w:b/>
                <w:bCs/>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9C2C824" w14:textId="77777777" w:rsidR="001F633C" w:rsidRPr="000847AB" w:rsidRDefault="001F633C" w:rsidP="00F67DB1">
            <w:pPr>
              <w:rPr>
                <w:b/>
                <w:bCs/>
              </w:rPr>
            </w:pPr>
            <w:r>
              <w:rPr>
                <w:b/>
                <w:bCs/>
              </w:rPr>
              <w:t>4</w:t>
            </w:r>
            <w:r w:rsidRPr="000847AB">
              <w:rPr>
                <w:b/>
                <w:bCs/>
              </w:rPr>
              <w:t xml:space="preserve"> ECTS</w:t>
            </w:r>
          </w:p>
        </w:tc>
      </w:tr>
      <w:tr w:rsidR="001F633C" w:rsidRPr="00705DD1" w14:paraId="5E057416" w14:textId="77777777" w:rsidTr="00F67DB1">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70EA0D19" w14:textId="77777777" w:rsidR="001F633C" w:rsidRPr="00705DD1" w:rsidRDefault="001F633C" w:rsidP="00F67DB1">
            <w:pPr>
              <w:pStyle w:val="Tytukomrki"/>
              <w:rPr>
                <w:b w:val="0"/>
                <w:bCs/>
              </w:rPr>
            </w:pPr>
            <w:r w:rsidRPr="00705DD1">
              <w:rPr>
                <w:b w:val="0"/>
                <w:bCs/>
              </w:rPr>
              <w:t>Studia niestacjonarne</w:t>
            </w:r>
          </w:p>
        </w:tc>
      </w:tr>
      <w:tr w:rsidR="001F633C" w:rsidRPr="00705DD1" w14:paraId="38017B90" w14:textId="77777777" w:rsidTr="00F67DB1">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12436183" w14:textId="77777777" w:rsidR="001F633C" w:rsidRPr="00705DD1" w:rsidRDefault="001F633C" w:rsidP="00F67DB1">
            <w:pPr>
              <w:pStyle w:val="Tytukomrki"/>
              <w:rPr>
                <w:b w:val="0"/>
                <w:bCs/>
              </w:rPr>
            </w:pPr>
            <w:r w:rsidRPr="00705DD1">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3E00992F" w14:textId="77777777" w:rsidR="001F633C" w:rsidRPr="00705DD1" w:rsidRDefault="001F633C" w:rsidP="00F67DB1">
            <w:pPr>
              <w:pStyle w:val="Tytukomrki"/>
              <w:rPr>
                <w:b w:val="0"/>
                <w:bCs/>
              </w:rPr>
            </w:pPr>
            <w:r w:rsidRPr="00705DD1">
              <w:rPr>
                <w:b w:val="0"/>
                <w:bCs/>
              </w:rPr>
              <w:t>Obciążenie studenta</w:t>
            </w:r>
          </w:p>
        </w:tc>
      </w:tr>
      <w:tr w:rsidR="001F633C" w:rsidRPr="000E45E0" w14:paraId="51E051A1" w14:textId="77777777" w:rsidTr="00F67DB1">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BEE14D6" w14:textId="77777777" w:rsidR="001F633C" w:rsidRPr="000E45E0" w:rsidRDefault="001F633C" w:rsidP="00F67DB1">
            <w:r w:rsidRPr="00142061">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7A22131" w14:textId="77777777" w:rsidR="001F633C" w:rsidRPr="000E45E0" w:rsidRDefault="001F633C" w:rsidP="00F67DB1">
            <w:r>
              <w:t>18 godzin</w:t>
            </w:r>
          </w:p>
        </w:tc>
      </w:tr>
      <w:tr w:rsidR="001F633C" w:rsidRPr="000E45E0" w14:paraId="3960937F" w14:textId="77777777" w:rsidTr="00F67DB1">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5A87EDB" w14:textId="77777777" w:rsidR="001F633C" w:rsidRPr="000E45E0" w:rsidRDefault="001F633C" w:rsidP="00F67DB1">
            <w:r w:rsidRPr="00142061">
              <w:t>Udział w ćwiczeniach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C176A94" w14:textId="77777777" w:rsidR="001F633C" w:rsidRPr="000E45E0" w:rsidRDefault="001F633C" w:rsidP="00F67DB1">
            <w:r>
              <w:t>24 godziny</w:t>
            </w:r>
          </w:p>
        </w:tc>
      </w:tr>
      <w:tr w:rsidR="001F633C" w:rsidRPr="000E45E0" w14:paraId="42AB5E65" w14:textId="77777777" w:rsidTr="00F67DB1">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9073FE9" w14:textId="77777777" w:rsidR="001F633C" w:rsidRPr="000E45E0" w:rsidRDefault="001F633C" w:rsidP="00F67DB1">
            <w:r w:rsidRPr="00142061">
              <w:t>Udział w konsultacjach godz. z przedmiotu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62BA024" w14:textId="77777777" w:rsidR="001F633C" w:rsidRPr="000E45E0" w:rsidRDefault="001F633C" w:rsidP="00F67DB1">
            <w:r>
              <w:t>2 godziny</w:t>
            </w:r>
          </w:p>
        </w:tc>
      </w:tr>
      <w:tr w:rsidR="001F633C" w:rsidRPr="000E45E0" w14:paraId="2E487CC6" w14:textId="77777777" w:rsidTr="00F67DB1">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3510FF3" w14:textId="77777777" w:rsidR="001F633C" w:rsidRPr="000E45E0" w:rsidRDefault="001F633C" w:rsidP="00F67DB1">
            <w:r w:rsidRPr="00142061">
              <w:t>Samodzielne przygotowanie się do ćwiczeń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7DDAD27" w14:textId="77777777" w:rsidR="001F633C" w:rsidRPr="000E45E0" w:rsidRDefault="001F633C" w:rsidP="00F67DB1">
            <w:r>
              <w:t>30 godzin</w:t>
            </w:r>
          </w:p>
        </w:tc>
      </w:tr>
      <w:tr w:rsidR="001F633C" w:rsidRPr="000E45E0" w14:paraId="2233FC1E" w14:textId="77777777" w:rsidTr="00F67DB1">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DE775F9" w14:textId="77777777" w:rsidR="001F633C" w:rsidRPr="000E45E0" w:rsidRDefault="001F633C" w:rsidP="00F67DB1">
            <w:r w:rsidRPr="00142061">
              <w:t xml:space="preserve">Samodzielne </w:t>
            </w:r>
            <w:r>
              <w:t>realizacja zadania indywidualnego</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3A59438" w14:textId="77777777" w:rsidR="001F633C" w:rsidRPr="000E45E0" w:rsidRDefault="001F633C" w:rsidP="00F67DB1">
            <w:r>
              <w:t>20 godzin</w:t>
            </w:r>
          </w:p>
        </w:tc>
      </w:tr>
      <w:tr w:rsidR="001F633C" w:rsidRPr="000E45E0" w14:paraId="187D9E19" w14:textId="77777777" w:rsidTr="00F67DB1">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F5BC139" w14:textId="77777777" w:rsidR="001F633C" w:rsidRPr="000E45E0" w:rsidRDefault="001F633C" w:rsidP="00F67DB1">
            <w:r w:rsidRPr="00142061">
              <w:t>Przygotowanie się do egzaminu i obecność na egzaminie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E1075A2" w14:textId="77777777" w:rsidR="001F633C" w:rsidRPr="000E45E0" w:rsidRDefault="001F633C" w:rsidP="00F67DB1">
            <w:r>
              <w:t>6 godzin</w:t>
            </w:r>
          </w:p>
        </w:tc>
      </w:tr>
      <w:tr w:rsidR="001F633C" w:rsidRPr="00705DD1" w14:paraId="6987A252" w14:textId="77777777" w:rsidTr="00F67DB1">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626DB2F" w14:textId="77777777" w:rsidR="001F633C" w:rsidRPr="000847AB" w:rsidRDefault="001F633C" w:rsidP="00F67DB1">
            <w:pPr>
              <w:rPr>
                <w:b/>
                <w:bCs/>
              </w:rPr>
            </w:pPr>
            <w:r w:rsidRPr="000847AB">
              <w:rPr>
                <w:b/>
                <w:bCs/>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BB35318" w14:textId="77777777" w:rsidR="001F633C" w:rsidRPr="000847AB" w:rsidRDefault="001F633C" w:rsidP="00F67DB1">
            <w:pPr>
              <w:rPr>
                <w:b/>
                <w:bCs/>
              </w:rPr>
            </w:pPr>
            <w:r w:rsidRPr="000847AB">
              <w:rPr>
                <w:b/>
                <w:bCs/>
              </w:rPr>
              <w:t>1</w:t>
            </w:r>
            <w:r>
              <w:rPr>
                <w:b/>
                <w:bCs/>
              </w:rPr>
              <w:t>00</w:t>
            </w:r>
            <w:r w:rsidRPr="000847AB">
              <w:rPr>
                <w:b/>
                <w:bCs/>
              </w:rPr>
              <w:t xml:space="preserve"> godz</w:t>
            </w:r>
            <w:r>
              <w:rPr>
                <w:b/>
                <w:bCs/>
              </w:rPr>
              <w:t>in</w:t>
            </w:r>
          </w:p>
        </w:tc>
      </w:tr>
      <w:tr w:rsidR="001F633C" w:rsidRPr="00705DD1" w14:paraId="1C889B1F" w14:textId="77777777" w:rsidTr="00F67DB1">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36B257E" w14:textId="77777777" w:rsidR="001F633C" w:rsidRPr="000847AB" w:rsidRDefault="001F633C" w:rsidP="00F67DB1">
            <w:pPr>
              <w:rPr>
                <w:b/>
                <w:bCs/>
              </w:rPr>
            </w:pPr>
            <w:r w:rsidRPr="000847AB">
              <w:rPr>
                <w:b/>
                <w:bCs/>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08A165D" w14:textId="77777777" w:rsidR="001F633C" w:rsidRPr="000847AB" w:rsidRDefault="001F633C" w:rsidP="00F67DB1">
            <w:pPr>
              <w:rPr>
                <w:b/>
                <w:bCs/>
              </w:rPr>
            </w:pPr>
            <w:r>
              <w:rPr>
                <w:b/>
                <w:bCs/>
              </w:rPr>
              <w:t>4</w:t>
            </w:r>
            <w:r w:rsidRPr="000847AB">
              <w:rPr>
                <w:b/>
                <w:bCs/>
              </w:rPr>
              <w:t xml:space="preserve"> ECTS</w:t>
            </w:r>
          </w:p>
        </w:tc>
      </w:tr>
    </w:tbl>
    <w:p w14:paraId="3FB3A39E" w14:textId="77777777" w:rsidR="001F633C" w:rsidRPr="000E45E0" w:rsidRDefault="001F633C" w:rsidP="001F633C"/>
    <w:p w14:paraId="520F8071" w14:textId="7C242AEE" w:rsidR="002937EC" w:rsidRDefault="00236518">
      <w:pPr>
        <w:spacing w:before="0" w:after="200" w:line="276" w:lineRule="auto"/>
        <w:ind w:left="0"/>
        <w:rPr>
          <w:rFonts w:cs="Arial"/>
        </w:rPr>
      </w:pPr>
      <w:r w:rsidRPr="00554672">
        <w:rPr>
          <w:rFonts w:cs="Arial"/>
        </w:rPr>
        <w:br w:type="page"/>
      </w:r>
    </w:p>
    <w:p w14:paraId="56CC7152" w14:textId="77777777" w:rsidR="002937EC" w:rsidRDefault="002937EC">
      <w:pPr>
        <w:spacing w:before="0" w:after="200" w:line="276" w:lineRule="auto"/>
        <w:ind w:left="0"/>
        <w:rPr>
          <w:rFonts w:cs="Arial"/>
        </w:rPr>
      </w:pPr>
    </w:p>
    <w:p w14:paraId="28384D28" w14:textId="77777777" w:rsidR="002937EC" w:rsidRPr="00554672" w:rsidRDefault="002937EC" w:rsidP="002937EC">
      <w:pPr>
        <w:rPr>
          <w:rFonts w:cs="Arial"/>
        </w:rPr>
      </w:pPr>
    </w:p>
    <w:tbl>
      <w:tblPr>
        <w:tblW w:w="10632" w:type="dxa"/>
        <w:tblInd w:w="-3" w:type="dxa"/>
        <w:tblLayout w:type="fixed"/>
        <w:tblCellMar>
          <w:left w:w="30" w:type="dxa"/>
          <w:right w:w="30" w:type="dxa"/>
        </w:tblCellMar>
        <w:tblLook w:val="04A0" w:firstRow="1" w:lastRow="0" w:firstColumn="1" w:lastColumn="0" w:noHBand="0" w:noVBand="1"/>
        <w:tblCaption w:val="Tabela zawierająca sylabus przedmiotu / modułu kształcenia"/>
      </w:tblPr>
      <w:tblGrid>
        <w:gridCol w:w="22"/>
        <w:gridCol w:w="9"/>
        <w:gridCol w:w="1154"/>
        <w:gridCol w:w="141"/>
        <w:gridCol w:w="425"/>
        <w:gridCol w:w="567"/>
        <w:gridCol w:w="262"/>
        <w:gridCol w:w="164"/>
        <w:gridCol w:w="141"/>
        <w:gridCol w:w="567"/>
        <w:gridCol w:w="1084"/>
        <w:gridCol w:w="709"/>
        <w:gridCol w:w="1471"/>
        <w:gridCol w:w="1257"/>
        <w:gridCol w:w="585"/>
        <w:gridCol w:w="2074"/>
      </w:tblGrid>
      <w:tr w:rsidR="002937EC" w:rsidRPr="00554672" w14:paraId="53A9AB59" w14:textId="77777777" w:rsidTr="00F67DB1">
        <w:trPr>
          <w:gridBefore w:val="1"/>
          <w:wBefore w:w="22" w:type="dxa"/>
          <w:trHeight w:val="509"/>
        </w:trPr>
        <w:tc>
          <w:tcPr>
            <w:tcW w:w="10610"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14:paraId="12F4C802" w14:textId="77777777" w:rsidR="002937EC" w:rsidRPr="00554672" w:rsidRDefault="002937EC" w:rsidP="00F67DB1">
            <w:pPr>
              <w:autoSpaceDE w:val="0"/>
              <w:autoSpaceDN w:val="0"/>
              <w:adjustRightInd w:val="0"/>
              <w:spacing w:after="0" w:line="240" w:lineRule="auto"/>
              <w:rPr>
                <w:rFonts w:cs="Arial"/>
                <w:b/>
                <w:bCs/>
                <w:color w:val="000000"/>
              </w:rPr>
            </w:pPr>
            <w:r w:rsidRPr="00554672">
              <w:rPr>
                <w:rFonts w:cs="Arial"/>
              </w:rPr>
              <w:br w:type="page"/>
            </w:r>
            <w:r w:rsidRPr="00554672">
              <w:rPr>
                <w:rFonts w:cs="Arial"/>
                <w:b/>
                <w:bCs/>
                <w:color w:val="000000"/>
              </w:rPr>
              <w:t>Sylabus przedmiotu / modułu kształcenia</w:t>
            </w:r>
          </w:p>
        </w:tc>
      </w:tr>
      <w:tr w:rsidR="002937EC" w:rsidRPr="00554672" w14:paraId="21474D22" w14:textId="77777777" w:rsidTr="00F67DB1">
        <w:trPr>
          <w:gridBefore w:val="1"/>
          <w:wBefore w:w="22" w:type="dxa"/>
          <w:trHeight w:val="454"/>
        </w:trPr>
        <w:tc>
          <w:tcPr>
            <w:tcW w:w="4514" w:type="dxa"/>
            <w:gridSpan w:val="10"/>
            <w:tcBorders>
              <w:top w:val="single" w:sz="6" w:space="0" w:color="auto"/>
              <w:left w:val="single" w:sz="6" w:space="0" w:color="auto"/>
              <w:bottom w:val="nil"/>
              <w:right w:val="single" w:sz="6" w:space="0" w:color="auto"/>
            </w:tcBorders>
            <w:shd w:val="clear" w:color="auto" w:fill="DBE5F1"/>
            <w:vAlign w:val="center"/>
          </w:tcPr>
          <w:p w14:paraId="2F1F5F22" w14:textId="77777777" w:rsidR="002937EC" w:rsidRPr="00554672" w:rsidRDefault="002937EC" w:rsidP="00F67DB1">
            <w:pPr>
              <w:autoSpaceDE w:val="0"/>
              <w:autoSpaceDN w:val="0"/>
              <w:adjustRightInd w:val="0"/>
              <w:spacing w:after="0" w:line="240" w:lineRule="auto"/>
              <w:rPr>
                <w:rFonts w:cs="Arial"/>
                <w:color w:val="000000"/>
              </w:rPr>
            </w:pPr>
            <w:r w:rsidRPr="00554672">
              <w:rPr>
                <w:rFonts w:cs="Arial"/>
                <w:b/>
                <w:color w:val="000000"/>
              </w:rPr>
              <w:t>Nazwa przedmiotu/modułu kształcenia:</w:t>
            </w:r>
            <w:r w:rsidRPr="00554672">
              <w:rPr>
                <w:rFonts w:cs="Arial"/>
                <w:color w:val="000000"/>
              </w:rPr>
              <w:t xml:space="preserve"> </w:t>
            </w:r>
          </w:p>
        </w:tc>
        <w:tc>
          <w:tcPr>
            <w:tcW w:w="6096" w:type="dxa"/>
            <w:gridSpan w:val="5"/>
            <w:tcBorders>
              <w:top w:val="single" w:sz="6" w:space="0" w:color="auto"/>
              <w:left w:val="single" w:sz="6" w:space="0" w:color="auto"/>
              <w:bottom w:val="nil"/>
              <w:right w:val="single" w:sz="6" w:space="0" w:color="auto"/>
            </w:tcBorders>
            <w:vAlign w:val="center"/>
          </w:tcPr>
          <w:p w14:paraId="6191611C" w14:textId="77777777" w:rsidR="002937EC" w:rsidRPr="00554672" w:rsidRDefault="002937EC" w:rsidP="00F67DB1">
            <w:pPr>
              <w:pStyle w:val="Nagwek1"/>
              <w:rPr>
                <w:rFonts w:cs="Arial"/>
                <w:szCs w:val="22"/>
              </w:rPr>
            </w:pPr>
            <w:bookmarkStart w:id="7" w:name="_Toc176347432"/>
            <w:r>
              <w:rPr>
                <w:rFonts w:cs="Arial"/>
                <w:szCs w:val="22"/>
              </w:rPr>
              <w:t>Aplikacje internetowe</w:t>
            </w:r>
            <w:r w:rsidRPr="00554672">
              <w:rPr>
                <w:rFonts w:cs="Arial"/>
                <w:szCs w:val="22"/>
              </w:rPr>
              <w:t xml:space="preserve"> i rozproszon</w:t>
            </w:r>
            <w:bookmarkEnd w:id="7"/>
            <w:r>
              <w:rPr>
                <w:rFonts w:cs="Arial"/>
                <w:szCs w:val="22"/>
              </w:rPr>
              <w:t>e</w:t>
            </w:r>
            <w:r w:rsidRPr="00554672">
              <w:rPr>
                <w:rFonts w:cs="Arial"/>
                <w:szCs w:val="22"/>
              </w:rPr>
              <w:t xml:space="preserve"> </w:t>
            </w:r>
          </w:p>
        </w:tc>
      </w:tr>
      <w:tr w:rsidR="002937EC" w:rsidRPr="0065766A" w14:paraId="347A3BD0" w14:textId="77777777" w:rsidTr="00F67DB1">
        <w:trPr>
          <w:gridBefore w:val="1"/>
          <w:wBefore w:w="22" w:type="dxa"/>
          <w:trHeight w:val="454"/>
        </w:trPr>
        <w:tc>
          <w:tcPr>
            <w:tcW w:w="3430" w:type="dxa"/>
            <w:gridSpan w:val="9"/>
            <w:tcBorders>
              <w:top w:val="single" w:sz="6" w:space="0" w:color="auto"/>
              <w:left w:val="single" w:sz="6" w:space="0" w:color="auto"/>
              <w:bottom w:val="nil"/>
              <w:right w:val="single" w:sz="6" w:space="0" w:color="auto"/>
            </w:tcBorders>
            <w:shd w:val="clear" w:color="auto" w:fill="DBE5F1"/>
            <w:vAlign w:val="center"/>
          </w:tcPr>
          <w:p w14:paraId="4766E2A6" w14:textId="77777777" w:rsidR="002937EC" w:rsidRPr="00554672" w:rsidRDefault="002937EC" w:rsidP="00F67DB1">
            <w:pPr>
              <w:autoSpaceDE w:val="0"/>
              <w:autoSpaceDN w:val="0"/>
              <w:adjustRightInd w:val="0"/>
              <w:spacing w:after="0" w:line="240" w:lineRule="auto"/>
              <w:rPr>
                <w:rFonts w:cs="Arial"/>
                <w:color w:val="000000"/>
              </w:rPr>
            </w:pPr>
            <w:r w:rsidRPr="00554672">
              <w:rPr>
                <w:rFonts w:cs="Arial"/>
                <w:b/>
                <w:color w:val="000000"/>
              </w:rPr>
              <w:t xml:space="preserve">Nazwa w języku angielskim: </w:t>
            </w:r>
          </w:p>
        </w:tc>
        <w:tc>
          <w:tcPr>
            <w:tcW w:w="7180" w:type="dxa"/>
            <w:gridSpan w:val="6"/>
            <w:tcBorders>
              <w:top w:val="single" w:sz="6" w:space="0" w:color="auto"/>
              <w:left w:val="single" w:sz="6" w:space="0" w:color="auto"/>
              <w:bottom w:val="nil"/>
              <w:right w:val="single" w:sz="6" w:space="0" w:color="auto"/>
            </w:tcBorders>
            <w:vAlign w:val="center"/>
          </w:tcPr>
          <w:p w14:paraId="5111D737" w14:textId="77777777" w:rsidR="002937EC" w:rsidRPr="0063446C" w:rsidRDefault="002937EC" w:rsidP="00F67DB1">
            <w:pPr>
              <w:autoSpaceDE w:val="0"/>
              <w:autoSpaceDN w:val="0"/>
              <w:adjustRightInd w:val="0"/>
              <w:spacing w:after="0" w:line="240" w:lineRule="auto"/>
              <w:rPr>
                <w:rFonts w:cs="Courier New"/>
                <w:lang w:val="en-US"/>
              </w:rPr>
            </w:pPr>
            <w:r w:rsidRPr="0063446C">
              <w:rPr>
                <w:rFonts w:cs="Arial"/>
                <w:color w:val="000000"/>
                <w:lang w:val="en-US"/>
              </w:rPr>
              <w:t>web and distributed applications</w:t>
            </w:r>
          </w:p>
        </w:tc>
      </w:tr>
      <w:tr w:rsidR="002937EC" w:rsidRPr="00554672" w14:paraId="1B1FE209" w14:textId="77777777" w:rsidTr="00F67DB1">
        <w:trPr>
          <w:gridBefore w:val="1"/>
          <w:wBefore w:w="22" w:type="dxa"/>
          <w:trHeight w:val="454"/>
        </w:trPr>
        <w:tc>
          <w:tcPr>
            <w:tcW w:w="2296" w:type="dxa"/>
            <w:gridSpan w:val="5"/>
            <w:tcBorders>
              <w:top w:val="single" w:sz="6" w:space="0" w:color="auto"/>
              <w:left w:val="single" w:sz="6" w:space="0" w:color="auto"/>
              <w:bottom w:val="single" w:sz="6" w:space="0" w:color="auto"/>
              <w:right w:val="single" w:sz="6" w:space="0" w:color="auto"/>
            </w:tcBorders>
            <w:shd w:val="clear" w:color="auto" w:fill="DBE5F1"/>
            <w:vAlign w:val="center"/>
          </w:tcPr>
          <w:p w14:paraId="50556471" w14:textId="77777777" w:rsidR="002937EC" w:rsidRPr="00554672" w:rsidRDefault="002937EC" w:rsidP="00F67DB1">
            <w:pPr>
              <w:autoSpaceDE w:val="0"/>
              <w:autoSpaceDN w:val="0"/>
              <w:adjustRightInd w:val="0"/>
              <w:spacing w:after="0" w:line="240" w:lineRule="auto"/>
              <w:rPr>
                <w:rFonts w:cs="Arial"/>
                <w:color w:val="000000"/>
              </w:rPr>
            </w:pPr>
            <w:r w:rsidRPr="00554672">
              <w:rPr>
                <w:rFonts w:cs="Arial"/>
                <w:b/>
                <w:color w:val="000000"/>
              </w:rPr>
              <w:t>Język wykładowy:</w:t>
            </w:r>
            <w:r w:rsidRPr="00554672">
              <w:rPr>
                <w:rFonts w:cs="Arial"/>
                <w:color w:val="000000"/>
              </w:rPr>
              <w:t xml:space="preserve"> </w:t>
            </w:r>
          </w:p>
        </w:tc>
        <w:tc>
          <w:tcPr>
            <w:tcW w:w="8314" w:type="dxa"/>
            <w:gridSpan w:val="10"/>
            <w:tcBorders>
              <w:top w:val="single" w:sz="6" w:space="0" w:color="auto"/>
              <w:left w:val="single" w:sz="6" w:space="0" w:color="auto"/>
              <w:bottom w:val="single" w:sz="6" w:space="0" w:color="auto"/>
              <w:right w:val="single" w:sz="6" w:space="0" w:color="auto"/>
            </w:tcBorders>
            <w:vAlign w:val="center"/>
          </w:tcPr>
          <w:p w14:paraId="76FB20A2" w14:textId="77777777" w:rsidR="002937EC" w:rsidRPr="00554672" w:rsidRDefault="002937EC" w:rsidP="00F67DB1">
            <w:pPr>
              <w:autoSpaceDE w:val="0"/>
              <w:autoSpaceDN w:val="0"/>
              <w:adjustRightInd w:val="0"/>
              <w:spacing w:after="0" w:line="240" w:lineRule="auto"/>
              <w:rPr>
                <w:rFonts w:cs="Arial"/>
                <w:color w:val="000000"/>
              </w:rPr>
            </w:pPr>
            <w:r w:rsidRPr="00554672">
              <w:rPr>
                <w:rFonts w:cs="Arial"/>
                <w:color w:val="000000"/>
              </w:rPr>
              <w:t xml:space="preserve"> Polski</w:t>
            </w:r>
          </w:p>
        </w:tc>
      </w:tr>
      <w:tr w:rsidR="002937EC" w:rsidRPr="00554672" w14:paraId="05E0B14B" w14:textId="77777777" w:rsidTr="00F67DB1">
        <w:trPr>
          <w:gridBefore w:val="1"/>
          <w:wBefore w:w="22" w:type="dxa"/>
          <w:trHeight w:val="454"/>
        </w:trPr>
        <w:tc>
          <w:tcPr>
            <w:tcW w:w="6694" w:type="dxa"/>
            <w:gridSpan w:val="12"/>
            <w:tcBorders>
              <w:top w:val="single" w:sz="6" w:space="0" w:color="auto"/>
              <w:left w:val="single" w:sz="6" w:space="0" w:color="auto"/>
              <w:bottom w:val="nil"/>
              <w:right w:val="single" w:sz="6" w:space="0" w:color="auto"/>
            </w:tcBorders>
            <w:shd w:val="clear" w:color="auto" w:fill="DBE5F1"/>
            <w:vAlign w:val="center"/>
          </w:tcPr>
          <w:p w14:paraId="312F3E6D" w14:textId="77777777" w:rsidR="002937EC" w:rsidRPr="00554672" w:rsidRDefault="002937EC" w:rsidP="00F67DB1">
            <w:pPr>
              <w:autoSpaceDE w:val="0"/>
              <w:autoSpaceDN w:val="0"/>
              <w:adjustRightInd w:val="0"/>
              <w:spacing w:after="0" w:line="240" w:lineRule="auto"/>
              <w:rPr>
                <w:rFonts w:cs="Arial"/>
                <w:color w:val="000000"/>
              </w:rPr>
            </w:pPr>
            <w:r w:rsidRPr="00554672">
              <w:rPr>
                <w:rFonts w:cs="Arial"/>
                <w:b/>
                <w:color w:val="000000"/>
              </w:rPr>
              <w:t xml:space="preserve">Kierunek studiów, dla którego przedmiot jest oferowany: </w:t>
            </w:r>
          </w:p>
        </w:tc>
        <w:tc>
          <w:tcPr>
            <w:tcW w:w="3916" w:type="dxa"/>
            <w:gridSpan w:val="3"/>
            <w:tcBorders>
              <w:top w:val="single" w:sz="6" w:space="0" w:color="auto"/>
              <w:left w:val="single" w:sz="6" w:space="0" w:color="auto"/>
              <w:bottom w:val="nil"/>
              <w:right w:val="single" w:sz="6" w:space="0" w:color="auto"/>
            </w:tcBorders>
            <w:vAlign w:val="center"/>
          </w:tcPr>
          <w:p w14:paraId="7C7A9630" w14:textId="77777777" w:rsidR="002937EC" w:rsidRPr="00554672" w:rsidRDefault="002937EC" w:rsidP="00F67DB1">
            <w:pPr>
              <w:autoSpaceDE w:val="0"/>
              <w:autoSpaceDN w:val="0"/>
              <w:adjustRightInd w:val="0"/>
              <w:spacing w:after="0" w:line="240" w:lineRule="auto"/>
              <w:rPr>
                <w:rFonts w:cs="Arial"/>
                <w:color w:val="000000"/>
              </w:rPr>
            </w:pPr>
            <w:r w:rsidRPr="00554672">
              <w:rPr>
                <w:rFonts w:cs="Arial"/>
                <w:color w:val="000000"/>
              </w:rPr>
              <w:t xml:space="preserve"> informatyka</w:t>
            </w:r>
          </w:p>
        </w:tc>
      </w:tr>
      <w:tr w:rsidR="002937EC" w:rsidRPr="00554672" w14:paraId="27CA1828" w14:textId="77777777" w:rsidTr="00F67DB1">
        <w:trPr>
          <w:gridBefore w:val="1"/>
          <w:wBefore w:w="22" w:type="dxa"/>
          <w:trHeight w:val="454"/>
        </w:trPr>
        <w:tc>
          <w:tcPr>
            <w:tcW w:w="2722" w:type="dxa"/>
            <w:gridSpan w:val="7"/>
            <w:tcBorders>
              <w:top w:val="single" w:sz="6" w:space="0" w:color="auto"/>
              <w:left w:val="single" w:sz="6" w:space="0" w:color="auto"/>
              <w:bottom w:val="nil"/>
              <w:right w:val="single" w:sz="6" w:space="0" w:color="auto"/>
            </w:tcBorders>
            <w:shd w:val="clear" w:color="auto" w:fill="DBE5F1"/>
            <w:vAlign w:val="center"/>
          </w:tcPr>
          <w:p w14:paraId="17FE357C" w14:textId="77777777" w:rsidR="002937EC" w:rsidRPr="00554672" w:rsidRDefault="002937EC" w:rsidP="00F67DB1">
            <w:pPr>
              <w:autoSpaceDE w:val="0"/>
              <w:autoSpaceDN w:val="0"/>
              <w:adjustRightInd w:val="0"/>
              <w:spacing w:after="0" w:line="240" w:lineRule="auto"/>
              <w:rPr>
                <w:rFonts w:cs="Arial"/>
                <w:b/>
                <w:color w:val="000000"/>
              </w:rPr>
            </w:pPr>
            <w:r w:rsidRPr="00554672">
              <w:rPr>
                <w:rFonts w:cs="Arial"/>
                <w:b/>
                <w:color w:val="000000"/>
              </w:rPr>
              <w:t xml:space="preserve">Jednostka realizująca: </w:t>
            </w:r>
          </w:p>
        </w:tc>
        <w:tc>
          <w:tcPr>
            <w:tcW w:w="7888" w:type="dxa"/>
            <w:gridSpan w:val="8"/>
            <w:tcBorders>
              <w:top w:val="single" w:sz="6" w:space="0" w:color="auto"/>
              <w:left w:val="single" w:sz="6" w:space="0" w:color="auto"/>
              <w:bottom w:val="nil"/>
              <w:right w:val="single" w:sz="6" w:space="0" w:color="auto"/>
            </w:tcBorders>
            <w:vAlign w:val="center"/>
          </w:tcPr>
          <w:p w14:paraId="0E56821C" w14:textId="77777777" w:rsidR="002937EC" w:rsidRPr="00554672" w:rsidRDefault="002937EC" w:rsidP="00F67DB1">
            <w:pPr>
              <w:autoSpaceDE w:val="0"/>
              <w:autoSpaceDN w:val="0"/>
              <w:adjustRightInd w:val="0"/>
              <w:spacing w:after="0" w:line="240" w:lineRule="auto"/>
              <w:rPr>
                <w:rFonts w:cs="Arial"/>
                <w:b/>
                <w:color w:val="000000"/>
              </w:rPr>
            </w:pPr>
            <w:r w:rsidRPr="00554672">
              <w:rPr>
                <w:rFonts w:cs="Arial"/>
                <w:color w:val="000000"/>
              </w:rPr>
              <w:t xml:space="preserve"> Wydział Nauk Ścisłych i Przyrodniczych</w:t>
            </w:r>
          </w:p>
        </w:tc>
      </w:tr>
      <w:tr w:rsidR="002937EC" w:rsidRPr="00554672" w14:paraId="19DC3591" w14:textId="77777777" w:rsidTr="00F67DB1">
        <w:trPr>
          <w:gridBefore w:val="1"/>
          <w:wBefore w:w="22" w:type="dxa"/>
          <w:trHeight w:val="454"/>
        </w:trPr>
        <w:tc>
          <w:tcPr>
            <w:tcW w:w="7951" w:type="dxa"/>
            <w:gridSpan w:val="13"/>
            <w:tcBorders>
              <w:top w:val="single" w:sz="6" w:space="0" w:color="auto"/>
              <w:left w:val="single" w:sz="6" w:space="0" w:color="auto"/>
              <w:bottom w:val="nil"/>
              <w:right w:val="single" w:sz="6" w:space="0" w:color="auto"/>
            </w:tcBorders>
            <w:shd w:val="clear" w:color="auto" w:fill="DBE5F1"/>
            <w:vAlign w:val="center"/>
          </w:tcPr>
          <w:p w14:paraId="0F0D81EA" w14:textId="77777777" w:rsidR="002937EC" w:rsidRPr="00554672" w:rsidRDefault="002937EC" w:rsidP="00F67DB1">
            <w:pPr>
              <w:autoSpaceDE w:val="0"/>
              <w:autoSpaceDN w:val="0"/>
              <w:adjustRightInd w:val="0"/>
              <w:spacing w:after="0" w:line="240" w:lineRule="auto"/>
              <w:rPr>
                <w:rFonts w:cs="Arial"/>
                <w:color w:val="000000"/>
              </w:rPr>
            </w:pPr>
            <w:r w:rsidRPr="00554672">
              <w:rPr>
                <w:rFonts w:cs="Arial"/>
                <w:b/>
                <w:color w:val="000000"/>
              </w:rPr>
              <w:t xml:space="preserve">Rodzaj przedmiotu/modułu kształcenia (obowiązkowy/fakultatywny): </w:t>
            </w:r>
          </w:p>
        </w:tc>
        <w:tc>
          <w:tcPr>
            <w:tcW w:w="2659" w:type="dxa"/>
            <w:gridSpan w:val="2"/>
            <w:tcBorders>
              <w:top w:val="single" w:sz="6" w:space="0" w:color="auto"/>
              <w:left w:val="single" w:sz="6" w:space="0" w:color="auto"/>
              <w:bottom w:val="nil"/>
              <w:right w:val="single" w:sz="6" w:space="0" w:color="auto"/>
            </w:tcBorders>
            <w:vAlign w:val="center"/>
          </w:tcPr>
          <w:p w14:paraId="143D9725" w14:textId="77777777" w:rsidR="002937EC" w:rsidRPr="00554672" w:rsidRDefault="002937EC" w:rsidP="00F67DB1">
            <w:pPr>
              <w:autoSpaceDE w:val="0"/>
              <w:autoSpaceDN w:val="0"/>
              <w:adjustRightInd w:val="0"/>
              <w:spacing w:after="0" w:line="240" w:lineRule="auto"/>
              <w:rPr>
                <w:rFonts w:cs="Arial"/>
                <w:color w:val="000000"/>
              </w:rPr>
            </w:pPr>
            <w:r w:rsidRPr="00554672">
              <w:rPr>
                <w:rFonts w:cs="Arial"/>
                <w:color w:val="000000"/>
              </w:rPr>
              <w:t xml:space="preserve"> fakultatywny</w:t>
            </w:r>
          </w:p>
        </w:tc>
      </w:tr>
      <w:tr w:rsidR="002937EC" w:rsidRPr="00554672" w14:paraId="6D69F002" w14:textId="77777777" w:rsidTr="00F67DB1">
        <w:trPr>
          <w:gridBefore w:val="1"/>
          <w:wBefore w:w="22" w:type="dxa"/>
          <w:trHeight w:val="454"/>
        </w:trPr>
        <w:tc>
          <w:tcPr>
            <w:tcW w:w="7951" w:type="dxa"/>
            <w:gridSpan w:val="13"/>
            <w:tcBorders>
              <w:top w:val="single" w:sz="6" w:space="0" w:color="auto"/>
              <w:left w:val="single" w:sz="6" w:space="0" w:color="auto"/>
              <w:bottom w:val="nil"/>
              <w:right w:val="single" w:sz="6" w:space="0" w:color="auto"/>
            </w:tcBorders>
            <w:shd w:val="clear" w:color="auto" w:fill="DBE5F1"/>
            <w:vAlign w:val="center"/>
          </w:tcPr>
          <w:p w14:paraId="2FFFCE53" w14:textId="77777777" w:rsidR="002937EC" w:rsidRPr="00554672" w:rsidRDefault="002937EC" w:rsidP="00F67DB1">
            <w:pPr>
              <w:autoSpaceDE w:val="0"/>
              <w:autoSpaceDN w:val="0"/>
              <w:adjustRightInd w:val="0"/>
              <w:spacing w:after="0" w:line="240" w:lineRule="auto"/>
              <w:rPr>
                <w:rFonts w:cs="Arial"/>
                <w:color w:val="000000"/>
              </w:rPr>
            </w:pPr>
            <w:r w:rsidRPr="00554672">
              <w:rPr>
                <w:rFonts w:cs="Arial"/>
                <w:b/>
                <w:color w:val="000000"/>
              </w:rPr>
              <w:t xml:space="preserve">Poziom modułu kształcenia (np. pierwszego lub drugiego stopnia): </w:t>
            </w:r>
          </w:p>
        </w:tc>
        <w:tc>
          <w:tcPr>
            <w:tcW w:w="2659" w:type="dxa"/>
            <w:gridSpan w:val="2"/>
            <w:tcBorders>
              <w:top w:val="single" w:sz="6" w:space="0" w:color="auto"/>
              <w:left w:val="single" w:sz="6" w:space="0" w:color="auto"/>
              <w:bottom w:val="nil"/>
              <w:right w:val="single" w:sz="6" w:space="0" w:color="auto"/>
            </w:tcBorders>
            <w:vAlign w:val="center"/>
          </w:tcPr>
          <w:p w14:paraId="039B070B" w14:textId="77777777" w:rsidR="002937EC" w:rsidRPr="00554672" w:rsidRDefault="002937EC" w:rsidP="00F67DB1">
            <w:pPr>
              <w:autoSpaceDE w:val="0"/>
              <w:autoSpaceDN w:val="0"/>
              <w:adjustRightInd w:val="0"/>
              <w:spacing w:after="0" w:line="240" w:lineRule="auto"/>
              <w:rPr>
                <w:rFonts w:cs="Arial"/>
                <w:color w:val="000000"/>
              </w:rPr>
            </w:pPr>
            <w:r w:rsidRPr="00554672">
              <w:rPr>
                <w:rFonts w:cs="Arial"/>
                <w:color w:val="000000"/>
              </w:rPr>
              <w:t xml:space="preserve"> pierwszego stopnia</w:t>
            </w:r>
          </w:p>
        </w:tc>
      </w:tr>
      <w:tr w:rsidR="002937EC" w:rsidRPr="00554672" w14:paraId="2B607931" w14:textId="77777777" w:rsidTr="00F67DB1">
        <w:trPr>
          <w:gridBefore w:val="1"/>
          <w:wBefore w:w="22" w:type="dxa"/>
          <w:trHeight w:val="454"/>
        </w:trPr>
        <w:tc>
          <w:tcPr>
            <w:tcW w:w="1729" w:type="dxa"/>
            <w:gridSpan w:val="4"/>
            <w:tcBorders>
              <w:top w:val="single" w:sz="6" w:space="0" w:color="auto"/>
              <w:left w:val="single" w:sz="6" w:space="0" w:color="auto"/>
              <w:bottom w:val="nil"/>
              <w:right w:val="single" w:sz="6" w:space="0" w:color="auto"/>
            </w:tcBorders>
            <w:shd w:val="clear" w:color="auto" w:fill="DBE5F1"/>
            <w:vAlign w:val="center"/>
          </w:tcPr>
          <w:p w14:paraId="142973B7" w14:textId="77777777" w:rsidR="002937EC" w:rsidRPr="00554672" w:rsidRDefault="002937EC" w:rsidP="00F67DB1">
            <w:pPr>
              <w:autoSpaceDE w:val="0"/>
              <w:autoSpaceDN w:val="0"/>
              <w:adjustRightInd w:val="0"/>
              <w:spacing w:after="0" w:line="240" w:lineRule="auto"/>
              <w:rPr>
                <w:rFonts w:cs="Arial"/>
                <w:color w:val="000000"/>
              </w:rPr>
            </w:pPr>
            <w:r w:rsidRPr="00554672">
              <w:rPr>
                <w:rFonts w:cs="Arial"/>
                <w:b/>
                <w:color w:val="000000"/>
              </w:rPr>
              <w:t xml:space="preserve">Rok studiów: </w:t>
            </w:r>
          </w:p>
        </w:tc>
        <w:tc>
          <w:tcPr>
            <w:tcW w:w="8881" w:type="dxa"/>
            <w:gridSpan w:val="11"/>
            <w:tcBorders>
              <w:top w:val="single" w:sz="6" w:space="0" w:color="auto"/>
              <w:left w:val="single" w:sz="6" w:space="0" w:color="auto"/>
              <w:bottom w:val="nil"/>
              <w:right w:val="single" w:sz="6" w:space="0" w:color="auto"/>
            </w:tcBorders>
            <w:vAlign w:val="center"/>
          </w:tcPr>
          <w:p w14:paraId="1548F80B" w14:textId="77777777" w:rsidR="002937EC" w:rsidRPr="00554672" w:rsidRDefault="002937EC" w:rsidP="00F67DB1">
            <w:pPr>
              <w:autoSpaceDE w:val="0"/>
              <w:autoSpaceDN w:val="0"/>
              <w:adjustRightInd w:val="0"/>
              <w:spacing w:after="0" w:line="240" w:lineRule="auto"/>
              <w:rPr>
                <w:rFonts w:cs="Arial"/>
                <w:color w:val="000000"/>
              </w:rPr>
            </w:pPr>
            <w:r w:rsidRPr="00554672">
              <w:rPr>
                <w:rFonts w:cs="Arial"/>
                <w:color w:val="000000"/>
              </w:rPr>
              <w:t xml:space="preserve"> Trzeci</w:t>
            </w:r>
          </w:p>
        </w:tc>
      </w:tr>
      <w:tr w:rsidR="002937EC" w:rsidRPr="00554672" w14:paraId="0E253FDA" w14:textId="77777777" w:rsidTr="00F67DB1">
        <w:trPr>
          <w:gridBefore w:val="1"/>
          <w:wBefore w:w="22" w:type="dxa"/>
          <w:trHeight w:val="454"/>
        </w:trPr>
        <w:tc>
          <w:tcPr>
            <w:tcW w:w="1304" w:type="dxa"/>
            <w:gridSpan w:val="3"/>
            <w:tcBorders>
              <w:top w:val="single" w:sz="6" w:space="0" w:color="auto"/>
              <w:left w:val="single" w:sz="6" w:space="0" w:color="auto"/>
              <w:bottom w:val="nil"/>
              <w:right w:val="single" w:sz="6" w:space="0" w:color="auto"/>
            </w:tcBorders>
            <w:shd w:val="clear" w:color="auto" w:fill="DBE5F1"/>
            <w:vAlign w:val="center"/>
          </w:tcPr>
          <w:p w14:paraId="2F16134F" w14:textId="77777777" w:rsidR="002937EC" w:rsidRPr="00554672" w:rsidRDefault="002937EC" w:rsidP="00F67DB1">
            <w:pPr>
              <w:autoSpaceDE w:val="0"/>
              <w:autoSpaceDN w:val="0"/>
              <w:adjustRightInd w:val="0"/>
              <w:spacing w:after="0" w:line="240" w:lineRule="auto"/>
              <w:rPr>
                <w:rFonts w:cs="Arial"/>
                <w:color w:val="000000"/>
              </w:rPr>
            </w:pPr>
            <w:r w:rsidRPr="00554672">
              <w:rPr>
                <w:rFonts w:cs="Arial"/>
                <w:b/>
                <w:color w:val="000000"/>
              </w:rPr>
              <w:t xml:space="preserve">Semestr: </w:t>
            </w:r>
          </w:p>
        </w:tc>
        <w:tc>
          <w:tcPr>
            <w:tcW w:w="9306" w:type="dxa"/>
            <w:gridSpan w:val="12"/>
            <w:tcBorders>
              <w:top w:val="single" w:sz="6" w:space="0" w:color="auto"/>
              <w:left w:val="single" w:sz="6" w:space="0" w:color="auto"/>
              <w:bottom w:val="nil"/>
              <w:right w:val="single" w:sz="6" w:space="0" w:color="auto"/>
            </w:tcBorders>
            <w:vAlign w:val="center"/>
          </w:tcPr>
          <w:p w14:paraId="7CEF949D" w14:textId="77777777" w:rsidR="002937EC" w:rsidRPr="00554672" w:rsidRDefault="002937EC" w:rsidP="00F67DB1">
            <w:pPr>
              <w:autoSpaceDE w:val="0"/>
              <w:autoSpaceDN w:val="0"/>
              <w:adjustRightInd w:val="0"/>
              <w:spacing w:after="0" w:line="240" w:lineRule="auto"/>
              <w:rPr>
                <w:rFonts w:cs="Arial"/>
                <w:color w:val="000000"/>
              </w:rPr>
            </w:pPr>
            <w:r w:rsidRPr="00554672">
              <w:rPr>
                <w:rFonts w:cs="Arial"/>
                <w:color w:val="000000"/>
              </w:rPr>
              <w:t xml:space="preserve"> Szósty</w:t>
            </w:r>
          </w:p>
        </w:tc>
      </w:tr>
      <w:tr w:rsidR="002937EC" w:rsidRPr="00554672" w14:paraId="17ED26DD" w14:textId="77777777" w:rsidTr="00F67DB1">
        <w:trPr>
          <w:gridBefore w:val="1"/>
          <w:wBefore w:w="22" w:type="dxa"/>
          <w:trHeight w:val="454"/>
        </w:trPr>
        <w:tc>
          <w:tcPr>
            <w:tcW w:w="2863" w:type="dxa"/>
            <w:gridSpan w:val="8"/>
            <w:tcBorders>
              <w:top w:val="single" w:sz="6" w:space="0" w:color="auto"/>
              <w:left w:val="single" w:sz="6" w:space="0" w:color="auto"/>
              <w:bottom w:val="nil"/>
              <w:right w:val="single" w:sz="6" w:space="0" w:color="auto"/>
            </w:tcBorders>
            <w:shd w:val="clear" w:color="auto" w:fill="DBE5F1"/>
            <w:vAlign w:val="center"/>
          </w:tcPr>
          <w:p w14:paraId="460F4890" w14:textId="77777777" w:rsidR="002937EC" w:rsidRPr="00554672" w:rsidRDefault="002937EC" w:rsidP="00F67DB1">
            <w:pPr>
              <w:autoSpaceDE w:val="0"/>
              <w:autoSpaceDN w:val="0"/>
              <w:adjustRightInd w:val="0"/>
              <w:spacing w:after="0" w:line="240" w:lineRule="auto"/>
              <w:rPr>
                <w:rFonts w:cs="Arial"/>
                <w:color w:val="000000"/>
              </w:rPr>
            </w:pPr>
            <w:r w:rsidRPr="00554672">
              <w:rPr>
                <w:rFonts w:cs="Arial"/>
                <w:b/>
                <w:color w:val="000000"/>
              </w:rPr>
              <w:t xml:space="preserve">Liczba punktów ECTS: </w:t>
            </w:r>
          </w:p>
        </w:tc>
        <w:tc>
          <w:tcPr>
            <w:tcW w:w="7747" w:type="dxa"/>
            <w:gridSpan w:val="7"/>
            <w:tcBorders>
              <w:top w:val="single" w:sz="6" w:space="0" w:color="auto"/>
              <w:left w:val="single" w:sz="6" w:space="0" w:color="auto"/>
              <w:bottom w:val="nil"/>
              <w:right w:val="single" w:sz="6" w:space="0" w:color="auto"/>
            </w:tcBorders>
            <w:vAlign w:val="center"/>
          </w:tcPr>
          <w:p w14:paraId="535FA942" w14:textId="77777777" w:rsidR="002937EC" w:rsidRPr="00554672" w:rsidRDefault="002937EC" w:rsidP="00F67DB1">
            <w:pPr>
              <w:autoSpaceDE w:val="0"/>
              <w:autoSpaceDN w:val="0"/>
              <w:adjustRightInd w:val="0"/>
              <w:spacing w:after="0" w:line="240" w:lineRule="auto"/>
              <w:rPr>
                <w:rFonts w:cs="Arial"/>
                <w:color w:val="000000"/>
              </w:rPr>
            </w:pPr>
            <w:r w:rsidRPr="00554672">
              <w:rPr>
                <w:rFonts w:cs="Arial"/>
                <w:b/>
                <w:color w:val="000000"/>
              </w:rPr>
              <w:t xml:space="preserve"> 4</w:t>
            </w:r>
          </w:p>
        </w:tc>
      </w:tr>
      <w:tr w:rsidR="002937EC" w:rsidRPr="00554672" w14:paraId="415E1CB5" w14:textId="77777777" w:rsidTr="00F67DB1">
        <w:trPr>
          <w:gridBefore w:val="1"/>
          <w:wBefore w:w="22" w:type="dxa"/>
          <w:trHeight w:val="454"/>
        </w:trPr>
        <w:tc>
          <w:tcPr>
            <w:tcW w:w="5223" w:type="dxa"/>
            <w:gridSpan w:val="11"/>
            <w:tcBorders>
              <w:top w:val="single" w:sz="6" w:space="0" w:color="auto"/>
              <w:left w:val="single" w:sz="6" w:space="0" w:color="auto"/>
              <w:bottom w:val="nil"/>
              <w:right w:val="single" w:sz="6" w:space="0" w:color="auto"/>
            </w:tcBorders>
            <w:shd w:val="clear" w:color="auto" w:fill="DBE5F1"/>
            <w:vAlign w:val="center"/>
          </w:tcPr>
          <w:p w14:paraId="7FF8B69C" w14:textId="77777777" w:rsidR="002937EC" w:rsidRPr="00554672" w:rsidRDefault="002937EC" w:rsidP="00F67DB1">
            <w:pPr>
              <w:autoSpaceDE w:val="0"/>
              <w:autoSpaceDN w:val="0"/>
              <w:adjustRightInd w:val="0"/>
              <w:spacing w:after="0" w:line="240" w:lineRule="auto"/>
              <w:rPr>
                <w:rFonts w:cs="Arial"/>
                <w:color w:val="000000"/>
              </w:rPr>
            </w:pPr>
            <w:r w:rsidRPr="00554672">
              <w:rPr>
                <w:rFonts w:cs="Arial"/>
                <w:b/>
                <w:color w:val="000000"/>
              </w:rPr>
              <w:t xml:space="preserve">Imię i nazwisko koordynatora przedmiotu: </w:t>
            </w:r>
          </w:p>
        </w:tc>
        <w:tc>
          <w:tcPr>
            <w:tcW w:w="5387" w:type="dxa"/>
            <w:gridSpan w:val="4"/>
            <w:tcBorders>
              <w:top w:val="single" w:sz="6" w:space="0" w:color="auto"/>
              <w:left w:val="single" w:sz="6" w:space="0" w:color="auto"/>
              <w:bottom w:val="nil"/>
              <w:right w:val="single" w:sz="6" w:space="0" w:color="auto"/>
            </w:tcBorders>
            <w:vAlign w:val="center"/>
          </w:tcPr>
          <w:p w14:paraId="03828612" w14:textId="77777777" w:rsidR="002937EC" w:rsidRPr="00554672" w:rsidRDefault="002937EC" w:rsidP="00F67DB1">
            <w:pPr>
              <w:autoSpaceDE w:val="0"/>
              <w:autoSpaceDN w:val="0"/>
              <w:adjustRightInd w:val="0"/>
              <w:spacing w:after="0" w:line="240" w:lineRule="auto"/>
              <w:rPr>
                <w:rFonts w:cs="Arial"/>
                <w:color w:val="000000"/>
              </w:rPr>
            </w:pPr>
            <w:r w:rsidRPr="00554672">
              <w:rPr>
                <w:rFonts w:cs="Arial"/>
                <w:color w:val="000000"/>
              </w:rPr>
              <w:t xml:space="preserve"> Dr Dariusz Mikułowski</w:t>
            </w:r>
          </w:p>
        </w:tc>
      </w:tr>
      <w:tr w:rsidR="002937EC" w:rsidRPr="00554672" w14:paraId="4A871733" w14:textId="77777777" w:rsidTr="00F67DB1">
        <w:trPr>
          <w:trHeight w:val="454"/>
        </w:trPr>
        <w:tc>
          <w:tcPr>
            <w:tcW w:w="5245" w:type="dxa"/>
            <w:gridSpan w:val="12"/>
            <w:tcBorders>
              <w:top w:val="single" w:sz="6" w:space="0" w:color="auto"/>
              <w:left w:val="single" w:sz="6" w:space="0" w:color="auto"/>
              <w:bottom w:val="nil"/>
              <w:right w:val="single" w:sz="6" w:space="0" w:color="auto"/>
            </w:tcBorders>
            <w:shd w:val="clear" w:color="auto" w:fill="DBE5F1"/>
            <w:vAlign w:val="center"/>
          </w:tcPr>
          <w:p w14:paraId="5280201F" w14:textId="77777777" w:rsidR="002937EC" w:rsidRPr="00554672" w:rsidRDefault="002937EC" w:rsidP="00F67DB1">
            <w:pPr>
              <w:autoSpaceDE w:val="0"/>
              <w:autoSpaceDN w:val="0"/>
              <w:adjustRightInd w:val="0"/>
              <w:spacing w:after="0" w:line="240" w:lineRule="auto"/>
              <w:rPr>
                <w:rFonts w:cs="Arial"/>
                <w:b/>
                <w:color w:val="000000"/>
              </w:rPr>
            </w:pPr>
            <w:r w:rsidRPr="00554672">
              <w:rPr>
                <w:rFonts w:cs="Arial"/>
                <w:b/>
                <w:color w:val="000000"/>
              </w:rPr>
              <w:t>Imię i nazwisko prowadzących ćwiczenia:</w:t>
            </w:r>
          </w:p>
        </w:tc>
        <w:tc>
          <w:tcPr>
            <w:tcW w:w="5387" w:type="dxa"/>
            <w:gridSpan w:val="4"/>
            <w:tcBorders>
              <w:top w:val="single" w:sz="6" w:space="0" w:color="auto"/>
              <w:left w:val="single" w:sz="6" w:space="0" w:color="auto"/>
              <w:bottom w:val="nil"/>
              <w:right w:val="single" w:sz="6" w:space="0" w:color="auto"/>
            </w:tcBorders>
            <w:vAlign w:val="center"/>
          </w:tcPr>
          <w:p w14:paraId="185D3356" w14:textId="77777777" w:rsidR="002937EC" w:rsidRPr="00554672" w:rsidRDefault="002937EC" w:rsidP="00F67DB1">
            <w:pPr>
              <w:autoSpaceDE w:val="0"/>
              <w:autoSpaceDN w:val="0"/>
              <w:adjustRightInd w:val="0"/>
              <w:spacing w:after="0" w:line="240" w:lineRule="auto"/>
              <w:rPr>
                <w:rFonts w:cs="Arial"/>
                <w:color w:val="000000"/>
              </w:rPr>
            </w:pPr>
            <w:r>
              <w:rPr>
                <w:rFonts w:cs="Arial"/>
                <w:color w:val="000000"/>
              </w:rPr>
              <w:t>Dr Dariusz Mikułowski</w:t>
            </w:r>
          </w:p>
        </w:tc>
      </w:tr>
      <w:tr w:rsidR="002937EC" w:rsidRPr="00554672" w14:paraId="59C14E8D" w14:textId="77777777" w:rsidTr="00F67DB1">
        <w:trPr>
          <w:gridBefore w:val="2"/>
          <w:wBefore w:w="31" w:type="dxa"/>
          <w:trHeight w:val="454"/>
        </w:trPr>
        <w:tc>
          <w:tcPr>
            <w:tcW w:w="5214" w:type="dxa"/>
            <w:gridSpan w:val="10"/>
            <w:tcBorders>
              <w:top w:val="single" w:sz="6" w:space="0" w:color="auto"/>
              <w:left w:val="single" w:sz="6" w:space="0" w:color="auto"/>
              <w:bottom w:val="nil"/>
              <w:right w:val="single" w:sz="6" w:space="0" w:color="auto"/>
            </w:tcBorders>
            <w:shd w:val="clear" w:color="auto" w:fill="DBE5F1"/>
            <w:vAlign w:val="center"/>
          </w:tcPr>
          <w:p w14:paraId="3B91D8C4" w14:textId="77777777" w:rsidR="002937EC" w:rsidRPr="00554672" w:rsidRDefault="002937EC" w:rsidP="00F67DB1">
            <w:pPr>
              <w:autoSpaceDE w:val="0"/>
              <w:autoSpaceDN w:val="0"/>
              <w:adjustRightInd w:val="0"/>
              <w:spacing w:after="0" w:line="240" w:lineRule="auto"/>
              <w:rPr>
                <w:rFonts w:cs="Arial"/>
                <w:color w:val="000000"/>
              </w:rPr>
            </w:pPr>
            <w:r w:rsidRPr="00554672">
              <w:rPr>
                <w:rFonts w:cs="Arial"/>
                <w:b/>
                <w:color w:val="000000"/>
              </w:rPr>
              <w:t>Założenia i cele przedmiotu:</w:t>
            </w:r>
          </w:p>
        </w:tc>
        <w:tc>
          <w:tcPr>
            <w:tcW w:w="5387" w:type="dxa"/>
            <w:gridSpan w:val="4"/>
            <w:tcBorders>
              <w:top w:val="single" w:sz="6" w:space="0" w:color="auto"/>
              <w:left w:val="single" w:sz="6" w:space="0" w:color="auto"/>
              <w:bottom w:val="nil"/>
              <w:right w:val="single" w:sz="6" w:space="0" w:color="auto"/>
            </w:tcBorders>
            <w:vAlign w:val="center"/>
          </w:tcPr>
          <w:p w14:paraId="6535BDDA" w14:textId="77777777" w:rsidR="002937EC" w:rsidRPr="00554672" w:rsidRDefault="002937EC" w:rsidP="00F67DB1">
            <w:pPr>
              <w:autoSpaceDE w:val="0"/>
              <w:autoSpaceDN w:val="0"/>
              <w:adjustRightInd w:val="0"/>
              <w:spacing w:after="0" w:line="240" w:lineRule="auto"/>
              <w:rPr>
                <w:rFonts w:cs="Arial"/>
                <w:color w:val="000000"/>
              </w:rPr>
            </w:pPr>
            <w:r w:rsidRPr="00554672">
              <w:rPr>
                <w:rFonts w:cs="Arial"/>
                <w:color w:val="000000"/>
              </w:rPr>
              <w:t xml:space="preserve">Celem kursu jest zapoznanie studentów z projektowaniem i implementacją aplikacji opartych o zaawansowane techniki i technologie rozproszone i internetowe </w:t>
            </w:r>
          </w:p>
        </w:tc>
      </w:tr>
      <w:tr w:rsidR="002937EC" w:rsidRPr="00554672" w14:paraId="7ADDA130" w14:textId="77777777" w:rsidTr="00F67DB1">
        <w:trPr>
          <w:gridBefore w:val="1"/>
          <w:wBefore w:w="22" w:type="dxa"/>
          <w:cantSplit/>
          <w:trHeight w:val="957"/>
        </w:trPr>
        <w:tc>
          <w:tcPr>
            <w:tcW w:w="1163" w:type="dxa"/>
            <w:gridSpan w:val="2"/>
            <w:tcBorders>
              <w:top w:val="single" w:sz="4" w:space="0" w:color="auto"/>
              <w:left w:val="single" w:sz="4" w:space="0" w:color="auto"/>
              <w:bottom w:val="single" w:sz="4" w:space="0" w:color="auto"/>
              <w:right w:val="single" w:sz="6" w:space="0" w:color="auto"/>
            </w:tcBorders>
            <w:shd w:val="clear" w:color="auto" w:fill="DBE5F1"/>
            <w:vAlign w:val="center"/>
          </w:tcPr>
          <w:p w14:paraId="67EF68D0" w14:textId="77777777" w:rsidR="002937EC" w:rsidRPr="00554672" w:rsidRDefault="002937EC" w:rsidP="00F67DB1">
            <w:pPr>
              <w:pStyle w:val="Tytukomrki"/>
            </w:pPr>
            <w:r w:rsidRPr="00554672">
              <w:t>Symbol efektu</w:t>
            </w:r>
          </w:p>
        </w:tc>
        <w:tc>
          <w:tcPr>
            <w:tcW w:w="7373" w:type="dxa"/>
            <w:gridSpan w:val="12"/>
            <w:tcBorders>
              <w:top w:val="single" w:sz="4" w:space="0" w:color="auto"/>
              <w:left w:val="single" w:sz="4" w:space="0" w:color="auto"/>
              <w:right w:val="single" w:sz="6" w:space="0" w:color="auto"/>
            </w:tcBorders>
            <w:shd w:val="clear" w:color="auto" w:fill="DBE5F1"/>
            <w:vAlign w:val="center"/>
          </w:tcPr>
          <w:p w14:paraId="6694DB7C" w14:textId="77777777" w:rsidR="002937EC" w:rsidRPr="00554672" w:rsidRDefault="002937EC" w:rsidP="00F67DB1">
            <w:pPr>
              <w:pStyle w:val="Tytukomrki"/>
            </w:pPr>
            <w:r w:rsidRPr="00554672">
              <w:t>Efekt uczenia się: WIEDZA</w:t>
            </w:r>
          </w:p>
        </w:tc>
        <w:tc>
          <w:tcPr>
            <w:tcW w:w="2074" w:type="dxa"/>
            <w:tcBorders>
              <w:top w:val="single" w:sz="4" w:space="0" w:color="auto"/>
              <w:left w:val="single" w:sz="4" w:space="0" w:color="auto"/>
              <w:bottom w:val="single" w:sz="4" w:space="0" w:color="auto"/>
              <w:right w:val="single" w:sz="6" w:space="0" w:color="auto"/>
            </w:tcBorders>
            <w:shd w:val="clear" w:color="auto" w:fill="DBE5F1"/>
            <w:vAlign w:val="center"/>
          </w:tcPr>
          <w:p w14:paraId="77B521C6" w14:textId="77777777" w:rsidR="002937EC" w:rsidRPr="00554672" w:rsidRDefault="002937EC" w:rsidP="00F67DB1">
            <w:pPr>
              <w:pStyle w:val="Tytukomrki"/>
            </w:pPr>
            <w:r w:rsidRPr="00554672">
              <w:t>Symbol efektu kierunkowego</w:t>
            </w:r>
          </w:p>
        </w:tc>
      </w:tr>
      <w:tr w:rsidR="002937EC" w:rsidRPr="00554672" w14:paraId="36919E70" w14:textId="77777777" w:rsidTr="00F67DB1">
        <w:trPr>
          <w:gridBefore w:val="1"/>
          <w:wBefore w:w="22" w:type="dxa"/>
          <w:trHeight w:val="290"/>
        </w:trPr>
        <w:tc>
          <w:tcPr>
            <w:tcW w:w="1163" w:type="dxa"/>
            <w:gridSpan w:val="2"/>
            <w:tcBorders>
              <w:top w:val="single" w:sz="4" w:space="0" w:color="auto"/>
              <w:left w:val="single" w:sz="6" w:space="0" w:color="auto"/>
              <w:bottom w:val="single" w:sz="2" w:space="0" w:color="000000"/>
              <w:right w:val="single" w:sz="6" w:space="0" w:color="auto"/>
            </w:tcBorders>
            <w:vAlign w:val="center"/>
          </w:tcPr>
          <w:p w14:paraId="237D9CCF" w14:textId="77777777" w:rsidR="002937EC" w:rsidRPr="00554672" w:rsidRDefault="002937EC" w:rsidP="00F67DB1">
            <w:pPr>
              <w:autoSpaceDE w:val="0"/>
              <w:autoSpaceDN w:val="0"/>
              <w:adjustRightInd w:val="0"/>
              <w:spacing w:after="0" w:line="240" w:lineRule="auto"/>
              <w:rPr>
                <w:rFonts w:cs="Arial"/>
                <w:b/>
                <w:color w:val="000000"/>
              </w:rPr>
            </w:pPr>
            <w:r w:rsidRPr="00554672">
              <w:rPr>
                <w:rFonts w:cs="Arial"/>
                <w:b/>
                <w:color w:val="000000"/>
              </w:rPr>
              <w:t>W_01</w:t>
            </w:r>
          </w:p>
        </w:tc>
        <w:tc>
          <w:tcPr>
            <w:tcW w:w="7373" w:type="dxa"/>
            <w:gridSpan w:val="12"/>
            <w:tcBorders>
              <w:top w:val="single" w:sz="2" w:space="0" w:color="000000"/>
              <w:left w:val="single" w:sz="6" w:space="0" w:color="auto"/>
              <w:bottom w:val="single" w:sz="2" w:space="0" w:color="000000"/>
              <w:right w:val="single" w:sz="6" w:space="0" w:color="auto"/>
            </w:tcBorders>
          </w:tcPr>
          <w:p w14:paraId="24F57A1B" w14:textId="77777777" w:rsidR="002937EC" w:rsidRPr="00554672" w:rsidRDefault="002937EC" w:rsidP="00F67DB1">
            <w:pPr>
              <w:autoSpaceDE w:val="0"/>
              <w:autoSpaceDN w:val="0"/>
              <w:adjustRightInd w:val="0"/>
              <w:spacing w:after="0" w:line="240" w:lineRule="auto"/>
              <w:rPr>
                <w:rFonts w:cs="Arial"/>
                <w:color w:val="000000"/>
              </w:rPr>
            </w:pPr>
            <w:r w:rsidRPr="00554672">
              <w:rPr>
                <w:rFonts w:cs="Arial"/>
                <w:color w:val="000000"/>
              </w:rPr>
              <w:t xml:space="preserve">Student zna i rozumie funkcjonowanie języków opisu dokumentu HTML i XML i ich zastosowania.  </w:t>
            </w:r>
          </w:p>
        </w:tc>
        <w:tc>
          <w:tcPr>
            <w:tcW w:w="2074" w:type="dxa"/>
            <w:tcBorders>
              <w:top w:val="single" w:sz="2" w:space="0" w:color="000000"/>
              <w:left w:val="single" w:sz="6" w:space="0" w:color="auto"/>
              <w:bottom w:val="single" w:sz="2" w:space="0" w:color="000000"/>
              <w:right w:val="single" w:sz="6" w:space="0" w:color="auto"/>
            </w:tcBorders>
            <w:vAlign w:val="center"/>
          </w:tcPr>
          <w:p w14:paraId="785A2D87" w14:textId="77777777" w:rsidR="002937EC" w:rsidRPr="00554672" w:rsidRDefault="002937EC" w:rsidP="00F67DB1">
            <w:pPr>
              <w:autoSpaceDE w:val="0"/>
              <w:autoSpaceDN w:val="0"/>
              <w:adjustRightInd w:val="0"/>
              <w:spacing w:after="0" w:line="240" w:lineRule="auto"/>
              <w:rPr>
                <w:rFonts w:cs="Arial"/>
                <w:b/>
                <w:color w:val="000000"/>
              </w:rPr>
            </w:pPr>
            <w:r>
              <w:rPr>
                <w:rFonts w:cs="Arial"/>
                <w:b/>
                <w:color w:val="000000"/>
              </w:rPr>
              <w:t>K_W06, K_W11</w:t>
            </w:r>
          </w:p>
        </w:tc>
      </w:tr>
      <w:tr w:rsidR="002937EC" w:rsidRPr="00554672" w14:paraId="57F26984" w14:textId="77777777" w:rsidTr="00F67DB1">
        <w:trPr>
          <w:gridBefore w:val="1"/>
          <w:wBefore w:w="22" w:type="dxa"/>
          <w:trHeight w:val="290"/>
        </w:trPr>
        <w:tc>
          <w:tcPr>
            <w:tcW w:w="1163" w:type="dxa"/>
            <w:gridSpan w:val="2"/>
            <w:tcBorders>
              <w:top w:val="single" w:sz="2" w:space="0" w:color="000000"/>
              <w:left w:val="single" w:sz="6" w:space="0" w:color="auto"/>
              <w:bottom w:val="single" w:sz="2" w:space="0" w:color="000000"/>
              <w:right w:val="single" w:sz="6" w:space="0" w:color="auto"/>
            </w:tcBorders>
            <w:vAlign w:val="center"/>
          </w:tcPr>
          <w:p w14:paraId="0B77F50C" w14:textId="77777777" w:rsidR="002937EC" w:rsidRPr="00554672" w:rsidRDefault="002937EC" w:rsidP="00F67DB1">
            <w:pPr>
              <w:autoSpaceDE w:val="0"/>
              <w:autoSpaceDN w:val="0"/>
              <w:adjustRightInd w:val="0"/>
              <w:spacing w:after="0" w:line="240" w:lineRule="auto"/>
              <w:rPr>
                <w:rFonts w:cs="Arial"/>
                <w:b/>
                <w:color w:val="000000"/>
              </w:rPr>
            </w:pPr>
            <w:r w:rsidRPr="00554672">
              <w:rPr>
                <w:rFonts w:cs="Arial"/>
                <w:b/>
                <w:color w:val="000000"/>
              </w:rPr>
              <w:t>W_02</w:t>
            </w:r>
          </w:p>
        </w:tc>
        <w:tc>
          <w:tcPr>
            <w:tcW w:w="7373" w:type="dxa"/>
            <w:gridSpan w:val="12"/>
            <w:tcBorders>
              <w:top w:val="single" w:sz="2" w:space="0" w:color="000000"/>
              <w:left w:val="single" w:sz="6" w:space="0" w:color="auto"/>
              <w:bottom w:val="single" w:sz="2" w:space="0" w:color="000000"/>
              <w:right w:val="single" w:sz="6" w:space="0" w:color="auto"/>
            </w:tcBorders>
          </w:tcPr>
          <w:p w14:paraId="14009658" w14:textId="77777777" w:rsidR="002937EC" w:rsidRPr="00554672" w:rsidRDefault="002937EC" w:rsidP="00F67DB1">
            <w:pPr>
              <w:autoSpaceDE w:val="0"/>
              <w:autoSpaceDN w:val="0"/>
              <w:adjustRightInd w:val="0"/>
              <w:spacing w:after="0" w:line="240" w:lineRule="auto"/>
              <w:rPr>
                <w:rFonts w:cs="Arial"/>
                <w:color w:val="000000"/>
              </w:rPr>
            </w:pPr>
            <w:r w:rsidRPr="00554672">
              <w:rPr>
                <w:rFonts w:cs="Arial"/>
                <w:color w:val="000000"/>
              </w:rPr>
              <w:t xml:space="preserve">Zna i rozumie zasady działania języków opisu struktury dokumentu DTD oraz </w:t>
            </w:r>
            <w:proofErr w:type="spellStart"/>
            <w:r w:rsidRPr="00554672">
              <w:rPr>
                <w:rFonts w:cs="Arial"/>
                <w:color w:val="000000"/>
              </w:rPr>
              <w:t>XMLSchema</w:t>
            </w:r>
            <w:proofErr w:type="spellEnd"/>
          </w:p>
        </w:tc>
        <w:tc>
          <w:tcPr>
            <w:tcW w:w="2074" w:type="dxa"/>
            <w:tcBorders>
              <w:top w:val="single" w:sz="2" w:space="0" w:color="000000"/>
              <w:left w:val="single" w:sz="6" w:space="0" w:color="auto"/>
              <w:bottom w:val="single" w:sz="2" w:space="0" w:color="000000"/>
              <w:right w:val="single" w:sz="6" w:space="0" w:color="auto"/>
            </w:tcBorders>
            <w:vAlign w:val="center"/>
          </w:tcPr>
          <w:p w14:paraId="75945E4B" w14:textId="77777777" w:rsidR="002937EC" w:rsidRPr="00554672" w:rsidRDefault="002937EC" w:rsidP="00F67DB1">
            <w:pPr>
              <w:autoSpaceDE w:val="0"/>
              <w:autoSpaceDN w:val="0"/>
              <w:adjustRightInd w:val="0"/>
              <w:spacing w:after="0" w:line="240" w:lineRule="auto"/>
              <w:rPr>
                <w:rFonts w:cs="Arial"/>
                <w:b/>
                <w:color w:val="000000"/>
              </w:rPr>
            </w:pPr>
            <w:r>
              <w:rPr>
                <w:rFonts w:cs="Arial"/>
                <w:b/>
                <w:color w:val="000000"/>
              </w:rPr>
              <w:t>K_W06, K_W11</w:t>
            </w:r>
          </w:p>
        </w:tc>
      </w:tr>
      <w:tr w:rsidR="002937EC" w:rsidRPr="00554672" w14:paraId="7BFEE978" w14:textId="77777777" w:rsidTr="00F67DB1">
        <w:trPr>
          <w:gridBefore w:val="1"/>
          <w:wBefore w:w="22" w:type="dxa"/>
          <w:trHeight w:val="290"/>
        </w:trPr>
        <w:tc>
          <w:tcPr>
            <w:tcW w:w="1163" w:type="dxa"/>
            <w:gridSpan w:val="2"/>
            <w:tcBorders>
              <w:top w:val="single" w:sz="2" w:space="0" w:color="000000"/>
              <w:left w:val="single" w:sz="6" w:space="0" w:color="auto"/>
              <w:bottom w:val="single" w:sz="2" w:space="0" w:color="000000"/>
              <w:right w:val="single" w:sz="6" w:space="0" w:color="auto"/>
            </w:tcBorders>
            <w:vAlign w:val="center"/>
          </w:tcPr>
          <w:p w14:paraId="09C6D9FA" w14:textId="77777777" w:rsidR="002937EC" w:rsidRPr="00554672" w:rsidRDefault="002937EC" w:rsidP="00F67DB1">
            <w:pPr>
              <w:autoSpaceDE w:val="0"/>
              <w:autoSpaceDN w:val="0"/>
              <w:adjustRightInd w:val="0"/>
              <w:spacing w:after="0" w:line="240" w:lineRule="auto"/>
              <w:rPr>
                <w:rFonts w:cs="Arial"/>
                <w:b/>
                <w:color w:val="000000"/>
              </w:rPr>
            </w:pPr>
            <w:r w:rsidRPr="00554672">
              <w:rPr>
                <w:rFonts w:cs="Arial"/>
                <w:b/>
                <w:color w:val="000000"/>
              </w:rPr>
              <w:t>W_03</w:t>
            </w:r>
          </w:p>
        </w:tc>
        <w:tc>
          <w:tcPr>
            <w:tcW w:w="7373" w:type="dxa"/>
            <w:gridSpan w:val="12"/>
            <w:tcBorders>
              <w:top w:val="single" w:sz="2" w:space="0" w:color="000000"/>
              <w:left w:val="single" w:sz="6" w:space="0" w:color="auto"/>
              <w:bottom w:val="single" w:sz="2" w:space="0" w:color="000000"/>
              <w:right w:val="single" w:sz="6" w:space="0" w:color="auto"/>
            </w:tcBorders>
          </w:tcPr>
          <w:p w14:paraId="2CA50A50" w14:textId="77777777" w:rsidR="002937EC" w:rsidRPr="00554672" w:rsidRDefault="002937EC" w:rsidP="00F67DB1">
            <w:pPr>
              <w:autoSpaceDE w:val="0"/>
              <w:autoSpaceDN w:val="0"/>
              <w:adjustRightInd w:val="0"/>
              <w:spacing w:after="0" w:line="240" w:lineRule="auto"/>
              <w:rPr>
                <w:rFonts w:cs="Arial"/>
                <w:color w:val="000000"/>
              </w:rPr>
            </w:pPr>
            <w:r w:rsidRPr="00554672">
              <w:rPr>
                <w:rFonts w:cs="Arial"/>
                <w:color w:val="000000"/>
              </w:rPr>
              <w:t>Zna i rozumie protokoły komunikacyjne używane w aplikacjach internetowych; zna zasady działania aplikacji ro</w:t>
            </w:r>
            <w:r>
              <w:rPr>
                <w:rFonts w:cs="Arial"/>
                <w:color w:val="000000"/>
              </w:rPr>
              <w:t>z</w:t>
            </w:r>
            <w:r w:rsidRPr="00554672">
              <w:rPr>
                <w:rFonts w:cs="Arial"/>
                <w:color w:val="000000"/>
              </w:rPr>
              <w:t>proszonych takich jak poczta elektroniczna, wyszukiwarki internetowe, pająki i roboty.</w:t>
            </w:r>
          </w:p>
        </w:tc>
        <w:tc>
          <w:tcPr>
            <w:tcW w:w="2074" w:type="dxa"/>
            <w:tcBorders>
              <w:top w:val="single" w:sz="2" w:space="0" w:color="000000"/>
              <w:left w:val="single" w:sz="6" w:space="0" w:color="auto"/>
              <w:bottom w:val="single" w:sz="2" w:space="0" w:color="000000"/>
              <w:right w:val="single" w:sz="6" w:space="0" w:color="auto"/>
            </w:tcBorders>
            <w:vAlign w:val="center"/>
          </w:tcPr>
          <w:p w14:paraId="52896545" w14:textId="77777777" w:rsidR="002937EC" w:rsidRPr="00554672" w:rsidRDefault="002937EC" w:rsidP="00F67DB1">
            <w:pPr>
              <w:autoSpaceDE w:val="0"/>
              <w:autoSpaceDN w:val="0"/>
              <w:adjustRightInd w:val="0"/>
              <w:spacing w:after="0" w:line="240" w:lineRule="auto"/>
              <w:rPr>
                <w:rFonts w:cs="Arial"/>
                <w:b/>
                <w:color w:val="000000"/>
              </w:rPr>
            </w:pPr>
            <w:r>
              <w:rPr>
                <w:rFonts w:cs="Arial"/>
                <w:b/>
                <w:color w:val="000000"/>
              </w:rPr>
              <w:t>K_W06, K_W11</w:t>
            </w:r>
          </w:p>
        </w:tc>
      </w:tr>
      <w:tr w:rsidR="002937EC" w:rsidRPr="00554672" w14:paraId="650D5735" w14:textId="77777777" w:rsidTr="00F67DB1">
        <w:trPr>
          <w:gridBefore w:val="1"/>
          <w:wBefore w:w="22" w:type="dxa"/>
          <w:trHeight w:val="290"/>
        </w:trPr>
        <w:tc>
          <w:tcPr>
            <w:tcW w:w="1163" w:type="dxa"/>
            <w:gridSpan w:val="2"/>
            <w:tcBorders>
              <w:top w:val="single" w:sz="2" w:space="0" w:color="000000"/>
              <w:left w:val="single" w:sz="6" w:space="0" w:color="auto"/>
              <w:bottom w:val="single" w:sz="2" w:space="0" w:color="000000"/>
              <w:right w:val="single" w:sz="6" w:space="0" w:color="auto"/>
            </w:tcBorders>
            <w:vAlign w:val="center"/>
          </w:tcPr>
          <w:p w14:paraId="7D4FA5E3" w14:textId="77777777" w:rsidR="002937EC" w:rsidRPr="00554672" w:rsidRDefault="002937EC" w:rsidP="00F67DB1">
            <w:pPr>
              <w:autoSpaceDE w:val="0"/>
              <w:autoSpaceDN w:val="0"/>
              <w:adjustRightInd w:val="0"/>
              <w:spacing w:after="0" w:line="240" w:lineRule="auto"/>
              <w:rPr>
                <w:rFonts w:cs="Arial"/>
                <w:b/>
                <w:color w:val="000000"/>
              </w:rPr>
            </w:pPr>
            <w:r w:rsidRPr="00554672">
              <w:rPr>
                <w:rFonts w:cs="Arial"/>
                <w:b/>
                <w:color w:val="000000"/>
              </w:rPr>
              <w:t>W_04</w:t>
            </w:r>
          </w:p>
        </w:tc>
        <w:tc>
          <w:tcPr>
            <w:tcW w:w="7373" w:type="dxa"/>
            <w:gridSpan w:val="12"/>
            <w:tcBorders>
              <w:top w:val="single" w:sz="2" w:space="0" w:color="000000"/>
              <w:left w:val="single" w:sz="6" w:space="0" w:color="auto"/>
              <w:bottom w:val="single" w:sz="2" w:space="0" w:color="000000"/>
              <w:right w:val="single" w:sz="6" w:space="0" w:color="auto"/>
            </w:tcBorders>
          </w:tcPr>
          <w:p w14:paraId="739BFB0F" w14:textId="77777777" w:rsidR="002937EC" w:rsidRPr="00554672" w:rsidRDefault="002937EC" w:rsidP="00F67DB1">
            <w:pPr>
              <w:autoSpaceDE w:val="0"/>
              <w:autoSpaceDN w:val="0"/>
              <w:adjustRightInd w:val="0"/>
              <w:spacing w:after="0" w:line="240" w:lineRule="auto"/>
              <w:rPr>
                <w:rFonts w:cs="Arial"/>
                <w:color w:val="000000"/>
              </w:rPr>
            </w:pPr>
            <w:r w:rsidRPr="00554672">
              <w:rPr>
                <w:rFonts w:cs="Arial"/>
                <w:color w:val="000000"/>
              </w:rPr>
              <w:t xml:space="preserve">Zna i rozumie działanie języków zapytań do dokumentów XML: </w:t>
            </w:r>
            <w:proofErr w:type="spellStart"/>
            <w:r w:rsidRPr="00554672">
              <w:rPr>
                <w:rFonts w:cs="Arial"/>
                <w:color w:val="000000"/>
              </w:rPr>
              <w:t>XPath</w:t>
            </w:r>
            <w:proofErr w:type="spellEnd"/>
            <w:r w:rsidRPr="00554672">
              <w:rPr>
                <w:rFonts w:cs="Arial"/>
                <w:color w:val="000000"/>
              </w:rPr>
              <w:t xml:space="preserve"> oraz </w:t>
            </w:r>
            <w:proofErr w:type="spellStart"/>
            <w:r w:rsidRPr="00554672">
              <w:rPr>
                <w:rFonts w:cs="Arial"/>
                <w:color w:val="000000"/>
              </w:rPr>
              <w:t>XQuery</w:t>
            </w:r>
            <w:proofErr w:type="spellEnd"/>
            <w:r w:rsidRPr="00554672">
              <w:rPr>
                <w:rFonts w:cs="Arial"/>
                <w:color w:val="000000"/>
              </w:rPr>
              <w:t>.</w:t>
            </w:r>
          </w:p>
        </w:tc>
        <w:tc>
          <w:tcPr>
            <w:tcW w:w="2074" w:type="dxa"/>
            <w:tcBorders>
              <w:top w:val="single" w:sz="2" w:space="0" w:color="000000"/>
              <w:left w:val="single" w:sz="6" w:space="0" w:color="auto"/>
              <w:bottom w:val="single" w:sz="2" w:space="0" w:color="000000"/>
              <w:right w:val="single" w:sz="6" w:space="0" w:color="auto"/>
            </w:tcBorders>
            <w:vAlign w:val="center"/>
          </w:tcPr>
          <w:p w14:paraId="41FB698E" w14:textId="77777777" w:rsidR="002937EC" w:rsidRPr="00554672" w:rsidRDefault="002937EC" w:rsidP="00F67DB1">
            <w:pPr>
              <w:autoSpaceDE w:val="0"/>
              <w:autoSpaceDN w:val="0"/>
              <w:adjustRightInd w:val="0"/>
              <w:spacing w:after="0" w:line="240" w:lineRule="auto"/>
              <w:rPr>
                <w:rFonts w:cs="Arial"/>
                <w:b/>
                <w:color w:val="000000"/>
              </w:rPr>
            </w:pPr>
            <w:r>
              <w:rPr>
                <w:rFonts w:cs="Arial"/>
                <w:b/>
                <w:color w:val="000000"/>
              </w:rPr>
              <w:t>K_W06, K_W11</w:t>
            </w:r>
          </w:p>
        </w:tc>
      </w:tr>
      <w:tr w:rsidR="002937EC" w:rsidRPr="00554672" w14:paraId="005D1B58" w14:textId="77777777" w:rsidTr="00F67DB1">
        <w:trPr>
          <w:gridBefore w:val="1"/>
          <w:wBefore w:w="22" w:type="dxa"/>
          <w:trHeight w:val="375"/>
        </w:trPr>
        <w:tc>
          <w:tcPr>
            <w:tcW w:w="1163" w:type="dxa"/>
            <w:gridSpan w:val="2"/>
            <w:tcBorders>
              <w:top w:val="single" w:sz="2" w:space="0" w:color="000000"/>
              <w:left w:val="single" w:sz="6" w:space="0" w:color="auto"/>
              <w:bottom w:val="single" w:sz="2" w:space="0" w:color="000000"/>
              <w:right w:val="single" w:sz="6" w:space="0" w:color="auto"/>
            </w:tcBorders>
            <w:vAlign w:val="center"/>
          </w:tcPr>
          <w:p w14:paraId="4BD7784D" w14:textId="77777777" w:rsidR="002937EC" w:rsidRPr="00554672" w:rsidRDefault="002937EC" w:rsidP="00F67DB1">
            <w:pPr>
              <w:autoSpaceDE w:val="0"/>
              <w:autoSpaceDN w:val="0"/>
              <w:adjustRightInd w:val="0"/>
              <w:spacing w:after="0" w:line="240" w:lineRule="auto"/>
              <w:rPr>
                <w:rFonts w:cs="Arial"/>
                <w:b/>
                <w:color w:val="000000"/>
              </w:rPr>
            </w:pPr>
            <w:r w:rsidRPr="00554672">
              <w:rPr>
                <w:rFonts w:cs="Arial"/>
                <w:b/>
                <w:color w:val="000000"/>
              </w:rPr>
              <w:t>W_05</w:t>
            </w:r>
          </w:p>
        </w:tc>
        <w:tc>
          <w:tcPr>
            <w:tcW w:w="7373" w:type="dxa"/>
            <w:gridSpan w:val="12"/>
            <w:tcBorders>
              <w:top w:val="single" w:sz="2" w:space="0" w:color="000000"/>
              <w:left w:val="single" w:sz="6" w:space="0" w:color="auto"/>
              <w:bottom w:val="single" w:sz="2" w:space="0" w:color="000000"/>
              <w:right w:val="single" w:sz="6" w:space="0" w:color="auto"/>
            </w:tcBorders>
          </w:tcPr>
          <w:p w14:paraId="242EF8F7" w14:textId="77777777" w:rsidR="002937EC" w:rsidRPr="00554672" w:rsidRDefault="002937EC" w:rsidP="00F67DB1">
            <w:pPr>
              <w:autoSpaceDE w:val="0"/>
              <w:autoSpaceDN w:val="0"/>
              <w:adjustRightInd w:val="0"/>
              <w:spacing w:after="0" w:line="240" w:lineRule="auto"/>
              <w:rPr>
                <w:rFonts w:cs="Arial"/>
                <w:color w:val="000000"/>
              </w:rPr>
            </w:pPr>
            <w:r w:rsidRPr="00554672">
              <w:rPr>
                <w:rFonts w:cs="Arial"/>
                <w:color w:val="000000"/>
              </w:rPr>
              <w:t xml:space="preserve">Zna i rozumie koncepcje </w:t>
            </w:r>
            <w:proofErr w:type="spellStart"/>
            <w:r w:rsidRPr="00554672">
              <w:rPr>
                <w:rFonts w:cs="Arial"/>
                <w:color w:val="000000"/>
              </w:rPr>
              <w:t>architektur</w:t>
            </w:r>
            <w:proofErr w:type="spellEnd"/>
            <w:r w:rsidRPr="00554672">
              <w:rPr>
                <w:rFonts w:cs="Arial"/>
                <w:color w:val="000000"/>
              </w:rPr>
              <w:t xml:space="preserve"> otwartych systemów internetowych: </w:t>
            </w:r>
            <w:proofErr w:type="spellStart"/>
            <w:r w:rsidRPr="00554672">
              <w:rPr>
                <w:rFonts w:cs="Arial"/>
                <w:color w:val="000000"/>
              </w:rPr>
              <w:t>WebService</w:t>
            </w:r>
            <w:proofErr w:type="spellEnd"/>
            <w:r w:rsidRPr="00554672">
              <w:rPr>
                <w:rFonts w:cs="Arial"/>
                <w:color w:val="000000"/>
              </w:rPr>
              <w:t xml:space="preserve">, WS-REST, technologii semantycznych oraz P2P. oraz ich zastosowania. </w:t>
            </w:r>
          </w:p>
        </w:tc>
        <w:tc>
          <w:tcPr>
            <w:tcW w:w="2074" w:type="dxa"/>
            <w:tcBorders>
              <w:top w:val="single" w:sz="2" w:space="0" w:color="000000"/>
              <w:left w:val="single" w:sz="6" w:space="0" w:color="auto"/>
              <w:bottom w:val="single" w:sz="2" w:space="0" w:color="000000"/>
              <w:right w:val="single" w:sz="6" w:space="0" w:color="auto"/>
            </w:tcBorders>
            <w:vAlign w:val="center"/>
          </w:tcPr>
          <w:p w14:paraId="3911F126" w14:textId="77777777" w:rsidR="002937EC" w:rsidRPr="00554672" w:rsidRDefault="002937EC" w:rsidP="00F67DB1">
            <w:pPr>
              <w:autoSpaceDE w:val="0"/>
              <w:autoSpaceDN w:val="0"/>
              <w:adjustRightInd w:val="0"/>
              <w:spacing w:after="0" w:line="240" w:lineRule="auto"/>
              <w:rPr>
                <w:rFonts w:cs="Arial"/>
                <w:b/>
                <w:color w:val="000000"/>
              </w:rPr>
            </w:pPr>
            <w:r>
              <w:rPr>
                <w:rFonts w:cs="Arial"/>
                <w:b/>
                <w:color w:val="000000"/>
              </w:rPr>
              <w:t>K_W06, K_W11</w:t>
            </w:r>
          </w:p>
        </w:tc>
      </w:tr>
      <w:tr w:rsidR="002937EC" w:rsidRPr="00554672" w14:paraId="312548FC" w14:textId="77777777" w:rsidTr="00F67DB1">
        <w:trPr>
          <w:gridBefore w:val="1"/>
          <w:wBefore w:w="22" w:type="dxa"/>
          <w:trHeight w:val="454"/>
        </w:trPr>
        <w:tc>
          <w:tcPr>
            <w:tcW w:w="1163" w:type="dxa"/>
            <w:gridSpan w:val="2"/>
            <w:tcBorders>
              <w:top w:val="single" w:sz="2" w:space="0" w:color="000000"/>
              <w:left w:val="single" w:sz="6" w:space="0" w:color="auto"/>
              <w:bottom w:val="single" w:sz="2" w:space="0" w:color="000000"/>
              <w:right w:val="single" w:sz="6" w:space="0" w:color="auto"/>
            </w:tcBorders>
            <w:shd w:val="clear" w:color="auto" w:fill="DBE5F1"/>
            <w:vAlign w:val="center"/>
          </w:tcPr>
          <w:p w14:paraId="0EEEBEF6" w14:textId="77777777" w:rsidR="002937EC" w:rsidRPr="00554672" w:rsidRDefault="002937EC" w:rsidP="00F67DB1">
            <w:pPr>
              <w:pStyle w:val="Tytukomrki"/>
            </w:pPr>
            <w:r w:rsidRPr="00554672">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78209B7D" w14:textId="77777777" w:rsidR="002937EC" w:rsidRPr="00554672" w:rsidRDefault="002937EC" w:rsidP="00F67DB1">
            <w:pPr>
              <w:pStyle w:val="Tytukomrki"/>
            </w:pPr>
            <w:r w:rsidRPr="00554672">
              <w:t>Efekt uczenia się: UMIEJĘTNOŚCI</w:t>
            </w:r>
          </w:p>
        </w:tc>
        <w:tc>
          <w:tcPr>
            <w:tcW w:w="2074" w:type="dxa"/>
            <w:tcBorders>
              <w:top w:val="single" w:sz="2" w:space="0" w:color="000000"/>
              <w:left w:val="single" w:sz="6" w:space="0" w:color="auto"/>
              <w:bottom w:val="single" w:sz="2" w:space="0" w:color="000000"/>
              <w:right w:val="single" w:sz="6" w:space="0" w:color="auto"/>
            </w:tcBorders>
            <w:shd w:val="clear" w:color="auto" w:fill="DBE5F1"/>
            <w:vAlign w:val="center"/>
          </w:tcPr>
          <w:p w14:paraId="15F9F47E" w14:textId="77777777" w:rsidR="002937EC" w:rsidRPr="00554672" w:rsidRDefault="002937EC" w:rsidP="00F67DB1">
            <w:pPr>
              <w:pStyle w:val="Tytukomrki"/>
            </w:pPr>
            <w:r w:rsidRPr="00554672">
              <w:t>Symbol efektu kierunkowego</w:t>
            </w:r>
          </w:p>
        </w:tc>
      </w:tr>
      <w:tr w:rsidR="002937EC" w:rsidRPr="00554672" w14:paraId="71B4574E" w14:textId="77777777" w:rsidTr="00F67DB1">
        <w:trPr>
          <w:gridBefore w:val="1"/>
          <w:wBefore w:w="22" w:type="dxa"/>
          <w:trHeight w:val="290"/>
        </w:trPr>
        <w:tc>
          <w:tcPr>
            <w:tcW w:w="1163" w:type="dxa"/>
            <w:gridSpan w:val="2"/>
            <w:tcBorders>
              <w:top w:val="single" w:sz="2" w:space="0" w:color="000000"/>
              <w:left w:val="single" w:sz="6" w:space="0" w:color="auto"/>
              <w:bottom w:val="single" w:sz="2" w:space="0" w:color="000000"/>
              <w:right w:val="single" w:sz="6" w:space="0" w:color="auto"/>
            </w:tcBorders>
            <w:vAlign w:val="center"/>
          </w:tcPr>
          <w:p w14:paraId="7E6DC2C3" w14:textId="77777777" w:rsidR="002937EC" w:rsidRPr="00554672" w:rsidRDefault="002937EC" w:rsidP="00F67DB1">
            <w:pPr>
              <w:autoSpaceDE w:val="0"/>
              <w:autoSpaceDN w:val="0"/>
              <w:adjustRightInd w:val="0"/>
              <w:spacing w:after="0" w:line="240" w:lineRule="auto"/>
              <w:rPr>
                <w:rFonts w:cs="Arial"/>
                <w:b/>
                <w:color w:val="000000"/>
              </w:rPr>
            </w:pPr>
            <w:r w:rsidRPr="00554672">
              <w:rPr>
                <w:rFonts w:cs="Arial"/>
                <w:b/>
                <w:color w:val="000000"/>
              </w:rPr>
              <w:t>U_01</w:t>
            </w:r>
          </w:p>
        </w:tc>
        <w:tc>
          <w:tcPr>
            <w:tcW w:w="7373" w:type="dxa"/>
            <w:gridSpan w:val="12"/>
            <w:tcBorders>
              <w:top w:val="single" w:sz="2" w:space="0" w:color="000000"/>
              <w:left w:val="single" w:sz="6" w:space="0" w:color="auto"/>
              <w:bottom w:val="single" w:sz="2" w:space="0" w:color="000000"/>
              <w:right w:val="single" w:sz="6" w:space="0" w:color="auto"/>
            </w:tcBorders>
          </w:tcPr>
          <w:p w14:paraId="53D59D2A" w14:textId="77777777" w:rsidR="002937EC" w:rsidRPr="00554672" w:rsidRDefault="002937EC" w:rsidP="00F67DB1">
            <w:pPr>
              <w:autoSpaceDE w:val="0"/>
              <w:autoSpaceDN w:val="0"/>
              <w:adjustRightInd w:val="0"/>
              <w:spacing w:after="0" w:line="240" w:lineRule="auto"/>
              <w:rPr>
                <w:rFonts w:cs="Arial"/>
                <w:color w:val="000000"/>
              </w:rPr>
            </w:pPr>
            <w:r w:rsidRPr="00554672">
              <w:rPr>
                <w:rFonts w:cs="Arial"/>
                <w:color w:val="000000"/>
              </w:rPr>
              <w:t>Potrafi pisać programy posługujące się pocztą internetową jako medium komunikacji</w:t>
            </w:r>
          </w:p>
        </w:tc>
        <w:tc>
          <w:tcPr>
            <w:tcW w:w="2074" w:type="dxa"/>
            <w:tcBorders>
              <w:top w:val="single" w:sz="2" w:space="0" w:color="000000"/>
              <w:left w:val="single" w:sz="6" w:space="0" w:color="auto"/>
              <w:bottom w:val="single" w:sz="2" w:space="0" w:color="000000"/>
              <w:right w:val="single" w:sz="6" w:space="0" w:color="auto"/>
            </w:tcBorders>
            <w:vAlign w:val="center"/>
          </w:tcPr>
          <w:p w14:paraId="44FB2482" w14:textId="77777777" w:rsidR="002937EC" w:rsidRPr="00554672" w:rsidRDefault="002937EC" w:rsidP="00F67DB1">
            <w:pPr>
              <w:autoSpaceDE w:val="0"/>
              <w:autoSpaceDN w:val="0"/>
              <w:adjustRightInd w:val="0"/>
              <w:spacing w:after="0" w:line="240" w:lineRule="auto"/>
              <w:rPr>
                <w:rFonts w:cs="Arial"/>
                <w:b/>
                <w:color w:val="000000"/>
              </w:rPr>
            </w:pPr>
            <w:r w:rsidRPr="00554672">
              <w:rPr>
                <w:rFonts w:cs="Arial"/>
                <w:b/>
                <w:color w:val="000000"/>
              </w:rPr>
              <w:t xml:space="preserve">K_U02, </w:t>
            </w:r>
            <w:r>
              <w:rPr>
                <w:rFonts w:cs="Arial"/>
                <w:b/>
                <w:color w:val="000000"/>
              </w:rPr>
              <w:t xml:space="preserve">K_U10, </w:t>
            </w:r>
            <w:r w:rsidRPr="00554672">
              <w:rPr>
                <w:rFonts w:cs="Arial"/>
                <w:b/>
                <w:color w:val="000000"/>
              </w:rPr>
              <w:t>K_U11</w:t>
            </w:r>
            <w:r>
              <w:rPr>
                <w:rFonts w:cs="Arial"/>
                <w:b/>
                <w:color w:val="000000"/>
              </w:rPr>
              <w:t>, K_U19</w:t>
            </w:r>
          </w:p>
        </w:tc>
      </w:tr>
      <w:tr w:rsidR="002937EC" w:rsidRPr="00554672" w14:paraId="18E2F405" w14:textId="77777777" w:rsidTr="00F67DB1">
        <w:trPr>
          <w:gridBefore w:val="1"/>
          <w:wBefore w:w="22" w:type="dxa"/>
          <w:trHeight w:val="290"/>
        </w:trPr>
        <w:tc>
          <w:tcPr>
            <w:tcW w:w="1163" w:type="dxa"/>
            <w:gridSpan w:val="2"/>
            <w:tcBorders>
              <w:top w:val="single" w:sz="2" w:space="0" w:color="000000"/>
              <w:left w:val="single" w:sz="6" w:space="0" w:color="auto"/>
              <w:bottom w:val="single" w:sz="2" w:space="0" w:color="000000"/>
              <w:right w:val="single" w:sz="6" w:space="0" w:color="auto"/>
            </w:tcBorders>
            <w:vAlign w:val="center"/>
          </w:tcPr>
          <w:p w14:paraId="2E864180" w14:textId="77777777" w:rsidR="002937EC" w:rsidRPr="00554672" w:rsidRDefault="002937EC" w:rsidP="00F67DB1">
            <w:pPr>
              <w:autoSpaceDE w:val="0"/>
              <w:autoSpaceDN w:val="0"/>
              <w:adjustRightInd w:val="0"/>
              <w:spacing w:after="0" w:line="240" w:lineRule="auto"/>
              <w:rPr>
                <w:rFonts w:cs="Arial"/>
                <w:b/>
                <w:color w:val="000000"/>
              </w:rPr>
            </w:pPr>
            <w:r w:rsidRPr="00554672">
              <w:rPr>
                <w:rFonts w:cs="Arial"/>
                <w:b/>
                <w:color w:val="000000"/>
              </w:rPr>
              <w:lastRenderedPageBreak/>
              <w:t>U_02</w:t>
            </w:r>
          </w:p>
        </w:tc>
        <w:tc>
          <w:tcPr>
            <w:tcW w:w="7373" w:type="dxa"/>
            <w:gridSpan w:val="12"/>
            <w:tcBorders>
              <w:top w:val="single" w:sz="2" w:space="0" w:color="000000"/>
              <w:left w:val="single" w:sz="6" w:space="0" w:color="auto"/>
              <w:bottom w:val="single" w:sz="2" w:space="0" w:color="000000"/>
              <w:right w:val="single" w:sz="6" w:space="0" w:color="auto"/>
            </w:tcBorders>
          </w:tcPr>
          <w:p w14:paraId="6F8B9035" w14:textId="77777777" w:rsidR="002937EC" w:rsidRPr="00554672" w:rsidRDefault="002937EC" w:rsidP="00F67DB1">
            <w:pPr>
              <w:autoSpaceDE w:val="0"/>
              <w:autoSpaceDN w:val="0"/>
              <w:adjustRightInd w:val="0"/>
              <w:spacing w:after="0" w:line="240" w:lineRule="auto"/>
              <w:rPr>
                <w:rFonts w:cs="Arial"/>
                <w:color w:val="000000"/>
              </w:rPr>
            </w:pPr>
            <w:r w:rsidRPr="00554672">
              <w:rPr>
                <w:rFonts w:cs="Arial"/>
                <w:color w:val="000000"/>
              </w:rPr>
              <w:t xml:space="preserve">Potrafi wykorzystać w komunikacji między aplikacjami języki i formaty takie jak JSON, XML oraz HTML i specyfikować język komunikacji w DTD i </w:t>
            </w:r>
            <w:proofErr w:type="spellStart"/>
            <w:r w:rsidRPr="00554672">
              <w:rPr>
                <w:rFonts w:cs="Arial"/>
                <w:color w:val="000000"/>
              </w:rPr>
              <w:t>XMLSchema</w:t>
            </w:r>
            <w:proofErr w:type="spellEnd"/>
            <w:r w:rsidRPr="00554672">
              <w:rPr>
                <w:rFonts w:cs="Arial"/>
                <w:color w:val="000000"/>
              </w:rPr>
              <w:t>.</w:t>
            </w:r>
          </w:p>
        </w:tc>
        <w:tc>
          <w:tcPr>
            <w:tcW w:w="2074" w:type="dxa"/>
            <w:tcBorders>
              <w:top w:val="single" w:sz="2" w:space="0" w:color="000000"/>
              <w:left w:val="single" w:sz="6" w:space="0" w:color="auto"/>
              <w:bottom w:val="single" w:sz="2" w:space="0" w:color="000000"/>
              <w:right w:val="single" w:sz="6" w:space="0" w:color="auto"/>
            </w:tcBorders>
            <w:vAlign w:val="center"/>
          </w:tcPr>
          <w:p w14:paraId="582830BF" w14:textId="77777777" w:rsidR="002937EC" w:rsidRPr="00554672" w:rsidRDefault="002937EC" w:rsidP="00F67DB1">
            <w:pPr>
              <w:autoSpaceDE w:val="0"/>
              <w:autoSpaceDN w:val="0"/>
              <w:adjustRightInd w:val="0"/>
              <w:spacing w:after="0" w:line="240" w:lineRule="auto"/>
              <w:rPr>
                <w:rFonts w:cs="Arial"/>
                <w:b/>
                <w:color w:val="000000"/>
              </w:rPr>
            </w:pPr>
            <w:r w:rsidRPr="00554672">
              <w:rPr>
                <w:rFonts w:cs="Arial"/>
                <w:b/>
                <w:color w:val="000000"/>
              </w:rPr>
              <w:t>K_U02, K_U10</w:t>
            </w:r>
            <w:r>
              <w:rPr>
                <w:rFonts w:cs="Arial"/>
                <w:b/>
                <w:color w:val="000000"/>
              </w:rPr>
              <w:t>, K_U11, K_U19</w:t>
            </w:r>
          </w:p>
        </w:tc>
      </w:tr>
      <w:tr w:rsidR="002937EC" w:rsidRPr="00554672" w14:paraId="2C243230" w14:textId="77777777" w:rsidTr="00F67DB1">
        <w:trPr>
          <w:gridBefore w:val="1"/>
          <w:wBefore w:w="22" w:type="dxa"/>
          <w:trHeight w:val="290"/>
        </w:trPr>
        <w:tc>
          <w:tcPr>
            <w:tcW w:w="1163" w:type="dxa"/>
            <w:gridSpan w:val="2"/>
            <w:tcBorders>
              <w:top w:val="single" w:sz="2" w:space="0" w:color="000000"/>
              <w:left w:val="single" w:sz="6" w:space="0" w:color="auto"/>
              <w:bottom w:val="single" w:sz="2" w:space="0" w:color="000000"/>
              <w:right w:val="single" w:sz="6" w:space="0" w:color="auto"/>
            </w:tcBorders>
            <w:vAlign w:val="center"/>
          </w:tcPr>
          <w:p w14:paraId="55B8151E" w14:textId="77777777" w:rsidR="002937EC" w:rsidRPr="00554672" w:rsidRDefault="002937EC" w:rsidP="00F67DB1">
            <w:pPr>
              <w:autoSpaceDE w:val="0"/>
              <w:autoSpaceDN w:val="0"/>
              <w:adjustRightInd w:val="0"/>
              <w:spacing w:after="0" w:line="240" w:lineRule="auto"/>
              <w:rPr>
                <w:rFonts w:cs="Arial"/>
                <w:b/>
                <w:color w:val="000000"/>
              </w:rPr>
            </w:pPr>
            <w:r w:rsidRPr="00554672">
              <w:rPr>
                <w:rFonts w:cs="Arial"/>
                <w:b/>
                <w:color w:val="000000"/>
              </w:rPr>
              <w:t>U_03</w:t>
            </w:r>
          </w:p>
        </w:tc>
        <w:tc>
          <w:tcPr>
            <w:tcW w:w="7373" w:type="dxa"/>
            <w:gridSpan w:val="12"/>
            <w:tcBorders>
              <w:top w:val="single" w:sz="2" w:space="0" w:color="000000"/>
              <w:left w:val="single" w:sz="6" w:space="0" w:color="auto"/>
              <w:bottom w:val="single" w:sz="2" w:space="0" w:color="000000"/>
              <w:right w:val="single" w:sz="6" w:space="0" w:color="auto"/>
            </w:tcBorders>
          </w:tcPr>
          <w:p w14:paraId="120F0DAC" w14:textId="77777777" w:rsidR="002937EC" w:rsidRPr="00554672" w:rsidRDefault="002937EC" w:rsidP="00F67DB1">
            <w:pPr>
              <w:autoSpaceDE w:val="0"/>
              <w:autoSpaceDN w:val="0"/>
              <w:adjustRightInd w:val="0"/>
              <w:spacing w:after="0" w:line="240" w:lineRule="auto"/>
              <w:rPr>
                <w:rFonts w:cs="Arial"/>
                <w:color w:val="000000"/>
              </w:rPr>
            </w:pPr>
            <w:r w:rsidRPr="00554672">
              <w:rPr>
                <w:rFonts w:cs="Arial"/>
                <w:color w:val="000000"/>
              </w:rPr>
              <w:t xml:space="preserve">Potrafi </w:t>
            </w:r>
            <w:r>
              <w:rPr>
                <w:rFonts w:cs="Arial"/>
                <w:color w:val="000000"/>
              </w:rPr>
              <w:t>napisać aplikację wyszukiwarki Internetowej oraz prostego pająka Internetowego,</w:t>
            </w:r>
            <w:r w:rsidRPr="00554672">
              <w:rPr>
                <w:rFonts w:cs="Arial"/>
                <w:color w:val="000000"/>
              </w:rPr>
              <w:t>.</w:t>
            </w:r>
          </w:p>
        </w:tc>
        <w:tc>
          <w:tcPr>
            <w:tcW w:w="2074" w:type="dxa"/>
            <w:tcBorders>
              <w:top w:val="single" w:sz="2" w:space="0" w:color="000000"/>
              <w:left w:val="single" w:sz="6" w:space="0" w:color="auto"/>
              <w:bottom w:val="single" w:sz="2" w:space="0" w:color="000000"/>
              <w:right w:val="single" w:sz="6" w:space="0" w:color="auto"/>
            </w:tcBorders>
            <w:vAlign w:val="center"/>
          </w:tcPr>
          <w:p w14:paraId="668C36EE" w14:textId="77777777" w:rsidR="002937EC" w:rsidRPr="00554672" w:rsidRDefault="002937EC" w:rsidP="00F67DB1">
            <w:pPr>
              <w:autoSpaceDE w:val="0"/>
              <w:autoSpaceDN w:val="0"/>
              <w:adjustRightInd w:val="0"/>
              <w:spacing w:after="0" w:line="240" w:lineRule="auto"/>
              <w:rPr>
                <w:rFonts w:cs="Arial"/>
                <w:b/>
                <w:color w:val="000000"/>
              </w:rPr>
            </w:pPr>
            <w:r w:rsidRPr="00554672">
              <w:rPr>
                <w:rFonts w:cs="Arial"/>
                <w:b/>
                <w:color w:val="000000"/>
              </w:rPr>
              <w:t xml:space="preserve">K_U02, </w:t>
            </w:r>
            <w:r>
              <w:rPr>
                <w:rFonts w:cs="Arial"/>
                <w:b/>
                <w:color w:val="000000"/>
              </w:rPr>
              <w:t xml:space="preserve">K_U10, </w:t>
            </w:r>
            <w:r w:rsidRPr="00554672">
              <w:rPr>
                <w:rFonts w:cs="Arial"/>
                <w:b/>
                <w:color w:val="000000"/>
              </w:rPr>
              <w:t>K_U11</w:t>
            </w:r>
            <w:r>
              <w:rPr>
                <w:rFonts w:cs="Arial"/>
                <w:b/>
                <w:color w:val="000000"/>
              </w:rPr>
              <w:t>, K_U19</w:t>
            </w:r>
          </w:p>
        </w:tc>
      </w:tr>
      <w:tr w:rsidR="002937EC" w:rsidRPr="00554672" w14:paraId="58F3A4C9" w14:textId="77777777" w:rsidTr="00F67DB1">
        <w:trPr>
          <w:gridBefore w:val="1"/>
          <w:wBefore w:w="22" w:type="dxa"/>
          <w:trHeight w:val="290"/>
        </w:trPr>
        <w:tc>
          <w:tcPr>
            <w:tcW w:w="1163" w:type="dxa"/>
            <w:gridSpan w:val="2"/>
            <w:tcBorders>
              <w:top w:val="single" w:sz="2" w:space="0" w:color="000000"/>
              <w:left w:val="single" w:sz="6" w:space="0" w:color="auto"/>
              <w:bottom w:val="single" w:sz="2" w:space="0" w:color="000000"/>
              <w:right w:val="single" w:sz="6" w:space="0" w:color="auto"/>
            </w:tcBorders>
            <w:vAlign w:val="center"/>
          </w:tcPr>
          <w:p w14:paraId="03A61A3B" w14:textId="77777777" w:rsidR="002937EC" w:rsidRPr="00554672" w:rsidRDefault="002937EC" w:rsidP="00F67DB1">
            <w:pPr>
              <w:autoSpaceDE w:val="0"/>
              <w:autoSpaceDN w:val="0"/>
              <w:adjustRightInd w:val="0"/>
              <w:spacing w:after="0" w:line="240" w:lineRule="auto"/>
              <w:rPr>
                <w:rFonts w:cs="Arial"/>
                <w:b/>
                <w:color w:val="000000"/>
              </w:rPr>
            </w:pPr>
            <w:r w:rsidRPr="00554672">
              <w:rPr>
                <w:rFonts w:cs="Arial"/>
                <w:b/>
                <w:color w:val="000000"/>
              </w:rPr>
              <w:t>U_04</w:t>
            </w:r>
          </w:p>
        </w:tc>
        <w:tc>
          <w:tcPr>
            <w:tcW w:w="7373" w:type="dxa"/>
            <w:gridSpan w:val="12"/>
            <w:tcBorders>
              <w:top w:val="single" w:sz="2" w:space="0" w:color="000000"/>
              <w:left w:val="single" w:sz="6" w:space="0" w:color="auto"/>
              <w:bottom w:val="single" w:sz="2" w:space="0" w:color="000000"/>
              <w:right w:val="single" w:sz="6" w:space="0" w:color="auto"/>
            </w:tcBorders>
          </w:tcPr>
          <w:p w14:paraId="16490528" w14:textId="77777777" w:rsidR="002937EC" w:rsidRPr="00554672" w:rsidRDefault="002937EC" w:rsidP="00F67DB1">
            <w:pPr>
              <w:autoSpaceDE w:val="0"/>
              <w:autoSpaceDN w:val="0"/>
              <w:adjustRightInd w:val="0"/>
              <w:spacing w:after="0" w:line="240" w:lineRule="auto"/>
              <w:rPr>
                <w:rFonts w:cs="Arial"/>
                <w:color w:val="000000"/>
              </w:rPr>
            </w:pPr>
            <w:r w:rsidRPr="00554672">
              <w:rPr>
                <w:rFonts w:cs="Arial"/>
                <w:color w:val="000000"/>
              </w:rPr>
              <w:t>Posługuje się narzędziami do wyszukiwania informacji w dokumentach XML/HTML oraz do ich przetwarzania</w:t>
            </w:r>
            <w:r>
              <w:rPr>
                <w:rFonts w:cs="Arial"/>
                <w:color w:val="000000"/>
              </w:rPr>
              <w:t xml:space="preserve"> z wykorzystaniem </w:t>
            </w:r>
            <w:proofErr w:type="spellStart"/>
            <w:r>
              <w:rPr>
                <w:rFonts w:cs="Arial"/>
                <w:color w:val="000000"/>
              </w:rPr>
              <w:t>parserów</w:t>
            </w:r>
            <w:proofErr w:type="spellEnd"/>
            <w:r>
              <w:rPr>
                <w:rFonts w:cs="Arial"/>
                <w:color w:val="000000"/>
              </w:rPr>
              <w:t xml:space="preserve"> XML DOM i JAXP,</w:t>
            </w:r>
          </w:p>
        </w:tc>
        <w:tc>
          <w:tcPr>
            <w:tcW w:w="2074" w:type="dxa"/>
            <w:tcBorders>
              <w:top w:val="single" w:sz="2" w:space="0" w:color="000000"/>
              <w:left w:val="single" w:sz="6" w:space="0" w:color="auto"/>
              <w:bottom w:val="single" w:sz="2" w:space="0" w:color="000000"/>
              <w:right w:val="single" w:sz="6" w:space="0" w:color="auto"/>
            </w:tcBorders>
            <w:vAlign w:val="center"/>
          </w:tcPr>
          <w:p w14:paraId="0A577A18" w14:textId="77777777" w:rsidR="002937EC" w:rsidRPr="00554672" w:rsidRDefault="002937EC" w:rsidP="00F67DB1">
            <w:pPr>
              <w:autoSpaceDE w:val="0"/>
              <w:autoSpaceDN w:val="0"/>
              <w:adjustRightInd w:val="0"/>
              <w:spacing w:after="0" w:line="240" w:lineRule="auto"/>
              <w:rPr>
                <w:rFonts w:cs="Arial"/>
                <w:b/>
                <w:color w:val="000000"/>
              </w:rPr>
            </w:pPr>
            <w:r w:rsidRPr="00554672">
              <w:rPr>
                <w:rFonts w:cs="Arial"/>
                <w:b/>
                <w:color w:val="000000"/>
              </w:rPr>
              <w:t>K_U02, K_U10</w:t>
            </w:r>
            <w:r>
              <w:rPr>
                <w:rFonts w:cs="Arial"/>
                <w:b/>
                <w:color w:val="000000"/>
              </w:rPr>
              <w:t>, K_U11</w:t>
            </w:r>
          </w:p>
        </w:tc>
      </w:tr>
      <w:tr w:rsidR="002937EC" w:rsidRPr="00554672" w14:paraId="1A689BFE" w14:textId="77777777" w:rsidTr="00F67DB1">
        <w:trPr>
          <w:gridBefore w:val="1"/>
          <w:wBefore w:w="22" w:type="dxa"/>
          <w:trHeight w:hRule="exact" w:val="845"/>
        </w:trPr>
        <w:tc>
          <w:tcPr>
            <w:tcW w:w="1163" w:type="dxa"/>
            <w:gridSpan w:val="2"/>
            <w:tcBorders>
              <w:top w:val="single" w:sz="2" w:space="0" w:color="000000"/>
              <w:left w:val="single" w:sz="6" w:space="0" w:color="auto"/>
              <w:bottom w:val="single" w:sz="2" w:space="0" w:color="000000"/>
              <w:right w:val="single" w:sz="6" w:space="0" w:color="auto"/>
            </w:tcBorders>
            <w:shd w:val="clear" w:color="auto" w:fill="DBE5F1"/>
            <w:vAlign w:val="center"/>
          </w:tcPr>
          <w:p w14:paraId="1605AA75" w14:textId="77777777" w:rsidR="002937EC" w:rsidRPr="00554672" w:rsidRDefault="002937EC" w:rsidP="00F67DB1">
            <w:pPr>
              <w:pStyle w:val="Tytukomrki"/>
            </w:pPr>
            <w:r w:rsidRPr="00554672">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72691282" w14:textId="77777777" w:rsidR="002937EC" w:rsidRPr="00554672" w:rsidRDefault="002937EC" w:rsidP="00F67DB1">
            <w:pPr>
              <w:pStyle w:val="Tytukomrki"/>
            </w:pPr>
            <w:r w:rsidRPr="00554672">
              <w:t>Efekt uczenia się: KOMPETENCJE SPOŁECZNE</w:t>
            </w:r>
          </w:p>
        </w:tc>
        <w:tc>
          <w:tcPr>
            <w:tcW w:w="2074" w:type="dxa"/>
            <w:tcBorders>
              <w:top w:val="single" w:sz="2" w:space="0" w:color="000000"/>
              <w:left w:val="single" w:sz="6" w:space="0" w:color="auto"/>
              <w:bottom w:val="single" w:sz="2" w:space="0" w:color="000000"/>
              <w:right w:val="single" w:sz="6" w:space="0" w:color="auto"/>
            </w:tcBorders>
            <w:shd w:val="clear" w:color="auto" w:fill="DBE5F1"/>
            <w:vAlign w:val="center"/>
          </w:tcPr>
          <w:p w14:paraId="43F7F46C" w14:textId="77777777" w:rsidR="002937EC" w:rsidRPr="00554672" w:rsidRDefault="002937EC" w:rsidP="00F67DB1">
            <w:pPr>
              <w:pStyle w:val="Tytukomrki"/>
            </w:pPr>
            <w:r w:rsidRPr="00554672">
              <w:t>Symbol efektu kierunkowego</w:t>
            </w:r>
          </w:p>
        </w:tc>
      </w:tr>
      <w:tr w:rsidR="002937EC" w:rsidRPr="00554672" w14:paraId="5A0C7014" w14:textId="77777777" w:rsidTr="00F67DB1">
        <w:trPr>
          <w:gridBefore w:val="1"/>
          <w:wBefore w:w="22" w:type="dxa"/>
          <w:trHeight w:val="290"/>
        </w:trPr>
        <w:tc>
          <w:tcPr>
            <w:tcW w:w="1163" w:type="dxa"/>
            <w:gridSpan w:val="2"/>
            <w:tcBorders>
              <w:top w:val="single" w:sz="2" w:space="0" w:color="000000"/>
              <w:left w:val="single" w:sz="6" w:space="0" w:color="auto"/>
              <w:bottom w:val="single" w:sz="2" w:space="0" w:color="000000"/>
              <w:right w:val="single" w:sz="6" w:space="0" w:color="auto"/>
            </w:tcBorders>
            <w:vAlign w:val="center"/>
          </w:tcPr>
          <w:p w14:paraId="3A352110" w14:textId="77777777" w:rsidR="002937EC" w:rsidRPr="00554672" w:rsidRDefault="002937EC" w:rsidP="00F67DB1">
            <w:pPr>
              <w:autoSpaceDE w:val="0"/>
              <w:autoSpaceDN w:val="0"/>
              <w:adjustRightInd w:val="0"/>
              <w:spacing w:after="0" w:line="240" w:lineRule="auto"/>
              <w:rPr>
                <w:rFonts w:cs="Arial"/>
                <w:b/>
                <w:color w:val="000000"/>
              </w:rPr>
            </w:pPr>
            <w:r w:rsidRPr="00554672">
              <w:rPr>
                <w:rFonts w:cs="Arial"/>
                <w:b/>
                <w:color w:val="000000"/>
              </w:rPr>
              <w:t>K_01</w:t>
            </w:r>
          </w:p>
        </w:tc>
        <w:tc>
          <w:tcPr>
            <w:tcW w:w="7373" w:type="dxa"/>
            <w:gridSpan w:val="12"/>
            <w:tcBorders>
              <w:top w:val="single" w:sz="2" w:space="0" w:color="000000"/>
              <w:left w:val="single" w:sz="6" w:space="0" w:color="auto"/>
              <w:bottom w:val="single" w:sz="2" w:space="0" w:color="000000"/>
              <w:right w:val="single" w:sz="6" w:space="0" w:color="auto"/>
            </w:tcBorders>
          </w:tcPr>
          <w:p w14:paraId="234228B9" w14:textId="77777777" w:rsidR="002937EC" w:rsidRPr="00554672" w:rsidRDefault="002937EC" w:rsidP="00F67DB1">
            <w:pPr>
              <w:autoSpaceDE w:val="0"/>
              <w:autoSpaceDN w:val="0"/>
              <w:adjustRightInd w:val="0"/>
              <w:spacing w:after="0" w:line="240" w:lineRule="auto"/>
              <w:rPr>
                <w:rFonts w:cs="Arial"/>
                <w:color w:val="000000"/>
              </w:rPr>
            </w:pPr>
            <w:r w:rsidRPr="00554672">
              <w:rPr>
                <w:rFonts w:cs="Arial"/>
                <w:color w:val="000000"/>
              </w:rPr>
              <w:t xml:space="preserve">Pojmuje naukę jako postępowy rozwój teoretycznych uogólnień wynikający z obserwacji i doświadczeń i prowadzący do nowych obserwacji i nowych doświadczeń. </w:t>
            </w:r>
          </w:p>
        </w:tc>
        <w:tc>
          <w:tcPr>
            <w:tcW w:w="2074" w:type="dxa"/>
            <w:tcBorders>
              <w:top w:val="single" w:sz="2" w:space="0" w:color="000000"/>
              <w:left w:val="single" w:sz="6" w:space="0" w:color="auto"/>
              <w:bottom w:val="single" w:sz="2" w:space="0" w:color="000000"/>
              <w:right w:val="single" w:sz="6" w:space="0" w:color="auto"/>
            </w:tcBorders>
            <w:vAlign w:val="center"/>
          </w:tcPr>
          <w:p w14:paraId="3C2106BE" w14:textId="77777777" w:rsidR="002937EC" w:rsidRPr="00554672" w:rsidRDefault="002937EC" w:rsidP="00F67DB1">
            <w:pPr>
              <w:autoSpaceDE w:val="0"/>
              <w:autoSpaceDN w:val="0"/>
              <w:adjustRightInd w:val="0"/>
              <w:spacing w:after="0" w:line="240" w:lineRule="auto"/>
              <w:rPr>
                <w:rFonts w:cs="Arial"/>
                <w:b/>
                <w:color w:val="000000"/>
              </w:rPr>
            </w:pPr>
            <w:r w:rsidRPr="00554672">
              <w:rPr>
                <w:rFonts w:cs="Arial"/>
                <w:b/>
                <w:color w:val="000000"/>
              </w:rPr>
              <w:t>K_K01</w:t>
            </w:r>
          </w:p>
        </w:tc>
      </w:tr>
      <w:tr w:rsidR="002937EC" w:rsidRPr="00554672" w14:paraId="21C5FB79" w14:textId="77777777" w:rsidTr="00F67DB1">
        <w:trPr>
          <w:gridBefore w:val="1"/>
          <w:wBefore w:w="22" w:type="dxa"/>
          <w:trHeight w:val="290"/>
        </w:trPr>
        <w:tc>
          <w:tcPr>
            <w:tcW w:w="1163" w:type="dxa"/>
            <w:gridSpan w:val="2"/>
            <w:tcBorders>
              <w:top w:val="single" w:sz="2" w:space="0" w:color="000000"/>
              <w:left w:val="single" w:sz="6" w:space="0" w:color="auto"/>
              <w:bottom w:val="single" w:sz="2" w:space="0" w:color="000000"/>
              <w:right w:val="single" w:sz="6" w:space="0" w:color="auto"/>
            </w:tcBorders>
            <w:vAlign w:val="center"/>
          </w:tcPr>
          <w:p w14:paraId="2A348CED" w14:textId="77777777" w:rsidR="002937EC" w:rsidRPr="00554672" w:rsidRDefault="002937EC" w:rsidP="00F67DB1">
            <w:pPr>
              <w:autoSpaceDE w:val="0"/>
              <w:autoSpaceDN w:val="0"/>
              <w:adjustRightInd w:val="0"/>
              <w:spacing w:after="0" w:line="240" w:lineRule="auto"/>
              <w:rPr>
                <w:rFonts w:cs="Arial"/>
                <w:b/>
                <w:color w:val="000000"/>
              </w:rPr>
            </w:pPr>
            <w:r w:rsidRPr="00554672">
              <w:rPr>
                <w:rFonts w:cs="Arial"/>
                <w:b/>
                <w:color w:val="000000"/>
              </w:rPr>
              <w:t>K_02</w:t>
            </w:r>
          </w:p>
        </w:tc>
        <w:tc>
          <w:tcPr>
            <w:tcW w:w="7373" w:type="dxa"/>
            <w:gridSpan w:val="12"/>
            <w:tcBorders>
              <w:top w:val="single" w:sz="2" w:space="0" w:color="000000"/>
              <w:left w:val="single" w:sz="6" w:space="0" w:color="auto"/>
              <w:bottom w:val="single" w:sz="2" w:space="0" w:color="000000"/>
              <w:right w:val="single" w:sz="6" w:space="0" w:color="auto"/>
            </w:tcBorders>
          </w:tcPr>
          <w:p w14:paraId="3D0F3BE3" w14:textId="77777777" w:rsidR="002937EC" w:rsidRPr="00554672" w:rsidRDefault="002937EC" w:rsidP="00F67DB1">
            <w:pPr>
              <w:autoSpaceDE w:val="0"/>
              <w:autoSpaceDN w:val="0"/>
              <w:adjustRightInd w:val="0"/>
              <w:spacing w:after="0" w:line="240" w:lineRule="auto"/>
              <w:rPr>
                <w:rFonts w:cs="Arial"/>
                <w:color w:val="000000"/>
              </w:rPr>
            </w:pPr>
            <w:r w:rsidRPr="00554672">
              <w:rPr>
                <w:rFonts w:cs="Arial"/>
                <w:color w:val="000000"/>
              </w:rPr>
              <w:t>rozumie jedność teorii i praktyki oraz konieczność pogłębiania swej wiedzy w sposób ukierunkowany, by stawiać czoła konkretnym wyzwaniom projektowym</w:t>
            </w:r>
          </w:p>
        </w:tc>
        <w:tc>
          <w:tcPr>
            <w:tcW w:w="2074" w:type="dxa"/>
            <w:tcBorders>
              <w:top w:val="single" w:sz="2" w:space="0" w:color="000000"/>
              <w:left w:val="single" w:sz="6" w:space="0" w:color="auto"/>
              <w:bottom w:val="single" w:sz="2" w:space="0" w:color="000000"/>
              <w:right w:val="single" w:sz="6" w:space="0" w:color="auto"/>
            </w:tcBorders>
            <w:vAlign w:val="center"/>
          </w:tcPr>
          <w:p w14:paraId="0C793A80" w14:textId="77777777" w:rsidR="002937EC" w:rsidRPr="00554672" w:rsidRDefault="002937EC" w:rsidP="00F67DB1">
            <w:pPr>
              <w:autoSpaceDE w:val="0"/>
              <w:autoSpaceDN w:val="0"/>
              <w:adjustRightInd w:val="0"/>
              <w:spacing w:after="0" w:line="240" w:lineRule="auto"/>
              <w:rPr>
                <w:rFonts w:cs="Arial"/>
                <w:b/>
                <w:color w:val="000000"/>
              </w:rPr>
            </w:pPr>
            <w:r>
              <w:rPr>
                <w:rFonts w:cs="Arial"/>
                <w:b/>
                <w:color w:val="000000"/>
              </w:rPr>
              <w:t>K_K01, K_K02, K_K03</w:t>
            </w:r>
          </w:p>
        </w:tc>
      </w:tr>
      <w:tr w:rsidR="002937EC" w:rsidRPr="00554672" w14:paraId="5B2E34B3" w14:textId="77777777" w:rsidTr="00F67DB1">
        <w:trPr>
          <w:gridBefore w:val="1"/>
          <w:wBefore w:w="22" w:type="dxa"/>
          <w:trHeight w:val="290"/>
        </w:trPr>
        <w:tc>
          <w:tcPr>
            <w:tcW w:w="1163" w:type="dxa"/>
            <w:gridSpan w:val="2"/>
            <w:tcBorders>
              <w:top w:val="single" w:sz="2" w:space="0" w:color="000000"/>
              <w:left w:val="single" w:sz="6" w:space="0" w:color="auto"/>
              <w:bottom w:val="single" w:sz="2" w:space="0" w:color="000000"/>
              <w:right w:val="single" w:sz="6" w:space="0" w:color="auto"/>
            </w:tcBorders>
            <w:vAlign w:val="center"/>
          </w:tcPr>
          <w:p w14:paraId="434D028F" w14:textId="77777777" w:rsidR="002937EC" w:rsidRPr="00554672" w:rsidRDefault="002937EC" w:rsidP="00F67DB1">
            <w:pPr>
              <w:autoSpaceDE w:val="0"/>
              <w:autoSpaceDN w:val="0"/>
              <w:adjustRightInd w:val="0"/>
              <w:spacing w:after="0" w:line="240" w:lineRule="auto"/>
              <w:rPr>
                <w:rFonts w:cs="Arial"/>
                <w:b/>
                <w:color w:val="000000"/>
              </w:rPr>
            </w:pPr>
            <w:r w:rsidRPr="00554672">
              <w:rPr>
                <w:rFonts w:cs="Arial"/>
                <w:b/>
                <w:color w:val="000000"/>
              </w:rPr>
              <w:t>K_03</w:t>
            </w:r>
          </w:p>
        </w:tc>
        <w:tc>
          <w:tcPr>
            <w:tcW w:w="7373" w:type="dxa"/>
            <w:gridSpan w:val="12"/>
            <w:tcBorders>
              <w:top w:val="single" w:sz="2" w:space="0" w:color="000000"/>
              <w:left w:val="single" w:sz="6" w:space="0" w:color="auto"/>
              <w:bottom w:val="single" w:sz="2" w:space="0" w:color="000000"/>
              <w:right w:val="single" w:sz="6" w:space="0" w:color="auto"/>
            </w:tcBorders>
          </w:tcPr>
          <w:p w14:paraId="7C680B3A" w14:textId="77777777" w:rsidR="002937EC" w:rsidRPr="00554672" w:rsidRDefault="002937EC" w:rsidP="00F67DB1">
            <w:pPr>
              <w:autoSpaceDE w:val="0"/>
              <w:autoSpaceDN w:val="0"/>
              <w:adjustRightInd w:val="0"/>
              <w:spacing w:after="0" w:line="240" w:lineRule="auto"/>
              <w:rPr>
                <w:rFonts w:cs="Arial"/>
                <w:color w:val="000000"/>
              </w:rPr>
            </w:pPr>
            <w:r w:rsidRPr="00554672">
              <w:rPr>
                <w:rFonts w:cs="Arial"/>
                <w:color w:val="000000"/>
              </w:rPr>
              <w:t xml:space="preserve">Potrafi oceniać wartość informacji, szczególnie dostępnej w Internecie, nie tylko na poziomie statystycznym, ale i syntaktycznym, semantycznym, pragmatycznym. </w:t>
            </w:r>
          </w:p>
        </w:tc>
        <w:tc>
          <w:tcPr>
            <w:tcW w:w="2074" w:type="dxa"/>
            <w:tcBorders>
              <w:top w:val="single" w:sz="2" w:space="0" w:color="000000"/>
              <w:left w:val="single" w:sz="6" w:space="0" w:color="auto"/>
              <w:bottom w:val="single" w:sz="2" w:space="0" w:color="000000"/>
              <w:right w:val="single" w:sz="6" w:space="0" w:color="auto"/>
            </w:tcBorders>
            <w:vAlign w:val="center"/>
          </w:tcPr>
          <w:p w14:paraId="3E83A3C3" w14:textId="77777777" w:rsidR="002937EC" w:rsidRPr="00554672" w:rsidRDefault="002937EC" w:rsidP="00F67DB1">
            <w:pPr>
              <w:autoSpaceDE w:val="0"/>
              <w:autoSpaceDN w:val="0"/>
              <w:adjustRightInd w:val="0"/>
              <w:spacing w:after="0" w:line="240" w:lineRule="auto"/>
              <w:rPr>
                <w:rFonts w:cs="Arial"/>
                <w:b/>
                <w:color w:val="000000"/>
              </w:rPr>
            </w:pPr>
            <w:r w:rsidRPr="00554672">
              <w:rPr>
                <w:rFonts w:cs="Arial"/>
                <w:b/>
                <w:color w:val="000000"/>
              </w:rPr>
              <w:t>K</w:t>
            </w:r>
            <w:r>
              <w:rPr>
                <w:rFonts w:cs="Arial"/>
                <w:b/>
                <w:color w:val="000000"/>
              </w:rPr>
              <w:t>_K01</w:t>
            </w:r>
          </w:p>
        </w:tc>
      </w:tr>
      <w:tr w:rsidR="002937EC" w:rsidRPr="00554672" w14:paraId="4D97E86F" w14:textId="77777777" w:rsidTr="00F67DB1">
        <w:trPr>
          <w:gridBefore w:val="1"/>
          <w:wBefore w:w="22" w:type="dxa"/>
          <w:trHeight w:val="454"/>
        </w:trPr>
        <w:tc>
          <w:tcPr>
            <w:tcW w:w="2558" w:type="dxa"/>
            <w:gridSpan w:val="6"/>
            <w:tcBorders>
              <w:top w:val="single" w:sz="6" w:space="0" w:color="auto"/>
              <w:left w:val="single" w:sz="6" w:space="0" w:color="auto"/>
              <w:bottom w:val="single" w:sz="6" w:space="0" w:color="auto"/>
              <w:right w:val="single" w:sz="4" w:space="0" w:color="auto"/>
            </w:tcBorders>
            <w:shd w:val="clear" w:color="auto" w:fill="DBE5F1"/>
            <w:vAlign w:val="center"/>
          </w:tcPr>
          <w:p w14:paraId="16A88E19" w14:textId="77777777" w:rsidR="002937EC" w:rsidRPr="00554672" w:rsidRDefault="002937EC" w:rsidP="00F67DB1">
            <w:pPr>
              <w:autoSpaceDE w:val="0"/>
              <w:autoSpaceDN w:val="0"/>
              <w:adjustRightInd w:val="0"/>
              <w:spacing w:after="0" w:line="240" w:lineRule="auto"/>
              <w:rPr>
                <w:rFonts w:cs="Arial"/>
                <w:b/>
                <w:color w:val="000000"/>
              </w:rPr>
            </w:pPr>
            <w:r w:rsidRPr="00554672">
              <w:rPr>
                <w:rFonts w:cs="Arial"/>
                <w:b/>
                <w:color w:val="000000"/>
              </w:rPr>
              <w:t>Forma i typy zajęć:</w:t>
            </w:r>
          </w:p>
        </w:tc>
        <w:tc>
          <w:tcPr>
            <w:tcW w:w="8052" w:type="dxa"/>
            <w:gridSpan w:val="9"/>
            <w:tcBorders>
              <w:top w:val="single" w:sz="6" w:space="0" w:color="auto"/>
              <w:left w:val="single" w:sz="4" w:space="0" w:color="auto"/>
              <w:bottom w:val="single" w:sz="6" w:space="0" w:color="auto"/>
              <w:right w:val="single" w:sz="6" w:space="0" w:color="auto"/>
            </w:tcBorders>
            <w:vAlign w:val="center"/>
          </w:tcPr>
          <w:p w14:paraId="5B600B1B" w14:textId="77777777" w:rsidR="002937EC" w:rsidRPr="00554672" w:rsidRDefault="002937EC" w:rsidP="00F67DB1">
            <w:pPr>
              <w:autoSpaceDE w:val="0"/>
              <w:autoSpaceDN w:val="0"/>
              <w:adjustRightInd w:val="0"/>
              <w:spacing w:after="0" w:line="240" w:lineRule="auto"/>
              <w:rPr>
                <w:rFonts w:cs="Arial"/>
                <w:color w:val="000000"/>
              </w:rPr>
            </w:pPr>
            <w:r w:rsidRPr="00554672">
              <w:rPr>
                <w:rFonts w:cs="Arial"/>
                <w:color w:val="000000"/>
              </w:rPr>
              <w:t xml:space="preserve"> studia stacjonarne:  wykłady (30 godz.), ćwiczenia </w:t>
            </w:r>
            <w:r w:rsidRPr="00554672">
              <w:rPr>
                <w:rFonts w:cs="Arial"/>
              </w:rPr>
              <w:t>laboratoryjne</w:t>
            </w:r>
            <w:r w:rsidRPr="00554672">
              <w:rPr>
                <w:rFonts w:cs="Arial"/>
                <w:color w:val="000000"/>
              </w:rPr>
              <w:t xml:space="preserve"> (45 godz.)</w:t>
            </w:r>
          </w:p>
          <w:p w14:paraId="0E96E33A" w14:textId="77777777" w:rsidR="002937EC" w:rsidRPr="00554672" w:rsidRDefault="002937EC" w:rsidP="00F67DB1">
            <w:pPr>
              <w:autoSpaceDE w:val="0"/>
              <w:autoSpaceDN w:val="0"/>
              <w:adjustRightInd w:val="0"/>
              <w:spacing w:after="0" w:line="240" w:lineRule="auto"/>
              <w:rPr>
                <w:rFonts w:cs="Arial"/>
                <w:b/>
                <w:color w:val="000000"/>
              </w:rPr>
            </w:pPr>
            <w:r w:rsidRPr="00554672">
              <w:rPr>
                <w:rFonts w:cs="Arial"/>
                <w:color w:val="000000"/>
              </w:rPr>
              <w:t xml:space="preserve">studia niestacjonarne: wykłady (18 godz.), ćwiczenia </w:t>
            </w:r>
            <w:r w:rsidRPr="00554672">
              <w:rPr>
                <w:rFonts w:cs="Arial"/>
              </w:rPr>
              <w:t>laboratoryjne</w:t>
            </w:r>
            <w:r w:rsidRPr="00554672">
              <w:rPr>
                <w:rFonts w:cs="Arial"/>
                <w:color w:val="000000"/>
              </w:rPr>
              <w:t xml:space="preserve"> (24 godz.)</w:t>
            </w:r>
          </w:p>
        </w:tc>
      </w:tr>
      <w:tr w:rsidR="002937EC" w:rsidRPr="00554672" w14:paraId="7FE96EFC" w14:textId="77777777" w:rsidTr="00F67DB1">
        <w:trPr>
          <w:gridBefore w:val="1"/>
          <w:wBefore w:w="22" w:type="dxa"/>
          <w:trHeight w:val="454"/>
        </w:trPr>
        <w:tc>
          <w:tcPr>
            <w:tcW w:w="10610"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14:paraId="57BCC549" w14:textId="77777777" w:rsidR="002937EC" w:rsidRPr="00554672" w:rsidRDefault="002937EC" w:rsidP="00F67DB1">
            <w:pPr>
              <w:autoSpaceDE w:val="0"/>
              <w:autoSpaceDN w:val="0"/>
              <w:adjustRightInd w:val="0"/>
              <w:spacing w:after="0" w:line="240" w:lineRule="auto"/>
              <w:rPr>
                <w:rFonts w:cs="Arial"/>
                <w:b/>
                <w:color w:val="000000"/>
              </w:rPr>
            </w:pPr>
            <w:r w:rsidRPr="00554672">
              <w:rPr>
                <w:rFonts w:cs="Arial"/>
              </w:rPr>
              <w:br w:type="page"/>
            </w:r>
            <w:r w:rsidRPr="00554672">
              <w:rPr>
                <w:rFonts w:cs="Arial"/>
                <w:b/>
                <w:color w:val="000000"/>
              </w:rPr>
              <w:t>Wymagania wstępne i dodatkowe:</w:t>
            </w:r>
          </w:p>
        </w:tc>
      </w:tr>
      <w:tr w:rsidR="002937EC" w:rsidRPr="00554672" w14:paraId="5E349376" w14:textId="77777777" w:rsidTr="00F67DB1">
        <w:trPr>
          <w:gridBefore w:val="1"/>
          <w:wBefore w:w="22" w:type="dxa"/>
          <w:trHeight w:val="320"/>
        </w:trPr>
        <w:tc>
          <w:tcPr>
            <w:tcW w:w="10610" w:type="dxa"/>
            <w:gridSpan w:val="15"/>
            <w:tcBorders>
              <w:top w:val="single" w:sz="4" w:space="0" w:color="auto"/>
              <w:left w:val="single" w:sz="6" w:space="0" w:color="auto"/>
              <w:bottom w:val="single" w:sz="4" w:space="0" w:color="auto"/>
              <w:right w:val="single" w:sz="6" w:space="0" w:color="auto"/>
            </w:tcBorders>
          </w:tcPr>
          <w:p w14:paraId="3953C836" w14:textId="77777777" w:rsidR="002937EC" w:rsidRPr="00554672" w:rsidRDefault="002937EC" w:rsidP="00F67DB1">
            <w:pPr>
              <w:spacing w:before="100" w:after="100" w:line="240" w:lineRule="auto"/>
              <w:rPr>
                <w:rFonts w:cs="Arial"/>
                <w:b/>
                <w:color w:val="000000"/>
              </w:rPr>
            </w:pPr>
            <w:r w:rsidRPr="00554672">
              <w:rPr>
                <w:rFonts w:cs="Arial"/>
              </w:rPr>
              <w:t>Umiejętność prog</w:t>
            </w:r>
            <w:r>
              <w:rPr>
                <w:rFonts w:cs="Arial"/>
              </w:rPr>
              <w:t>r</w:t>
            </w:r>
            <w:r w:rsidRPr="00554672">
              <w:rPr>
                <w:rFonts w:cs="Arial"/>
              </w:rPr>
              <w:t xml:space="preserve">amowania  </w:t>
            </w:r>
          </w:p>
        </w:tc>
      </w:tr>
      <w:tr w:rsidR="002937EC" w:rsidRPr="00554672" w14:paraId="73B6537B" w14:textId="77777777" w:rsidTr="00F67DB1">
        <w:trPr>
          <w:gridBefore w:val="1"/>
          <w:wBefore w:w="22" w:type="dxa"/>
          <w:trHeight w:val="454"/>
        </w:trPr>
        <w:tc>
          <w:tcPr>
            <w:tcW w:w="10610"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14:paraId="2209F986" w14:textId="77777777" w:rsidR="002937EC" w:rsidRPr="00554672" w:rsidRDefault="002937EC" w:rsidP="00F67DB1">
            <w:pPr>
              <w:autoSpaceDE w:val="0"/>
              <w:autoSpaceDN w:val="0"/>
              <w:adjustRightInd w:val="0"/>
              <w:spacing w:after="0" w:line="240" w:lineRule="auto"/>
              <w:rPr>
                <w:rFonts w:cs="Arial"/>
                <w:b/>
                <w:color w:val="000000"/>
              </w:rPr>
            </w:pPr>
            <w:r w:rsidRPr="00554672">
              <w:rPr>
                <w:rFonts w:cs="Arial"/>
                <w:b/>
                <w:color w:val="000000"/>
              </w:rPr>
              <w:t>Treści modułu kształcenia:</w:t>
            </w:r>
          </w:p>
        </w:tc>
      </w:tr>
      <w:tr w:rsidR="002937EC" w:rsidRPr="00554672" w14:paraId="44A02412" w14:textId="77777777" w:rsidTr="00F67DB1">
        <w:trPr>
          <w:gridBefore w:val="1"/>
          <w:wBefore w:w="22" w:type="dxa"/>
          <w:trHeight w:val="699"/>
        </w:trPr>
        <w:tc>
          <w:tcPr>
            <w:tcW w:w="10610" w:type="dxa"/>
            <w:gridSpan w:val="15"/>
            <w:tcBorders>
              <w:top w:val="single" w:sz="4" w:space="0" w:color="auto"/>
              <w:left w:val="single" w:sz="6" w:space="0" w:color="auto"/>
              <w:bottom w:val="single" w:sz="6" w:space="0" w:color="auto"/>
              <w:right w:val="single" w:sz="6" w:space="0" w:color="auto"/>
            </w:tcBorders>
          </w:tcPr>
          <w:p w14:paraId="34AD92AA" w14:textId="77777777" w:rsidR="002937EC" w:rsidRPr="003324D5" w:rsidRDefault="002937EC" w:rsidP="002937EC">
            <w:pPr>
              <w:pStyle w:val="Akapitzlist"/>
              <w:numPr>
                <w:ilvl w:val="0"/>
                <w:numId w:val="297"/>
              </w:numPr>
              <w:spacing w:before="0" w:after="0" w:line="240" w:lineRule="auto"/>
              <w:rPr>
                <w:rFonts w:cs="Arial"/>
                <w:bCs/>
              </w:rPr>
            </w:pPr>
            <w:r w:rsidRPr="003324D5">
              <w:rPr>
                <w:rFonts w:cs="Arial"/>
                <w:b/>
              </w:rPr>
              <w:t xml:space="preserve">Infrastruktura i architektury dla aplikacji internetowych:  </w:t>
            </w:r>
            <w:r w:rsidRPr="003324D5">
              <w:rPr>
                <w:rFonts w:cs="Arial"/>
                <w:bCs/>
              </w:rPr>
              <w:t xml:space="preserve">model wielowarstwowy ISO-OSI sieci komputerowych,  wybrane protokoły internetowe, poczta elektroniczna </w:t>
            </w:r>
          </w:p>
          <w:p w14:paraId="01E05CB4" w14:textId="77777777" w:rsidR="002937EC" w:rsidRPr="003324D5" w:rsidRDefault="002937EC" w:rsidP="002937EC">
            <w:pPr>
              <w:pStyle w:val="Akapitzlist"/>
              <w:numPr>
                <w:ilvl w:val="0"/>
                <w:numId w:val="297"/>
              </w:numPr>
              <w:spacing w:before="0" w:after="0" w:line="240" w:lineRule="auto"/>
              <w:rPr>
                <w:rFonts w:cs="Arial"/>
                <w:bCs/>
              </w:rPr>
            </w:pPr>
            <w:r w:rsidRPr="003324D5">
              <w:rPr>
                <w:rFonts w:cs="Arial"/>
                <w:b/>
              </w:rPr>
              <w:t>WWW jako przykład architektury klient-serwer:</w:t>
            </w:r>
            <w:r w:rsidRPr="003324D5">
              <w:rPr>
                <w:rFonts w:cs="Arial"/>
                <w:bCs/>
              </w:rPr>
              <w:t xml:space="preserve">  HTTP,  wybrane serwery WWW </w:t>
            </w:r>
          </w:p>
          <w:p w14:paraId="175109CF" w14:textId="77777777" w:rsidR="002937EC" w:rsidRPr="003324D5" w:rsidRDefault="002937EC" w:rsidP="002937EC">
            <w:pPr>
              <w:pStyle w:val="Akapitzlist"/>
              <w:numPr>
                <w:ilvl w:val="0"/>
                <w:numId w:val="297"/>
              </w:numPr>
              <w:spacing w:before="0" w:after="0" w:line="240" w:lineRule="auto"/>
              <w:rPr>
                <w:rFonts w:cs="Arial"/>
                <w:bCs/>
              </w:rPr>
            </w:pPr>
            <w:r w:rsidRPr="003324D5">
              <w:rPr>
                <w:rFonts w:cs="Arial"/>
                <w:b/>
              </w:rPr>
              <w:t>Język XML (</w:t>
            </w:r>
            <w:proofErr w:type="spellStart"/>
            <w:r w:rsidRPr="003324D5">
              <w:rPr>
                <w:rFonts w:cs="Arial"/>
                <w:b/>
              </w:rPr>
              <w:t>eXtensible</w:t>
            </w:r>
            <w:proofErr w:type="spellEnd"/>
            <w:r w:rsidRPr="003324D5">
              <w:rPr>
                <w:rFonts w:cs="Arial"/>
                <w:b/>
              </w:rPr>
              <w:t xml:space="preserve"> </w:t>
            </w:r>
            <w:proofErr w:type="spellStart"/>
            <w:r w:rsidRPr="003324D5">
              <w:rPr>
                <w:rFonts w:cs="Arial"/>
                <w:b/>
              </w:rPr>
              <w:t>MarkUp</w:t>
            </w:r>
            <w:proofErr w:type="spellEnd"/>
            <w:r w:rsidRPr="003324D5">
              <w:rPr>
                <w:rFonts w:cs="Arial"/>
                <w:b/>
              </w:rPr>
              <w:t xml:space="preserve"> Language) jako język wymiany informacji między aplikacjami: </w:t>
            </w:r>
            <w:r w:rsidRPr="003324D5">
              <w:rPr>
                <w:rFonts w:cs="Arial"/>
                <w:bCs/>
              </w:rPr>
              <w:t xml:space="preserve">  XML jako szczególny przypadek SGML,   budowa dokumentu,   przestrzenie </w:t>
            </w:r>
            <w:proofErr w:type="spellStart"/>
            <w:r w:rsidRPr="003324D5">
              <w:rPr>
                <w:rFonts w:cs="Arial"/>
                <w:bCs/>
              </w:rPr>
              <w:t>nazw,zastosowania</w:t>
            </w:r>
            <w:proofErr w:type="spellEnd"/>
            <w:r w:rsidRPr="003324D5">
              <w:rPr>
                <w:rFonts w:cs="Arial"/>
                <w:bCs/>
              </w:rPr>
              <w:t xml:space="preserve"> XML </w:t>
            </w:r>
          </w:p>
          <w:p w14:paraId="1AF20852" w14:textId="77777777" w:rsidR="002937EC" w:rsidRPr="003324D5" w:rsidRDefault="002937EC" w:rsidP="002937EC">
            <w:pPr>
              <w:pStyle w:val="Akapitzlist"/>
              <w:numPr>
                <w:ilvl w:val="0"/>
                <w:numId w:val="297"/>
              </w:numPr>
              <w:spacing w:before="0" w:after="0" w:line="240" w:lineRule="auto"/>
              <w:rPr>
                <w:rFonts w:cs="Arial"/>
                <w:bCs/>
              </w:rPr>
            </w:pPr>
            <w:r w:rsidRPr="003324D5">
              <w:rPr>
                <w:rFonts w:cs="Arial"/>
                <w:b/>
              </w:rPr>
              <w:t>Język XML (</w:t>
            </w:r>
            <w:proofErr w:type="spellStart"/>
            <w:r w:rsidRPr="003324D5">
              <w:rPr>
                <w:rFonts w:cs="Arial"/>
                <w:b/>
              </w:rPr>
              <w:t>eXtensible</w:t>
            </w:r>
            <w:proofErr w:type="spellEnd"/>
            <w:r w:rsidRPr="003324D5">
              <w:rPr>
                <w:rFonts w:cs="Arial"/>
                <w:b/>
              </w:rPr>
              <w:t xml:space="preserve"> </w:t>
            </w:r>
            <w:proofErr w:type="spellStart"/>
            <w:r w:rsidRPr="003324D5">
              <w:rPr>
                <w:rFonts w:cs="Arial"/>
                <w:b/>
              </w:rPr>
              <w:t>MarkUp</w:t>
            </w:r>
            <w:proofErr w:type="spellEnd"/>
            <w:r w:rsidRPr="003324D5">
              <w:rPr>
                <w:rFonts w:cs="Arial"/>
                <w:b/>
              </w:rPr>
              <w:t xml:space="preserve"> Language) - interfejsy programistyczne: </w:t>
            </w:r>
            <w:r w:rsidRPr="003324D5">
              <w:rPr>
                <w:rFonts w:cs="Arial"/>
                <w:bCs/>
              </w:rPr>
              <w:t xml:space="preserve"> model DOM,  model SAX,  realizacje w Javie </w:t>
            </w:r>
          </w:p>
          <w:p w14:paraId="5235EC28" w14:textId="77777777" w:rsidR="002937EC" w:rsidRPr="003324D5" w:rsidRDefault="002937EC" w:rsidP="002937EC">
            <w:pPr>
              <w:pStyle w:val="Akapitzlist"/>
              <w:numPr>
                <w:ilvl w:val="0"/>
                <w:numId w:val="297"/>
              </w:numPr>
              <w:spacing w:before="0" w:after="0" w:line="240" w:lineRule="auto"/>
              <w:rPr>
                <w:rFonts w:cs="Arial"/>
                <w:bCs/>
              </w:rPr>
            </w:pPr>
            <w:proofErr w:type="spellStart"/>
            <w:r w:rsidRPr="003324D5">
              <w:rPr>
                <w:rFonts w:cs="Arial"/>
                <w:b/>
              </w:rPr>
              <w:t>Metainformacje</w:t>
            </w:r>
            <w:proofErr w:type="spellEnd"/>
            <w:r w:rsidRPr="003324D5">
              <w:rPr>
                <w:rFonts w:cs="Arial"/>
                <w:b/>
              </w:rPr>
              <w:t xml:space="preserve"> dla XML - słaba kontrola składni: </w:t>
            </w:r>
            <w:r w:rsidRPr="003324D5">
              <w:rPr>
                <w:rFonts w:cs="Arial"/>
                <w:bCs/>
              </w:rPr>
              <w:t xml:space="preserve"> DTD,   </w:t>
            </w:r>
            <w:proofErr w:type="spellStart"/>
            <w:r w:rsidRPr="003324D5">
              <w:rPr>
                <w:rFonts w:cs="Arial"/>
                <w:bCs/>
              </w:rPr>
              <w:t>XSchema</w:t>
            </w:r>
            <w:proofErr w:type="spellEnd"/>
            <w:r w:rsidRPr="003324D5">
              <w:rPr>
                <w:rFonts w:cs="Arial"/>
                <w:bCs/>
              </w:rPr>
              <w:t xml:space="preserve"> </w:t>
            </w:r>
          </w:p>
          <w:p w14:paraId="79B1A779" w14:textId="77777777" w:rsidR="002937EC" w:rsidRPr="003324D5" w:rsidRDefault="002937EC" w:rsidP="002937EC">
            <w:pPr>
              <w:pStyle w:val="Akapitzlist"/>
              <w:numPr>
                <w:ilvl w:val="0"/>
                <w:numId w:val="297"/>
              </w:numPr>
              <w:spacing w:before="0" w:after="0" w:line="240" w:lineRule="auto"/>
              <w:rPr>
                <w:rFonts w:cs="Arial"/>
                <w:b/>
              </w:rPr>
            </w:pPr>
            <w:r w:rsidRPr="003324D5">
              <w:rPr>
                <w:rFonts w:cs="Arial"/>
                <w:b/>
              </w:rPr>
              <w:t>Język ścieżek XPATH oraz jęz</w:t>
            </w:r>
            <w:r>
              <w:rPr>
                <w:rFonts w:cs="Arial"/>
                <w:b/>
              </w:rPr>
              <w:t>y</w:t>
            </w:r>
            <w:r w:rsidRPr="003324D5">
              <w:rPr>
                <w:rFonts w:cs="Arial"/>
                <w:b/>
              </w:rPr>
              <w:t>k transformacji dokument</w:t>
            </w:r>
            <w:r>
              <w:rPr>
                <w:rFonts w:cs="Arial"/>
                <w:b/>
              </w:rPr>
              <w:t>ó</w:t>
            </w:r>
            <w:r w:rsidRPr="003324D5">
              <w:rPr>
                <w:rFonts w:cs="Arial"/>
                <w:b/>
              </w:rPr>
              <w:t xml:space="preserve">w XML (XSLT): </w:t>
            </w:r>
            <w:r w:rsidRPr="003324D5">
              <w:rPr>
                <w:rFonts w:cs="Arial"/>
                <w:bCs/>
              </w:rPr>
              <w:t xml:space="preserve"> </w:t>
            </w:r>
            <w:proofErr w:type="spellStart"/>
            <w:r w:rsidRPr="003324D5">
              <w:rPr>
                <w:rFonts w:cs="Arial"/>
                <w:bCs/>
              </w:rPr>
              <w:t>XPath</w:t>
            </w:r>
            <w:proofErr w:type="spellEnd"/>
            <w:r w:rsidRPr="003324D5">
              <w:rPr>
                <w:rFonts w:cs="Arial"/>
                <w:bCs/>
              </w:rPr>
              <w:t xml:space="preserve">,  Koncepcja transformacji XSL (XML </w:t>
            </w:r>
            <w:proofErr w:type="spellStart"/>
            <w:r w:rsidRPr="003324D5">
              <w:rPr>
                <w:rFonts w:cs="Arial"/>
                <w:bCs/>
              </w:rPr>
              <w:t>Stylesheet</w:t>
            </w:r>
            <w:proofErr w:type="spellEnd"/>
            <w:r w:rsidRPr="003324D5">
              <w:rPr>
                <w:rFonts w:cs="Arial"/>
                <w:bCs/>
              </w:rPr>
              <w:t xml:space="preserve"> Language);,  Budowa wzorców XSLT;,  Środki programistyczne dostępne w XSLT. </w:t>
            </w:r>
          </w:p>
          <w:p w14:paraId="2F72D135" w14:textId="77777777" w:rsidR="002937EC" w:rsidRPr="003324D5" w:rsidRDefault="002937EC" w:rsidP="002937EC">
            <w:pPr>
              <w:pStyle w:val="Akapitzlist"/>
              <w:numPr>
                <w:ilvl w:val="0"/>
                <w:numId w:val="297"/>
              </w:numPr>
              <w:spacing w:before="0" w:after="0" w:line="240" w:lineRule="auto"/>
              <w:rPr>
                <w:rFonts w:cs="Arial"/>
                <w:bCs/>
              </w:rPr>
            </w:pPr>
            <w:r w:rsidRPr="003324D5">
              <w:rPr>
                <w:rFonts w:cs="Arial"/>
                <w:b/>
              </w:rPr>
              <w:t xml:space="preserve">repozytoria XML i języki zapytań:  </w:t>
            </w:r>
            <w:r w:rsidRPr="003324D5">
              <w:rPr>
                <w:rFonts w:cs="Arial"/>
                <w:bCs/>
              </w:rPr>
              <w:t>repozytoria XML,  XQUERY,  inne języki zapytań dla XML</w:t>
            </w:r>
          </w:p>
          <w:p w14:paraId="62D0A8A8" w14:textId="77777777" w:rsidR="002937EC" w:rsidRPr="003324D5" w:rsidRDefault="002937EC" w:rsidP="002937EC">
            <w:pPr>
              <w:pStyle w:val="Akapitzlist"/>
              <w:numPr>
                <w:ilvl w:val="0"/>
                <w:numId w:val="297"/>
              </w:numPr>
              <w:spacing w:before="0" w:after="0" w:line="240" w:lineRule="auto"/>
              <w:rPr>
                <w:rFonts w:cs="Arial"/>
                <w:bCs/>
              </w:rPr>
            </w:pPr>
            <w:r w:rsidRPr="003324D5">
              <w:rPr>
                <w:rFonts w:cs="Arial"/>
                <w:b/>
              </w:rPr>
              <w:t xml:space="preserve">Problemy technologiczne wyszukiwarek internetowych: </w:t>
            </w:r>
            <w:r w:rsidRPr="003324D5">
              <w:rPr>
                <w:rFonts w:cs="Arial"/>
                <w:bCs/>
              </w:rPr>
              <w:t xml:space="preserve"> Budowa wyszukiwarki,  Technologie pająków</w:t>
            </w:r>
            <w:r>
              <w:rPr>
                <w:rFonts w:cs="Arial"/>
                <w:bCs/>
              </w:rPr>
              <w:t>,</w:t>
            </w:r>
            <w:r w:rsidRPr="003324D5">
              <w:rPr>
                <w:rFonts w:cs="Arial"/>
                <w:b/>
              </w:rPr>
              <w:t xml:space="preserve"> </w:t>
            </w:r>
            <w:r w:rsidRPr="003324D5">
              <w:rPr>
                <w:rFonts w:cs="Arial"/>
                <w:bCs/>
              </w:rPr>
              <w:t xml:space="preserve">Technologie </w:t>
            </w:r>
            <w:proofErr w:type="spellStart"/>
            <w:r w:rsidRPr="003324D5">
              <w:rPr>
                <w:rFonts w:cs="Arial"/>
                <w:bCs/>
              </w:rPr>
              <w:t>Indekserów</w:t>
            </w:r>
            <w:proofErr w:type="spellEnd"/>
            <w:r w:rsidRPr="003324D5">
              <w:rPr>
                <w:rFonts w:cs="Arial"/>
                <w:bCs/>
              </w:rPr>
              <w:t xml:space="preserve">,   Metody wyszukiwania </w:t>
            </w:r>
          </w:p>
          <w:p w14:paraId="79E31D07" w14:textId="77777777" w:rsidR="002937EC" w:rsidRPr="003324D5" w:rsidRDefault="002937EC" w:rsidP="002937EC">
            <w:pPr>
              <w:pStyle w:val="Akapitzlist"/>
              <w:numPr>
                <w:ilvl w:val="0"/>
                <w:numId w:val="297"/>
              </w:numPr>
              <w:spacing w:before="0" w:after="0" w:line="240" w:lineRule="auto"/>
              <w:rPr>
                <w:rFonts w:cs="Arial"/>
                <w:b/>
              </w:rPr>
            </w:pPr>
            <w:r w:rsidRPr="003324D5">
              <w:rPr>
                <w:rFonts w:cs="Arial"/>
                <w:b/>
              </w:rPr>
              <w:t xml:space="preserve">Java </w:t>
            </w:r>
            <w:proofErr w:type="spellStart"/>
            <w:r w:rsidRPr="003324D5">
              <w:rPr>
                <w:rFonts w:cs="Arial"/>
                <w:b/>
              </w:rPr>
              <w:t>beans</w:t>
            </w:r>
            <w:proofErr w:type="spellEnd"/>
            <w:r w:rsidRPr="003324D5">
              <w:rPr>
                <w:rFonts w:cs="Arial"/>
                <w:b/>
              </w:rPr>
              <w:t xml:space="preserve">: </w:t>
            </w:r>
            <w:r w:rsidRPr="003324D5">
              <w:rPr>
                <w:rFonts w:cs="Arial"/>
                <w:bCs/>
              </w:rPr>
              <w:t xml:space="preserve"> struktura EJB,   zastosowania</w:t>
            </w:r>
            <w:r w:rsidRPr="003324D5">
              <w:rPr>
                <w:rFonts w:cs="Arial"/>
                <w:b/>
              </w:rPr>
              <w:t xml:space="preserve"> </w:t>
            </w:r>
          </w:p>
          <w:p w14:paraId="18DD9A3E" w14:textId="77777777" w:rsidR="002937EC" w:rsidRPr="003324D5" w:rsidRDefault="002937EC" w:rsidP="002937EC">
            <w:pPr>
              <w:pStyle w:val="Akapitzlist"/>
              <w:numPr>
                <w:ilvl w:val="0"/>
                <w:numId w:val="297"/>
              </w:numPr>
              <w:spacing w:before="0" w:after="0" w:line="240" w:lineRule="auto"/>
              <w:rPr>
                <w:rFonts w:cs="Arial"/>
                <w:b/>
              </w:rPr>
            </w:pPr>
            <w:r w:rsidRPr="003324D5">
              <w:rPr>
                <w:rFonts w:cs="Arial"/>
                <w:b/>
              </w:rPr>
              <w:t xml:space="preserve">Otwarte architektury aplikacji: SOAP i Web-Serwisy: </w:t>
            </w:r>
            <w:r w:rsidRPr="003324D5">
              <w:rPr>
                <w:rFonts w:cs="Arial"/>
                <w:bCs/>
              </w:rPr>
              <w:t xml:space="preserve"> Oprogramowanie pośredniczące,   WSDL,  </w:t>
            </w:r>
            <w:proofErr w:type="spellStart"/>
            <w:r w:rsidRPr="003324D5">
              <w:rPr>
                <w:rFonts w:cs="Arial"/>
                <w:bCs/>
              </w:rPr>
              <w:t>ebXML</w:t>
            </w:r>
            <w:proofErr w:type="spellEnd"/>
            <w:r w:rsidRPr="003324D5">
              <w:rPr>
                <w:rFonts w:cs="Arial"/>
                <w:bCs/>
              </w:rPr>
              <w:t xml:space="preserve"> </w:t>
            </w:r>
          </w:p>
          <w:p w14:paraId="08730A61" w14:textId="77777777" w:rsidR="002937EC" w:rsidRPr="003324D5" w:rsidRDefault="002937EC" w:rsidP="002937EC">
            <w:pPr>
              <w:pStyle w:val="Akapitzlist"/>
              <w:numPr>
                <w:ilvl w:val="0"/>
                <w:numId w:val="297"/>
              </w:numPr>
              <w:spacing w:before="0" w:after="0" w:line="240" w:lineRule="auto"/>
              <w:rPr>
                <w:rFonts w:cs="Arial"/>
                <w:b/>
              </w:rPr>
            </w:pPr>
            <w:r w:rsidRPr="003324D5">
              <w:rPr>
                <w:rFonts w:cs="Arial"/>
                <w:b/>
              </w:rPr>
              <w:t xml:space="preserve">Otwarte architektury aplikacji: REST: </w:t>
            </w:r>
            <w:r w:rsidRPr="003324D5">
              <w:rPr>
                <w:rFonts w:cs="Arial"/>
                <w:bCs/>
              </w:rPr>
              <w:t xml:space="preserve"> Wady koncepcji </w:t>
            </w:r>
            <w:proofErr w:type="spellStart"/>
            <w:r w:rsidRPr="003324D5">
              <w:rPr>
                <w:rFonts w:cs="Arial"/>
                <w:bCs/>
              </w:rPr>
              <w:t>Webservisów</w:t>
            </w:r>
            <w:proofErr w:type="spellEnd"/>
            <w:r w:rsidRPr="003324D5">
              <w:rPr>
                <w:rFonts w:cs="Arial"/>
                <w:bCs/>
              </w:rPr>
              <w:t xml:space="preserve">,   Naturalność architektury REST </w:t>
            </w:r>
          </w:p>
          <w:p w14:paraId="4061D426" w14:textId="77777777" w:rsidR="002937EC" w:rsidRPr="003324D5" w:rsidRDefault="002937EC" w:rsidP="002937EC">
            <w:pPr>
              <w:pStyle w:val="Akapitzlist"/>
              <w:numPr>
                <w:ilvl w:val="0"/>
                <w:numId w:val="297"/>
              </w:numPr>
              <w:spacing w:before="0" w:after="0" w:line="240" w:lineRule="auto"/>
              <w:rPr>
                <w:rFonts w:cs="Arial"/>
                <w:b/>
              </w:rPr>
            </w:pPr>
            <w:r w:rsidRPr="003324D5">
              <w:rPr>
                <w:rFonts w:cs="Arial"/>
                <w:b/>
              </w:rPr>
              <w:t xml:space="preserve">Otwarte architektury aplikacji: Modele "koleżeńskie": </w:t>
            </w:r>
            <w:r w:rsidRPr="003324D5">
              <w:rPr>
                <w:rFonts w:cs="Arial"/>
                <w:bCs/>
              </w:rPr>
              <w:t xml:space="preserve"> architektura P2P,  wymagania technologiczne,   JXTA,  zastosowania w biznesie </w:t>
            </w:r>
          </w:p>
          <w:p w14:paraId="04149664" w14:textId="77777777" w:rsidR="002937EC" w:rsidRPr="003324D5" w:rsidRDefault="002937EC" w:rsidP="002937EC">
            <w:pPr>
              <w:pStyle w:val="Akapitzlist"/>
              <w:numPr>
                <w:ilvl w:val="0"/>
                <w:numId w:val="297"/>
              </w:numPr>
              <w:spacing w:before="0" w:after="0" w:line="240" w:lineRule="auto"/>
              <w:rPr>
                <w:rFonts w:cs="Arial"/>
                <w:b/>
              </w:rPr>
            </w:pPr>
            <w:r w:rsidRPr="003324D5">
              <w:rPr>
                <w:rFonts w:cs="Arial"/>
                <w:b/>
              </w:rPr>
              <w:t>Technologie semantyczne i pojęcie sieci semantycznej (</w:t>
            </w:r>
            <w:proofErr w:type="spellStart"/>
            <w:r w:rsidRPr="003324D5">
              <w:rPr>
                <w:rFonts w:cs="Arial"/>
                <w:b/>
              </w:rPr>
              <w:t>Semantic</w:t>
            </w:r>
            <w:proofErr w:type="spellEnd"/>
            <w:r w:rsidRPr="003324D5">
              <w:rPr>
                <w:rFonts w:cs="Arial"/>
                <w:b/>
              </w:rPr>
              <w:t xml:space="preserve"> Web), pojęcie ontologii, języki do wyrażania ontologii (RDF, OWL), zastosowania technologii semantycznych do budowania aplikacji Internetowych,</w:t>
            </w:r>
          </w:p>
          <w:p w14:paraId="24DA32FA" w14:textId="77777777" w:rsidR="002937EC" w:rsidRPr="00C65D0E" w:rsidRDefault="002937EC" w:rsidP="002937EC">
            <w:pPr>
              <w:pStyle w:val="Akapitzlist"/>
              <w:numPr>
                <w:ilvl w:val="0"/>
                <w:numId w:val="297"/>
              </w:numPr>
              <w:spacing w:before="0" w:after="0" w:line="240" w:lineRule="auto"/>
              <w:rPr>
                <w:rFonts w:cs="Arial"/>
                <w:b/>
                <w:color w:val="000000"/>
              </w:rPr>
            </w:pPr>
            <w:r w:rsidRPr="003324D5">
              <w:rPr>
                <w:rFonts w:cs="Arial"/>
                <w:bCs/>
              </w:rPr>
              <w:t xml:space="preserve">Programowanie w chmurze: środki programistyczne, Koncepcja </w:t>
            </w:r>
            <w:proofErr w:type="spellStart"/>
            <w:r w:rsidRPr="003324D5">
              <w:rPr>
                <w:rFonts w:cs="Arial"/>
                <w:bCs/>
              </w:rPr>
              <w:t>mikroserwisów</w:t>
            </w:r>
            <w:proofErr w:type="spellEnd"/>
            <w:r w:rsidRPr="003324D5">
              <w:rPr>
                <w:rFonts w:cs="Arial"/>
                <w:bCs/>
              </w:rPr>
              <w:t>, kontrola zasobów, aspekty ekonomiczne.</w:t>
            </w:r>
          </w:p>
          <w:p w14:paraId="61E26095" w14:textId="77777777" w:rsidR="002937EC" w:rsidRPr="003324D5" w:rsidRDefault="002937EC" w:rsidP="002937EC">
            <w:pPr>
              <w:pStyle w:val="Akapitzlist"/>
              <w:numPr>
                <w:ilvl w:val="0"/>
                <w:numId w:val="297"/>
              </w:numPr>
              <w:spacing w:before="0" w:after="0" w:line="240" w:lineRule="auto"/>
              <w:rPr>
                <w:rFonts w:cs="Arial"/>
                <w:b/>
                <w:color w:val="000000"/>
              </w:rPr>
            </w:pPr>
            <w:r>
              <w:rPr>
                <w:rFonts w:cs="Arial"/>
                <w:b/>
                <w:color w:val="000000"/>
              </w:rPr>
              <w:t>Elementy projektowania uniwersalnego w aplikacjach Internetowych</w:t>
            </w:r>
          </w:p>
        </w:tc>
      </w:tr>
      <w:tr w:rsidR="002937EC" w:rsidRPr="00554672" w14:paraId="38FBA257" w14:textId="77777777" w:rsidTr="00F67DB1">
        <w:trPr>
          <w:gridBefore w:val="1"/>
          <w:wBefore w:w="22" w:type="dxa"/>
          <w:trHeight w:val="454"/>
        </w:trPr>
        <w:tc>
          <w:tcPr>
            <w:tcW w:w="10610"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14:paraId="4E94AE9D" w14:textId="77777777" w:rsidR="002937EC" w:rsidRPr="00554672" w:rsidRDefault="002937EC" w:rsidP="00F67DB1">
            <w:pPr>
              <w:autoSpaceDE w:val="0"/>
              <w:autoSpaceDN w:val="0"/>
              <w:adjustRightInd w:val="0"/>
              <w:spacing w:after="0" w:line="240" w:lineRule="auto"/>
              <w:rPr>
                <w:rFonts w:cs="Arial"/>
                <w:color w:val="000000"/>
              </w:rPr>
            </w:pPr>
            <w:r w:rsidRPr="00554672">
              <w:rPr>
                <w:rFonts w:cs="Arial"/>
                <w:b/>
                <w:color w:val="000000"/>
              </w:rPr>
              <w:lastRenderedPageBreak/>
              <w:t>Literatura podstawowa:</w:t>
            </w:r>
          </w:p>
        </w:tc>
      </w:tr>
      <w:tr w:rsidR="002937EC" w:rsidRPr="00554672" w14:paraId="54321CFF" w14:textId="77777777" w:rsidTr="00F67DB1">
        <w:trPr>
          <w:gridBefore w:val="1"/>
          <w:wBefore w:w="22" w:type="dxa"/>
          <w:trHeight w:val="1132"/>
        </w:trPr>
        <w:tc>
          <w:tcPr>
            <w:tcW w:w="10610" w:type="dxa"/>
            <w:gridSpan w:val="15"/>
            <w:tcBorders>
              <w:top w:val="single" w:sz="4" w:space="0" w:color="auto"/>
              <w:left w:val="single" w:sz="6" w:space="0" w:color="auto"/>
              <w:bottom w:val="single" w:sz="4" w:space="0" w:color="auto"/>
              <w:right w:val="single" w:sz="6" w:space="0" w:color="auto"/>
            </w:tcBorders>
          </w:tcPr>
          <w:p w14:paraId="288FAD43" w14:textId="77777777" w:rsidR="002937EC" w:rsidRDefault="002937EC" w:rsidP="002937EC">
            <w:pPr>
              <w:numPr>
                <w:ilvl w:val="0"/>
                <w:numId w:val="78"/>
              </w:numPr>
              <w:autoSpaceDE w:val="0"/>
              <w:autoSpaceDN w:val="0"/>
              <w:adjustRightInd w:val="0"/>
              <w:spacing w:before="0" w:after="100" w:line="240" w:lineRule="auto"/>
              <w:rPr>
                <w:rFonts w:cs="Arial"/>
                <w:b/>
                <w:color w:val="000000"/>
              </w:rPr>
            </w:pPr>
            <w:proofErr w:type="spellStart"/>
            <w:r w:rsidRPr="00554672">
              <w:rPr>
                <w:rFonts w:cs="Arial"/>
                <w:b/>
                <w:color w:val="000000"/>
              </w:rPr>
              <w:t>Mikrousługi</w:t>
            </w:r>
            <w:proofErr w:type="spellEnd"/>
            <w:r w:rsidRPr="00554672">
              <w:rPr>
                <w:rFonts w:cs="Arial"/>
                <w:b/>
                <w:color w:val="000000"/>
              </w:rPr>
              <w:t xml:space="preserve"> w </w:t>
            </w:r>
            <w:proofErr w:type="spellStart"/>
            <w:r w:rsidRPr="00554672">
              <w:rPr>
                <w:rFonts w:cs="Arial"/>
                <w:b/>
                <w:color w:val="000000"/>
              </w:rPr>
              <w:t>javie</w:t>
            </w:r>
            <w:proofErr w:type="spellEnd"/>
            <w:r w:rsidRPr="00554672">
              <w:rPr>
                <w:rFonts w:cs="Arial"/>
                <w:b/>
                <w:color w:val="000000"/>
              </w:rPr>
              <w:t xml:space="preserve"> poradnik eksperta. </w:t>
            </w:r>
            <w:proofErr w:type="spellStart"/>
            <w:r w:rsidRPr="006F1A05">
              <w:rPr>
                <w:rFonts w:cs="Arial"/>
                <w:b/>
                <w:color w:val="000000"/>
              </w:rPr>
              <w:t>Sourabh</w:t>
            </w:r>
            <w:proofErr w:type="spellEnd"/>
            <w:r w:rsidRPr="006F1A05">
              <w:rPr>
                <w:rFonts w:cs="Arial"/>
                <w:b/>
                <w:color w:val="000000"/>
              </w:rPr>
              <w:t xml:space="preserve"> </w:t>
            </w:r>
            <w:proofErr w:type="spellStart"/>
            <w:r w:rsidRPr="006F1A05">
              <w:rPr>
                <w:rFonts w:cs="Arial"/>
                <w:b/>
                <w:color w:val="000000"/>
              </w:rPr>
              <w:t>Sharma</w:t>
            </w:r>
            <w:proofErr w:type="spellEnd"/>
            <w:r w:rsidRPr="006F1A05">
              <w:rPr>
                <w:rFonts w:cs="Arial"/>
                <w:b/>
                <w:color w:val="000000"/>
              </w:rPr>
              <w:t>. Helion Gliwice 2018</w:t>
            </w:r>
          </w:p>
          <w:p w14:paraId="2AF6AC06" w14:textId="77777777" w:rsidR="002937EC" w:rsidRPr="00860550" w:rsidRDefault="002937EC" w:rsidP="002937EC">
            <w:pPr>
              <w:numPr>
                <w:ilvl w:val="0"/>
                <w:numId w:val="78"/>
              </w:numPr>
              <w:autoSpaceDE w:val="0"/>
              <w:autoSpaceDN w:val="0"/>
              <w:adjustRightInd w:val="0"/>
              <w:spacing w:before="0" w:after="100" w:line="240" w:lineRule="auto"/>
              <w:rPr>
                <w:rFonts w:cs="Arial"/>
                <w:b/>
                <w:color w:val="000000"/>
              </w:rPr>
            </w:pPr>
            <w:r w:rsidRPr="00860550">
              <w:rPr>
                <w:rFonts w:cs="Arial"/>
                <w:b/>
                <w:color w:val="000000"/>
              </w:rPr>
              <w:t>XML w programowaniu aplikacji internetowych / Dariusz Mikułowski ; Akademia Podlaska. Instytut Informatyki</w:t>
            </w:r>
            <w:r>
              <w:rPr>
                <w:rFonts w:cs="Arial"/>
                <w:b/>
                <w:color w:val="000000"/>
              </w:rPr>
              <w:t>.</w:t>
            </w:r>
          </w:p>
        </w:tc>
      </w:tr>
      <w:tr w:rsidR="002937EC" w:rsidRPr="00554672" w14:paraId="12711F11" w14:textId="77777777" w:rsidTr="00F67DB1">
        <w:trPr>
          <w:gridBefore w:val="1"/>
          <w:wBefore w:w="22" w:type="dxa"/>
          <w:trHeight w:val="454"/>
        </w:trPr>
        <w:tc>
          <w:tcPr>
            <w:tcW w:w="10610"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14:paraId="218F5308" w14:textId="77777777" w:rsidR="002937EC" w:rsidRPr="00554672" w:rsidRDefault="002937EC" w:rsidP="00F67DB1">
            <w:pPr>
              <w:autoSpaceDE w:val="0"/>
              <w:autoSpaceDN w:val="0"/>
              <w:adjustRightInd w:val="0"/>
              <w:spacing w:after="0" w:line="240" w:lineRule="auto"/>
              <w:rPr>
                <w:rFonts w:cs="Arial"/>
                <w:b/>
                <w:color w:val="000000"/>
                <w:lang w:val="en-US"/>
              </w:rPr>
            </w:pPr>
            <w:proofErr w:type="spellStart"/>
            <w:r w:rsidRPr="00554672">
              <w:rPr>
                <w:rFonts w:cs="Arial"/>
                <w:b/>
                <w:color w:val="000000"/>
                <w:lang w:val="en-US"/>
              </w:rPr>
              <w:t>Literatura</w:t>
            </w:r>
            <w:proofErr w:type="spellEnd"/>
            <w:r w:rsidRPr="00554672">
              <w:rPr>
                <w:rFonts w:cs="Arial"/>
                <w:b/>
                <w:color w:val="000000"/>
                <w:lang w:val="en-US"/>
              </w:rPr>
              <w:t xml:space="preserve"> </w:t>
            </w:r>
            <w:proofErr w:type="spellStart"/>
            <w:r w:rsidRPr="00554672">
              <w:rPr>
                <w:rFonts w:cs="Arial"/>
                <w:b/>
                <w:color w:val="000000"/>
                <w:lang w:val="en-US"/>
              </w:rPr>
              <w:t>dodatkowa</w:t>
            </w:r>
            <w:proofErr w:type="spellEnd"/>
            <w:r w:rsidRPr="00554672">
              <w:rPr>
                <w:rFonts w:cs="Arial"/>
                <w:b/>
                <w:color w:val="000000"/>
                <w:lang w:val="en-US"/>
              </w:rPr>
              <w:t>:</w:t>
            </w:r>
          </w:p>
        </w:tc>
      </w:tr>
      <w:tr w:rsidR="002937EC" w:rsidRPr="00554672" w14:paraId="2EBAFEA7" w14:textId="77777777" w:rsidTr="00F67DB1">
        <w:trPr>
          <w:gridBefore w:val="1"/>
          <w:wBefore w:w="22" w:type="dxa"/>
          <w:trHeight w:val="573"/>
        </w:trPr>
        <w:tc>
          <w:tcPr>
            <w:tcW w:w="10610" w:type="dxa"/>
            <w:gridSpan w:val="15"/>
            <w:tcBorders>
              <w:top w:val="single" w:sz="4" w:space="0" w:color="auto"/>
              <w:left w:val="single" w:sz="6" w:space="0" w:color="auto"/>
              <w:bottom w:val="single" w:sz="4" w:space="0" w:color="auto"/>
              <w:right w:val="single" w:sz="6" w:space="0" w:color="auto"/>
            </w:tcBorders>
          </w:tcPr>
          <w:p w14:paraId="18C19BC1" w14:textId="77777777" w:rsidR="002937EC" w:rsidRPr="00554672" w:rsidRDefault="002937EC" w:rsidP="002937EC">
            <w:pPr>
              <w:numPr>
                <w:ilvl w:val="0"/>
                <w:numId w:val="79"/>
              </w:numPr>
              <w:autoSpaceDE w:val="0"/>
              <w:autoSpaceDN w:val="0"/>
              <w:adjustRightInd w:val="0"/>
              <w:spacing w:before="0" w:after="0" w:line="240" w:lineRule="auto"/>
              <w:rPr>
                <w:rFonts w:cs="Arial"/>
                <w:color w:val="000000"/>
                <w:lang w:val="en-US"/>
              </w:rPr>
            </w:pPr>
            <w:r w:rsidRPr="00554672">
              <w:rPr>
                <w:rFonts w:cs="Arial"/>
                <w:color w:val="000000"/>
                <w:lang w:val="en-US"/>
              </w:rPr>
              <w:t>B. Eckel: Thinking in Java Prentice-Hall, December 2002</w:t>
            </w:r>
          </w:p>
          <w:p w14:paraId="56810704" w14:textId="77777777" w:rsidR="002937EC" w:rsidRDefault="002937EC" w:rsidP="002937EC">
            <w:pPr>
              <w:numPr>
                <w:ilvl w:val="0"/>
                <w:numId w:val="79"/>
              </w:numPr>
              <w:tabs>
                <w:tab w:val="num" w:pos="660"/>
              </w:tabs>
              <w:autoSpaceDE w:val="0"/>
              <w:autoSpaceDN w:val="0"/>
              <w:adjustRightInd w:val="0"/>
              <w:spacing w:before="0" w:after="0" w:line="240" w:lineRule="auto"/>
              <w:rPr>
                <w:rFonts w:cs="Arial"/>
                <w:color w:val="000000"/>
              </w:rPr>
            </w:pPr>
            <w:proofErr w:type="spellStart"/>
            <w:r w:rsidRPr="00554672">
              <w:rPr>
                <w:rFonts w:cs="Arial"/>
                <w:color w:val="000000"/>
              </w:rPr>
              <w:t>M.A.Kłopotek</w:t>
            </w:r>
            <w:proofErr w:type="spellEnd"/>
            <w:r w:rsidRPr="00554672">
              <w:rPr>
                <w:rFonts w:cs="Arial"/>
                <w:color w:val="000000"/>
              </w:rPr>
              <w:t xml:space="preserve">: Inteligentne wyszukiwarki internetowe. Akademicka Oficyna Wydawnicza </w:t>
            </w:r>
            <w:proofErr w:type="spellStart"/>
            <w:r w:rsidRPr="00554672">
              <w:rPr>
                <w:rFonts w:cs="Arial"/>
                <w:color w:val="000000"/>
              </w:rPr>
              <w:t>Exit</w:t>
            </w:r>
            <w:proofErr w:type="spellEnd"/>
            <w:r w:rsidRPr="00554672">
              <w:rPr>
                <w:rFonts w:cs="Arial"/>
                <w:color w:val="000000"/>
              </w:rPr>
              <w:t>, Warszawa 2001, 332 strony, ISBN 83-87674-31-1</w:t>
            </w:r>
          </w:p>
          <w:p w14:paraId="2EF6FE5E" w14:textId="77777777" w:rsidR="002937EC" w:rsidRPr="002F45D3" w:rsidRDefault="002937EC" w:rsidP="002937EC">
            <w:pPr>
              <w:numPr>
                <w:ilvl w:val="0"/>
                <w:numId w:val="79"/>
              </w:numPr>
              <w:autoSpaceDE w:val="0"/>
              <w:autoSpaceDN w:val="0"/>
              <w:adjustRightInd w:val="0"/>
              <w:spacing w:before="0" w:after="0" w:line="240" w:lineRule="auto"/>
              <w:rPr>
                <w:rFonts w:cs="Arial"/>
                <w:color w:val="000000"/>
              </w:rPr>
            </w:pPr>
            <w:r w:rsidRPr="002F45D3">
              <w:rPr>
                <w:rFonts w:cs="Arial"/>
                <w:color w:val="000000"/>
              </w:rPr>
              <w:t xml:space="preserve">XML : księga eksperta / </w:t>
            </w:r>
            <w:proofErr w:type="spellStart"/>
            <w:r w:rsidRPr="002F45D3">
              <w:rPr>
                <w:rFonts w:cs="Arial"/>
                <w:color w:val="000000"/>
              </w:rPr>
              <w:t>Elliotte</w:t>
            </w:r>
            <w:proofErr w:type="spellEnd"/>
            <w:r w:rsidRPr="002F45D3">
              <w:rPr>
                <w:rFonts w:cs="Arial"/>
                <w:color w:val="000000"/>
              </w:rPr>
              <w:t xml:space="preserve"> </w:t>
            </w:r>
            <w:proofErr w:type="spellStart"/>
            <w:r w:rsidRPr="002F45D3">
              <w:rPr>
                <w:rFonts w:cs="Arial"/>
                <w:color w:val="000000"/>
              </w:rPr>
              <w:t>Rusty</w:t>
            </w:r>
            <w:proofErr w:type="spellEnd"/>
            <w:r w:rsidRPr="002F45D3">
              <w:rPr>
                <w:rFonts w:cs="Arial"/>
                <w:color w:val="000000"/>
              </w:rPr>
              <w:t xml:space="preserve"> Harold ; [tł. Tomasz Żmijewski] Grupa Wydawnicza Helion. 2000</w:t>
            </w:r>
          </w:p>
          <w:p w14:paraId="548934CA" w14:textId="77777777" w:rsidR="002937EC" w:rsidRPr="00E53B23" w:rsidRDefault="002937EC" w:rsidP="002937EC">
            <w:pPr>
              <w:numPr>
                <w:ilvl w:val="0"/>
                <w:numId w:val="79"/>
              </w:numPr>
              <w:tabs>
                <w:tab w:val="num" w:pos="660"/>
              </w:tabs>
              <w:autoSpaceDE w:val="0"/>
              <w:autoSpaceDN w:val="0"/>
              <w:adjustRightInd w:val="0"/>
              <w:spacing w:before="0" w:after="0" w:line="240" w:lineRule="auto"/>
              <w:rPr>
                <w:rFonts w:cs="Arial"/>
                <w:color w:val="000000"/>
              </w:rPr>
            </w:pPr>
            <w:r w:rsidRPr="00554672">
              <w:rPr>
                <w:rFonts w:cs="Arial"/>
                <w:color w:val="000000"/>
              </w:rPr>
              <w:t xml:space="preserve">XSLT dla każdego Autor: </w:t>
            </w:r>
            <w:proofErr w:type="spellStart"/>
            <w:r w:rsidRPr="00554672">
              <w:rPr>
                <w:rFonts w:cs="Arial"/>
                <w:color w:val="000000"/>
              </w:rPr>
              <w:t>Michiel</w:t>
            </w:r>
            <w:proofErr w:type="spellEnd"/>
            <w:r w:rsidRPr="00554672">
              <w:rPr>
                <w:rFonts w:cs="Arial"/>
                <w:color w:val="000000"/>
              </w:rPr>
              <w:t xml:space="preserve"> van </w:t>
            </w:r>
            <w:proofErr w:type="spellStart"/>
            <w:r w:rsidRPr="00554672">
              <w:rPr>
                <w:rFonts w:cs="Arial"/>
                <w:color w:val="000000"/>
              </w:rPr>
              <w:t>Otegem</w:t>
            </w:r>
            <w:proofErr w:type="spellEnd"/>
            <w:r w:rsidRPr="00554672">
              <w:rPr>
                <w:rFonts w:cs="Arial"/>
                <w:color w:val="000000"/>
              </w:rPr>
              <w:t xml:space="preserve"> Tłumaczenie: Tomasz Żmijewski ISBN: 83-7197-785-9 Tytuł oryginału: TY XSLT in 21 </w:t>
            </w:r>
            <w:proofErr w:type="spellStart"/>
            <w:r w:rsidRPr="00554672">
              <w:rPr>
                <w:rFonts w:cs="Arial"/>
                <w:color w:val="000000"/>
              </w:rPr>
              <w:t>Days</w:t>
            </w:r>
            <w:proofErr w:type="spellEnd"/>
            <w:r w:rsidRPr="00554672">
              <w:rPr>
                <w:rFonts w:cs="Arial"/>
                <w:color w:val="000000"/>
              </w:rPr>
              <w:t xml:space="preserve"> Format: B5, stron: 576 Data wydania: 05/2003</w:t>
            </w:r>
          </w:p>
        </w:tc>
      </w:tr>
      <w:tr w:rsidR="002937EC" w:rsidRPr="00554672" w14:paraId="55CAEE4C" w14:textId="77777777" w:rsidTr="00F67DB1">
        <w:trPr>
          <w:gridBefore w:val="1"/>
          <w:wBefore w:w="22" w:type="dxa"/>
          <w:trHeight w:val="454"/>
        </w:trPr>
        <w:tc>
          <w:tcPr>
            <w:tcW w:w="10610"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14:paraId="56C81B44" w14:textId="77777777" w:rsidR="002937EC" w:rsidRPr="00554672" w:rsidRDefault="002937EC" w:rsidP="00F67DB1">
            <w:pPr>
              <w:autoSpaceDE w:val="0"/>
              <w:autoSpaceDN w:val="0"/>
              <w:adjustRightInd w:val="0"/>
              <w:spacing w:after="0" w:line="240" w:lineRule="auto"/>
              <w:rPr>
                <w:rFonts w:cs="Arial"/>
                <w:color w:val="000000"/>
              </w:rPr>
            </w:pPr>
            <w:r w:rsidRPr="00554672">
              <w:rPr>
                <w:rFonts w:cs="Arial"/>
                <w:b/>
                <w:color w:val="000000"/>
              </w:rPr>
              <w:t>Planowane formy/działania/metody dydaktyczne:</w:t>
            </w:r>
          </w:p>
        </w:tc>
      </w:tr>
      <w:tr w:rsidR="002937EC" w:rsidRPr="00554672" w14:paraId="4C9A8DB9" w14:textId="77777777" w:rsidTr="00F67DB1">
        <w:trPr>
          <w:gridBefore w:val="1"/>
          <w:wBefore w:w="22" w:type="dxa"/>
          <w:trHeight w:val="674"/>
        </w:trPr>
        <w:tc>
          <w:tcPr>
            <w:tcW w:w="10610" w:type="dxa"/>
            <w:gridSpan w:val="15"/>
            <w:tcBorders>
              <w:top w:val="single" w:sz="4" w:space="0" w:color="auto"/>
              <w:left w:val="single" w:sz="6" w:space="0" w:color="auto"/>
              <w:bottom w:val="nil"/>
              <w:right w:val="single" w:sz="6" w:space="0" w:color="auto"/>
            </w:tcBorders>
          </w:tcPr>
          <w:p w14:paraId="6524B758" w14:textId="77777777" w:rsidR="002937EC" w:rsidRPr="00554672" w:rsidRDefault="002937EC" w:rsidP="00F67DB1">
            <w:pPr>
              <w:autoSpaceDE w:val="0"/>
              <w:autoSpaceDN w:val="0"/>
              <w:adjustRightInd w:val="0"/>
              <w:spacing w:before="100" w:after="100" w:line="240" w:lineRule="auto"/>
              <w:rPr>
                <w:rFonts w:cs="Arial"/>
                <w:b/>
                <w:color w:val="000000"/>
              </w:rPr>
            </w:pPr>
            <w:r w:rsidRPr="00554672">
              <w:rPr>
                <w:rFonts w:cs="Arial"/>
                <w:color w:val="000000"/>
              </w:rPr>
              <w:t xml:space="preserve">Wykład tradycyjny wspomagany technikami multimedialnymi, ćwiczenia rachunkowe wspomagane technikami multimedialnymi. Zamieszczanie na stronach internetowych problemów i zadań ćwiczeniowych. </w:t>
            </w:r>
          </w:p>
        </w:tc>
      </w:tr>
      <w:tr w:rsidR="002937EC" w:rsidRPr="00554672" w14:paraId="735FDF63" w14:textId="77777777" w:rsidTr="00F67DB1">
        <w:trPr>
          <w:gridBefore w:val="1"/>
          <w:wBefore w:w="22" w:type="dxa"/>
          <w:trHeight w:val="454"/>
        </w:trPr>
        <w:tc>
          <w:tcPr>
            <w:tcW w:w="10610"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14:paraId="603BDB7B" w14:textId="77777777" w:rsidR="002937EC" w:rsidRPr="00554672" w:rsidRDefault="002937EC" w:rsidP="00F67DB1">
            <w:pPr>
              <w:autoSpaceDE w:val="0"/>
              <w:autoSpaceDN w:val="0"/>
              <w:adjustRightInd w:val="0"/>
              <w:spacing w:after="0" w:line="240" w:lineRule="auto"/>
              <w:rPr>
                <w:rFonts w:cs="Arial"/>
                <w:color w:val="000000"/>
              </w:rPr>
            </w:pPr>
            <w:r w:rsidRPr="00554672">
              <w:rPr>
                <w:rFonts w:cs="Arial"/>
                <w:b/>
                <w:color w:val="000000"/>
              </w:rPr>
              <w:t>Sposoby weryfikacji efektów kształcenia osiąganych przez studenta:</w:t>
            </w:r>
          </w:p>
        </w:tc>
      </w:tr>
      <w:tr w:rsidR="002937EC" w:rsidRPr="00554672" w14:paraId="540E21AE" w14:textId="77777777" w:rsidTr="00F67DB1">
        <w:trPr>
          <w:gridBefore w:val="1"/>
          <w:wBefore w:w="22" w:type="dxa"/>
          <w:trHeight w:val="870"/>
        </w:trPr>
        <w:tc>
          <w:tcPr>
            <w:tcW w:w="10610" w:type="dxa"/>
            <w:gridSpan w:val="15"/>
            <w:tcBorders>
              <w:top w:val="single" w:sz="4" w:space="0" w:color="auto"/>
              <w:left w:val="single" w:sz="6" w:space="0" w:color="auto"/>
              <w:bottom w:val="single" w:sz="4" w:space="0" w:color="auto"/>
              <w:right w:val="single" w:sz="6" w:space="0" w:color="auto"/>
            </w:tcBorders>
          </w:tcPr>
          <w:p w14:paraId="4009D3C6" w14:textId="77777777" w:rsidR="002937EC" w:rsidRPr="00554672" w:rsidRDefault="002937EC" w:rsidP="00F67DB1">
            <w:pPr>
              <w:autoSpaceDE w:val="0"/>
              <w:autoSpaceDN w:val="0"/>
              <w:adjustRightInd w:val="0"/>
              <w:spacing w:before="100" w:after="100" w:line="240" w:lineRule="auto"/>
              <w:rPr>
                <w:rFonts w:cs="Arial"/>
                <w:b/>
                <w:color w:val="000000"/>
              </w:rPr>
            </w:pPr>
            <w:r w:rsidRPr="00554672">
              <w:rPr>
                <w:rFonts w:cs="Arial"/>
                <w:color w:val="000000"/>
              </w:rPr>
              <w:t>Podczas ćwiczeń laboratoryjnych sprawdzane będą efekty  U_01 -  U_04</w:t>
            </w:r>
            <w:r>
              <w:rPr>
                <w:rFonts w:cs="Arial"/>
                <w:color w:val="000000"/>
              </w:rPr>
              <w:t xml:space="preserve"> oraz K_01- K_03</w:t>
            </w:r>
            <w:r w:rsidRPr="00554672">
              <w:rPr>
                <w:rFonts w:cs="Arial"/>
                <w:color w:val="000000"/>
              </w:rPr>
              <w:t>. Podczas egzaminu efekty U_01 - U_04 oraz W_01-W_05.</w:t>
            </w:r>
          </w:p>
        </w:tc>
      </w:tr>
      <w:tr w:rsidR="002937EC" w:rsidRPr="00554672" w14:paraId="4B48ECBB" w14:textId="77777777" w:rsidTr="00F67DB1">
        <w:trPr>
          <w:gridBefore w:val="1"/>
          <w:wBefore w:w="22" w:type="dxa"/>
          <w:trHeight w:val="454"/>
        </w:trPr>
        <w:tc>
          <w:tcPr>
            <w:tcW w:w="10610"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14:paraId="3D2EE661" w14:textId="77777777" w:rsidR="002937EC" w:rsidRPr="00554672" w:rsidRDefault="002937EC" w:rsidP="00F67DB1">
            <w:pPr>
              <w:autoSpaceDE w:val="0"/>
              <w:autoSpaceDN w:val="0"/>
              <w:adjustRightInd w:val="0"/>
              <w:spacing w:after="0" w:line="240" w:lineRule="auto"/>
              <w:rPr>
                <w:rFonts w:cs="Arial"/>
                <w:color w:val="000000"/>
              </w:rPr>
            </w:pPr>
            <w:r w:rsidRPr="00554672">
              <w:rPr>
                <w:rFonts w:cs="Arial"/>
                <w:b/>
                <w:color w:val="000000"/>
              </w:rPr>
              <w:t>Forma i warunki zaliczenia:</w:t>
            </w:r>
          </w:p>
        </w:tc>
      </w:tr>
      <w:tr w:rsidR="002937EC" w:rsidRPr="00554672" w14:paraId="3EEF97DE" w14:textId="77777777" w:rsidTr="00F67DB1">
        <w:trPr>
          <w:gridBefore w:val="1"/>
          <w:wBefore w:w="22" w:type="dxa"/>
          <w:trHeight w:val="4237"/>
        </w:trPr>
        <w:tc>
          <w:tcPr>
            <w:tcW w:w="10610" w:type="dxa"/>
            <w:gridSpan w:val="15"/>
            <w:tcBorders>
              <w:top w:val="single" w:sz="4" w:space="0" w:color="auto"/>
              <w:left w:val="single" w:sz="6" w:space="0" w:color="auto"/>
              <w:bottom w:val="single" w:sz="6" w:space="0" w:color="auto"/>
              <w:right w:val="single" w:sz="6" w:space="0" w:color="auto"/>
            </w:tcBorders>
          </w:tcPr>
          <w:p w14:paraId="47AEA570" w14:textId="77777777" w:rsidR="002937EC" w:rsidRPr="00554672" w:rsidRDefault="002937EC" w:rsidP="00F67DB1">
            <w:pPr>
              <w:rPr>
                <w:rFonts w:cs="Arial"/>
              </w:rPr>
            </w:pPr>
            <w:r w:rsidRPr="00554672">
              <w:rPr>
                <w:rFonts w:cs="Arial"/>
              </w:rPr>
              <w:t xml:space="preserve">Moduł kończy się egzaminem. Do egzaminu mogą przystąpić osoby, które uzyskały zaliczenie laboratorium. Na zaliczenie laboratorium składają się oceny cząstkowe uzyskane na regularnych zajęciach z nauczycielem akademickim, za które można uzyskać maksymalnie </w:t>
            </w:r>
            <w:r>
              <w:rPr>
                <w:rFonts w:cs="Arial"/>
              </w:rPr>
              <w:t>140</w:t>
            </w:r>
            <w:r w:rsidRPr="00554672">
              <w:rPr>
                <w:rFonts w:cs="Arial"/>
              </w:rPr>
              <w:t xml:space="preserve"> pkt. Zaliczenie zajęć laboratoryjnych i dopuszczenie do egzaminu jest możliwe po uzyskaniu co najmniej </w:t>
            </w:r>
            <w:r>
              <w:rPr>
                <w:rFonts w:cs="Arial"/>
              </w:rPr>
              <w:t>71</w:t>
            </w:r>
            <w:r w:rsidRPr="00554672">
              <w:rPr>
                <w:rFonts w:cs="Arial"/>
              </w:rPr>
              <w:t xml:space="preserve"> pkt. </w:t>
            </w:r>
          </w:p>
          <w:p w14:paraId="120D9BEC" w14:textId="77777777" w:rsidR="002937EC" w:rsidRPr="00554672" w:rsidRDefault="002937EC" w:rsidP="00F67DB1">
            <w:pPr>
              <w:rPr>
                <w:rFonts w:cs="Arial"/>
              </w:rPr>
            </w:pPr>
            <w:r w:rsidRPr="00554672">
              <w:rPr>
                <w:rFonts w:cs="Arial"/>
              </w:rPr>
              <w:t xml:space="preserve">Egzamin jest egzaminem pisemnym. Można na nim uzyskać do 60 pkt. Egzamin będzie zaliczony w przypadku uzyskania co najmniej 30 pkt. Ocena końcowa z modułu (wystawiana po zaliczeniu wszystkich części składowych), w 0 – </w:t>
            </w:r>
            <w:r>
              <w:rPr>
                <w:rFonts w:cs="Arial"/>
              </w:rPr>
              <w:t>10</w:t>
            </w:r>
            <w:r w:rsidRPr="00554672">
              <w:rPr>
                <w:rFonts w:cs="Arial"/>
              </w:rPr>
              <w:t>0 pkt: niedostateczna (F),</w:t>
            </w:r>
          </w:p>
          <w:p w14:paraId="2F23653B" w14:textId="77777777" w:rsidR="002937EC" w:rsidRPr="00554672" w:rsidRDefault="002937EC" w:rsidP="002937EC">
            <w:pPr>
              <w:pStyle w:val="Akapitzlist"/>
              <w:numPr>
                <w:ilvl w:val="0"/>
                <w:numId w:val="18"/>
              </w:numPr>
              <w:ind w:left="567" w:hanging="227"/>
              <w:rPr>
                <w:rFonts w:cs="Arial"/>
              </w:rPr>
            </w:pPr>
            <w:r>
              <w:rPr>
                <w:rFonts w:cs="Arial"/>
              </w:rPr>
              <w:t>10</w:t>
            </w:r>
            <w:r w:rsidRPr="00554672">
              <w:rPr>
                <w:rFonts w:cs="Arial"/>
              </w:rPr>
              <w:t xml:space="preserve">1 – </w:t>
            </w:r>
            <w:r>
              <w:rPr>
                <w:rFonts w:cs="Arial"/>
              </w:rPr>
              <w:t>12</w:t>
            </w:r>
            <w:r w:rsidRPr="00554672">
              <w:rPr>
                <w:rFonts w:cs="Arial"/>
              </w:rPr>
              <w:t>0 pkt: dostateczna (E),</w:t>
            </w:r>
          </w:p>
          <w:p w14:paraId="7BEF609F" w14:textId="77777777" w:rsidR="002937EC" w:rsidRPr="00554672" w:rsidRDefault="002937EC" w:rsidP="002937EC">
            <w:pPr>
              <w:pStyle w:val="Akapitzlist"/>
              <w:numPr>
                <w:ilvl w:val="0"/>
                <w:numId w:val="18"/>
              </w:numPr>
              <w:ind w:left="567" w:hanging="227"/>
              <w:rPr>
                <w:rFonts w:cs="Arial"/>
              </w:rPr>
            </w:pPr>
            <w:r>
              <w:rPr>
                <w:rFonts w:cs="Arial"/>
              </w:rPr>
              <w:t>12</w:t>
            </w:r>
            <w:r w:rsidRPr="00554672">
              <w:rPr>
                <w:rFonts w:cs="Arial"/>
              </w:rPr>
              <w:t xml:space="preserve">1 – </w:t>
            </w:r>
            <w:r>
              <w:rPr>
                <w:rFonts w:cs="Arial"/>
              </w:rPr>
              <w:t>14</w:t>
            </w:r>
            <w:r w:rsidRPr="00554672">
              <w:rPr>
                <w:rFonts w:cs="Arial"/>
              </w:rPr>
              <w:t>0 pkt: dostateczna plus (D),</w:t>
            </w:r>
          </w:p>
          <w:p w14:paraId="295AABF3" w14:textId="77777777" w:rsidR="002937EC" w:rsidRPr="00554672" w:rsidRDefault="002937EC" w:rsidP="002937EC">
            <w:pPr>
              <w:pStyle w:val="Akapitzlist"/>
              <w:numPr>
                <w:ilvl w:val="0"/>
                <w:numId w:val="18"/>
              </w:numPr>
              <w:ind w:left="567" w:hanging="227"/>
              <w:rPr>
                <w:rFonts w:cs="Arial"/>
              </w:rPr>
            </w:pPr>
            <w:r>
              <w:rPr>
                <w:rFonts w:cs="Arial"/>
              </w:rPr>
              <w:t>14</w:t>
            </w:r>
            <w:r w:rsidRPr="00554672">
              <w:rPr>
                <w:rFonts w:cs="Arial"/>
              </w:rPr>
              <w:t xml:space="preserve">1 – </w:t>
            </w:r>
            <w:r>
              <w:rPr>
                <w:rFonts w:cs="Arial"/>
              </w:rPr>
              <w:t>16</w:t>
            </w:r>
            <w:r w:rsidRPr="00554672">
              <w:rPr>
                <w:rFonts w:cs="Arial"/>
              </w:rPr>
              <w:t>0 pkt: dobra (C),</w:t>
            </w:r>
          </w:p>
          <w:p w14:paraId="16834A3E" w14:textId="77777777" w:rsidR="002937EC" w:rsidRPr="00554672" w:rsidRDefault="002937EC" w:rsidP="002937EC">
            <w:pPr>
              <w:pStyle w:val="Akapitzlist"/>
              <w:numPr>
                <w:ilvl w:val="0"/>
                <w:numId w:val="18"/>
              </w:numPr>
              <w:autoSpaceDE w:val="0"/>
              <w:autoSpaceDN w:val="0"/>
              <w:adjustRightInd w:val="0"/>
              <w:spacing w:after="0" w:line="240" w:lineRule="auto"/>
              <w:ind w:left="567" w:hanging="227"/>
              <w:rPr>
                <w:rFonts w:cs="Arial"/>
                <w:color w:val="000000"/>
              </w:rPr>
            </w:pPr>
            <w:r>
              <w:rPr>
                <w:rFonts w:cs="Arial"/>
              </w:rPr>
              <w:t>16</w:t>
            </w:r>
            <w:r w:rsidRPr="00554672">
              <w:rPr>
                <w:rFonts w:cs="Arial"/>
              </w:rPr>
              <w:t xml:space="preserve">1 – </w:t>
            </w:r>
            <w:r>
              <w:rPr>
                <w:rFonts w:cs="Arial"/>
              </w:rPr>
              <w:t>18</w:t>
            </w:r>
            <w:r w:rsidRPr="00554672">
              <w:rPr>
                <w:rFonts w:cs="Arial"/>
              </w:rPr>
              <w:t>0 pkt: dobra plus (B),</w:t>
            </w:r>
          </w:p>
          <w:p w14:paraId="45C3F282" w14:textId="77777777" w:rsidR="002937EC" w:rsidRPr="00554672" w:rsidRDefault="002937EC" w:rsidP="002937EC">
            <w:pPr>
              <w:pStyle w:val="Akapitzlist"/>
              <w:numPr>
                <w:ilvl w:val="0"/>
                <w:numId w:val="18"/>
              </w:numPr>
              <w:autoSpaceDE w:val="0"/>
              <w:autoSpaceDN w:val="0"/>
              <w:adjustRightInd w:val="0"/>
              <w:spacing w:after="0" w:line="240" w:lineRule="auto"/>
              <w:ind w:left="567" w:hanging="227"/>
              <w:rPr>
                <w:rFonts w:cs="Arial"/>
                <w:color w:val="000000"/>
              </w:rPr>
            </w:pPr>
            <w:r>
              <w:rPr>
                <w:rFonts w:cs="Arial"/>
              </w:rPr>
              <w:t>18</w:t>
            </w:r>
            <w:r w:rsidRPr="00554672">
              <w:rPr>
                <w:rFonts w:cs="Arial"/>
              </w:rPr>
              <w:t xml:space="preserve">1 – </w:t>
            </w:r>
            <w:r>
              <w:rPr>
                <w:rFonts w:cs="Arial"/>
              </w:rPr>
              <w:t>2</w:t>
            </w:r>
            <w:r w:rsidRPr="00554672">
              <w:rPr>
                <w:rFonts w:cs="Arial"/>
              </w:rPr>
              <w:t>00 pkt: bardzo dobra (A).</w:t>
            </w:r>
            <w:r w:rsidRPr="00554672">
              <w:rPr>
                <w:rFonts w:cs="Arial"/>
                <w:color w:val="000000"/>
              </w:rPr>
              <w:t>Poprawy:</w:t>
            </w:r>
          </w:p>
          <w:p w14:paraId="093B31BB" w14:textId="77777777" w:rsidR="002937EC" w:rsidRPr="00554672" w:rsidRDefault="002937EC" w:rsidP="00F67DB1">
            <w:pPr>
              <w:autoSpaceDE w:val="0"/>
              <w:autoSpaceDN w:val="0"/>
              <w:adjustRightInd w:val="0"/>
              <w:spacing w:after="100" w:line="240" w:lineRule="auto"/>
              <w:rPr>
                <w:rFonts w:cs="Arial"/>
                <w:b/>
                <w:color w:val="000000"/>
              </w:rPr>
            </w:pPr>
            <w:r>
              <w:rPr>
                <w:rFonts w:cs="Arial"/>
                <w:color w:val="000000"/>
              </w:rPr>
              <w:t xml:space="preserve">Jednorazowa </w:t>
            </w:r>
            <w:r w:rsidRPr="00554672">
              <w:rPr>
                <w:rFonts w:cs="Arial"/>
                <w:color w:val="000000"/>
              </w:rPr>
              <w:t xml:space="preserve">poprawa egzaminu w sesji. Jednorazowe poprawy do </w:t>
            </w:r>
            <w:r>
              <w:rPr>
                <w:rFonts w:cs="Arial"/>
                <w:color w:val="000000"/>
              </w:rPr>
              <w:t>4</w:t>
            </w:r>
            <w:r w:rsidRPr="00554672">
              <w:rPr>
                <w:rFonts w:cs="Arial"/>
                <w:color w:val="000000"/>
              </w:rPr>
              <w:t xml:space="preserve"> ćwiczeń laboratoryjnych w trakcie semestru.</w:t>
            </w:r>
          </w:p>
        </w:tc>
      </w:tr>
      <w:tr w:rsidR="002937EC" w:rsidRPr="00E53B23" w14:paraId="498DFAD7" w14:textId="77777777" w:rsidTr="00F67DB1">
        <w:trPr>
          <w:gridBefore w:val="1"/>
          <w:wBefore w:w="22" w:type="dxa"/>
          <w:trHeight w:val="326"/>
        </w:trPr>
        <w:tc>
          <w:tcPr>
            <w:tcW w:w="10610" w:type="dxa"/>
            <w:gridSpan w:val="15"/>
            <w:tcBorders>
              <w:top w:val="single" w:sz="4" w:space="0" w:color="auto"/>
              <w:left w:val="single" w:sz="6" w:space="0" w:color="auto"/>
              <w:bottom w:val="single" w:sz="6" w:space="0" w:color="auto"/>
              <w:right w:val="single" w:sz="6" w:space="0" w:color="auto"/>
            </w:tcBorders>
            <w:shd w:val="clear" w:color="auto" w:fill="DBE5F1"/>
          </w:tcPr>
          <w:p w14:paraId="08A1FDB0" w14:textId="77777777" w:rsidR="002937EC" w:rsidRPr="00E53B23" w:rsidRDefault="002937EC" w:rsidP="00F67DB1">
            <w:pPr>
              <w:rPr>
                <w:rFonts w:cs="Arial"/>
                <w:b/>
              </w:rPr>
            </w:pPr>
            <w:r w:rsidRPr="00E53B23">
              <w:rPr>
                <w:rFonts w:cs="Arial"/>
                <w:b/>
              </w:rPr>
              <w:t>Bilans punktów ECTS:</w:t>
            </w:r>
          </w:p>
        </w:tc>
      </w:tr>
      <w:tr w:rsidR="002937EC" w:rsidRPr="00E53B23" w14:paraId="42F94E66" w14:textId="77777777" w:rsidTr="00F67DB1">
        <w:trPr>
          <w:gridBefore w:val="1"/>
          <w:wBefore w:w="22" w:type="dxa"/>
          <w:trHeight w:val="331"/>
        </w:trPr>
        <w:tc>
          <w:tcPr>
            <w:tcW w:w="10610" w:type="dxa"/>
            <w:gridSpan w:val="15"/>
            <w:tcBorders>
              <w:top w:val="single" w:sz="4" w:space="0" w:color="auto"/>
              <w:left w:val="single" w:sz="6" w:space="0" w:color="auto"/>
              <w:bottom w:val="single" w:sz="6" w:space="0" w:color="auto"/>
              <w:right w:val="single" w:sz="6" w:space="0" w:color="auto"/>
            </w:tcBorders>
            <w:shd w:val="clear" w:color="auto" w:fill="DBE5F1"/>
          </w:tcPr>
          <w:p w14:paraId="66DCE2E5" w14:textId="77777777" w:rsidR="002937EC" w:rsidRPr="00E53B23" w:rsidRDefault="002937EC" w:rsidP="00F67DB1">
            <w:pPr>
              <w:rPr>
                <w:rFonts w:cs="Arial"/>
                <w:b/>
              </w:rPr>
            </w:pPr>
            <w:r w:rsidRPr="00E53B23">
              <w:rPr>
                <w:rFonts w:cs="Arial"/>
                <w:b/>
              </w:rPr>
              <w:t>Studia stacjonarne</w:t>
            </w:r>
          </w:p>
        </w:tc>
      </w:tr>
      <w:tr w:rsidR="002937EC" w:rsidRPr="00E53B23" w14:paraId="44D4FE41" w14:textId="77777777" w:rsidTr="00F67DB1">
        <w:tblPrEx>
          <w:tblLook w:val="0000" w:firstRow="0" w:lastRow="0" w:firstColumn="0" w:lastColumn="0" w:noHBand="0" w:noVBand="0"/>
        </w:tblPrEx>
        <w:trPr>
          <w:trHeight w:val="454"/>
        </w:trPr>
        <w:tc>
          <w:tcPr>
            <w:tcW w:w="5245" w:type="dxa"/>
            <w:gridSpan w:val="12"/>
            <w:tcBorders>
              <w:top w:val="single" w:sz="4" w:space="0" w:color="000000"/>
              <w:left w:val="single" w:sz="4" w:space="0" w:color="000000"/>
              <w:bottom w:val="single" w:sz="4" w:space="0" w:color="000000"/>
            </w:tcBorders>
            <w:shd w:val="clear" w:color="auto" w:fill="DBE5F1"/>
            <w:vAlign w:val="center"/>
          </w:tcPr>
          <w:p w14:paraId="71416569" w14:textId="77777777" w:rsidR="002937EC" w:rsidRPr="00E53B23" w:rsidRDefault="002937EC" w:rsidP="00F67DB1">
            <w:pPr>
              <w:rPr>
                <w:rFonts w:cs="Arial"/>
                <w:b/>
              </w:rPr>
            </w:pPr>
            <w:r w:rsidRPr="00E53B23">
              <w:rPr>
                <w:rFonts w:cs="Arial"/>
                <w:b/>
              </w:rPr>
              <w:t>Aktywność</w:t>
            </w:r>
          </w:p>
        </w:tc>
        <w:tc>
          <w:tcPr>
            <w:tcW w:w="5387"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14:paraId="74DC5C7C" w14:textId="77777777" w:rsidR="002937EC" w:rsidRPr="00E53B23" w:rsidRDefault="002937EC" w:rsidP="00F67DB1">
            <w:pPr>
              <w:rPr>
                <w:rFonts w:cs="Arial"/>
                <w:b/>
              </w:rPr>
            </w:pPr>
            <w:r w:rsidRPr="00E53B23">
              <w:rPr>
                <w:rFonts w:cs="Arial"/>
                <w:b/>
              </w:rPr>
              <w:t>Obciążenie studenta</w:t>
            </w:r>
          </w:p>
        </w:tc>
      </w:tr>
      <w:tr w:rsidR="002937EC" w:rsidRPr="00554672" w14:paraId="096A23A2" w14:textId="77777777" w:rsidTr="00F67DB1">
        <w:tblPrEx>
          <w:tblLook w:val="0000" w:firstRow="0" w:lastRow="0" w:firstColumn="0" w:lastColumn="0" w:noHBand="0" w:noVBand="0"/>
        </w:tblPrEx>
        <w:trPr>
          <w:trHeight w:val="330"/>
        </w:trPr>
        <w:tc>
          <w:tcPr>
            <w:tcW w:w="5245" w:type="dxa"/>
            <w:gridSpan w:val="12"/>
            <w:tcBorders>
              <w:top w:val="single" w:sz="4" w:space="0" w:color="000000"/>
              <w:left w:val="single" w:sz="4" w:space="0" w:color="000000"/>
              <w:bottom w:val="single" w:sz="4" w:space="0" w:color="000000"/>
            </w:tcBorders>
            <w:shd w:val="clear" w:color="auto" w:fill="auto"/>
            <w:vAlign w:val="center"/>
          </w:tcPr>
          <w:p w14:paraId="3A2ACB2C" w14:textId="77777777" w:rsidR="002937EC" w:rsidRPr="00554672" w:rsidRDefault="002937EC" w:rsidP="00F67DB1">
            <w:pPr>
              <w:rPr>
                <w:rFonts w:cs="Arial"/>
              </w:rPr>
            </w:pPr>
            <w:r w:rsidRPr="00554672">
              <w:rPr>
                <w:rFonts w:cs="Arial"/>
              </w:rPr>
              <w:t>Udział w wykładach</w:t>
            </w:r>
          </w:p>
        </w:tc>
        <w:tc>
          <w:tcPr>
            <w:tcW w:w="53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6C11C5F" w14:textId="77777777" w:rsidR="002937EC" w:rsidRPr="00554672" w:rsidRDefault="002937EC" w:rsidP="00F67DB1">
            <w:pPr>
              <w:rPr>
                <w:rFonts w:cs="Arial"/>
              </w:rPr>
            </w:pPr>
            <w:r w:rsidRPr="00554672">
              <w:rPr>
                <w:rFonts w:cs="Arial"/>
              </w:rPr>
              <w:t>30 godz.</w:t>
            </w:r>
          </w:p>
        </w:tc>
      </w:tr>
      <w:tr w:rsidR="002937EC" w:rsidRPr="00554672" w14:paraId="290C643A" w14:textId="77777777" w:rsidTr="00F67DB1">
        <w:tblPrEx>
          <w:tblLook w:val="0000" w:firstRow="0" w:lastRow="0" w:firstColumn="0" w:lastColumn="0" w:noHBand="0" w:noVBand="0"/>
        </w:tblPrEx>
        <w:trPr>
          <w:trHeight w:val="330"/>
        </w:trPr>
        <w:tc>
          <w:tcPr>
            <w:tcW w:w="5245" w:type="dxa"/>
            <w:gridSpan w:val="12"/>
            <w:tcBorders>
              <w:top w:val="single" w:sz="4" w:space="0" w:color="000000"/>
              <w:left w:val="single" w:sz="4" w:space="0" w:color="000000"/>
              <w:bottom w:val="single" w:sz="4" w:space="0" w:color="000000"/>
            </w:tcBorders>
            <w:shd w:val="clear" w:color="auto" w:fill="auto"/>
            <w:vAlign w:val="center"/>
          </w:tcPr>
          <w:p w14:paraId="47E5BD64" w14:textId="77777777" w:rsidR="002937EC" w:rsidRPr="00554672" w:rsidRDefault="002937EC" w:rsidP="00F67DB1">
            <w:pPr>
              <w:rPr>
                <w:rFonts w:cs="Arial"/>
              </w:rPr>
            </w:pPr>
            <w:r w:rsidRPr="00554672">
              <w:rPr>
                <w:rFonts w:cs="Arial"/>
              </w:rPr>
              <w:t>Udział w ćwiczeniach laboratoryjnych</w:t>
            </w:r>
          </w:p>
        </w:tc>
        <w:tc>
          <w:tcPr>
            <w:tcW w:w="53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9F805D" w14:textId="77777777" w:rsidR="002937EC" w:rsidRPr="00554672" w:rsidRDefault="002937EC" w:rsidP="00F67DB1">
            <w:pPr>
              <w:rPr>
                <w:rFonts w:cs="Arial"/>
              </w:rPr>
            </w:pPr>
            <w:r w:rsidRPr="00554672">
              <w:rPr>
                <w:rFonts w:cs="Arial"/>
              </w:rPr>
              <w:t>45 godz.</w:t>
            </w:r>
          </w:p>
        </w:tc>
      </w:tr>
      <w:tr w:rsidR="002937EC" w:rsidRPr="00554672" w14:paraId="7EA2E3B4" w14:textId="77777777" w:rsidTr="00F67DB1">
        <w:tblPrEx>
          <w:tblLook w:val="0000" w:firstRow="0" w:lastRow="0" w:firstColumn="0" w:lastColumn="0" w:noHBand="0" w:noVBand="0"/>
        </w:tblPrEx>
        <w:trPr>
          <w:trHeight w:val="330"/>
        </w:trPr>
        <w:tc>
          <w:tcPr>
            <w:tcW w:w="5245" w:type="dxa"/>
            <w:gridSpan w:val="12"/>
            <w:tcBorders>
              <w:top w:val="single" w:sz="4" w:space="0" w:color="000000"/>
              <w:left w:val="single" w:sz="4" w:space="0" w:color="000000"/>
              <w:bottom w:val="single" w:sz="4" w:space="0" w:color="000000"/>
            </w:tcBorders>
            <w:shd w:val="clear" w:color="auto" w:fill="auto"/>
            <w:vAlign w:val="center"/>
          </w:tcPr>
          <w:p w14:paraId="5B6DC2E3" w14:textId="77777777" w:rsidR="002937EC" w:rsidRPr="00554672" w:rsidRDefault="002937EC" w:rsidP="00F67DB1">
            <w:pPr>
              <w:rPr>
                <w:rFonts w:cs="Arial"/>
              </w:rPr>
            </w:pPr>
            <w:r w:rsidRPr="00554672">
              <w:rPr>
                <w:rFonts w:cs="Arial"/>
              </w:rPr>
              <w:lastRenderedPageBreak/>
              <w:t>Samodzielne przygotowanie się do ćwiczeń laboratoryjnych</w:t>
            </w:r>
          </w:p>
        </w:tc>
        <w:tc>
          <w:tcPr>
            <w:tcW w:w="53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CDA52B0" w14:textId="77777777" w:rsidR="002937EC" w:rsidRPr="00554672" w:rsidRDefault="002937EC" w:rsidP="00F67DB1">
            <w:pPr>
              <w:rPr>
                <w:rFonts w:cs="Arial"/>
              </w:rPr>
            </w:pPr>
            <w:r w:rsidRPr="00554672">
              <w:rPr>
                <w:rFonts w:cs="Arial"/>
              </w:rPr>
              <w:t>10 godz.</w:t>
            </w:r>
          </w:p>
        </w:tc>
      </w:tr>
      <w:tr w:rsidR="002937EC" w:rsidRPr="00554672" w14:paraId="17C46F72" w14:textId="77777777" w:rsidTr="00F67DB1">
        <w:tblPrEx>
          <w:tblLook w:val="0000" w:firstRow="0" w:lastRow="0" w:firstColumn="0" w:lastColumn="0" w:noHBand="0" w:noVBand="0"/>
        </w:tblPrEx>
        <w:trPr>
          <w:trHeight w:val="330"/>
        </w:trPr>
        <w:tc>
          <w:tcPr>
            <w:tcW w:w="5245" w:type="dxa"/>
            <w:gridSpan w:val="12"/>
            <w:tcBorders>
              <w:top w:val="single" w:sz="4" w:space="0" w:color="000000"/>
              <w:left w:val="single" w:sz="4" w:space="0" w:color="000000"/>
              <w:bottom w:val="single" w:sz="4" w:space="0" w:color="000000"/>
            </w:tcBorders>
            <w:shd w:val="clear" w:color="auto" w:fill="auto"/>
            <w:vAlign w:val="center"/>
          </w:tcPr>
          <w:p w14:paraId="4A067251" w14:textId="77777777" w:rsidR="002937EC" w:rsidRPr="00554672" w:rsidRDefault="002937EC" w:rsidP="00F67DB1">
            <w:pPr>
              <w:rPr>
                <w:rFonts w:cs="Arial"/>
              </w:rPr>
            </w:pPr>
            <w:r w:rsidRPr="00554672">
              <w:rPr>
                <w:rFonts w:cs="Arial"/>
              </w:rPr>
              <w:t>Udział w konsultacjach godz. z przedmiotu</w:t>
            </w:r>
          </w:p>
        </w:tc>
        <w:tc>
          <w:tcPr>
            <w:tcW w:w="53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5C6610" w14:textId="77777777" w:rsidR="002937EC" w:rsidRPr="00554672" w:rsidRDefault="002937EC" w:rsidP="00F67DB1">
            <w:pPr>
              <w:rPr>
                <w:rFonts w:cs="Arial"/>
              </w:rPr>
            </w:pPr>
            <w:r w:rsidRPr="00554672">
              <w:rPr>
                <w:rFonts w:cs="Arial"/>
              </w:rPr>
              <w:t>5 godz.</w:t>
            </w:r>
          </w:p>
        </w:tc>
      </w:tr>
      <w:tr w:rsidR="002937EC" w:rsidRPr="00554672" w14:paraId="2A505718" w14:textId="77777777" w:rsidTr="00F67DB1">
        <w:tblPrEx>
          <w:tblLook w:val="0000" w:firstRow="0" w:lastRow="0" w:firstColumn="0" w:lastColumn="0" w:noHBand="0" w:noVBand="0"/>
        </w:tblPrEx>
        <w:trPr>
          <w:trHeight w:val="330"/>
        </w:trPr>
        <w:tc>
          <w:tcPr>
            <w:tcW w:w="5245" w:type="dxa"/>
            <w:gridSpan w:val="12"/>
            <w:tcBorders>
              <w:top w:val="single" w:sz="4" w:space="0" w:color="000000"/>
              <w:left w:val="single" w:sz="4" w:space="0" w:color="000000"/>
              <w:bottom w:val="single" w:sz="4" w:space="0" w:color="000000"/>
            </w:tcBorders>
            <w:shd w:val="clear" w:color="auto" w:fill="auto"/>
            <w:vAlign w:val="center"/>
          </w:tcPr>
          <w:p w14:paraId="65F43729" w14:textId="77777777" w:rsidR="002937EC" w:rsidRPr="00554672" w:rsidRDefault="002937EC" w:rsidP="00F67DB1">
            <w:pPr>
              <w:rPr>
                <w:rFonts w:cs="Arial"/>
              </w:rPr>
            </w:pPr>
            <w:r w:rsidRPr="00554672">
              <w:rPr>
                <w:rFonts w:cs="Arial"/>
              </w:rPr>
              <w:t>Przygotowanie się do egzaminu i obecność na egzaminie</w:t>
            </w:r>
          </w:p>
        </w:tc>
        <w:tc>
          <w:tcPr>
            <w:tcW w:w="53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F51C6C" w14:textId="77777777" w:rsidR="002937EC" w:rsidRPr="00554672" w:rsidRDefault="002937EC" w:rsidP="00F67DB1">
            <w:pPr>
              <w:rPr>
                <w:rFonts w:cs="Arial"/>
              </w:rPr>
            </w:pPr>
            <w:r w:rsidRPr="00554672">
              <w:rPr>
                <w:rFonts w:cs="Arial"/>
              </w:rPr>
              <w:t>10 godz.</w:t>
            </w:r>
          </w:p>
        </w:tc>
      </w:tr>
      <w:tr w:rsidR="002937EC" w:rsidRPr="00E53B23" w14:paraId="4F345907" w14:textId="77777777" w:rsidTr="00F67DB1">
        <w:tblPrEx>
          <w:tblLook w:val="0000" w:firstRow="0" w:lastRow="0" w:firstColumn="0" w:lastColumn="0" w:noHBand="0" w:noVBand="0"/>
        </w:tblPrEx>
        <w:trPr>
          <w:trHeight w:val="360"/>
        </w:trPr>
        <w:tc>
          <w:tcPr>
            <w:tcW w:w="5245" w:type="dxa"/>
            <w:gridSpan w:val="12"/>
            <w:tcBorders>
              <w:top w:val="single" w:sz="4" w:space="0" w:color="000000"/>
              <w:left w:val="single" w:sz="4" w:space="0" w:color="000000"/>
              <w:bottom w:val="single" w:sz="4" w:space="0" w:color="000000"/>
            </w:tcBorders>
            <w:shd w:val="clear" w:color="auto" w:fill="auto"/>
            <w:vAlign w:val="center"/>
          </w:tcPr>
          <w:p w14:paraId="6729F0DC" w14:textId="77777777" w:rsidR="002937EC" w:rsidRPr="00E53B23" w:rsidRDefault="002937EC" w:rsidP="00F67DB1">
            <w:pPr>
              <w:rPr>
                <w:rFonts w:cs="Arial"/>
                <w:b/>
              </w:rPr>
            </w:pPr>
            <w:r w:rsidRPr="00E53B23">
              <w:rPr>
                <w:rFonts w:cs="Arial"/>
                <w:b/>
              </w:rPr>
              <w:t>Sumaryczne obciążenie pracą studenta</w:t>
            </w:r>
          </w:p>
        </w:tc>
        <w:tc>
          <w:tcPr>
            <w:tcW w:w="53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F0A0A27" w14:textId="77777777" w:rsidR="002937EC" w:rsidRPr="00E53B23" w:rsidRDefault="002937EC" w:rsidP="00F67DB1">
            <w:pPr>
              <w:rPr>
                <w:rFonts w:cs="Arial"/>
                <w:b/>
                <w:bCs/>
              </w:rPr>
            </w:pPr>
            <w:r w:rsidRPr="00E53B23">
              <w:rPr>
                <w:rFonts w:cs="Arial"/>
                <w:b/>
                <w:bCs/>
              </w:rPr>
              <w:t>100 godz.</w:t>
            </w:r>
          </w:p>
        </w:tc>
      </w:tr>
      <w:tr w:rsidR="002937EC" w:rsidRPr="00E53B23" w14:paraId="76736D39" w14:textId="77777777" w:rsidTr="00F67DB1">
        <w:tblPrEx>
          <w:tblLook w:val="0000" w:firstRow="0" w:lastRow="0" w:firstColumn="0" w:lastColumn="0" w:noHBand="0" w:noVBand="0"/>
        </w:tblPrEx>
        <w:trPr>
          <w:trHeight w:val="360"/>
        </w:trPr>
        <w:tc>
          <w:tcPr>
            <w:tcW w:w="5245" w:type="dxa"/>
            <w:gridSpan w:val="12"/>
            <w:tcBorders>
              <w:top w:val="single" w:sz="4" w:space="0" w:color="000000"/>
              <w:left w:val="single" w:sz="4" w:space="0" w:color="000000"/>
              <w:bottom w:val="single" w:sz="4" w:space="0" w:color="000000"/>
            </w:tcBorders>
            <w:shd w:val="clear" w:color="auto" w:fill="auto"/>
            <w:vAlign w:val="center"/>
          </w:tcPr>
          <w:p w14:paraId="264839BC" w14:textId="77777777" w:rsidR="002937EC" w:rsidRPr="00E53B23" w:rsidRDefault="002937EC" w:rsidP="00F67DB1">
            <w:pPr>
              <w:rPr>
                <w:rFonts w:cs="Arial"/>
                <w:b/>
              </w:rPr>
            </w:pPr>
            <w:r w:rsidRPr="00E53B23">
              <w:rPr>
                <w:rFonts w:cs="Arial"/>
                <w:b/>
              </w:rPr>
              <w:t>Punkty ECTS za przedmiot</w:t>
            </w:r>
          </w:p>
        </w:tc>
        <w:tc>
          <w:tcPr>
            <w:tcW w:w="53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BDBB31F" w14:textId="77777777" w:rsidR="002937EC" w:rsidRPr="00E53B23" w:rsidRDefault="002937EC" w:rsidP="00F67DB1">
            <w:pPr>
              <w:rPr>
                <w:rFonts w:cs="Arial"/>
                <w:b/>
              </w:rPr>
            </w:pPr>
            <w:r w:rsidRPr="00E53B23">
              <w:rPr>
                <w:rFonts w:cs="Arial"/>
                <w:b/>
              </w:rPr>
              <w:t>4 ECTS</w:t>
            </w:r>
          </w:p>
        </w:tc>
      </w:tr>
      <w:tr w:rsidR="002937EC" w:rsidRPr="00E53B23" w14:paraId="2C9EB5BD" w14:textId="77777777" w:rsidTr="00F67DB1">
        <w:trPr>
          <w:trHeight w:val="454"/>
        </w:trPr>
        <w:tc>
          <w:tcPr>
            <w:tcW w:w="10632" w:type="dxa"/>
            <w:gridSpan w:val="16"/>
            <w:tcBorders>
              <w:top w:val="single" w:sz="6" w:space="0" w:color="auto"/>
              <w:left w:val="single" w:sz="6" w:space="0" w:color="auto"/>
              <w:bottom w:val="single" w:sz="4" w:space="0" w:color="auto"/>
              <w:right w:val="single" w:sz="6" w:space="0" w:color="auto"/>
            </w:tcBorders>
            <w:shd w:val="clear" w:color="auto" w:fill="DBE5F1"/>
            <w:vAlign w:val="center"/>
          </w:tcPr>
          <w:p w14:paraId="4532100E" w14:textId="77777777" w:rsidR="002937EC" w:rsidRPr="00E53B23" w:rsidRDefault="002937EC" w:rsidP="00F67DB1">
            <w:pPr>
              <w:rPr>
                <w:rFonts w:cs="Arial"/>
                <w:b/>
              </w:rPr>
            </w:pPr>
            <w:r w:rsidRPr="00E53B23">
              <w:rPr>
                <w:rFonts w:cs="Arial"/>
                <w:b/>
              </w:rPr>
              <w:t>Studia niestacjonarne</w:t>
            </w:r>
          </w:p>
        </w:tc>
      </w:tr>
      <w:tr w:rsidR="002937EC" w:rsidRPr="00E53B23" w14:paraId="3E700E8B" w14:textId="77777777" w:rsidTr="00F67DB1">
        <w:trPr>
          <w:trHeight w:val="454"/>
        </w:trPr>
        <w:tc>
          <w:tcPr>
            <w:tcW w:w="5245" w:type="dxa"/>
            <w:gridSpan w:val="12"/>
            <w:tcBorders>
              <w:top w:val="single" w:sz="6" w:space="0" w:color="auto"/>
              <w:left w:val="single" w:sz="6" w:space="0" w:color="auto"/>
              <w:bottom w:val="single" w:sz="4" w:space="0" w:color="auto"/>
              <w:right w:val="single" w:sz="6" w:space="0" w:color="auto"/>
            </w:tcBorders>
            <w:shd w:val="clear" w:color="auto" w:fill="DBE5F1"/>
            <w:vAlign w:val="center"/>
          </w:tcPr>
          <w:p w14:paraId="5FAEE687" w14:textId="77777777" w:rsidR="002937EC" w:rsidRPr="00E53B23" w:rsidRDefault="002937EC" w:rsidP="00F67DB1">
            <w:pPr>
              <w:rPr>
                <w:rFonts w:cs="Arial"/>
                <w:b/>
              </w:rPr>
            </w:pPr>
            <w:r w:rsidRPr="00E53B23">
              <w:rPr>
                <w:rFonts w:cs="Arial"/>
                <w:b/>
              </w:rPr>
              <w:t>Aktywność</w:t>
            </w:r>
          </w:p>
        </w:tc>
        <w:tc>
          <w:tcPr>
            <w:tcW w:w="5387"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53CEC533" w14:textId="77777777" w:rsidR="002937EC" w:rsidRPr="00E53B23" w:rsidRDefault="002937EC" w:rsidP="00F67DB1">
            <w:pPr>
              <w:rPr>
                <w:rFonts w:cs="Arial"/>
                <w:b/>
              </w:rPr>
            </w:pPr>
            <w:r w:rsidRPr="00E53B23">
              <w:rPr>
                <w:rFonts w:cs="Arial"/>
                <w:b/>
              </w:rPr>
              <w:t>Obciążenie studenta</w:t>
            </w:r>
          </w:p>
        </w:tc>
      </w:tr>
      <w:tr w:rsidR="002937EC" w:rsidRPr="00554672" w14:paraId="0891865C" w14:textId="77777777" w:rsidTr="00F67DB1">
        <w:trPr>
          <w:trHeight w:val="330"/>
        </w:trPr>
        <w:tc>
          <w:tcPr>
            <w:tcW w:w="5245" w:type="dxa"/>
            <w:gridSpan w:val="12"/>
            <w:tcBorders>
              <w:top w:val="single" w:sz="6" w:space="0" w:color="auto"/>
              <w:left w:val="single" w:sz="6" w:space="0" w:color="auto"/>
              <w:bottom w:val="single" w:sz="4" w:space="0" w:color="auto"/>
              <w:right w:val="single" w:sz="6" w:space="0" w:color="auto"/>
            </w:tcBorders>
            <w:shd w:val="clear" w:color="auto" w:fill="auto"/>
            <w:vAlign w:val="center"/>
          </w:tcPr>
          <w:p w14:paraId="6BEABC3E" w14:textId="77777777" w:rsidR="002937EC" w:rsidRPr="00554672" w:rsidRDefault="002937EC" w:rsidP="00F67DB1">
            <w:pPr>
              <w:rPr>
                <w:rFonts w:cs="Arial"/>
              </w:rPr>
            </w:pPr>
            <w:r w:rsidRPr="00554672">
              <w:rPr>
                <w:rFonts w:cs="Arial"/>
              </w:rPr>
              <w:t>Udział w wykładach</w:t>
            </w:r>
          </w:p>
        </w:tc>
        <w:tc>
          <w:tcPr>
            <w:tcW w:w="538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74476E2" w14:textId="77777777" w:rsidR="002937EC" w:rsidRPr="00554672" w:rsidRDefault="002937EC" w:rsidP="00F67DB1">
            <w:pPr>
              <w:rPr>
                <w:rFonts w:cs="Arial"/>
              </w:rPr>
            </w:pPr>
            <w:r w:rsidRPr="00554672">
              <w:rPr>
                <w:rFonts w:cs="Arial"/>
              </w:rPr>
              <w:t>18 godz.</w:t>
            </w:r>
          </w:p>
        </w:tc>
      </w:tr>
      <w:tr w:rsidR="002937EC" w:rsidRPr="00554672" w14:paraId="71CB4721" w14:textId="77777777" w:rsidTr="00F67DB1">
        <w:trPr>
          <w:trHeight w:val="330"/>
        </w:trPr>
        <w:tc>
          <w:tcPr>
            <w:tcW w:w="5245" w:type="dxa"/>
            <w:gridSpan w:val="12"/>
            <w:tcBorders>
              <w:top w:val="single" w:sz="6" w:space="0" w:color="auto"/>
              <w:left w:val="single" w:sz="6" w:space="0" w:color="auto"/>
              <w:bottom w:val="single" w:sz="4" w:space="0" w:color="auto"/>
              <w:right w:val="single" w:sz="6" w:space="0" w:color="auto"/>
            </w:tcBorders>
            <w:shd w:val="clear" w:color="auto" w:fill="auto"/>
            <w:vAlign w:val="center"/>
          </w:tcPr>
          <w:p w14:paraId="51DC2B1F" w14:textId="77777777" w:rsidR="002937EC" w:rsidRPr="00554672" w:rsidRDefault="002937EC" w:rsidP="00F67DB1">
            <w:pPr>
              <w:rPr>
                <w:rFonts w:cs="Arial"/>
              </w:rPr>
            </w:pPr>
            <w:r w:rsidRPr="00554672">
              <w:rPr>
                <w:rFonts w:cs="Arial"/>
              </w:rPr>
              <w:t>Udział w ćwiczeniach laboratoryjnych</w:t>
            </w:r>
          </w:p>
        </w:tc>
        <w:tc>
          <w:tcPr>
            <w:tcW w:w="538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66F2AD8" w14:textId="77777777" w:rsidR="002937EC" w:rsidRPr="00554672" w:rsidRDefault="002937EC" w:rsidP="00F67DB1">
            <w:pPr>
              <w:rPr>
                <w:rFonts w:cs="Arial"/>
              </w:rPr>
            </w:pPr>
            <w:r w:rsidRPr="00554672">
              <w:rPr>
                <w:rFonts w:cs="Arial"/>
              </w:rPr>
              <w:t>24 godz.</w:t>
            </w:r>
          </w:p>
        </w:tc>
      </w:tr>
      <w:tr w:rsidR="002937EC" w:rsidRPr="00554672" w14:paraId="3D3A3C86" w14:textId="77777777" w:rsidTr="00F67DB1">
        <w:trPr>
          <w:trHeight w:val="330"/>
        </w:trPr>
        <w:tc>
          <w:tcPr>
            <w:tcW w:w="5245" w:type="dxa"/>
            <w:gridSpan w:val="12"/>
            <w:tcBorders>
              <w:top w:val="single" w:sz="6" w:space="0" w:color="auto"/>
              <w:left w:val="single" w:sz="6" w:space="0" w:color="auto"/>
              <w:bottom w:val="single" w:sz="4" w:space="0" w:color="auto"/>
              <w:right w:val="single" w:sz="6" w:space="0" w:color="auto"/>
            </w:tcBorders>
            <w:shd w:val="clear" w:color="auto" w:fill="auto"/>
            <w:vAlign w:val="center"/>
          </w:tcPr>
          <w:p w14:paraId="1E74B2B4" w14:textId="77777777" w:rsidR="002937EC" w:rsidRPr="00554672" w:rsidRDefault="002937EC" w:rsidP="00F67DB1">
            <w:pPr>
              <w:rPr>
                <w:rFonts w:cs="Arial"/>
              </w:rPr>
            </w:pPr>
            <w:r w:rsidRPr="00554672">
              <w:rPr>
                <w:rFonts w:cs="Arial"/>
              </w:rPr>
              <w:t>Samodzielne przygotowanie się do ćwiczeń laboratoryjnych</w:t>
            </w:r>
          </w:p>
        </w:tc>
        <w:tc>
          <w:tcPr>
            <w:tcW w:w="538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DF864A6" w14:textId="77777777" w:rsidR="002937EC" w:rsidRPr="00554672" w:rsidRDefault="002937EC" w:rsidP="00F67DB1">
            <w:pPr>
              <w:rPr>
                <w:rFonts w:cs="Arial"/>
              </w:rPr>
            </w:pPr>
            <w:r>
              <w:rPr>
                <w:rFonts w:cs="Arial"/>
              </w:rPr>
              <w:t>37</w:t>
            </w:r>
            <w:r w:rsidRPr="00554672">
              <w:rPr>
                <w:rFonts w:cs="Arial"/>
              </w:rPr>
              <w:t xml:space="preserve"> godz.</w:t>
            </w:r>
          </w:p>
        </w:tc>
      </w:tr>
      <w:tr w:rsidR="002937EC" w:rsidRPr="00554672" w14:paraId="1DEE2BC5" w14:textId="77777777" w:rsidTr="00F67DB1">
        <w:trPr>
          <w:trHeight w:val="330"/>
        </w:trPr>
        <w:tc>
          <w:tcPr>
            <w:tcW w:w="5245" w:type="dxa"/>
            <w:gridSpan w:val="12"/>
            <w:tcBorders>
              <w:top w:val="single" w:sz="6" w:space="0" w:color="auto"/>
              <w:left w:val="single" w:sz="6" w:space="0" w:color="auto"/>
              <w:bottom w:val="single" w:sz="4" w:space="0" w:color="auto"/>
              <w:right w:val="single" w:sz="6" w:space="0" w:color="auto"/>
            </w:tcBorders>
            <w:shd w:val="clear" w:color="auto" w:fill="auto"/>
            <w:vAlign w:val="center"/>
          </w:tcPr>
          <w:p w14:paraId="7E30C335" w14:textId="77777777" w:rsidR="002937EC" w:rsidRPr="00554672" w:rsidRDefault="002937EC" w:rsidP="00F67DB1">
            <w:pPr>
              <w:rPr>
                <w:rFonts w:cs="Arial"/>
              </w:rPr>
            </w:pPr>
            <w:r w:rsidRPr="00554672">
              <w:rPr>
                <w:rFonts w:cs="Arial"/>
              </w:rPr>
              <w:t>Udział w konsultacjach godz. z przedmiotu</w:t>
            </w:r>
          </w:p>
        </w:tc>
        <w:tc>
          <w:tcPr>
            <w:tcW w:w="538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FBDC2FD" w14:textId="77777777" w:rsidR="002937EC" w:rsidRPr="00554672" w:rsidRDefault="002937EC" w:rsidP="00F67DB1">
            <w:pPr>
              <w:rPr>
                <w:rFonts w:cs="Arial"/>
              </w:rPr>
            </w:pPr>
            <w:r>
              <w:rPr>
                <w:rFonts w:cs="Arial"/>
              </w:rPr>
              <w:t>3</w:t>
            </w:r>
            <w:r w:rsidRPr="00554672">
              <w:rPr>
                <w:rFonts w:cs="Arial"/>
              </w:rPr>
              <w:t xml:space="preserve"> godz.</w:t>
            </w:r>
          </w:p>
        </w:tc>
      </w:tr>
      <w:tr w:rsidR="002937EC" w:rsidRPr="00554672" w14:paraId="59C73FAF" w14:textId="77777777" w:rsidTr="00F67DB1">
        <w:trPr>
          <w:trHeight w:val="330"/>
        </w:trPr>
        <w:tc>
          <w:tcPr>
            <w:tcW w:w="5245" w:type="dxa"/>
            <w:gridSpan w:val="12"/>
            <w:tcBorders>
              <w:top w:val="single" w:sz="6" w:space="0" w:color="auto"/>
              <w:left w:val="single" w:sz="6" w:space="0" w:color="auto"/>
              <w:bottom w:val="single" w:sz="4" w:space="0" w:color="auto"/>
              <w:right w:val="single" w:sz="6" w:space="0" w:color="auto"/>
            </w:tcBorders>
            <w:shd w:val="clear" w:color="auto" w:fill="auto"/>
            <w:vAlign w:val="center"/>
          </w:tcPr>
          <w:p w14:paraId="5511DF76" w14:textId="77777777" w:rsidR="002937EC" w:rsidRPr="00554672" w:rsidRDefault="002937EC" w:rsidP="00F67DB1">
            <w:pPr>
              <w:rPr>
                <w:rFonts w:cs="Arial"/>
              </w:rPr>
            </w:pPr>
            <w:r w:rsidRPr="00554672">
              <w:rPr>
                <w:rFonts w:cs="Arial"/>
              </w:rPr>
              <w:t>Przygotowanie się do egzaminu i obecność na egzaminie</w:t>
            </w:r>
          </w:p>
        </w:tc>
        <w:tc>
          <w:tcPr>
            <w:tcW w:w="538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9B682DE" w14:textId="77777777" w:rsidR="002937EC" w:rsidRPr="00554672" w:rsidRDefault="002937EC" w:rsidP="00F67DB1">
            <w:pPr>
              <w:rPr>
                <w:rFonts w:cs="Arial"/>
              </w:rPr>
            </w:pPr>
            <w:r w:rsidRPr="00554672">
              <w:rPr>
                <w:rFonts w:cs="Arial"/>
              </w:rPr>
              <w:t>18 godz.</w:t>
            </w:r>
          </w:p>
        </w:tc>
      </w:tr>
      <w:tr w:rsidR="002937EC" w:rsidRPr="00E53B23" w14:paraId="5B8EEAED" w14:textId="77777777" w:rsidTr="00F67DB1">
        <w:trPr>
          <w:trHeight w:val="360"/>
        </w:trPr>
        <w:tc>
          <w:tcPr>
            <w:tcW w:w="5245" w:type="dxa"/>
            <w:gridSpan w:val="12"/>
            <w:tcBorders>
              <w:top w:val="single" w:sz="6" w:space="0" w:color="auto"/>
              <w:left w:val="single" w:sz="6" w:space="0" w:color="auto"/>
              <w:bottom w:val="single" w:sz="4" w:space="0" w:color="auto"/>
              <w:right w:val="single" w:sz="6" w:space="0" w:color="auto"/>
            </w:tcBorders>
            <w:shd w:val="clear" w:color="auto" w:fill="auto"/>
            <w:vAlign w:val="center"/>
          </w:tcPr>
          <w:p w14:paraId="4BE30FE3" w14:textId="77777777" w:rsidR="002937EC" w:rsidRPr="00E53B23" w:rsidRDefault="002937EC" w:rsidP="00F67DB1">
            <w:pPr>
              <w:rPr>
                <w:rFonts w:cs="Arial"/>
                <w:b/>
              </w:rPr>
            </w:pPr>
            <w:r w:rsidRPr="00E53B23">
              <w:rPr>
                <w:rFonts w:cs="Arial"/>
                <w:b/>
              </w:rPr>
              <w:t>Sumaryczne obciążenie pracą studenta</w:t>
            </w:r>
          </w:p>
        </w:tc>
        <w:tc>
          <w:tcPr>
            <w:tcW w:w="538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0E56635" w14:textId="77777777" w:rsidR="002937EC" w:rsidRPr="00E53B23" w:rsidRDefault="002937EC" w:rsidP="00F67DB1">
            <w:pPr>
              <w:rPr>
                <w:rFonts w:cs="Arial"/>
                <w:b/>
              </w:rPr>
            </w:pPr>
            <w:r w:rsidRPr="00E53B23">
              <w:rPr>
                <w:rFonts w:cs="Arial"/>
                <w:b/>
              </w:rPr>
              <w:t>100 godz.</w:t>
            </w:r>
          </w:p>
        </w:tc>
      </w:tr>
      <w:tr w:rsidR="002937EC" w:rsidRPr="00E53B23" w14:paraId="594CC953" w14:textId="77777777" w:rsidTr="00F67DB1">
        <w:trPr>
          <w:trHeight w:val="360"/>
        </w:trPr>
        <w:tc>
          <w:tcPr>
            <w:tcW w:w="5245" w:type="dxa"/>
            <w:gridSpan w:val="12"/>
            <w:tcBorders>
              <w:top w:val="single" w:sz="6" w:space="0" w:color="auto"/>
              <w:left w:val="single" w:sz="6" w:space="0" w:color="auto"/>
              <w:bottom w:val="single" w:sz="4" w:space="0" w:color="auto"/>
              <w:right w:val="single" w:sz="6" w:space="0" w:color="auto"/>
            </w:tcBorders>
            <w:shd w:val="clear" w:color="auto" w:fill="auto"/>
            <w:vAlign w:val="center"/>
          </w:tcPr>
          <w:p w14:paraId="14D7609D" w14:textId="77777777" w:rsidR="002937EC" w:rsidRPr="00E53B23" w:rsidRDefault="002937EC" w:rsidP="00F67DB1">
            <w:pPr>
              <w:rPr>
                <w:rFonts w:cs="Arial"/>
                <w:b/>
              </w:rPr>
            </w:pPr>
            <w:r w:rsidRPr="00E53B23">
              <w:rPr>
                <w:rFonts w:cs="Arial"/>
                <w:b/>
              </w:rPr>
              <w:t>Punkty ECTS za przedmiot</w:t>
            </w:r>
          </w:p>
        </w:tc>
        <w:tc>
          <w:tcPr>
            <w:tcW w:w="538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5A22AB3" w14:textId="77777777" w:rsidR="002937EC" w:rsidRPr="00E53B23" w:rsidRDefault="002937EC" w:rsidP="00F67DB1">
            <w:pPr>
              <w:rPr>
                <w:rFonts w:cs="Arial"/>
                <w:b/>
              </w:rPr>
            </w:pPr>
            <w:r w:rsidRPr="00E53B23">
              <w:rPr>
                <w:rFonts w:cs="Arial"/>
                <w:b/>
              </w:rPr>
              <w:t>4 ECTS</w:t>
            </w:r>
          </w:p>
        </w:tc>
      </w:tr>
    </w:tbl>
    <w:p w14:paraId="6BBF6C39" w14:textId="7643A917" w:rsidR="00236518" w:rsidRPr="00554672" w:rsidRDefault="002937EC" w:rsidP="002937EC">
      <w:pPr>
        <w:rPr>
          <w:rFonts w:cs="Arial"/>
        </w:rPr>
      </w:pPr>
      <w:r w:rsidRPr="00554672">
        <w:rPr>
          <w:rFonts w:cs="Arial"/>
        </w:rPr>
        <w:br w:type="page"/>
      </w:r>
    </w:p>
    <w:tbl>
      <w:tblPr>
        <w:tblW w:w="10433" w:type="dxa"/>
        <w:tblInd w:w="-3" w:type="dxa"/>
        <w:tblLayout w:type="fixed"/>
        <w:tblCellMar>
          <w:left w:w="30" w:type="dxa"/>
          <w:right w:w="30" w:type="dxa"/>
        </w:tblCellMar>
        <w:tblLook w:val="04A0" w:firstRow="1" w:lastRow="0" w:firstColumn="1" w:lastColumn="0" w:noHBand="0" w:noVBand="1"/>
        <w:tblCaption w:val="Tabela zawierająca sylabus przedmiotu / modułu kształcenia"/>
      </w:tblPr>
      <w:tblGrid>
        <w:gridCol w:w="1164"/>
        <w:gridCol w:w="142"/>
        <w:gridCol w:w="425"/>
        <w:gridCol w:w="567"/>
        <w:gridCol w:w="262"/>
        <w:gridCol w:w="164"/>
        <w:gridCol w:w="141"/>
        <w:gridCol w:w="567"/>
        <w:gridCol w:w="1276"/>
        <w:gridCol w:w="508"/>
        <w:gridCol w:w="1477"/>
        <w:gridCol w:w="1257"/>
        <w:gridCol w:w="585"/>
        <w:gridCol w:w="1898"/>
      </w:tblGrid>
      <w:tr w:rsidR="00236518" w:rsidRPr="00554672" w14:paraId="21257165" w14:textId="77777777" w:rsidTr="00236518">
        <w:trPr>
          <w:trHeight w:val="509"/>
        </w:trPr>
        <w:tc>
          <w:tcPr>
            <w:tcW w:w="10433"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29A7B05C" w14:textId="77777777" w:rsidR="00236518" w:rsidRPr="00554672" w:rsidRDefault="00236518" w:rsidP="00236518">
            <w:pPr>
              <w:autoSpaceDE w:val="0"/>
              <w:autoSpaceDN w:val="0"/>
              <w:adjustRightInd w:val="0"/>
              <w:spacing w:after="0" w:line="240" w:lineRule="auto"/>
              <w:rPr>
                <w:rFonts w:cs="Arial"/>
                <w:b/>
                <w:bCs/>
                <w:color w:val="000000"/>
              </w:rPr>
            </w:pPr>
            <w:r w:rsidRPr="00554672">
              <w:rPr>
                <w:rFonts w:cs="Arial"/>
              </w:rPr>
              <w:lastRenderedPageBreak/>
              <w:br w:type="page"/>
            </w:r>
            <w:r w:rsidRPr="00554672">
              <w:rPr>
                <w:rFonts w:cs="Arial"/>
                <w:b/>
                <w:bCs/>
                <w:color w:val="000000"/>
              </w:rPr>
              <w:t>Sylabus przedmiotu / modułu kształcenia</w:t>
            </w:r>
          </w:p>
        </w:tc>
      </w:tr>
      <w:tr w:rsidR="00236518" w:rsidRPr="00554672" w14:paraId="0870D843" w14:textId="77777777" w:rsidTr="00236518">
        <w:trPr>
          <w:trHeight w:val="454"/>
        </w:trPr>
        <w:tc>
          <w:tcPr>
            <w:tcW w:w="4708" w:type="dxa"/>
            <w:gridSpan w:val="9"/>
            <w:tcBorders>
              <w:top w:val="single" w:sz="6" w:space="0" w:color="auto"/>
              <w:left w:val="single" w:sz="6" w:space="0" w:color="auto"/>
              <w:bottom w:val="nil"/>
              <w:right w:val="single" w:sz="6" w:space="0" w:color="auto"/>
            </w:tcBorders>
            <w:shd w:val="clear" w:color="auto" w:fill="DBE5F1"/>
            <w:vAlign w:val="center"/>
          </w:tcPr>
          <w:p w14:paraId="347BFD78" w14:textId="77777777" w:rsidR="00236518" w:rsidRPr="00554672" w:rsidRDefault="00236518" w:rsidP="00236518">
            <w:pPr>
              <w:autoSpaceDE w:val="0"/>
              <w:autoSpaceDN w:val="0"/>
              <w:adjustRightInd w:val="0"/>
              <w:spacing w:after="0" w:line="240" w:lineRule="auto"/>
              <w:rPr>
                <w:rFonts w:cs="Arial"/>
                <w:color w:val="000000"/>
              </w:rPr>
            </w:pPr>
            <w:r w:rsidRPr="00554672">
              <w:rPr>
                <w:rFonts w:cs="Arial"/>
                <w:b/>
                <w:color w:val="000000"/>
              </w:rPr>
              <w:t>Nazwa przedmiotu/modułu kształcenia:</w:t>
            </w:r>
            <w:r w:rsidRPr="00554672">
              <w:rPr>
                <w:rFonts w:cs="Arial"/>
                <w:color w:val="000000"/>
              </w:rPr>
              <w:t xml:space="preserve"> </w:t>
            </w:r>
          </w:p>
        </w:tc>
        <w:tc>
          <w:tcPr>
            <w:tcW w:w="5725" w:type="dxa"/>
            <w:gridSpan w:val="5"/>
            <w:tcBorders>
              <w:top w:val="single" w:sz="6" w:space="0" w:color="auto"/>
              <w:left w:val="single" w:sz="6" w:space="0" w:color="auto"/>
              <w:bottom w:val="nil"/>
              <w:right w:val="single" w:sz="6" w:space="0" w:color="auto"/>
            </w:tcBorders>
            <w:vAlign w:val="center"/>
          </w:tcPr>
          <w:p w14:paraId="13B7ACE7" w14:textId="77777777" w:rsidR="00236518" w:rsidRPr="00554672" w:rsidRDefault="0004202E" w:rsidP="00236518">
            <w:pPr>
              <w:pStyle w:val="Nagwek1"/>
              <w:rPr>
                <w:rFonts w:cs="Arial"/>
                <w:szCs w:val="22"/>
              </w:rPr>
            </w:pPr>
            <w:bookmarkStart w:id="8" w:name="_Toc134531831"/>
            <w:r w:rsidRPr="00554672">
              <w:rPr>
                <w:rFonts w:cs="Arial"/>
                <w:szCs w:val="22"/>
              </w:rPr>
              <w:t>Systemy baz d</w:t>
            </w:r>
            <w:r w:rsidR="00236518" w:rsidRPr="00554672">
              <w:rPr>
                <w:rFonts w:cs="Arial"/>
                <w:szCs w:val="22"/>
              </w:rPr>
              <w:t>anych</w:t>
            </w:r>
            <w:bookmarkEnd w:id="8"/>
          </w:p>
        </w:tc>
      </w:tr>
      <w:tr w:rsidR="00236518" w:rsidRPr="00554672" w14:paraId="05509421" w14:textId="77777777" w:rsidTr="00236518">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14:paraId="6C253A9C" w14:textId="77777777" w:rsidR="00236518" w:rsidRPr="00554672" w:rsidRDefault="00236518" w:rsidP="00236518">
            <w:pPr>
              <w:autoSpaceDE w:val="0"/>
              <w:autoSpaceDN w:val="0"/>
              <w:adjustRightInd w:val="0"/>
              <w:spacing w:after="0" w:line="240" w:lineRule="auto"/>
              <w:rPr>
                <w:rFonts w:cs="Arial"/>
                <w:color w:val="000000"/>
                <w:lang w:val="en-US"/>
              </w:rPr>
            </w:pPr>
            <w:r w:rsidRPr="00554672">
              <w:rPr>
                <w:rFonts w:cs="Arial"/>
                <w:b/>
                <w:color w:val="000000"/>
                <w:lang w:val="en-US"/>
              </w:rPr>
              <w:t xml:space="preserve">Nazwa w </w:t>
            </w:r>
            <w:proofErr w:type="spellStart"/>
            <w:r w:rsidRPr="00554672">
              <w:rPr>
                <w:rFonts w:cs="Arial"/>
                <w:b/>
                <w:color w:val="000000"/>
                <w:lang w:val="en-US"/>
              </w:rPr>
              <w:t>języku</w:t>
            </w:r>
            <w:proofErr w:type="spellEnd"/>
            <w:r w:rsidRPr="00554672">
              <w:rPr>
                <w:rFonts w:cs="Arial"/>
                <w:b/>
                <w:color w:val="000000"/>
                <w:lang w:val="en-US"/>
              </w:rPr>
              <w:t xml:space="preserve"> </w:t>
            </w:r>
            <w:proofErr w:type="spellStart"/>
            <w:r w:rsidRPr="00554672">
              <w:rPr>
                <w:rFonts w:cs="Arial"/>
                <w:b/>
                <w:color w:val="000000"/>
                <w:lang w:val="en-US"/>
              </w:rPr>
              <w:t>angielskim</w:t>
            </w:r>
            <w:proofErr w:type="spellEnd"/>
            <w:r w:rsidRPr="00554672">
              <w:rPr>
                <w:rFonts w:cs="Arial"/>
                <w:b/>
                <w:color w:val="000000"/>
                <w:lang w:val="en-US"/>
              </w:rPr>
              <w:t xml:space="preserve">: </w:t>
            </w:r>
          </w:p>
        </w:tc>
        <w:tc>
          <w:tcPr>
            <w:tcW w:w="7001" w:type="dxa"/>
            <w:gridSpan w:val="6"/>
            <w:tcBorders>
              <w:top w:val="single" w:sz="6" w:space="0" w:color="auto"/>
              <w:left w:val="single" w:sz="6" w:space="0" w:color="auto"/>
              <w:bottom w:val="nil"/>
              <w:right w:val="single" w:sz="6" w:space="0" w:color="auto"/>
            </w:tcBorders>
            <w:vAlign w:val="center"/>
          </w:tcPr>
          <w:p w14:paraId="6B465C52" w14:textId="77777777" w:rsidR="00236518" w:rsidRPr="00554672" w:rsidRDefault="00236518" w:rsidP="00236518">
            <w:pPr>
              <w:autoSpaceDE w:val="0"/>
              <w:autoSpaceDN w:val="0"/>
              <w:adjustRightInd w:val="0"/>
              <w:spacing w:after="0" w:line="240" w:lineRule="auto"/>
              <w:rPr>
                <w:rFonts w:cs="Arial"/>
                <w:color w:val="000000"/>
                <w:lang w:val="en-US"/>
              </w:rPr>
            </w:pPr>
            <w:r w:rsidRPr="00554672">
              <w:rPr>
                <w:rFonts w:cs="Arial"/>
                <w:color w:val="000000"/>
                <w:lang w:val="en-US"/>
              </w:rPr>
              <w:t xml:space="preserve"> Database Systems</w:t>
            </w:r>
          </w:p>
        </w:tc>
      </w:tr>
      <w:tr w:rsidR="00236518" w:rsidRPr="00554672" w14:paraId="02D207F5" w14:textId="77777777" w:rsidTr="00236518">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7F4F5D79" w14:textId="77777777" w:rsidR="00236518" w:rsidRPr="00554672" w:rsidRDefault="00236518" w:rsidP="00236518">
            <w:pPr>
              <w:autoSpaceDE w:val="0"/>
              <w:autoSpaceDN w:val="0"/>
              <w:adjustRightInd w:val="0"/>
              <w:spacing w:after="0" w:line="240" w:lineRule="auto"/>
              <w:rPr>
                <w:rFonts w:cs="Arial"/>
                <w:color w:val="000000"/>
              </w:rPr>
            </w:pPr>
            <w:r w:rsidRPr="00554672">
              <w:rPr>
                <w:rFonts w:cs="Arial"/>
                <w:b/>
                <w:color w:val="000000"/>
              </w:rPr>
              <w:t>Język wykładowy:</w:t>
            </w:r>
            <w:r w:rsidRPr="00554672">
              <w:rPr>
                <w:rFonts w:cs="Arial"/>
                <w:color w:val="000000"/>
              </w:rPr>
              <w:t xml:space="preserve"> </w:t>
            </w:r>
          </w:p>
        </w:tc>
        <w:tc>
          <w:tcPr>
            <w:tcW w:w="8135" w:type="dxa"/>
            <w:gridSpan w:val="10"/>
            <w:tcBorders>
              <w:top w:val="single" w:sz="6" w:space="0" w:color="auto"/>
              <w:left w:val="single" w:sz="6" w:space="0" w:color="auto"/>
              <w:bottom w:val="single" w:sz="6" w:space="0" w:color="auto"/>
              <w:right w:val="single" w:sz="6" w:space="0" w:color="auto"/>
            </w:tcBorders>
            <w:vAlign w:val="center"/>
          </w:tcPr>
          <w:p w14:paraId="22C1E099" w14:textId="77777777" w:rsidR="00236518" w:rsidRPr="00554672" w:rsidRDefault="00236518" w:rsidP="00236518">
            <w:pPr>
              <w:autoSpaceDE w:val="0"/>
              <w:autoSpaceDN w:val="0"/>
              <w:adjustRightInd w:val="0"/>
              <w:spacing w:after="0" w:line="240" w:lineRule="auto"/>
              <w:rPr>
                <w:rFonts w:cs="Arial"/>
                <w:color w:val="000000"/>
              </w:rPr>
            </w:pPr>
            <w:r w:rsidRPr="00554672">
              <w:rPr>
                <w:rFonts w:cs="Arial"/>
                <w:color w:val="000000"/>
              </w:rPr>
              <w:t xml:space="preserve"> polski</w:t>
            </w:r>
          </w:p>
        </w:tc>
      </w:tr>
      <w:tr w:rsidR="00236518" w:rsidRPr="00554672" w14:paraId="37E4E28D" w14:textId="77777777" w:rsidTr="00236518">
        <w:trPr>
          <w:trHeight w:val="454"/>
        </w:trPr>
        <w:tc>
          <w:tcPr>
            <w:tcW w:w="6693" w:type="dxa"/>
            <w:gridSpan w:val="11"/>
            <w:tcBorders>
              <w:top w:val="single" w:sz="6" w:space="0" w:color="auto"/>
              <w:left w:val="single" w:sz="6" w:space="0" w:color="auto"/>
              <w:bottom w:val="nil"/>
              <w:right w:val="single" w:sz="6" w:space="0" w:color="auto"/>
            </w:tcBorders>
            <w:shd w:val="clear" w:color="auto" w:fill="DBE5F1"/>
            <w:vAlign w:val="center"/>
          </w:tcPr>
          <w:p w14:paraId="4E87E239" w14:textId="77777777" w:rsidR="00236518" w:rsidRPr="00554672" w:rsidRDefault="00236518" w:rsidP="00236518">
            <w:pPr>
              <w:autoSpaceDE w:val="0"/>
              <w:autoSpaceDN w:val="0"/>
              <w:adjustRightInd w:val="0"/>
              <w:spacing w:after="0" w:line="240" w:lineRule="auto"/>
              <w:rPr>
                <w:rFonts w:cs="Arial"/>
                <w:color w:val="000000"/>
              </w:rPr>
            </w:pPr>
            <w:r w:rsidRPr="00554672">
              <w:rPr>
                <w:rFonts w:cs="Arial"/>
                <w:b/>
                <w:color w:val="000000"/>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14:paraId="4DFE8298" w14:textId="77777777" w:rsidR="00236518" w:rsidRPr="00554672" w:rsidRDefault="00236518" w:rsidP="00236518">
            <w:pPr>
              <w:autoSpaceDE w:val="0"/>
              <w:autoSpaceDN w:val="0"/>
              <w:adjustRightInd w:val="0"/>
              <w:spacing w:after="0" w:line="240" w:lineRule="auto"/>
              <w:rPr>
                <w:rFonts w:cs="Arial"/>
                <w:color w:val="000000"/>
              </w:rPr>
            </w:pPr>
            <w:r w:rsidRPr="00554672">
              <w:rPr>
                <w:rFonts w:cs="Arial"/>
                <w:color w:val="000000"/>
              </w:rPr>
              <w:t>Informatyka</w:t>
            </w:r>
          </w:p>
        </w:tc>
      </w:tr>
      <w:tr w:rsidR="00236518" w:rsidRPr="00554672" w14:paraId="43F58F2B" w14:textId="77777777" w:rsidTr="00236518">
        <w:trPr>
          <w:trHeight w:val="454"/>
        </w:trPr>
        <w:tc>
          <w:tcPr>
            <w:tcW w:w="2724" w:type="dxa"/>
            <w:gridSpan w:val="6"/>
            <w:tcBorders>
              <w:top w:val="single" w:sz="6" w:space="0" w:color="auto"/>
              <w:left w:val="single" w:sz="6" w:space="0" w:color="auto"/>
              <w:bottom w:val="nil"/>
              <w:right w:val="single" w:sz="6" w:space="0" w:color="auto"/>
            </w:tcBorders>
            <w:shd w:val="clear" w:color="auto" w:fill="DBE5F1"/>
            <w:vAlign w:val="center"/>
          </w:tcPr>
          <w:p w14:paraId="62D41330" w14:textId="77777777" w:rsidR="00236518" w:rsidRPr="00554672" w:rsidRDefault="00236518" w:rsidP="00236518">
            <w:pPr>
              <w:autoSpaceDE w:val="0"/>
              <w:autoSpaceDN w:val="0"/>
              <w:adjustRightInd w:val="0"/>
              <w:spacing w:after="0" w:line="240" w:lineRule="auto"/>
              <w:rPr>
                <w:rFonts w:cs="Arial"/>
                <w:b/>
                <w:color w:val="000000"/>
              </w:rPr>
            </w:pPr>
            <w:r w:rsidRPr="00554672">
              <w:rPr>
                <w:rFonts w:cs="Arial"/>
                <w:b/>
                <w:color w:val="000000"/>
              </w:rPr>
              <w:t xml:space="preserve">Jednostka realizująca: </w:t>
            </w:r>
          </w:p>
        </w:tc>
        <w:tc>
          <w:tcPr>
            <w:tcW w:w="7709" w:type="dxa"/>
            <w:gridSpan w:val="8"/>
            <w:tcBorders>
              <w:top w:val="single" w:sz="6" w:space="0" w:color="auto"/>
              <w:left w:val="single" w:sz="6" w:space="0" w:color="auto"/>
              <w:bottom w:val="nil"/>
              <w:right w:val="single" w:sz="6" w:space="0" w:color="auto"/>
            </w:tcBorders>
            <w:vAlign w:val="center"/>
          </w:tcPr>
          <w:p w14:paraId="7CF0FBB7" w14:textId="77777777" w:rsidR="00236518" w:rsidRPr="00554672" w:rsidRDefault="00236518" w:rsidP="00236518">
            <w:pPr>
              <w:autoSpaceDE w:val="0"/>
              <w:autoSpaceDN w:val="0"/>
              <w:adjustRightInd w:val="0"/>
              <w:spacing w:after="0" w:line="240" w:lineRule="auto"/>
              <w:rPr>
                <w:rFonts w:cs="Arial"/>
                <w:b/>
                <w:color w:val="000000"/>
              </w:rPr>
            </w:pPr>
            <w:r w:rsidRPr="00554672">
              <w:rPr>
                <w:rFonts w:cs="Arial"/>
                <w:color w:val="000000"/>
              </w:rPr>
              <w:t xml:space="preserve"> Wydział Nauk Ścisłych i Przyrodniczych</w:t>
            </w:r>
          </w:p>
        </w:tc>
      </w:tr>
      <w:tr w:rsidR="00236518" w:rsidRPr="00554672" w14:paraId="6A0EAC27" w14:textId="77777777" w:rsidTr="00236518">
        <w:trPr>
          <w:trHeight w:val="454"/>
        </w:trPr>
        <w:tc>
          <w:tcPr>
            <w:tcW w:w="7950" w:type="dxa"/>
            <w:gridSpan w:val="12"/>
            <w:tcBorders>
              <w:top w:val="single" w:sz="6" w:space="0" w:color="auto"/>
              <w:left w:val="single" w:sz="6" w:space="0" w:color="auto"/>
              <w:bottom w:val="nil"/>
              <w:right w:val="single" w:sz="6" w:space="0" w:color="auto"/>
            </w:tcBorders>
            <w:shd w:val="clear" w:color="auto" w:fill="DBE5F1"/>
            <w:vAlign w:val="center"/>
          </w:tcPr>
          <w:p w14:paraId="3E824FD8" w14:textId="77777777" w:rsidR="00236518" w:rsidRPr="00554672" w:rsidRDefault="00236518" w:rsidP="00236518">
            <w:pPr>
              <w:autoSpaceDE w:val="0"/>
              <w:autoSpaceDN w:val="0"/>
              <w:adjustRightInd w:val="0"/>
              <w:spacing w:after="0" w:line="240" w:lineRule="auto"/>
              <w:rPr>
                <w:rFonts w:cs="Arial"/>
                <w:color w:val="000000"/>
              </w:rPr>
            </w:pPr>
            <w:r w:rsidRPr="00554672">
              <w:rPr>
                <w:rFonts w:cs="Arial"/>
                <w:b/>
                <w:color w:val="000000"/>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14:paraId="283DE88A" w14:textId="77777777" w:rsidR="00236518" w:rsidRPr="00554672" w:rsidRDefault="00236518" w:rsidP="00236518">
            <w:pPr>
              <w:autoSpaceDE w:val="0"/>
              <w:autoSpaceDN w:val="0"/>
              <w:adjustRightInd w:val="0"/>
              <w:spacing w:after="0" w:line="240" w:lineRule="auto"/>
              <w:rPr>
                <w:rFonts w:cs="Arial"/>
                <w:color w:val="000000"/>
              </w:rPr>
            </w:pPr>
            <w:r w:rsidRPr="00554672">
              <w:rPr>
                <w:rFonts w:cs="Arial"/>
                <w:color w:val="000000"/>
              </w:rPr>
              <w:t xml:space="preserve"> fakultatywny</w:t>
            </w:r>
          </w:p>
        </w:tc>
      </w:tr>
      <w:tr w:rsidR="00236518" w:rsidRPr="00554672" w14:paraId="68AF128A" w14:textId="77777777" w:rsidTr="00236518">
        <w:trPr>
          <w:trHeight w:val="454"/>
        </w:trPr>
        <w:tc>
          <w:tcPr>
            <w:tcW w:w="7950" w:type="dxa"/>
            <w:gridSpan w:val="12"/>
            <w:tcBorders>
              <w:top w:val="single" w:sz="6" w:space="0" w:color="auto"/>
              <w:left w:val="single" w:sz="6" w:space="0" w:color="auto"/>
              <w:bottom w:val="nil"/>
              <w:right w:val="single" w:sz="6" w:space="0" w:color="auto"/>
            </w:tcBorders>
            <w:shd w:val="clear" w:color="auto" w:fill="DBE5F1"/>
            <w:vAlign w:val="center"/>
          </w:tcPr>
          <w:p w14:paraId="4FEF52F2" w14:textId="77777777" w:rsidR="00236518" w:rsidRPr="00554672" w:rsidRDefault="00236518" w:rsidP="00236518">
            <w:pPr>
              <w:autoSpaceDE w:val="0"/>
              <w:autoSpaceDN w:val="0"/>
              <w:adjustRightInd w:val="0"/>
              <w:spacing w:after="0" w:line="240" w:lineRule="auto"/>
              <w:rPr>
                <w:rFonts w:cs="Arial"/>
                <w:color w:val="000000"/>
              </w:rPr>
            </w:pPr>
            <w:r w:rsidRPr="00554672">
              <w:rPr>
                <w:rFonts w:cs="Arial"/>
                <w:b/>
                <w:color w:val="000000"/>
              </w:rPr>
              <w:t xml:space="preserve">Poziom modułu kształcenia (np. pierwszego lub drugiego stopnia): </w:t>
            </w:r>
          </w:p>
        </w:tc>
        <w:tc>
          <w:tcPr>
            <w:tcW w:w="2483" w:type="dxa"/>
            <w:gridSpan w:val="2"/>
            <w:tcBorders>
              <w:top w:val="single" w:sz="6" w:space="0" w:color="auto"/>
              <w:left w:val="single" w:sz="6" w:space="0" w:color="auto"/>
              <w:bottom w:val="nil"/>
              <w:right w:val="single" w:sz="6" w:space="0" w:color="auto"/>
            </w:tcBorders>
            <w:vAlign w:val="center"/>
          </w:tcPr>
          <w:p w14:paraId="2B4DF4A4" w14:textId="77777777" w:rsidR="00236518" w:rsidRPr="00554672" w:rsidRDefault="00236518" w:rsidP="00236518">
            <w:pPr>
              <w:autoSpaceDE w:val="0"/>
              <w:autoSpaceDN w:val="0"/>
              <w:adjustRightInd w:val="0"/>
              <w:spacing w:after="0" w:line="240" w:lineRule="auto"/>
              <w:rPr>
                <w:rFonts w:cs="Arial"/>
                <w:color w:val="000000"/>
              </w:rPr>
            </w:pPr>
            <w:r w:rsidRPr="00554672">
              <w:rPr>
                <w:rFonts w:cs="Arial"/>
                <w:color w:val="000000"/>
              </w:rPr>
              <w:t xml:space="preserve"> pierwszego stopnia</w:t>
            </w:r>
          </w:p>
        </w:tc>
      </w:tr>
      <w:tr w:rsidR="00236518" w:rsidRPr="00554672" w14:paraId="37DDDDBB" w14:textId="77777777" w:rsidTr="00236518">
        <w:trPr>
          <w:trHeight w:val="454"/>
        </w:trPr>
        <w:tc>
          <w:tcPr>
            <w:tcW w:w="1731" w:type="dxa"/>
            <w:gridSpan w:val="3"/>
            <w:tcBorders>
              <w:top w:val="single" w:sz="6" w:space="0" w:color="auto"/>
              <w:left w:val="single" w:sz="6" w:space="0" w:color="auto"/>
              <w:bottom w:val="nil"/>
              <w:right w:val="single" w:sz="6" w:space="0" w:color="auto"/>
            </w:tcBorders>
            <w:shd w:val="clear" w:color="auto" w:fill="DBE5F1"/>
            <w:vAlign w:val="center"/>
          </w:tcPr>
          <w:p w14:paraId="1F67259B" w14:textId="77777777" w:rsidR="00236518" w:rsidRPr="00554672" w:rsidRDefault="00236518" w:rsidP="00236518">
            <w:pPr>
              <w:autoSpaceDE w:val="0"/>
              <w:autoSpaceDN w:val="0"/>
              <w:adjustRightInd w:val="0"/>
              <w:spacing w:after="0" w:line="240" w:lineRule="auto"/>
              <w:rPr>
                <w:rFonts w:cs="Arial"/>
                <w:color w:val="000000"/>
              </w:rPr>
            </w:pPr>
            <w:r w:rsidRPr="00554672">
              <w:rPr>
                <w:rFonts w:cs="Arial"/>
                <w:b/>
                <w:color w:val="000000"/>
              </w:rPr>
              <w:t xml:space="preserve">Rok studiów: </w:t>
            </w:r>
          </w:p>
        </w:tc>
        <w:tc>
          <w:tcPr>
            <w:tcW w:w="8702" w:type="dxa"/>
            <w:gridSpan w:val="11"/>
            <w:tcBorders>
              <w:top w:val="single" w:sz="6" w:space="0" w:color="auto"/>
              <w:left w:val="single" w:sz="6" w:space="0" w:color="auto"/>
              <w:bottom w:val="nil"/>
              <w:right w:val="single" w:sz="6" w:space="0" w:color="auto"/>
            </w:tcBorders>
            <w:vAlign w:val="center"/>
          </w:tcPr>
          <w:p w14:paraId="531A6D3F" w14:textId="77777777" w:rsidR="00236518" w:rsidRPr="00554672" w:rsidRDefault="00236518" w:rsidP="00236518">
            <w:pPr>
              <w:autoSpaceDE w:val="0"/>
              <w:autoSpaceDN w:val="0"/>
              <w:adjustRightInd w:val="0"/>
              <w:spacing w:after="0" w:line="240" w:lineRule="auto"/>
              <w:rPr>
                <w:rFonts w:cs="Arial"/>
                <w:color w:val="000000"/>
              </w:rPr>
            </w:pPr>
            <w:r w:rsidRPr="00554672">
              <w:rPr>
                <w:rFonts w:cs="Arial"/>
                <w:color w:val="000000"/>
              </w:rPr>
              <w:t xml:space="preserve"> trzeci</w:t>
            </w:r>
          </w:p>
        </w:tc>
      </w:tr>
      <w:tr w:rsidR="00236518" w:rsidRPr="00554672" w14:paraId="29E0EE03" w14:textId="77777777" w:rsidTr="00236518">
        <w:trPr>
          <w:trHeight w:val="454"/>
        </w:trPr>
        <w:tc>
          <w:tcPr>
            <w:tcW w:w="1306" w:type="dxa"/>
            <w:gridSpan w:val="2"/>
            <w:tcBorders>
              <w:top w:val="single" w:sz="6" w:space="0" w:color="auto"/>
              <w:left w:val="single" w:sz="6" w:space="0" w:color="auto"/>
              <w:bottom w:val="nil"/>
              <w:right w:val="single" w:sz="6" w:space="0" w:color="auto"/>
            </w:tcBorders>
            <w:shd w:val="clear" w:color="auto" w:fill="DBE5F1"/>
            <w:vAlign w:val="center"/>
          </w:tcPr>
          <w:p w14:paraId="55903296" w14:textId="77777777" w:rsidR="00236518" w:rsidRPr="00554672" w:rsidRDefault="00236518" w:rsidP="00236518">
            <w:pPr>
              <w:autoSpaceDE w:val="0"/>
              <w:autoSpaceDN w:val="0"/>
              <w:adjustRightInd w:val="0"/>
              <w:spacing w:after="0" w:line="240" w:lineRule="auto"/>
              <w:rPr>
                <w:rFonts w:cs="Arial"/>
                <w:color w:val="000000"/>
              </w:rPr>
            </w:pPr>
            <w:r w:rsidRPr="00554672">
              <w:rPr>
                <w:rFonts w:cs="Arial"/>
                <w:b/>
                <w:color w:val="000000"/>
              </w:rPr>
              <w:t xml:space="preserve">Semestr: </w:t>
            </w:r>
          </w:p>
        </w:tc>
        <w:tc>
          <w:tcPr>
            <w:tcW w:w="9127" w:type="dxa"/>
            <w:gridSpan w:val="12"/>
            <w:tcBorders>
              <w:top w:val="single" w:sz="6" w:space="0" w:color="auto"/>
              <w:left w:val="single" w:sz="6" w:space="0" w:color="auto"/>
              <w:bottom w:val="nil"/>
              <w:right w:val="single" w:sz="6" w:space="0" w:color="auto"/>
            </w:tcBorders>
            <w:vAlign w:val="center"/>
          </w:tcPr>
          <w:p w14:paraId="17F194AA" w14:textId="77777777" w:rsidR="00236518" w:rsidRPr="00554672" w:rsidRDefault="00236518" w:rsidP="00236518">
            <w:pPr>
              <w:autoSpaceDE w:val="0"/>
              <w:autoSpaceDN w:val="0"/>
              <w:adjustRightInd w:val="0"/>
              <w:spacing w:after="0" w:line="240" w:lineRule="auto"/>
              <w:rPr>
                <w:rFonts w:cs="Arial"/>
                <w:color w:val="000000"/>
              </w:rPr>
            </w:pPr>
            <w:r w:rsidRPr="00554672">
              <w:rPr>
                <w:rFonts w:cs="Arial"/>
                <w:color w:val="000000"/>
              </w:rPr>
              <w:t>szósty</w:t>
            </w:r>
          </w:p>
        </w:tc>
      </w:tr>
      <w:tr w:rsidR="00236518" w:rsidRPr="00554672" w14:paraId="7AAB590D" w14:textId="77777777" w:rsidTr="00236518">
        <w:trPr>
          <w:trHeight w:val="454"/>
        </w:trPr>
        <w:tc>
          <w:tcPr>
            <w:tcW w:w="2865" w:type="dxa"/>
            <w:gridSpan w:val="7"/>
            <w:tcBorders>
              <w:top w:val="single" w:sz="6" w:space="0" w:color="auto"/>
              <w:left w:val="single" w:sz="6" w:space="0" w:color="auto"/>
              <w:bottom w:val="nil"/>
              <w:right w:val="single" w:sz="6" w:space="0" w:color="auto"/>
            </w:tcBorders>
            <w:shd w:val="clear" w:color="auto" w:fill="DBE5F1"/>
            <w:vAlign w:val="center"/>
          </w:tcPr>
          <w:p w14:paraId="3517C208" w14:textId="77777777" w:rsidR="00236518" w:rsidRPr="00554672" w:rsidRDefault="00236518" w:rsidP="00236518">
            <w:pPr>
              <w:autoSpaceDE w:val="0"/>
              <w:autoSpaceDN w:val="0"/>
              <w:adjustRightInd w:val="0"/>
              <w:spacing w:after="0" w:line="240" w:lineRule="auto"/>
              <w:rPr>
                <w:rFonts w:cs="Arial"/>
                <w:color w:val="000000"/>
              </w:rPr>
            </w:pPr>
            <w:r w:rsidRPr="00554672">
              <w:rPr>
                <w:rFonts w:cs="Arial"/>
                <w:b/>
                <w:color w:val="000000"/>
              </w:rPr>
              <w:t xml:space="preserve">Liczba punktów ECTS: </w:t>
            </w:r>
          </w:p>
        </w:tc>
        <w:tc>
          <w:tcPr>
            <w:tcW w:w="7568" w:type="dxa"/>
            <w:gridSpan w:val="7"/>
            <w:tcBorders>
              <w:top w:val="single" w:sz="6" w:space="0" w:color="auto"/>
              <w:left w:val="single" w:sz="6" w:space="0" w:color="auto"/>
              <w:bottom w:val="nil"/>
              <w:right w:val="single" w:sz="6" w:space="0" w:color="auto"/>
            </w:tcBorders>
            <w:vAlign w:val="center"/>
          </w:tcPr>
          <w:p w14:paraId="6B7B77AF" w14:textId="77777777" w:rsidR="00236518" w:rsidRPr="00554672" w:rsidRDefault="00236518" w:rsidP="00236518">
            <w:pPr>
              <w:autoSpaceDE w:val="0"/>
              <w:autoSpaceDN w:val="0"/>
              <w:adjustRightInd w:val="0"/>
              <w:spacing w:after="0" w:line="240" w:lineRule="auto"/>
              <w:rPr>
                <w:rFonts w:cs="Arial"/>
                <w:color w:val="000000"/>
              </w:rPr>
            </w:pPr>
            <w:r w:rsidRPr="00554672">
              <w:rPr>
                <w:rFonts w:cs="Arial"/>
                <w:b/>
                <w:color w:val="000000"/>
              </w:rPr>
              <w:t xml:space="preserve"> 4</w:t>
            </w:r>
          </w:p>
        </w:tc>
      </w:tr>
      <w:tr w:rsidR="00236518" w:rsidRPr="00554672" w14:paraId="6CC45A39" w14:textId="77777777" w:rsidTr="00236518">
        <w:trPr>
          <w:trHeight w:val="454"/>
        </w:trPr>
        <w:tc>
          <w:tcPr>
            <w:tcW w:w="5216" w:type="dxa"/>
            <w:gridSpan w:val="10"/>
            <w:tcBorders>
              <w:top w:val="single" w:sz="6" w:space="0" w:color="auto"/>
              <w:left w:val="single" w:sz="6" w:space="0" w:color="auto"/>
              <w:bottom w:val="nil"/>
              <w:right w:val="single" w:sz="6" w:space="0" w:color="auto"/>
            </w:tcBorders>
            <w:shd w:val="clear" w:color="auto" w:fill="DBE5F1"/>
            <w:vAlign w:val="center"/>
          </w:tcPr>
          <w:p w14:paraId="1A8437E5" w14:textId="77777777" w:rsidR="00236518" w:rsidRPr="00554672" w:rsidRDefault="00236518" w:rsidP="00236518">
            <w:pPr>
              <w:autoSpaceDE w:val="0"/>
              <w:autoSpaceDN w:val="0"/>
              <w:adjustRightInd w:val="0"/>
              <w:spacing w:after="0" w:line="240" w:lineRule="auto"/>
              <w:rPr>
                <w:rFonts w:cs="Arial"/>
                <w:color w:val="000000"/>
              </w:rPr>
            </w:pPr>
            <w:r w:rsidRPr="00554672">
              <w:rPr>
                <w:rFonts w:cs="Arial"/>
                <w:b/>
                <w:color w:val="000000"/>
              </w:rPr>
              <w:t xml:space="preserve">Imię i nazwisko koordynatora przedmiotu: </w:t>
            </w:r>
          </w:p>
        </w:tc>
        <w:tc>
          <w:tcPr>
            <w:tcW w:w="5217" w:type="dxa"/>
            <w:gridSpan w:val="4"/>
            <w:tcBorders>
              <w:top w:val="single" w:sz="6" w:space="0" w:color="auto"/>
              <w:left w:val="single" w:sz="6" w:space="0" w:color="auto"/>
              <w:bottom w:val="nil"/>
              <w:right w:val="single" w:sz="6" w:space="0" w:color="auto"/>
            </w:tcBorders>
            <w:vAlign w:val="center"/>
          </w:tcPr>
          <w:p w14:paraId="5D60FC85" w14:textId="77777777" w:rsidR="00236518" w:rsidRPr="00554672" w:rsidRDefault="00236518" w:rsidP="00236518">
            <w:pPr>
              <w:autoSpaceDE w:val="0"/>
              <w:autoSpaceDN w:val="0"/>
              <w:adjustRightInd w:val="0"/>
              <w:spacing w:after="0" w:line="240" w:lineRule="auto"/>
              <w:rPr>
                <w:rFonts w:cs="Arial"/>
                <w:color w:val="000000"/>
              </w:rPr>
            </w:pPr>
            <w:r w:rsidRPr="00554672">
              <w:rPr>
                <w:rFonts w:cs="Arial"/>
                <w:color w:val="000000"/>
              </w:rPr>
              <w:t>prof. dr hab. inż. Andrzej Barczak</w:t>
            </w:r>
          </w:p>
        </w:tc>
      </w:tr>
      <w:tr w:rsidR="00236518" w:rsidRPr="00554672" w14:paraId="60596408" w14:textId="77777777" w:rsidTr="00236518">
        <w:trPr>
          <w:trHeight w:val="454"/>
        </w:trPr>
        <w:tc>
          <w:tcPr>
            <w:tcW w:w="5216" w:type="dxa"/>
            <w:gridSpan w:val="10"/>
            <w:tcBorders>
              <w:top w:val="single" w:sz="6" w:space="0" w:color="auto"/>
              <w:left w:val="single" w:sz="6" w:space="0" w:color="auto"/>
              <w:bottom w:val="nil"/>
              <w:right w:val="single" w:sz="6" w:space="0" w:color="auto"/>
            </w:tcBorders>
            <w:shd w:val="clear" w:color="auto" w:fill="DBE5F1"/>
            <w:vAlign w:val="center"/>
          </w:tcPr>
          <w:p w14:paraId="43C629BA" w14:textId="77777777" w:rsidR="00236518" w:rsidRPr="00554672" w:rsidRDefault="00236518" w:rsidP="00236518">
            <w:pPr>
              <w:autoSpaceDE w:val="0"/>
              <w:autoSpaceDN w:val="0"/>
              <w:adjustRightInd w:val="0"/>
              <w:spacing w:after="0" w:line="240" w:lineRule="auto"/>
              <w:rPr>
                <w:rFonts w:cs="Arial"/>
                <w:b/>
                <w:color w:val="000000"/>
              </w:rPr>
            </w:pPr>
            <w:r w:rsidRPr="00554672">
              <w:rPr>
                <w:rFonts w:cs="Arial"/>
                <w:b/>
                <w:color w:val="000000"/>
              </w:rPr>
              <w:t>Imię i nazwisko prowadzących zajęcia:</w:t>
            </w:r>
          </w:p>
        </w:tc>
        <w:tc>
          <w:tcPr>
            <w:tcW w:w="5217" w:type="dxa"/>
            <w:gridSpan w:val="4"/>
            <w:tcBorders>
              <w:top w:val="single" w:sz="6" w:space="0" w:color="auto"/>
              <w:left w:val="single" w:sz="6" w:space="0" w:color="auto"/>
              <w:bottom w:val="nil"/>
              <w:right w:val="single" w:sz="6" w:space="0" w:color="auto"/>
            </w:tcBorders>
            <w:vAlign w:val="center"/>
          </w:tcPr>
          <w:p w14:paraId="243BA980" w14:textId="77777777" w:rsidR="00236518" w:rsidRPr="00554672" w:rsidRDefault="00236518" w:rsidP="00236518">
            <w:pPr>
              <w:autoSpaceDE w:val="0"/>
              <w:autoSpaceDN w:val="0"/>
              <w:adjustRightInd w:val="0"/>
              <w:spacing w:after="0" w:line="240" w:lineRule="auto"/>
              <w:rPr>
                <w:rFonts w:cs="Arial"/>
                <w:color w:val="000000"/>
              </w:rPr>
            </w:pPr>
            <w:r w:rsidRPr="00554672">
              <w:rPr>
                <w:rFonts w:cs="Arial"/>
                <w:color w:val="000000"/>
              </w:rPr>
              <w:t>prof. dr hab. inż. Andrzej Barczak</w:t>
            </w:r>
          </w:p>
          <w:p w14:paraId="03C2B9AA" w14:textId="142BB55E" w:rsidR="00236518" w:rsidRPr="00554672" w:rsidRDefault="00236518" w:rsidP="00236518">
            <w:pPr>
              <w:autoSpaceDE w:val="0"/>
              <w:autoSpaceDN w:val="0"/>
              <w:adjustRightInd w:val="0"/>
              <w:spacing w:after="0" w:line="240" w:lineRule="auto"/>
              <w:rPr>
                <w:rFonts w:cs="Arial"/>
                <w:color w:val="000000"/>
              </w:rPr>
            </w:pPr>
            <w:r w:rsidRPr="00554672">
              <w:rPr>
                <w:rFonts w:cs="Arial"/>
                <w:color w:val="000000"/>
              </w:rPr>
              <w:t>mgr Wojciech Nabiałek</w:t>
            </w:r>
            <w:r w:rsidR="00F67DB1">
              <w:rPr>
                <w:rFonts w:cs="Arial"/>
                <w:color w:val="000000"/>
              </w:rPr>
              <w:t xml:space="preserve">, mgr </w:t>
            </w:r>
            <w:r w:rsidR="00681BD1">
              <w:rPr>
                <w:rFonts w:cs="Arial"/>
                <w:color w:val="000000"/>
              </w:rPr>
              <w:t>Zbigniew Młynarski</w:t>
            </w:r>
          </w:p>
        </w:tc>
      </w:tr>
      <w:tr w:rsidR="00236518" w:rsidRPr="00554672" w14:paraId="23468BA4" w14:textId="77777777" w:rsidTr="00236518">
        <w:trPr>
          <w:trHeight w:val="454"/>
        </w:trPr>
        <w:tc>
          <w:tcPr>
            <w:tcW w:w="5216" w:type="dxa"/>
            <w:gridSpan w:val="10"/>
            <w:tcBorders>
              <w:top w:val="single" w:sz="6" w:space="0" w:color="auto"/>
              <w:left w:val="single" w:sz="6" w:space="0" w:color="auto"/>
              <w:bottom w:val="nil"/>
              <w:right w:val="single" w:sz="6" w:space="0" w:color="auto"/>
            </w:tcBorders>
            <w:shd w:val="clear" w:color="auto" w:fill="DBE5F1"/>
            <w:vAlign w:val="center"/>
          </w:tcPr>
          <w:p w14:paraId="605F665D" w14:textId="77777777" w:rsidR="00236518" w:rsidRPr="00554672" w:rsidRDefault="00236518" w:rsidP="00236518">
            <w:pPr>
              <w:autoSpaceDE w:val="0"/>
              <w:autoSpaceDN w:val="0"/>
              <w:adjustRightInd w:val="0"/>
              <w:spacing w:after="0" w:line="240" w:lineRule="auto"/>
              <w:rPr>
                <w:rFonts w:cs="Arial"/>
                <w:color w:val="000000"/>
              </w:rPr>
            </w:pPr>
            <w:r w:rsidRPr="00554672">
              <w:rPr>
                <w:rFonts w:cs="Arial"/>
                <w:b/>
                <w:color w:val="000000"/>
              </w:rPr>
              <w:t>Założenia i cele przedmiotu:</w:t>
            </w:r>
          </w:p>
        </w:tc>
        <w:tc>
          <w:tcPr>
            <w:tcW w:w="5217" w:type="dxa"/>
            <w:gridSpan w:val="4"/>
            <w:tcBorders>
              <w:top w:val="single" w:sz="6" w:space="0" w:color="auto"/>
              <w:left w:val="single" w:sz="6" w:space="0" w:color="auto"/>
              <w:bottom w:val="nil"/>
              <w:right w:val="single" w:sz="6" w:space="0" w:color="auto"/>
            </w:tcBorders>
            <w:vAlign w:val="center"/>
          </w:tcPr>
          <w:p w14:paraId="46E6E75C" w14:textId="77777777" w:rsidR="00236518" w:rsidRPr="00554672" w:rsidRDefault="00236518" w:rsidP="00236518">
            <w:pPr>
              <w:pStyle w:val="HTML-wstpniesformatowany"/>
              <w:rPr>
                <w:rFonts w:ascii="Arial" w:hAnsi="Arial" w:cs="Arial"/>
                <w:sz w:val="22"/>
                <w:szCs w:val="22"/>
              </w:rPr>
            </w:pPr>
            <w:r w:rsidRPr="00554672">
              <w:rPr>
                <w:rFonts w:ascii="Arial" w:hAnsi="Arial" w:cs="Arial"/>
                <w:sz w:val="22"/>
                <w:szCs w:val="22"/>
              </w:rPr>
              <w:t>Celem zajęć jest zapoznanie studentów z zagadnieniami związanymi z systemami baz danych oraz zaprezentowanie najnowszych tendencji ich rozwoju.</w:t>
            </w:r>
          </w:p>
        </w:tc>
      </w:tr>
      <w:tr w:rsidR="00236518" w:rsidRPr="00554672" w14:paraId="1A0DF68F" w14:textId="77777777" w:rsidTr="00236518">
        <w:trPr>
          <w:trHeight w:val="454"/>
        </w:trPr>
        <w:tc>
          <w:tcPr>
            <w:tcW w:w="1164"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14:paraId="6467D689" w14:textId="77777777" w:rsidR="00236518" w:rsidRPr="00554672" w:rsidRDefault="00236518" w:rsidP="00236518">
            <w:pPr>
              <w:autoSpaceDE w:val="0"/>
              <w:autoSpaceDN w:val="0"/>
              <w:adjustRightInd w:val="0"/>
              <w:spacing w:after="0" w:line="240" w:lineRule="auto"/>
              <w:jc w:val="center"/>
              <w:rPr>
                <w:rFonts w:cs="Arial"/>
                <w:b/>
                <w:color w:val="000000"/>
              </w:rPr>
            </w:pPr>
            <w:r w:rsidRPr="00554672">
              <w:rPr>
                <w:rFonts w:cs="Arial"/>
                <w:b/>
                <w:color w:val="000000"/>
              </w:rPr>
              <w:t>Symbol efektu</w:t>
            </w:r>
          </w:p>
        </w:tc>
        <w:tc>
          <w:tcPr>
            <w:tcW w:w="7371"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7E9E3C4D" w14:textId="77777777" w:rsidR="00236518" w:rsidRPr="00554672" w:rsidRDefault="00236518" w:rsidP="00236518">
            <w:pPr>
              <w:autoSpaceDE w:val="0"/>
              <w:autoSpaceDN w:val="0"/>
              <w:adjustRightInd w:val="0"/>
              <w:spacing w:after="0" w:line="240" w:lineRule="auto"/>
              <w:jc w:val="center"/>
              <w:rPr>
                <w:rFonts w:cs="Arial"/>
                <w:b/>
                <w:color w:val="000000"/>
              </w:rPr>
            </w:pPr>
            <w:r w:rsidRPr="00554672">
              <w:rPr>
                <w:rFonts w:cs="Arial"/>
                <w:b/>
                <w:color w:val="000000"/>
              </w:rPr>
              <w:t>Efekty uczenia się</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14:paraId="177C63D1" w14:textId="77777777" w:rsidR="00236518" w:rsidRPr="00554672" w:rsidRDefault="00236518" w:rsidP="00236518">
            <w:pPr>
              <w:autoSpaceDE w:val="0"/>
              <w:autoSpaceDN w:val="0"/>
              <w:adjustRightInd w:val="0"/>
              <w:spacing w:after="0" w:line="240" w:lineRule="auto"/>
              <w:jc w:val="center"/>
              <w:rPr>
                <w:rFonts w:cs="Arial"/>
                <w:b/>
                <w:color w:val="000000"/>
              </w:rPr>
            </w:pPr>
            <w:r w:rsidRPr="00554672">
              <w:rPr>
                <w:rFonts w:cs="Arial"/>
                <w:b/>
                <w:color w:val="000000"/>
              </w:rPr>
              <w:t>Symbol efektu kierunkowego</w:t>
            </w:r>
          </w:p>
        </w:tc>
      </w:tr>
      <w:tr w:rsidR="00236518" w:rsidRPr="00554672" w14:paraId="69AB3101" w14:textId="77777777" w:rsidTr="00236518">
        <w:trPr>
          <w:trHeight w:val="454"/>
        </w:trPr>
        <w:tc>
          <w:tcPr>
            <w:tcW w:w="1164" w:type="dxa"/>
            <w:vMerge/>
            <w:tcBorders>
              <w:top w:val="single" w:sz="4" w:space="0" w:color="auto"/>
              <w:left w:val="single" w:sz="4" w:space="0" w:color="auto"/>
              <w:bottom w:val="single" w:sz="4" w:space="0" w:color="auto"/>
              <w:right w:val="single" w:sz="6" w:space="0" w:color="auto"/>
            </w:tcBorders>
            <w:shd w:val="clear" w:color="auto" w:fill="DBE5F1"/>
            <w:vAlign w:val="center"/>
          </w:tcPr>
          <w:p w14:paraId="24B8972E" w14:textId="77777777" w:rsidR="00236518" w:rsidRPr="00554672" w:rsidRDefault="00236518" w:rsidP="00236518">
            <w:pPr>
              <w:spacing w:after="0" w:line="240" w:lineRule="auto"/>
              <w:rPr>
                <w:rFonts w:cs="Arial"/>
                <w:b/>
                <w:color w:val="000000"/>
              </w:rPr>
            </w:pPr>
          </w:p>
        </w:tc>
        <w:tc>
          <w:tcPr>
            <w:tcW w:w="7371"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588C8146" w14:textId="77777777" w:rsidR="00236518" w:rsidRPr="00554672" w:rsidRDefault="00236518" w:rsidP="00236518">
            <w:pPr>
              <w:autoSpaceDE w:val="0"/>
              <w:autoSpaceDN w:val="0"/>
              <w:adjustRightInd w:val="0"/>
              <w:spacing w:after="0" w:line="240" w:lineRule="auto"/>
              <w:jc w:val="center"/>
              <w:rPr>
                <w:rFonts w:cs="Arial"/>
                <w:b/>
                <w:color w:val="000000"/>
              </w:rPr>
            </w:pPr>
            <w:r w:rsidRPr="00554672">
              <w:rPr>
                <w:rFonts w:cs="Arial"/>
                <w:b/>
                <w:color w:val="000000"/>
              </w:rPr>
              <w:t>WIEDZA</w:t>
            </w: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14:paraId="214831CC" w14:textId="77777777" w:rsidR="00236518" w:rsidRPr="00554672" w:rsidRDefault="00236518" w:rsidP="00236518">
            <w:pPr>
              <w:spacing w:after="0" w:line="240" w:lineRule="auto"/>
              <w:rPr>
                <w:rFonts w:cs="Arial"/>
                <w:b/>
                <w:color w:val="000000"/>
              </w:rPr>
            </w:pPr>
          </w:p>
        </w:tc>
      </w:tr>
      <w:tr w:rsidR="00236518" w:rsidRPr="00554672" w14:paraId="6A4E64F8" w14:textId="77777777" w:rsidTr="00236518">
        <w:trPr>
          <w:trHeight w:val="290"/>
        </w:trPr>
        <w:tc>
          <w:tcPr>
            <w:tcW w:w="1164" w:type="dxa"/>
            <w:tcBorders>
              <w:top w:val="single" w:sz="4" w:space="0" w:color="auto"/>
              <w:left w:val="single" w:sz="6" w:space="0" w:color="auto"/>
              <w:bottom w:val="single" w:sz="2" w:space="0" w:color="000000"/>
              <w:right w:val="single" w:sz="6" w:space="0" w:color="auto"/>
            </w:tcBorders>
            <w:vAlign w:val="center"/>
          </w:tcPr>
          <w:p w14:paraId="6783E1A8" w14:textId="77777777" w:rsidR="00236518" w:rsidRPr="00554672" w:rsidRDefault="00236518" w:rsidP="00236518">
            <w:pPr>
              <w:autoSpaceDE w:val="0"/>
              <w:autoSpaceDN w:val="0"/>
              <w:adjustRightInd w:val="0"/>
              <w:spacing w:after="0" w:line="240" w:lineRule="auto"/>
              <w:jc w:val="center"/>
              <w:rPr>
                <w:rFonts w:cs="Arial"/>
                <w:b/>
                <w:color w:val="000000"/>
              </w:rPr>
            </w:pPr>
            <w:r w:rsidRPr="00554672">
              <w:rPr>
                <w:rFonts w:cs="Arial"/>
                <w:b/>
                <w:color w:val="000000"/>
              </w:rPr>
              <w:t>W_01</w:t>
            </w:r>
          </w:p>
        </w:tc>
        <w:tc>
          <w:tcPr>
            <w:tcW w:w="7371" w:type="dxa"/>
            <w:gridSpan w:val="12"/>
            <w:tcBorders>
              <w:top w:val="single" w:sz="2" w:space="0" w:color="000000"/>
              <w:left w:val="single" w:sz="6" w:space="0" w:color="auto"/>
              <w:bottom w:val="single" w:sz="2" w:space="0" w:color="000000"/>
              <w:right w:val="single" w:sz="6" w:space="0" w:color="auto"/>
            </w:tcBorders>
            <w:vAlign w:val="center"/>
          </w:tcPr>
          <w:p w14:paraId="4974D242" w14:textId="77777777" w:rsidR="00236518" w:rsidRPr="00554672" w:rsidRDefault="00236518" w:rsidP="00236518">
            <w:pPr>
              <w:autoSpaceDE w:val="0"/>
              <w:autoSpaceDN w:val="0"/>
              <w:adjustRightInd w:val="0"/>
              <w:spacing w:after="0" w:line="240" w:lineRule="auto"/>
              <w:rPr>
                <w:rFonts w:cs="Arial"/>
                <w:color w:val="000000"/>
              </w:rPr>
            </w:pPr>
            <w:r w:rsidRPr="00554672">
              <w:rPr>
                <w:rFonts w:cs="Arial"/>
                <w:color w:val="000000"/>
              </w:rPr>
              <w:t>Zna i rozumie w zaawansowanym stopniu zagadnienia z zakresu teoretycznych podstaw baz danych, systemów baz danych, wykorzystywanych modeli oraz projektowania systemów relacyjnych i obiektowo-relacyjnych baz danych.</w:t>
            </w:r>
          </w:p>
        </w:tc>
        <w:tc>
          <w:tcPr>
            <w:tcW w:w="1898" w:type="dxa"/>
            <w:tcBorders>
              <w:top w:val="single" w:sz="2" w:space="0" w:color="000000"/>
              <w:left w:val="single" w:sz="6" w:space="0" w:color="auto"/>
              <w:bottom w:val="single" w:sz="2" w:space="0" w:color="000000"/>
              <w:right w:val="single" w:sz="6" w:space="0" w:color="auto"/>
            </w:tcBorders>
            <w:vAlign w:val="center"/>
          </w:tcPr>
          <w:p w14:paraId="21B2FADB" w14:textId="77777777" w:rsidR="00236518" w:rsidRPr="00554672" w:rsidRDefault="00236518" w:rsidP="00236518">
            <w:pPr>
              <w:autoSpaceDE w:val="0"/>
              <w:autoSpaceDN w:val="0"/>
              <w:adjustRightInd w:val="0"/>
              <w:spacing w:after="0" w:line="240" w:lineRule="auto"/>
              <w:jc w:val="center"/>
              <w:rPr>
                <w:rFonts w:cs="Arial"/>
                <w:b/>
                <w:color w:val="000000"/>
              </w:rPr>
            </w:pPr>
            <w:r w:rsidRPr="00554672">
              <w:rPr>
                <w:rFonts w:cs="Arial"/>
                <w:b/>
                <w:color w:val="000000"/>
              </w:rPr>
              <w:t>K_W08</w:t>
            </w:r>
          </w:p>
        </w:tc>
      </w:tr>
      <w:tr w:rsidR="00236518" w:rsidRPr="00554672" w14:paraId="7DCA76AD" w14:textId="77777777" w:rsidTr="00236518">
        <w:trPr>
          <w:trHeight w:val="290"/>
        </w:trPr>
        <w:tc>
          <w:tcPr>
            <w:tcW w:w="1164" w:type="dxa"/>
            <w:tcBorders>
              <w:top w:val="single" w:sz="2" w:space="0" w:color="000000"/>
              <w:left w:val="single" w:sz="6" w:space="0" w:color="auto"/>
              <w:bottom w:val="single" w:sz="2" w:space="0" w:color="000000"/>
              <w:right w:val="single" w:sz="6" w:space="0" w:color="auto"/>
            </w:tcBorders>
            <w:vAlign w:val="center"/>
          </w:tcPr>
          <w:p w14:paraId="5C846DE3" w14:textId="77777777" w:rsidR="00236518" w:rsidRPr="00554672" w:rsidRDefault="00236518" w:rsidP="00236518">
            <w:pPr>
              <w:autoSpaceDE w:val="0"/>
              <w:autoSpaceDN w:val="0"/>
              <w:adjustRightInd w:val="0"/>
              <w:spacing w:after="0" w:line="240" w:lineRule="auto"/>
              <w:jc w:val="center"/>
              <w:rPr>
                <w:rFonts w:cs="Arial"/>
                <w:b/>
                <w:color w:val="000000"/>
              </w:rPr>
            </w:pPr>
            <w:r w:rsidRPr="00554672">
              <w:rPr>
                <w:rFonts w:cs="Arial"/>
                <w:b/>
                <w:color w:val="000000"/>
              </w:rPr>
              <w:t>W_02</w:t>
            </w:r>
          </w:p>
        </w:tc>
        <w:tc>
          <w:tcPr>
            <w:tcW w:w="7371" w:type="dxa"/>
            <w:gridSpan w:val="12"/>
            <w:tcBorders>
              <w:top w:val="single" w:sz="2" w:space="0" w:color="000000"/>
              <w:left w:val="single" w:sz="6" w:space="0" w:color="auto"/>
              <w:bottom w:val="single" w:sz="2" w:space="0" w:color="000000"/>
              <w:right w:val="single" w:sz="6" w:space="0" w:color="auto"/>
            </w:tcBorders>
            <w:vAlign w:val="center"/>
          </w:tcPr>
          <w:p w14:paraId="5F78779A" w14:textId="77777777" w:rsidR="00236518" w:rsidRPr="00554672" w:rsidRDefault="00236518" w:rsidP="00236518">
            <w:pPr>
              <w:autoSpaceDE w:val="0"/>
              <w:autoSpaceDN w:val="0"/>
              <w:adjustRightInd w:val="0"/>
              <w:spacing w:after="0" w:line="240" w:lineRule="auto"/>
              <w:rPr>
                <w:rFonts w:cs="Arial"/>
                <w:color w:val="000000"/>
              </w:rPr>
            </w:pPr>
            <w:r w:rsidRPr="00554672">
              <w:rPr>
                <w:rFonts w:cs="Arial"/>
                <w:color w:val="000000"/>
              </w:rPr>
              <w:t>Zna aktualny stan oraz najnowsze trendy w rozwoju systemów baz danych relacyjnych i relacyjno-obiektowych.</w:t>
            </w:r>
          </w:p>
        </w:tc>
        <w:tc>
          <w:tcPr>
            <w:tcW w:w="1898" w:type="dxa"/>
            <w:tcBorders>
              <w:top w:val="single" w:sz="2" w:space="0" w:color="000000"/>
              <w:left w:val="single" w:sz="6" w:space="0" w:color="auto"/>
              <w:bottom w:val="single" w:sz="2" w:space="0" w:color="000000"/>
              <w:right w:val="single" w:sz="6" w:space="0" w:color="auto"/>
            </w:tcBorders>
            <w:vAlign w:val="center"/>
          </w:tcPr>
          <w:p w14:paraId="2B913C7E" w14:textId="77777777" w:rsidR="00236518" w:rsidRPr="00554672" w:rsidRDefault="00236518" w:rsidP="00236518">
            <w:pPr>
              <w:autoSpaceDE w:val="0"/>
              <w:autoSpaceDN w:val="0"/>
              <w:adjustRightInd w:val="0"/>
              <w:spacing w:after="0" w:line="240" w:lineRule="auto"/>
              <w:jc w:val="center"/>
              <w:rPr>
                <w:rFonts w:cs="Arial"/>
                <w:b/>
                <w:color w:val="000000"/>
              </w:rPr>
            </w:pPr>
            <w:r w:rsidRPr="00554672">
              <w:rPr>
                <w:rFonts w:cs="Arial"/>
                <w:b/>
                <w:color w:val="000000"/>
              </w:rPr>
              <w:t>K_W08</w:t>
            </w:r>
          </w:p>
        </w:tc>
      </w:tr>
      <w:tr w:rsidR="00236518" w:rsidRPr="00554672" w14:paraId="6F5F0F7A" w14:textId="77777777" w:rsidTr="00236518">
        <w:trPr>
          <w:trHeight w:val="454"/>
        </w:trPr>
        <w:tc>
          <w:tcPr>
            <w:tcW w:w="1164" w:type="dxa"/>
            <w:tcBorders>
              <w:top w:val="single" w:sz="2" w:space="0" w:color="000000"/>
              <w:left w:val="single" w:sz="6" w:space="0" w:color="auto"/>
              <w:bottom w:val="single" w:sz="2" w:space="0" w:color="000000"/>
              <w:right w:val="single" w:sz="6" w:space="0" w:color="auto"/>
            </w:tcBorders>
            <w:shd w:val="clear" w:color="auto" w:fill="DBE5F1"/>
            <w:vAlign w:val="center"/>
          </w:tcPr>
          <w:p w14:paraId="5B37C0EF" w14:textId="77777777" w:rsidR="00236518" w:rsidRPr="00554672" w:rsidRDefault="00236518" w:rsidP="00236518">
            <w:pPr>
              <w:autoSpaceDE w:val="0"/>
              <w:autoSpaceDN w:val="0"/>
              <w:adjustRightInd w:val="0"/>
              <w:spacing w:after="0" w:line="240" w:lineRule="auto"/>
              <w:jc w:val="center"/>
              <w:rPr>
                <w:rFonts w:cs="Arial"/>
                <w:b/>
                <w:color w:val="000000"/>
              </w:rPr>
            </w:pPr>
          </w:p>
        </w:tc>
        <w:tc>
          <w:tcPr>
            <w:tcW w:w="7371"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04F174DB" w14:textId="77777777" w:rsidR="00236518" w:rsidRPr="00554672" w:rsidRDefault="00236518" w:rsidP="00236518">
            <w:pPr>
              <w:autoSpaceDE w:val="0"/>
              <w:autoSpaceDN w:val="0"/>
              <w:adjustRightInd w:val="0"/>
              <w:spacing w:after="0" w:line="240" w:lineRule="auto"/>
              <w:jc w:val="center"/>
              <w:rPr>
                <w:rFonts w:cs="Arial"/>
                <w:b/>
                <w:color w:val="000000"/>
              </w:rPr>
            </w:pPr>
            <w:r w:rsidRPr="00554672">
              <w:rPr>
                <w:rFonts w:cs="Arial"/>
                <w:b/>
                <w:color w:val="000000"/>
              </w:rPr>
              <w:t>UMIEJĘTNOŚCI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14:paraId="3E1CBBD7" w14:textId="77777777" w:rsidR="00236518" w:rsidRPr="00554672" w:rsidRDefault="00236518" w:rsidP="00236518">
            <w:pPr>
              <w:autoSpaceDE w:val="0"/>
              <w:autoSpaceDN w:val="0"/>
              <w:adjustRightInd w:val="0"/>
              <w:spacing w:after="0" w:line="240" w:lineRule="auto"/>
              <w:jc w:val="center"/>
              <w:rPr>
                <w:rFonts w:cs="Arial"/>
                <w:b/>
                <w:color w:val="000000"/>
              </w:rPr>
            </w:pPr>
          </w:p>
        </w:tc>
      </w:tr>
      <w:tr w:rsidR="00236518" w:rsidRPr="00554672" w14:paraId="1368A802" w14:textId="77777777" w:rsidTr="00236518">
        <w:trPr>
          <w:trHeight w:val="290"/>
        </w:trPr>
        <w:tc>
          <w:tcPr>
            <w:tcW w:w="1164" w:type="dxa"/>
            <w:tcBorders>
              <w:top w:val="single" w:sz="2" w:space="0" w:color="000000"/>
              <w:left w:val="single" w:sz="6" w:space="0" w:color="auto"/>
              <w:bottom w:val="single" w:sz="2" w:space="0" w:color="000000"/>
              <w:right w:val="single" w:sz="6" w:space="0" w:color="auto"/>
            </w:tcBorders>
            <w:vAlign w:val="center"/>
          </w:tcPr>
          <w:p w14:paraId="2CE1BC80" w14:textId="77777777" w:rsidR="00236518" w:rsidRPr="00554672" w:rsidRDefault="00236518" w:rsidP="00236518">
            <w:pPr>
              <w:autoSpaceDE w:val="0"/>
              <w:autoSpaceDN w:val="0"/>
              <w:adjustRightInd w:val="0"/>
              <w:spacing w:after="0" w:line="240" w:lineRule="auto"/>
              <w:jc w:val="center"/>
              <w:rPr>
                <w:rFonts w:cs="Arial"/>
                <w:b/>
                <w:color w:val="000000"/>
              </w:rPr>
            </w:pPr>
            <w:r w:rsidRPr="00554672">
              <w:rPr>
                <w:rFonts w:cs="Arial"/>
                <w:b/>
                <w:color w:val="000000"/>
              </w:rPr>
              <w:t>U_01</w:t>
            </w:r>
          </w:p>
        </w:tc>
        <w:tc>
          <w:tcPr>
            <w:tcW w:w="7371" w:type="dxa"/>
            <w:gridSpan w:val="12"/>
            <w:tcBorders>
              <w:top w:val="single" w:sz="2" w:space="0" w:color="000000"/>
              <w:left w:val="single" w:sz="6" w:space="0" w:color="auto"/>
              <w:bottom w:val="single" w:sz="2" w:space="0" w:color="000000"/>
              <w:right w:val="single" w:sz="6" w:space="0" w:color="auto"/>
            </w:tcBorders>
            <w:vAlign w:val="center"/>
          </w:tcPr>
          <w:p w14:paraId="6B0933AB" w14:textId="77777777" w:rsidR="00236518" w:rsidRPr="00554672" w:rsidRDefault="00236518" w:rsidP="00236518">
            <w:pPr>
              <w:autoSpaceDE w:val="0"/>
              <w:autoSpaceDN w:val="0"/>
              <w:adjustRightInd w:val="0"/>
              <w:spacing w:after="0" w:line="240" w:lineRule="auto"/>
              <w:rPr>
                <w:rFonts w:cs="Arial"/>
                <w:color w:val="000000"/>
              </w:rPr>
            </w:pPr>
            <w:r w:rsidRPr="00554672">
              <w:rPr>
                <w:rFonts w:cs="Arial"/>
                <w:color w:val="000000"/>
              </w:rPr>
              <w:t>Potrafi pozyskiwać informacje na temat systemów baz danych z literatury i innych źródeł, w tym zwłaszcza internetowych; potrafi analizować, interpretować, porządkować, agregować i integrować oraz oceniać pod względem użyteczności uzyskane informacje, a także wyciągać wnioski na podstawie wyników swojej pracy.</w:t>
            </w:r>
          </w:p>
        </w:tc>
        <w:tc>
          <w:tcPr>
            <w:tcW w:w="1898" w:type="dxa"/>
            <w:tcBorders>
              <w:top w:val="single" w:sz="2" w:space="0" w:color="000000"/>
              <w:left w:val="single" w:sz="6" w:space="0" w:color="auto"/>
              <w:bottom w:val="single" w:sz="2" w:space="0" w:color="000000"/>
              <w:right w:val="single" w:sz="6" w:space="0" w:color="auto"/>
            </w:tcBorders>
            <w:vAlign w:val="center"/>
          </w:tcPr>
          <w:p w14:paraId="5B1017A9" w14:textId="77777777" w:rsidR="00236518" w:rsidRPr="00554672" w:rsidRDefault="00236518" w:rsidP="00236518">
            <w:pPr>
              <w:autoSpaceDE w:val="0"/>
              <w:autoSpaceDN w:val="0"/>
              <w:adjustRightInd w:val="0"/>
              <w:spacing w:after="0" w:line="240" w:lineRule="auto"/>
              <w:jc w:val="center"/>
              <w:rPr>
                <w:rFonts w:cs="Arial"/>
                <w:b/>
                <w:color w:val="000000"/>
              </w:rPr>
            </w:pPr>
            <w:r w:rsidRPr="00554672">
              <w:rPr>
                <w:rFonts w:cs="Arial"/>
                <w:b/>
                <w:color w:val="000000"/>
              </w:rPr>
              <w:t>K_U01</w:t>
            </w:r>
          </w:p>
        </w:tc>
      </w:tr>
      <w:tr w:rsidR="00236518" w:rsidRPr="00554672" w14:paraId="47606023" w14:textId="77777777" w:rsidTr="00236518">
        <w:trPr>
          <w:trHeight w:val="290"/>
        </w:trPr>
        <w:tc>
          <w:tcPr>
            <w:tcW w:w="1164" w:type="dxa"/>
            <w:tcBorders>
              <w:top w:val="single" w:sz="2" w:space="0" w:color="000000"/>
              <w:left w:val="single" w:sz="6" w:space="0" w:color="auto"/>
              <w:bottom w:val="single" w:sz="2" w:space="0" w:color="000000"/>
              <w:right w:val="single" w:sz="6" w:space="0" w:color="auto"/>
            </w:tcBorders>
            <w:vAlign w:val="center"/>
          </w:tcPr>
          <w:p w14:paraId="310200A3" w14:textId="77777777" w:rsidR="00236518" w:rsidRPr="00554672" w:rsidRDefault="00236518" w:rsidP="00236518">
            <w:pPr>
              <w:autoSpaceDE w:val="0"/>
              <w:autoSpaceDN w:val="0"/>
              <w:adjustRightInd w:val="0"/>
              <w:spacing w:after="0" w:line="240" w:lineRule="auto"/>
              <w:jc w:val="center"/>
              <w:rPr>
                <w:rFonts w:cs="Arial"/>
                <w:b/>
                <w:color w:val="000000"/>
              </w:rPr>
            </w:pPr>
            <w:r w:rsidRPr="00554672">
              <w:rPr>
                <w:rFonts w:cs="Arial"/>
                <w:b/>
                <w:color w:val="000000"/>
              </w:rPr>
              <w:t>U_02</w:t>
            </w:r>
          </w:p>
        </w:tc>
        <w:tc>
          <w:tcPr>
            <w:tcW w:w="7371" w:type="dxa"/>
            <w:gridSpan w:val="12"/>
            <w:tcBorders>
              <w:top w:val="single" w:sz="2" w:space="0" w:color="000000"/>
              <w:left w:val="single" w:sz="6" w:space="0" w:color="auto"/>
              <w:bottom w:val="single" w:sz="2" w:space="0" w:color="000000"/>
              <w:right w:val="single" w:sz="6" w:space="0" w:color="auto"/>
            </w:tcBorders>
            <w:vAlign w:val="center"/>
          </w:tcPr>
          <w:p w14:paraId="34DF31A0" w14:textId="77777777" w:rsidR="00236518" w:rsidRPr="00554672" w:rsidRDefault="00236518" w:rsidP="00236518">
            <w:pPr>
              <w:autoSpaceDE w:val="0"/>
              <w:autoSpaceDN w:val="0"/>
              <w:adjustRightInd w:val="0"/>
              <w:spacing w:after="0" w:line="240" w:lineRule="auto"/>
              <w:rPr>
                <w:rFonts w:cs="Arial"/>
                <w:color w:val="000000"/>
              </w:rPr>
            </w:pPr>
            <w:r w:rsidRPr="00554672">
              <w:rPr>
                <w:rFonts w:cs="Arial"/>
                <w:color w:val="000000"/>
              </w:rPr>
              <w:t>Posiada umiejętności samodzielnego pozyskiwana wiedzy w dziedzinie systemów baz danych.</w:t>
            </w:r>
          </w:p>
        </w:tc>
        <w:tc>
          <w:tcPr>
            <w:tcW w:w="1898" w:type="dxa"/>
            <w:tcBorders>
              <w:top w:val="single" w:sz="2" w:space="0" w:color="000000"/>
              <w:left w:val="single" w:sz="6" w:space="0" w:color="auto"/>
              <w:bottom w:val="single" w:sz="2" w:space="0" w:color="000000"/>
              <w:right w:val="single" w:sz="6" w:space="0" w:color="auto"/>
            </w:tcBorders>
            <w:vAlign w:val="center"/>
          </w:tcPr>
          <w:p w14:paraId="717F9ABE" w14:textId="77777777" w:rsidR="00236518" w:rsidRPr="00554672" w:rsidRDefault="00735A12" w:rsidP="00236518">
            <w:pPr>
              <w:autoSpaceDE w:val="0"/>
              <w:autoSpaceDN w:val="0"/>
              <w:adjustRightInd w:val="0"/>
              <w:spacing w:after="0" w:line="240" w:lineRule="auto"/>
              <w:jc w:val="center"/>
              <w:rPr>
                <w:rFonts w:cs="Arial"/>
                <w:b/>
                <w:color w:val="000000"/>
              </w:rPr>
            </w:pPr>
            <w:r>
              <w:rPr>
                <w:rFonts w:cs="Arial"/>
                <w:b/>
                <w:color w:val="000000"/>
              </w:rPr>
              <w:t>K_U01</w:t>
            </w:r>
          </w:p>
        </w:tc>
      </w:tr>
      <w:tr w:rsidR="00236518" w:rsidRPr="00554672" w14:paraId="53BFFCB7" w14:textId="77777777" w:rsidTr="00236518">
        <w:trPr>
          <w:trHeight w:val="290"/>
        </w:trPr>
        <w:tc>
          <w:tcPr>
            <w:tcW w:w="1164" w:type="dxa"/>
            <w:tcBorders>
              <w:top w:val="single" w:sz="2" w:space="0" w:color="000000"/>
              <w:left w:val="single" w:sz="6" w:space="0" w:color="auto"/>
              <w:bottom w:val="single" w:sz="2" w:space="0" w:color="000000"/>
              <w:right w:val="single" w:sz="6" w:space="0" w:color="auto"/>
            </w:tcBorders>
            <w:vAlign w:val="center"/>
          </w:tcPr>
          <w:p w14:paraId="5754F4F5" w14:textId="77777777" w:rsidR="00236518" w:rsidRPr="00554672" w:rsidRDefault="00236518" w:rsidP="00236518">
            <w:pPr>
              <w:autoSpaceDE w:val="0"/>
              <w:autoSpaceDN w:val="0"/>
              <w:adjustRightInd w:val="0"/>
              <w:spacing w:after="0" w:line="240" w:lineRule="auto"/>
              <w:jc w:val="center"/>
              <w:rPr>
                <w:rFonts w:cs="Arial"/>
                <w:b/>
                <w:color w:val="000000"/>
              </w:rPr>
            </w:pPr>
            <w:r w:rsidRPr="00554672">
              <w:rPr>
                <w:rFonts w:cs="Arial"/>
                <w:b/>
                <w:color w:val="000000"/>
              </w:rPr>
              <w:t>U_03</w:t>
            </w:r>
          </w:p>
        </w:tc>
        <w:tc>
          <w:tcPr>
            <w:tcW w:w="7371" w:type="dxa"/>
            <w:gridSpan w:val="12"/>
            <w:tcBorders>
              <w:top w:val="single" w:sz="2" w:space="0" w:color="000000"/>
              <w:left w:val="single" w:sz="6" w:space="0" w:color="auto"/>
              <w:bottom w:val="single" w:sz="2" w:space="0" w:color="000000"/>
              <w:right w:val="single" w:sz="6" w:space="0" w:color="auto"/>
            </w:tcBorders>
            <w:vAlign w:val="center"/>
          </w:tcPr>
          <w:p w14:paraId="71463776" w14:textId="77777777" w:rsidR="00236518" w:rsidRPr="00554672" w:rsidRDefault="00236518" w:rsidP="00236518">
            <w:pPr>
              <w:autoSpaceDE w:val="0"/>
              <w:autoSpaceDN w:val="0"/>
              <w:adjustRightInd w:val="0"/>
              <w:spacing w:after="0" w:line="240" w:lineRule="auto"/>
              <w:rPr>
                <w:rFonts w:cs="Arial"/>
                <w:color w:val="000000"/>
              </w:rPr>
            </w:pPr>
            <w:r w:rsidRPr="00554672">
              <w:rPr>
                <w:rFonts w:cs="Arial"/>
                <w:color w:val="000000"/>
              </w:rPr>
              <w:t>Potrafi ocenić przydatność dostępnych metod i narzędzi, a zwłaszcza środowisk programistycznych służących do rozwiązywania zadań inżynierskich z zakresu systemów baz danych oraz dobierać i stosować właściwe dla rozwiązania określonego problemu metody i narzędzia.</w:t>
            </w:r>
          </w:p>
        </w:tc>
        <w:tc>
          <w:tcPr>
            <w:tcW w:w="1898" w:type="dxa"/>
            <w:tcBorders>
              <w:top w:val="single" w:sz="2" w:space="0" w:color="000000"/>
              <w:left w:val="single" w:sz="6" w:space="0" w:color="auto"/>
              <w:bottom w:val="single" w:sz="2" w:space="0" w:color="000000"/>
              <w:right w:val="single" w:sz="6" w:space="0" w:color="auto"/>
            </w:tcBorders>
            <w:vAlign w:val="center"/>
          </w:tcPr>
          <w:p w14:paraId="2DCAAF9E" w14:textId="77777777" w:rsidR="00236518" w:rsidRPr="00554672" w:rsidRDefault="00236518" w:rsidP="00236518">
            <w:pPr>
              <w:autoSpaceDE w:val="0"/>
              <w:autoSpaceDN w:val="0"/>
              <w:adjustRightInd w:val="0"/>
              <w:spacing w:after="0" w:line="240" w:lineRule="auto"/>
              <w:jc w:val="center"/>
              <w:rPr>
                <w:rFonts w:cs="Arial"/>
                <w:b/>
                <w:color w:val="000000"/>
              </w:rPr>
            </w:pPr>
            <w:r w:rsidRPr="00554672">
              <w:rPr>
                <w:rFonts w:cs="Arial"/>
                <w:b/>
                <w:color w:val="000000"/>
              </w:rPr>
              <w:t>K_U10, K_U11</w:t>
            </w:r>
          </w:p>
        </w:tc>
      </w:tr>
      <w:tr w:rsidR="00236518" w:rsidRPr="00554672" w14:paraId="354CCE44" w14:textId="77777777" w:rsidTr="00236518">
        <w:trPr>
          <w:trHeight w:val="290"/>
        </w:trPr>
        <w:tc>
          <w:tcPr>
            <w:tcW w:w="1164" w:type="dxa"/>
            <w:tcBorders>
              <w:top w:val="single" w:sz="2" w:space="0" w:color="000000"/>
              <w:left w:val="single" w:sz="6" w:space="0" w:color="auto"/>
              <w:bottom w:val="single" w:sz="2" w:space="0" w:color="000000"/>
              <w:right w:val="single" w:sz="6" w:space="0" w:color="auto"/>
            </w:tcBorders>
            <w:vAlign w:val="center"/>
          </w:tcPr>
          <w:p w14:paraId="074EDACA" w14:textId="77777777" w:rsidR="00236518" w:rsidRPr="00554672" w:rsidRDefault="00236518" w:rsidP="00236518">
            <w:pPr>
              <w:autoSpaceDE w:val="0"/>
              <w:autoSpaceDN w:val="0"/>
              <w:adjustRightInd w:val="0"/>
              <w:spacing w:after="0" w:line="240" w:lineRule="auto"/>
              <w:jc w:val="center"/>
              <w:rPr>
                <w:rFonts w:cs="Arial"/>
                <w:b/>
                <w:color w:val="000000"/>
              </w:rPr>
            </w:pPr>
            <w:r w:rsidRPr="00554672">
              <w:rPr>
                <w:rFonts w:cs="Arial"/>
                <w:b/>
                <w:color w:val="000000"/>
              </w:rPr>
              <w:t>U_04</w:t>
            </w:r>
          </w:p>
        </w:tc>
        <w:tc>
          <w:tcPr>
            <w:tcW w:w="7371" w:type="dxa"/>
            <w:gridSpan w:val="12"/>
            <w:tcBorders>
              <w:top w:val="single" w:sz="2" w:space="0" w:color="000000"/>
              <w:left w:val="single" w:sz="6" w:space="0" w:color="auto"/>
              <w:bottom w:val="single" w:sz="2" w:space="0" w:color="000000"/>
              <w:right w:val="single" w:sz="6" w:space="0" w:color="auto"/>
            </w:tcBorders>
            <w:vAlign w:val="center"/>
          </w:tcPr>
          <w:p w14:paraId="772C36D8" w14:textId="77777777" w:rsidR="00236518" w:rsidRPr="00554672" w:rsidRDefault="00236518" w:rsidP="00236518">
            <w:pPr>
              <w:autoSpaceDE w:val="0"/>
              <w:autoSpaceDN w:val="0"/>
              <w:adjustRightInd w:val="0"/>
              <w:spacing w:after="0" w:line="240" w:lineRule="auto"/>
              <w:rPr>
                <w:rFonts w:cs="Arial"/>
                <w:color w:val="000000"/>
              </w:rPr>
            </w:pPr>
            <w:r w:rsidRPr="00554672">
              <w:rPr>
                <w:rFonts w:cs="Arial"/>
                <w:color w:val="000000"/>
              </w:rPr>
              <w:t>Potrafi właściwie oceniać i porównywać systemy baz danych ze względu na wybrane parametry.</w:t>
            </w:r>
          </w:p>
        </w:tc>
        <w:tc>
          <w:tcPr>
            <w:tcW w:w="1898" w:type="dxa"/>
            <w:tcBorders>
              <w:top w:val="single" w:sz="2" w:space="0" w:color="000000"/>
              <w:left w:val="single" w:sz="6" w:space="0" w:color="auto"/>
              <w:bottom w:val="single" w:sz="2" w:space="0" w:color="000000"/>
              <w:right w:val="single" w:sz="6" w:space="0" w:color="auto"/>
            </w:tcBorders>
            <w:vAlign w:val="center"/>
          </w:tcPr>
          <w:p w14:paraId="7640F6E6" w14:textId="77777777" w:rsidR="00236518" w:rsidRPr="00554672" w:rsidRDefault="00236518" w:rsidP="00236518">
            <w:pPr>
              <w:autoSpaceDE w:val="0"/>
              <w:autoSpaceDN w:val="0"/>
              <w:adjustRightInd w:val="0"/>
              <w:spacing w:after="0" w:line="240" w:lineRule="auto"/>
              <w:jc w:val="center"/>
              <w:rPr>
                <w:rFonts w:cs="Arial"/>
                <w:b/>
                <w:color w:val="000000"/>
              </w:rPr>
            </w:pPr>
            <w:r w:rsidRPr="00554672">
              <w:rPr>
                <w:rFonts w:cs="Arial"/>
                <w:b/>
                <w:color w:val="000000"/>
              </w:rPr>
              <w:t>K_U15, K_U16, K_U17</w:t>
            </w:r>
          </w:p>
        </w:tc>
      </w:tr>
      <w:tr w:rsidR="00236518" w:rsidRPr="00554672" w14:paraId="43C80F62" w14:textId="77777777" w:rsidTr="00236518">
        <w:trPr>
          <w:trHeight w:val="290"/>
        </w:trPr>
        <w:tc>
          <w:tcPr>
            <w:tcW w:w="1164" w:type="dxa"/>
            <w:tcBorders>
              <w:top w:val="single" w:sz="2" w:space="0" w:color="000000"/>
              <w:left w:val="single" w:sz="6" w:space="0" w:color="auto"/>
              <w:bottom w:val="single" w:sz="2" w:space="0" w:color="000000"/>
              <w:right w:val="single" w:sz="6" w:space="0" w:color="auto"/>
            </w:tcBorders>
            <w:vAlign w:val="center"/>
          </w:tcPr>
          <w:p w14:paraId="5E91D228" w14:textId="77777777" w:rsidR="00236518" w:rsidRPr="00554672" w:rsidRDefault="00236518" w:rsidP="00236518">
            <w:pPr>
              <w:autoSpaceDE w:val="0"/>
              <w:autoSpaceDN w:val="0"/>
              <w:adjustRightInd w:val="0"/>
              <w:spacing w:after="0" w:line="240" w:lineRule="auto"/>
              <w:jc w:val="center"/>
              <w:rPr>
                <w:rFonts w:cs="Arial"/>
                <w:b/>
                <w:color w:val="000000"/>
              </w:rPr>
            </w:pPr>
            <w:r w:rsidRPr="00554672">
              <w:rPr>
                <w:rFonts w:cs="Arial"/>
                <w:b/>
                <w:color w:val="000000"/>
              </w:rPr>
              <w:lastRenderedPageBreak/>
              <w:t>U_05</w:t>
            </w:r>
          </w:p>
        </w:tc>
        <w:tc>
          <w:tcPr>
            <w:tcW w:w="7371" w:type="dxa"/>
            <w:gridSpan w:val="12"/>
            <w:tcBorders>
              <w:top w:val="single" w:sz="2" w:space="0" w:color="000000"/>
              <w:left w:val="single" w:sz="6" w:space="0" w:color="auto"/>
              <w:bottom w:val="single" w:sz="2" w:space="0" w:color="000000"/>
              <w:right w:val="single" w:sz="6" w:space="0" w:color="auto"/>
            </w:tcBorders>
            <w:vAlign w:val="center"/>
          </w:tcPr>
          <w:p w14:paraId="1B381F00" w14:textId="77777777" w:rsidR="00236518" w:rsidRPr="00554672" w:rsidRDefault="00236518" w:rsidP="00236518">
            <w:pPr>
              <w:autoSpaceDE w:val="0"/>
              <w:autoSpaceDN w:val="0"/>
              <w:adjustRightInd w:val="0"/>
              <w:spacing w:after="0" w:line="240" w:lineRule="auto"/>
              <w:rPr>
                <w:rFonts w:cs="Arial"/>
                <w:color w:val="000000"/>
              </w:rPr>
            </w:pPr>
            <w:r w:rsidRPr="00554672">
              <w:rPr>
                <w:rFonts w:cs="Arial"/>
                <w:color w:val="000000"/>
              </w:rPr>
              <w:t xml:space="preserve">Potrafi, zgodnie ze specyfikacją, zaplanować proces realizacji informatycznego systemu bazodanowego. </w:t>
            </w:r>
          </w:p>
        </w:tc>
        <w:tc>
          <w:tcPr>
            <w:tcW w:w="1898" w:type="dxa"/>
            <w:tcBorders>
              <w:top w:val="single" w:sz="2" w:space="0" w:color="000000"/>
              <w:left w:val="single" w:sz="6" w:space="0" w:color="auto"/>
              <w:bottom w:val="single" w:sz="2" w:space="0" w:color="000000"/>
              <w:right w:val="single" w:sz="6" w:space="0" w:color="auto"/>
            </w:tcBorders>
            <w:vAlign w:val="center"/>
          </w:tcPr>
          <w:p w14:paraId="530A0E01" w14:textId="77777777" w:rsidR="00236518" w:rsidRPr="00554672" w:rsidRDefault="00735A12" w:rsidP="00236518">
            <w:pPr>
              <w:autoSpaceDE w:val="0"/>
              <w:autoSpaceDN w:val="0"/>
              <w:adjustRightInd w:val="0"/>
              <w:spacing w:after="0" w:line="240" w:lineRule="auto"/>
              <w:jc w:val="center"/>
              <w:rPr>
                <w:rFonts w:cs="Arial"/>
                <w:b/>
                <w:color w:val="000000"/>
              </w:rPr>
            </w:pPr>
            <w:r>
              <w:rPr>
                <w:rFonts w:cs="Arial"/>
                <w:b/>
                <w:color w:val="000000"/>
              </w:rPr>
              <w:t xml:space="preserve">K_U09, </w:t>
            </w:r>
            <w:r w:rsidR="00236518" w:rsidRPr="00554672">
              <w:rPr>
                <w:rFonts w:cs="Arial"/>
                <w:b/>
                <w:color w:val="000000"/>
              </w:rPr>
              <w:t>K_U11</w:t>
            </w:r>
          </w:p>
        </w:tc>
      </w:tr>
      <w:tr w:rsidR="00236518" w:rsidRPr="00554672" w14:paraId="5CF68C50" w14:textId="77777777" w:rsidTr="00236518">
        <w:trPr>
          <w:trHeight w:val="454"/>
        </w:trPr>
        <w:tc>
          <w:tcPr>
            <w:tcW w:w="1164" w:type="dxa"/>
            <w:tcBorders>
              <w:top w:val="single" w:sz="2" w:space="0" w:color="000000"/>
              <w:left w:val="single" w:sz="6" w:space="0" w:color="auto"/>
              <w:bottom w:val="single" w:sz="2" w:space="0" w:color="000000"/>
              <w:right w:val="single" w:sz="6" w:space="0" w:color="auto"/>
            </w:tcBorders>
            <w:shd w:val="clear" w:color="auto" w:fill="DBE5F1"/>
            <w:vAlign w:val="center"/>
          </w:tcPr>
          <w:p w14:paraId="6D030654" w14:textId="77777777" w:rsidR="00236518" w:rsidRPr="00554672" w:rsidRDefault="00236518" w:rsidP="00236518">
            <w:pPr>
              <w:autoSpaceDE w:val="0"/>
              <w:autoSpaceDN w:val="0"/>
              <w:adjustRightInd w:val="0"/>
              <w:spacing w:after="0" w:line="240" w:lineRule="auto"/>
              <w:jc w:val="center"/>
              <w:rPr>
                <w:rFonts w:cs="Arial"/>
                <w:b/>
                <w:color w:val="000000"/>
              </w:rPr>
            </w:pPr>
          </w:p>
        </w:tc>
        <w:tc>
          <w:tcPr>
            <w:tcW w:w="7371"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2816BBA7" w14:textId="77777777" w:rsidR="00236518" w:rsidRPr="00554672" w:rsidRDefault="00236518" w:rsidP="00236518">
            <w:pPr>
              <w:autoSpaceDE w:val="0"/>
              <w:autoSpaceDN w:val="0"/>
              <w:adjustRightInd w:val="0"/>
              <w:spacing w:after="0" w:line="240" w:lineRule="auto"/>
              <w:jc w:val="center"/>
              <w:rPr>
                <w:rFonts w:cs="Arial"/>
                <w:b/>
                <w:color w:val="000000"/>
              </w:rPr>
            </w:pPr>
            <w:r w:rsidRPr="00554672">
              <w:rPr>
                <w:rFonts w:cs="Arial"/>
                <w:b/>
                <w:color w:val="000000"/>
              </w:rPr>
              <w:t>KOMPETENCJE SPOŁECZNE</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14:paraId="0B29C851" w14:textId="77777777" w:rsidR="00236518" w:rsidRPr="00554672" w:rsidRDefault="00236518" w:rsidP="00236518">
            <w:pPr>
              <w:autoSpaceDE w:val="0"/>
              <w:autoSpaceDN w:val="0"/>
              <w:adjustRightInd w:val="0"/>
              <w:spacing w:after="0" w:line="240" w:lineRule="auto"/>
              <w:jc w:val="center"/>
              <w:rPr>
                <w:rFonts w:cs="Arial"/>
                <w:b/>
                <w:color w:val="000000"/>
              </w:rPr>
            </w:pPr>
          </w:p>
        </w:tc>
      </w:tr>
      <w:tr w:rsidR="00236518" w:rsidRPr="00554672" w14:paraId="4D777156" w14:textId="77777777" w:rsidTr="00236518">
        <w:trPr>
          <w:trHeight w:val="290"/>
        </w:trPr>
        <w:tc>
          <w:tcPr>
            <w:tcW w:w="1164" w:type="dxa"/>
            <w:tcBorders>
              <w:top w:val="single" w:sz="2" w:space="0" w:color="000000"/>
              <w:left w:val="single" w:sz="6" w:space="0" w:color="auto"/>
              <w:bottom w:val="single" w:sz="2" w:space="0" w:color="000000"/>
              <w:right w:val="single" w:sz="2" w:space="0" w:color="000000"/>
            </w:tcBorders>
            <w:vAlign w:val="center"/>
          </w:tcPr>
          <w:p w14:paraId="7971BE70" w14:textId="77777777" w:rsidR="00236518" w:rsidRPr="00554672" w:rsidRDefault="00236518" w:rsidP="00236518">
            <w:pPr>
              <w:autoSpaceDE w:val="0"/>
              <w:autoSpaceDN w:val="0"/>
              <w:adjustRightInd w:val="0"/>
              <w:spacing w:after="0" w:line="240" w:lineRule="auto"/>
              <w:jc w:val="center"/>
              <w:rPr>
                <w:rFonts w:cs="Arial"/>
                <w:b/>
                <w:color w:val="000000"/>
              </w:rPr>
            </w:pPr>
            <w:r w:rsidRPr="00554672">
              <w:rPr>
                <w:rFonts w:cs="Arial"/>
                <w:b/>
                <w:color w:val="000000"/>
              </w:rPr>
              <w:t>K_01</w:t>
            </w:r>
          </w:p>
        </w:tc>
        <w:tc>
          <w:tcPr>
            <w:tcW w:w="7371" w:type="dxa"/>
            <w:gridSpan w:val="12"/>
            <w:tcBorders>
              <w:top w:val="single" w:sz="2" w:space="0" w:color="000000"/>
              <w:left w:val="single" w:sz="2" w:space="0" w:color="000000"/>
              <w:bottom w:val="single" w:sz="2" w:space="0" w:color="000000"/>
              <w:right w:val="single" w:sz="6" w:space="0" w:color="auto"/>
            </w:tcBorders>
            <w:vAlign w:val="center"/>
          </w:tcPr>
          <w:p w14:paraId="1BA3C5AD" w14:textId="77777777" w:rsidR="00236518" w:rsidRPr="00554672" w:rsidRDefault="00236518" w:rsidP="00236518">
            <w:pPr>
              <w:autoSpaceDE w:val="0"/>
              <w:autoSpaceDN w:val="0"/>
              <w:adjustRightInd w:val="0"/>
              <w:spacing w:after="0" w:line="240" w:lineRule="auto"/>
              <w:rPr>
                <w:rFonts w:cs="Arial"/>
                <w:color w:val="000000"/>
              </w:rPr>
            </w:pPr>
            <w:r w:rsidRPr="00554672">
              <w:rPr>
                <w:rFonts w:cs="Arial"/>
                <w:color w:val="000000"/>
              </w:rPr>
              <w:t>Jest gotów do podejmowania decyzji, krytycznej oceny działań własnych, działań zespołów, którymi kieruje i organizacji, w których uczestniczy związanych z wykorzystaniem systemów baz i do ponoszenia odpowiedzialności za skutki swoich działań.</w:t>
            </w:r>
          </w:p>
        </w:tc>
        <w:tc>
          <w:tcPr>
            <w:tcW w:w="1898" w:type="dxa"/>
            <w:tcBorders>
              <w:top w:val="single" w:sz="2" w:space="0" w:color="000000"/>
              <w:left w:val="single" w:sz="2" w:space="0" w:color="000000"/>
              <w:bottom w:val="single" w:sz="2" w:space="0" w:color="000000"/>
              <w:right w:val="single" w:sz="6" w:space="0" w:color="auto"/>
            </w:tcBorders>
            <w:vAlign w:val="center"/>
          </w:tcPr>
          <w:p w14:paraId="74E34267" w14:textId="77777777" w:rsidR="00236518" w:rsidRPr="00554672" w:rsidRDefault="00236518" w:rsidP="00236518">
            <w:pPr>
              <w:autoSpaceDE w:val="0"/>
              <w:autoSpaceDN w:val="0"/>
              <w:adjustRightInd w:val="0"/>
              <w:spacing w:after="0" w:line="240" w:lineRule="auto"/>
              <w:jc w:val="center"/>
              <w:rPr>
                <w:rFonts w:cs="Arial"/>
                <w:b/>
                <w:color w:val="000000"/>
              </w:rPr>
            </w:pPr>
            <w:r w:rsidRPr="00554672">
              <w:rPr>
                <w:rFonts w:cs="Arial"/>
                <w:b/>
                <w:color w:val="000000"/>
              </w:rPr>
              <w:t>K_K01</w:t>
            </w:r>
          </w:p>
        </w:tc>
      </w:tr>
      <w:tr w:rsidR="00236518" w:rsidRPr="00554672" w14:paraId="070589AA" w14:textId="77777777" w:rsidTr="00236518">
        <w:trPr>
          <w:trHeight w:val="290"/>
        </w:trPr>
        <w:tc>
          <w:tcPr>
            <w:tcW w:w="1164" w:type="dxa"/>
            <w:tcBorders>
              <w:top w:val="single" w:sz="2" w:space="0" w:color="000000"/>
              <w:left w:val="single" w:sz="6" w:space="0" w:color="auto"/>
              <w:bottom w:val="single" w:sz="2" w:space="0" w:color="000000"/>
              <w:right w:val="single" w:sz="2" w:space="0" w:color="000000"/>
            </w:tcBorders>
            <w:vAlign w:val="center"/>
          </w:tcPr>
          <w:p w14:paraId="7A43DD42" w14:textId="77777777" w:rsidR="00236518" w:rsidRPr="00554672" w:rsidRDefault="00236518" w:rsidP="00236518">
            <w:pPr>
              <w:autoSpaceDE w:val="0"/>
              <w:autoSpaceDN w:val="0"/>
              <w:adjustRightInd w:val="0"/>
              <w:spacing w:after="0" w:line="240" w:lineRule="auto"/>
              <w:jc w:val="center"/>
              <w:rPr>
                <w:rFonts w:cs="Arial"/>
                <w:b/>
                <w:color w:val="000000"/>
              </w:rPr>
            </w:pPr>
            <w:r w:rsidRPr="00554672">
              <w:rPr>
                <w:rFonts w:cs="Arial"/>
                <w:b/>
                <w:color w:val="000000"/>
              </w:rPr>
              <w:t>K_02</w:t>
            </w:r>
          </w:p>
        </w:tc>
        <w:tc>
          <w:tcPr>
            <w:tcW w:w="7371" w:type="dxa"/>
            <w:gridSpan w:val="12"/>
            <w:tcBorders>
              <w:top w:val="single" w:sz="2" w:space="0" w:color="000000"/>
              <w:left w:val="single" w:sz="2" w:space="0" w:color="000000"/>
              <w:bottom w:val="single" w:sz="2" w:space="0" w:color="000000"/>
              <w:right w:val="single" w:sz="6" w:space="0" w:color="auto"/>
            </w:tcBorders>
            <w:vAlign w:val="center"/>
          </w:tcPr>
          <w:p w14:paraId="188C3832" w14:textId="77777777" w:rsidR="00236518" w:rsidRPr="00554672" w:rsidRDefault="00236518" w:rsidP="00236518">
            <w:pPr>
              <w:autoSpaceDE w:val="0"/>
              <w:autoSpaceDN w:val="0"/>
              <w:adjustRightInd w:val="0"/>
              <w:spacing w:after="0" w:line="240" w:lineRule="auto"/>
              <w:rPr>
                <w:rFonts w:cs="Arial"/>
                <w:color w:val="000000"/>
              </w:rPr>
            </w:pPr>
            <w:r w:rsidRPr="00554672">
              <w:rPr>
                <w:rFonts w:cs="Arial"/>
                <w:color w:val="000000"/>
              </w:rPr>
              <w:t>Jest gotów do uznania znaczenia wiedzy w rozwiązywaniu problemów związanych z systemami baz danych oraz jest gotów do konstruktywnej krytyki w stosunku do działań swoich i innych osób.</w:t>
            </w:r>
          </w:p>
        </w:tc>
        <w:tc>
          <w:tcPr>
            <w:tcW w:w="1898" w:type="dxa"/>
            <w:tcBorders>
              <w:top w:val="single" w:sz="2" w:space="0" w:color="000000"/>
              <w:left w:val="single" w:sz="2" w:space="0" w:color="000000"/>
              <w:bottom w:val="single" w:sz="2" w:space="0" w:color="000000"/>
              <w:right w:val="single" w:sz="6" w:space="0" w:color="auto"/>
            </w:tcBorders>
            <w:vAlign w:val="center"/>
          </w:tcPr>
          <w:p w14:paraId="56549C85" w14:textId="77777777" w:rsidR="00236518" w:rsidRPr="00554672" w:rsidRDefault="00236518" w:rsidP="00236518">
            <w:pPr>
              <w:autoSpaceDE w:val="0"/>
              <w:autoSpaceDN w:val="0"/>
              <w:adjustRightInd w:val="0"/>
              <w:spacing w:after="0" w:line="240" w:lineRule="auto"/>
              <w:jc w:val="center"/>
              <w:rPr>
                <w:rFonts w:cs="Arial"/>
                <w:b/>
                <w:color w:val="000000"/>
              </w:rPr>
            </w:pPr>
            <w:r w:rsidRPr="00554672">
              <w:rPr>
                <w:rFonts w:cs="Arial"/>
                <w:b/>
                <w:color w:val="000000"/>
              </w:rPr>
              <w:t>K_K01</w:t>
            </w:r>
          </w:p>
        </w:tc>
      </w:tr>
      <w:tr w:rsidR="00236518" w:rsidRPr="00554672" w14:paraId="54D5AE54" w14:textId="77777777" w:rsidTr="00236518">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7A7EEF15" w14:textId="77777777" w:rsidR="00236518" w:rsidRPr="00554672" w:rsidRDefault="00236518" w:rsidP="00236518">
            <w:pPr>
              <w:autoSpaceDE w:val="0"/>
              <w:autoSpaceDN w:val="0"/>
              <w:adjustRightInd w:val="0"/>
              <w:spacing w:after="0" w:line="240" w:lineRule="auto"/>
              <w:rPr>
                <w:rFonts w:cs="Arial"/>
                <w:b/>
                <w:color w:val="000000"/>
              </w:rPr>
            </w:pPr>
            <w:r w:rsidRPr="00554672">
              <w:rPr>
                <w:rFonts w:cs="Arial"/>
                <w:b/>
                <w:color w:val="000000"/>
              </w:rPr>
              <w:t>Forma i typy zajęć:</w:t>
            </w:r>
          </w:p>
        </w:tc>
        <w:tc>
          <w:tcPr>
            <w:tcW w:w="7873" w:type="dxa"/>
            <w:gridSpan w:val="9"/>
            <w:tcBorders>
              <w:top w:val="single" w:sz="6" w:space="0" w:color="auto"/>
              <w:left w:val="single" w:sz="4" w:space="0" w:color="auto"/>
              <w:bottom w:val="single" w:sz="6" w:space="0" w:color="auto"/>
              <w:right w:val="single" w:sz="6" w:space="0" w:color="auto"/>
            </w:tcBorders>
            <w:vAlign w:val="center"/>
          </w:tcPr>
          <w:p w14:paraId="72A6FEE6" w14:textId="77777777" w:rsidR="00236518" w:rsidRPr="00554672" w:rsidRDefault="00236518" w:rsidP="00236518">
            <w:pPr>
              <w:autoSpaceDE w:val="0"/>
              <w:autoSpaceDN w:val="0"/>
              <w:adjustRightInd w:val="0"/>
              <w:spacing w:after="0" w:line="240" w:lineRule="auto"/>
              <w:rPr>
                <w:rFonts w:cs="Arial"/>
                <w:color w:val="000000"/>
              </w:rPr>
            </w:pPr>
            <w:r w:rsidRPr="00554672">
              <w:rPr>
                <w:rFonts w:cs="Arial"/>
                <w:color w:val="000000"/>
              </w:rPr>
              <w:t xml:space="preserve">Studia stacjonarne: wykłady (30 godz.), ćwiczenia laboratoryjne (30 godz.) </w:t>
            </w:r>
          </w:p>
          <w:p w14:paraId="0B8DAA94" w14:textId="77777777" w:rsidR="00236518" w:rsidRPr="00554672" w:rsidRDefault="00236518" w:rsidP="00236518">
            <w:pPr>
              <w:autoSpaceDE w:val="0"/>
              <w:autoSpaceDN w:val="0"/>
              <w:adjustRightInd w:val="0"/>
              <w:spacing w:after="0" w:line="240" w:lineRule="auto"/>
              <w:rPr>
                <w:rFonts w:cs="Arial"/>
                <w:b/>
                <w:color w:val="000000"/>
              </w:rPr>
            </w:pPr>
            <w:r w:rsidRPr="00554672">
              <w:rPr>
                <w:rFonts w:cs="Arial"/>
                <w:color w:val="000000"/>
              </w:rPr>
              <w:t>Studia niestacjonarne: wykłady (15 godz.), ćwiczenia laboratoryjne (15 godz.)</w:t>
            </w:r>
          </w:p>
        </w:tc>
      </w:tr>
      <w:tr w:rsidR="00236518" w:rsidRPr="00554672" w14:paraId="6D0DB65F" w14:textId="77777777" w:rsidTr="00236518">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248DC00F" w14:textId="77777777" w:rsidR="00236518" w:rsidRPr="00554672" w:rsidRDefault="00236518" w:rsidP="00236518">
            <w:pPr>
              <w:autoSpaceDE w:val="0"/>
              <w:autoSpaceDN w:val="0"/>
              <w:adjustRightInd w:val="0"/>
              <w:spacing w:after="0" w:line="240" w:lineRule="auto"/>
              <w:rPr>
                <w:rFonts w:cs="Arial"/>
                <w:b/>
                <w:color w:val="000000"/>
              </w:rPr>
            </w:pPr>
            <w:r w:rsidRPr="00554672">
              <w:rPr>
                <w:rFonts w:cs="Arial"/>
              </w:rPr>
              <w:br w:type="page"/>
            </w:r>
            <w:r w:rsidRPr="00554672">
              <w:rPr>
                <w:rFonts w:cs="Arial"/>
                <w:b/>
                <w:color w:val="000000"/>
              </w:rPr>
              <w:t>Wymagania wstępne i dodatkowe:</w:t>
            </w:r>
          </w:p>
        </w:tc>
      </w:tr>
      <w:tr w:rsidR="00236518" w:rsidRPr="00554672" w14:paraId="032908EE" w14:textId="77777777" w:rsidTr="00236518">
        <w:trPr>
          <w:trHeight w:val="618"/>
        </w:trPr>
        <w:tc>
          <w:tcPr>
            <w:tcW w:w="10433" w:type="dxa"/>
            <w:gridSpan w:val="14"/>
            <w:tcBorders>
              <w:top w:val="single" w:sz="4" w:space="0" w:color="auto"/>
              <w:left w:val="single" w:sz="6" w:space="0" w:color="auto"/>
              <w:bottom w:val="single" w:sz="4" w:space="0" w:color="auto"/>
              <w:right w:val="single" w:sz="6" w:space="0" w:color="auto"/>
            </w:tcBorders>
          </w:tcPr>
          <w:p w14:paraId="421A39D2" w14:textId="77777777" w:rsidR="00236518" w:rsidRPr="00554672" w:rsidRDefault="00236518" w:rsidP="00236518">
            <w:pPr>
              <w:spacing w:before="100" w:after="100" w:line="240" w:lineRule="auto"/>
              <w:rPr>
                <w:rFonts w:cs="Arial"/>
                <w:color w:val="000000"/>
              </w:rPr>
            </w:pPr>
            <w:r w:rsidRPr="00554672">
              <w:rPr>
                <w:rFonts w:cs="Arial"/>
                <w:color w:val="000000"/>
              </w:rPr>
              <w:t xml:space="preserve">Wiedza z zakresu baz danych, systemów operacyjnych oraz inżynierii oprogramowania. </w:t>
            </w:r>
          </w:p>
        </w:tc>
      </w:tr>
      <w:tr w:rsidR="00236518" w:rsidRPr="00554672" w14:paraId="68877029" w14:textId="77777777" w:rsidTr="00236518">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58484B8E" w14:textId="77777777" w:rsidR="00236518" w:rsidRPr="00554672" w:rsidRDefault="00236518" w:rsidP="00236518">
            <w:pPr>
              <w:autoSpaceDE w:val="0"/>
              <w:autoSpaceDN w:val="0"/>
              <w:adjustRightInd w:val="0"/>
              <w:spacing w:after="0" w:line="240" w:lineRule="auto"/>
              <w:rPr>
                <w:rFonts w:cs="Arial"/>
                <w:b/>
                <w:color w:val="000000"/>
              </w:rPr>
            </w:pPr>
            <w:r w:rsidRPr="00554672">
              <w:rPr>
                <w:rFonts w:cs="Arial"/>
                <w:b/>
                <w:color w:val="000000"/>
              </w:rPr>
              <w:t>Treści modułu kształcenia:</w:t>
            </w:r>
          </w:p>
        </w:tc>
      </w:tr>
      <w:tr w:rsidR="00236518" w:rsidRPr="00554672" w14:paraId="25F4DDC8" w14:textId="77777777" w:rsidTr="00236518">
        <w:trPr>
          <w:trHeight w:val="1968"/>
        </w:trPr>
        <w:tc>
          <w:tcPr>
            <w:tcW w:w="10433" w:type="dxa"/>
            <w:gridSpan w:val="14"/>
            <w:tcBorders>
              <w:top w:val="single" w:sz="4" w:space="0" w:color="auto"/>
              <w:left w:val="single" w:sz="6" w:space="0" w:color="auto"/>
              <w:bottom w:val="single" w:sz="6" w:space="0" w:color="auto"/>
              <w:right w:val="single" w:sz="6" w:space="0" w:color="auto"/>
            </w:tcBorders>
          </w:tcPr>
          <w:p w14:paraId="2EE6C31E" w14:textId="77777777" w:rsidR="00236518" w:rsidRPr="00554672" w:rsidRDefault="00236518" w:rsidP="000E69DE">
            <w:pPr>
              <w:pStyle w:val="Akapitzlist"/>
              <w:numPr>
                <w:ilvl w:val="0"/>
                <w:numId w:val="250"/>
              </w:numPr>
              <w:spacing w:before="0" w:after="100" w:line="276" w:lineRule="auto"/>
              <w:rPr>
                <w:rFonts w:cs="Arial"/>
                <w:b/>
                <w:color w:val="000000"/>
              </w:rPr>
            </w:pPr>
            <w:r w:rsidRPr="00554672">
              <w:rPr>
                <w:rFonts w:cs="Arial"/>
                <w:b/>
                <w:color w:val="000000"/>
              </w:rPr>
              <w:t xml:space="preserve">Język PL/SQL (cz.1). </w:t>
            </w:r>
            <w:r w:rsidRPr="00554672">
              <w:rPr>
                <w:rFonts w:cs="Arial"/>
                <w:color w:val="000000"/>
              </w:rPr>
              <w:t>Wstęp do programowania w PL/SQL. Typy danych. Tworzenie bloków PL/SQL.</w:t>
            </w:r>
          </w:p>
          <w:p w14:paraId="65D810CA" w14:textId="77777777" w:rsidR="00236518" w:rsidRPr="00554672" w:rsidRDefault="00236518" w:rsidP="000E69DE">
            <w:pPr>
              <w:pStyle w:val="Akapitzlist"/>
              <w:numPr>
                <w:ilvl w:val="0"/>
                <w:numId w:val="250"/>
              </w:numPr>
              <w:spacing w:before="0" w:after="100" w:line="276" w:lineRule="auto"/>
              <w:rPr>
                <w:rFonts w:cs="Arial"/>
                <w:color w:val="000000"/>
              </w:rPr>
            </w:pPr>
            <w:r w:rsidRPr="00554672">
              <w:rPr>
                <w:rFonts w:cs="Arial"/>
                <w:b/>
                <w:color w:val="000000"/>
              </w:rPr>
              <w:t xml:space="preserve">Język PL/SQL (cz. 2). </w:t>
            </w:r>
            <w:r w:rsidRPr="00554672">
              <w:rPr>
                <w:rFonts w:cs="Arial"/>
                <w:color w:val="000000"/>
              </w:rPr>
              <w:t>Wyrażenia, operatory, funkcje i wyjątki. Struktury sterujące.</w:t>
            </w:r>
          </w:p>
          <w:p w14:paraId="2D090CBF" w14:textId="77777777" w:rsidR="00236518" w:rsidRPr="00554672" w:rsidRDefault="00236518" w:rsidP="000E69DE">
            <w:pPr>
              <w:pStyle w:val="Akapitzlist"/>
              <w:numPr>
                <w:ilvl w:val="0"/>
                <w:numId w:val="250"/>
              </w:numPr>
              <w:spacing w:before="0" w:after="100" w:line="276" w:lineRule="auto"/>
              <w:rPr>
                <w:rFonts w:cs="Arial"/>
                <w:color w:val="000000"/>
              </w:rPr>
            </w:pPr>
            <w:r w:rsidRPr="00554672">
              <w:rPr>
                <w:rFonts w:cs="Arial"/>
                <w:b/>
                <w:color w:val="000000"/>
              </w:rPr>
              <w:t xml:space="preserve">Język PL/SQL (cz. 3). </w:t>
            </w:r>
            <w:r w:rsidRPr="00554672">
              <w:rPr>
                <w:rFonts w:cs="Arial"/>
                <w:color w:val="000000"/>
              </w:rPr>
              <w:t>Polecenia SQL w programie PL/SQL. Wyzwalacze. Przechowywanie procedur i funkcji. Pakiety. Kursory. Przegląd funkcji wbudowanych.</w:t>
            </w:r>
          </w:p>
          <w:p w14:paraId="4F3ABC6D" w14:textId="77777777" w:rsidR="00236518" w:rsidRPr="00554672" w:rsidRDefault="00236518" w:rsidP="000E69DE">
            <w:pPr>
              <w:pStyle w:val="Akapitzlist"/>
              <w:numPr>
                <w:ilvl w:val="0"/>
                <w:numId w:val="250"/>
              </w:numPr>
              <w:spacing w:before="0" w:after="100" w:line="276" w:lineRule="auto"/>
              <w:rPr>
                <w:rFonts w:cs="Arial"/>
                <w:color w:val="000000"/>
              </w:rPr>
            </w:pPr>
            <w:r w:rsidRPr="00554672">
              <w:rPr>
                <w:rFonts w:cs="Arial"/>
                <w:b/>
                <w:color w:val="000000"/>
              </w:rPr>
              <w:t>Język T-SQL</w:t>
            </w:r>
            <w:r w:rsidRPr="00554672">
              <w:rPr>
                <w:rFonts w:cs="Arial"/>
                <w:color w:val="000000"/>
              </w:rPr>
              <w:t xml:space="preserve"> Omówienie różnic między T-SQL a PL/SQL. </w:t>
            </w:r>
            <w:r w:rsidRPr="00554672">
              <w:rPr>
                <w:rFonts w:cs="Arial"/>
                <w:color w:val="000000"/>
                <w:lang w:val="en-GB"/>
              </w:rPr>
              <w:t>Microsoft Common Table Expressions</w:t>
            </w:r>
            <w:r w:rsidRPr="00554672">
              <w:rPr>
                <w:rFonts w:cs="Arial"/>
                <w:color w:val="000000"/>
              </w:rPr>
              <w:t>, rekursja w zapytaniach, konwersja wyników do XML/JSON, rankingi.</w:t>
            </w:r>
          </w:p>
          <w:p w14:paraId="1B5B6E8D" w14:textId="77777777" w:rsidR="00236518" w:rsidRPr="00554672" w:rsidRDefault="00236518" w:rsidP="000E69DE">
            <w:pPr>
              <w:pStyle w:val="Akapitzlist"/>
              <w:numPr>
                <w:ilvl w:val="0"/>
                <w:numId w:val="250"/>
              </w:numPr>
              <w:spacing w:before="0" w:after="100" w:line="276" w:lineRule="auto"/>
              <w:rPr>
                <w:rFonts w:cs="Arial"/>
                <w:b/>
                <w:color w:val="000000"/>
              </w:rPr>
            </w:pPr>
            <w:r w:rsidRPr="00554672">
              <w:rPr>
                <w:rFonts w:cs="Arial"/>
                <w:b/>
                <w:color w:val="000000"/>
              </w:rPr>
              <w:t xml:space="preserve">System zarządzania bazą danych. </w:t>
            </w:r>
            <w:r w:rsidRPr="00554672">
              <w:rPr>
                <w:rFonts w:cs="Arial"/>
                <w:color w:val="000000"/>
              </w:rPr>
              <w:t xml:space="preserve">Zarządzanie plikami, wyszukiwanie informacji. Jądro SZBD, model pamięci zewnętrznej. Pliki nieuporządkowane, pliki sekwencyjne. Pliki haszowane, pliki indeksowe, indeks a struktura B-drzewa. </w:t>
            </w:r>
          </w:p>
          <w:p w14:paraId="1DACDF9B" w14:textId="77777777" w:rsidR="00236518" w:rsidRPr="00554672" w:rsidRDefault="00236518" w:rsidP="000E69DE">
            <w:pPr>
              <w:pStyle w:val="Akapitzlist"/>
              <w:numPr>
                <w:ilvl w:val="0"/>
                <w:numId w:val="250"/>
              </w:numPr>
              <w:spacing w:before="0" w:after="100" w:line="276" w:lineRule="auto"/>
              <w:rPr>
                <w:rFonts w:cs="Arial"/>
                <w:b/>
                <w:color w:val="000000"/>
              </w:rPr>
            </w:pPr>
            <w:r w:rsidRPr="00554672">
              <w:rPr>
                <w:rFonts w:cs="Arial"/>
                <w:b/>
                <w:color w:val="000000"/>
              </w:rPr>
              <w:t xml:space="preserve">System zarządzania bazą danych (cz. 1). </w:t>
            </w:r>
            <w:r w:rsidRPr="00554672">
              <w:rPr>
                <w:rFonts w:cs="Arial"/>
                <w:color w:val="000000"/>
              </w:rPr>
              <w:t>Zarządzanie transakcjami. Współbieżność transakcji - sytuacje konfliktowe. Metody zapewniające współbieżność transakcji. Metody blokowania. Zarządzanie integralnością bazy danych.</w:t>
            </w:r>
          </w:p>
          <w:p w14:paraId="0C0B029F" w14:textId="77777777" w:rsidR="00236518" w:rsidRPr="00554672" w:rsidRDefault="00236518" w:rsidP="000E69DE">
            <w:pPr>
              <w:pStyle w:val="Akapitzlist"/>
              <w:numPr>
                <w:ilvl w:val="0"/>
                <w:numId w:val="250"/>
              </w:numPr>
              <w:spacing w:before="0" w:after="100" w:line="276" w:lineRule="auto"/>
              <w:rPr>
                <w:rFonts w:cs="Arial"/>
                <w:b/>
                <w:color w:val="000000"/>
              </w:rPr>
            </w:pPr>
            <w:r w:rsidRPr="00554672">
              <w:rPr>
                <w:rFonts w:cs="Arial"/>
                <w:b/>
                <w:color w:val="000000"/>
              </w:rPr>
              <w:t xml:space="preserve">System zarządzania bazą danych (cz. 2). </w:t>
            </w:r>
            <w:r w:rsidRPr="00554672">
              <w:rPr>
                <w:rFonts w:cs="Arial"/>
                <w:color w:val="000000"/>
              </w:rPr>
              <w:t>Niezawodność i odtwarzanie baz danych po awarii. Obrazy przed i po transakcji, uaktualnianie segmentów pamięci. Tabele słownikowe. Zarządzanie zapytaniami, optymalizacja zapytań</w:t>
            </w:r>
            <w:r w:rsidRPr="00554672">
              <w:rPr>
                <w:rFonts w:cs="Arial"/>
                <w:b/>
                <w:color w:val="000000"/>
              </w:rPr>
              <w:t xml:space="preserve">. </w:t>
            </w:r>
          </w:p>
          <w:p w14:paraId="1D7041EA" w14:textId="77777777" w:rsidR="00236518" w:rsidRPr="00554672" w:rsidRDefault="00236518" w:rsidP="000E69DE">
            <w:pPr>
              <w:pStyle w:val="Akapitzlist"/>
              <w:numPr>
                <w:ilvl w:val="0"/>
                <w:numId w:val="250"/>
              </w:numPr>
              <w:spacing w:before="0" w:after="100" w:line="276" w:lineRule="auto"/>
              <w:rPr>
                <w:rFonts w:cs="Arial"/>
                <w:color w:val="000000"/>
              </w:rPr>
            </w:pPr>
            <w:r w:rsidRPr="00554672">
              <w:rPr>
                <w:rFonts w:cs="Arial"/>
                <w:b/>
                <w:color w:val="000000"/>
              </w:rPr>
              <w:t xml:space="preserve">Inteligentne bazy danych (cz. 1). </w:t>
            </w:r>
            <w:r w:rsidRPr="00554672">
              <w:rPr>
                <w:rFonts w:cs="Arial"/>
                <w:color w:val="000000"/>
              </w:rPr>
              <w:t xml:space="preserve">Inteligencja, a bazy danych. Logika i bazy danych. Definicja danych w katalogu, operowanie danymi w </w:t>
            </w:r>
            <w:proofErr w:type="spellStart"/>
            <w:r w:rsidRPr="00554672">
              <w:rPr>
                <w:rFonts w:cs="Arial"/>
                <w:color w:val="000000"/>
              </w:rPr>
              <w:t>Datalogu</w:t>
            </w:r>
            <w:proofErr w:type="spellEnd"/>
            <w:r w:rsidRPr="00554672">
              <w:rPr>
                <w:rFonts w:cs="Arial"/>
                <w:color w:val="000000"/>
              </w:rPr>
              <w:t xml:space="preserve">. Obsługa DDL w PL/SQL i T-SQL. </w:t>
            </w:r>
          </w:p>
          <w:p w14:paraId="769D71AA" w14:textId="77777777" w:rsidR="00236518" w:rsidRPr="00554672" w:rsidRDefault="00236518" w:rsidP="000E69DE">
            <w:pPr>
              <w:pStyle w:val="Akapitzlist"/>
              <w:numPr>
                <w:ilvl w:val="0"/>
                <w:numId w:val="250"/>
              </w:numPr>
              <w:spacing w:before="0" w:after="100" w:line="276" w:lineRule="auto"/>
              <w:rPr>
                <w:rFonts w:cs="Arial"/>
                <w:b/>
                <w:color w:val="000000"/>
              </w:rPr>
            </w:pPr>
            <w:r w:rsidRPr="00554672">
              <w:rPr>
                <w:rFonts w:cs="Arial"/>
                <w:b/>
                <w:color w:val="000000"/>
              </w:rPr>
              <w:t xml:space="preserve">Inteligentne bazy danych (cz. 2). </w:t>
            </w:r>
            <w:proofErr w:type="spellStart"/>
            <w:r w:rsidRPr="00554672">
              <w:rPr>
                <w:rFonts w:cs="Arial"/>
                <w:color w:val="000000"/>
              </w:rPr>
              <w:t>Datalog</w:t>
            </w:r>
            <w:proofErr w:type="spellEnd"/>
            <w:r w:rsidRPr="00554672">
              <w:rPr>
                <w:rFonts w:cs="Arial"/>
                <w:color w:val="000000"/>
              </w:rPr>
              <w:t xml:space="preserve"> i relacyjny model danych. Różnice między </w:t>
            </w:r>
            <w:proofErr w:type="spellStart"/>
            <w:r w:rsidRPr="00554672">
              <w:rPr>
                <w:rFonts w:cs="Arial"/>
                <w:color w:val="000000"/>
              </w:rPr>
              <w:t>Datalogiem</w:t>
            </w:r>
            <w:proofErr w:type="spellEnd"/>
            <w:r w:rsidRPr="00554672">
              <w:rPr>
                <w:rFonts w:cs="Arial"/>
                <w:color w:val="000000"/>
              </w:rPr>
              <w:t xml:space="preserve"> i Prologiem. Systemy </w:t>
            </w:r>
            <w:proofErr w:type="spellStart"/>
            <w:r w:rsidRPr="00554672">
              <w:rPr>
                <w:rFonts w:cs="Arial"/>
                <w:color w:val="000000"/>
              </w:rPr>
              <w:t>hipermedialne</w:t>
            </w:r>
            <w:proofErr w:type="spellEnd"/>
            <w:r w:rsidRPr="00554672">
              <w:rPr>
                <w:rFonts w:cs="Arial"/>
                <w:color w:val="000000"/>
              </w:rPr>
              <w:t>, geograficzne systemy informacyjne. Zasady budowy i działania aplikacji pracującej w architekturze trójwarstwowej.</w:t>
            </w:r>
          </w:p>
          <w:p w14:paraId="111E87CA" w14:textId="77777777" w:rsidR="00236518" w:rsidRPr="00554672" w:rsidRDefault="00236518" w:rsidP="000E69DE">
            <w:pPr>
              <w:pStyle w:val="Akapitzlist"/>
              <w:numPr>
                <w:ilvl w:val="0"/>
                <w:numId w:val="250"/>
              </w:numPr>
              <w:spacing w:before="0" w:after="100" w:line="276" w:lineRule="auto"/>
              <w:rPr>
                <w:rFonts w:cs="Arial"/>
                <w:b/>
                <w:color w:val="000000"/>
              </w:rPr>
            </w:pPr>
            <w:r w:rsidRPr="00554672">
              <w:rPr>
                <w:rFonts w:cs="Arial"/>
                <w:b/>
                <w:color w:val="000000"/>
              </w:rPr>
              <w:t xml:space="preserve">Architektura bazy danych ORACLE (cz. 1). </w:t>
            </w:r>
            <w:r w:rsidRPr="00554672">
              <w:rPr>
                <w:rFonts w:cs="Arial"/>
                <w:color w:val="000000"/>
              </w:rPr>
              <w:t>Baza danych i instancje. Wewnętrzna struktura bazy danych. Wewnętrzne obszary pamięci. Zasady budowy formularzy i przetwarzania wprowadzonych danych.</w:t>
            </w:r>
          </w:p>
          <w:p w14:paraId="5B4BFBC4" w14:textId="77777777" w:rsidR="00236518" w:rsidRPr="00554672" w:rsidRDefault="00236518" w:rsidP="000E69DE">
            <w:pPr>
              <w:pStyle w:val="Akapitzlist"/>
              <w:numPr>
                <w:ilvl w:val="0"/>
                <w:numId w:val="250"/>
              </w:numPr>
              <w:spacing w:before="0" w:after="100" w:line="276" w:lineRule="auto"/>
              <w:rPr>
                <w:rFonts w:cs="Arial"/>
                <w:b/>
                <w:color w:val="000000"/>
              </w:rPr>
            </w:pPr>
            <w:r w:rsidRPr="00554672">
              <w:rPr>
                <w:rFonts w:cs="Arial"/>
                <w:b/>
                <w:color w:val="000000"/>
              </w:rPr>
              <w:t xml:space="preserve">Architektura bazy danych ORACLE (cz. 2). </w:t>
            </w:r>
            <w:r w:rsidRPr="00554672">
              <w:rPr>
                <w:rFonts w:cs="Arial"/>
                <w:color w:val="000000"/>
              </w:rPr>
              <w:t>Procesy drugoplanowe. Podstawowa konfiguracja bazy danych. Model danych i tworzenie bazy danych. Autoryzacja w aplikacji bazodanowej.</w:t>
            </w:r>
          </w:p>
          <w:p w14:paraId="0D066E90" w14:textId="77777777" w:rsidR="00236518" w:rsidRPr="00554672" w:rsidRDefault="00236518" w:rsidP="000E69DE">
            <w:pPr>
              <w:pStyle w:val="Akapitzlist"/>
              <w:numPr>
                <w:ilvl w:val="0"/>
                <w:numId w:val="250"/>
              </w:numPr>
              <w:spacing w:before="0" w:after="100" w:line="276" w:lineRule="auto"/>
              <w:rPr>
                <w:rFonts w:cs="Arial"/>
                <w:b/>
                <w:color w:val="000000"/>
              </w:rPr>
            </w:pPr>
            <w:r w:rsidRPr="00554672">
              <w:rPr>
                <w:rFonts w:cs="Arial"/>
                <w:b/>
                <w:color w:val="000000"/>
              </w:rPr>
              <w:t xml:space="preserve">Architektura bazy danych MS SQL Server. </w:t>
            </w:r>
            <w:r w:rsidRPr="00554672">
              <w:rPr>
                <w:rFonts w:cs="Arial"/>
                <w:color w:val="000000"/>
              </w:rPr>
              <w:t>Baza danych i instancje. Wewnętrzna struktura bazy danych. Wewnętrzne obszary pamięci. Podstawowa konfiguracja bazy danych. Model danych i tworzenie bazy danych. Autoryzacja w aplikacji bazodanowej.</w:t>
            </w:r>
          </w:p>
          <w:p w14:paraId="4ACC546B" w14:textId="77777777" w:rsidR="00236518" w:rsidRPr="00554672" w:rsidRDefault="00236518" w:rsidP="000E69DE">
            <w:pPr>
              <w:pStyle w:val="Akapitzlist"/>
              <w:numPr>
                <w:ilvl w:val="0"/>
                <w:numId w:val="250"/>
              </w:numPr>
              <w:spacing w:before="0" w:after="100" w:line="276" w:lineRule="auto"/>
              <w:rPr>
                <w:rFonts w:cs="Arial"/>
                <w:b/>
                <w:color w:val="000000"/>
              </w:rPr>
            </w:pPr>
            <w:r w:rsidRPr="00554672">
              <w:rPr>
                <w:rFonts w:cs="Arial"/>
                <w:b/>
                <w:color w:val="000000"/>
              </w:rPr>
              <w:t xml:space="preserve">Konfiguracja sprzętowa baz danych ORACLE i MS SQL Server (cz. 1). </w:t>
            </w:r>
            <w:r w:rsidRPr="00554672">
              <w:rPr>
                <w:rFonts w:cs="Arial"/>
                <w:color w:val="000000"/>
              </w:rPr>
              <w:t xml:space="preserve">Połączone bazy danych. Zdalna modyfikacja danych. Zalety rozproszenia. </w:t>
            </w:r>
          </w:p>
          <w:p w14:paraId="1BCF5900" w14:textId="77777777" w:rsidR="00236518" w:rsidRPr="00554672" w:rsidRDefault="00236518" w:rsidP="000E69DE">
            <w:pPr>
              <w:pStyle w:val="Akapitzlist"/>
              <w:numPr>
                <w:ilvl w:val="0"/>
                <w:numId w:val="250"/>
              </w:numPr>
              <w:spacing w:before="0" w:after="100" w:line="276" w:lineRule="auto"/>
              <w:rPr>
                <w:rFonts w:cs="Arial"/>
                <w:b/>
                <w:color w:val="000000"/>
              </w:rPr>
            </w:pPr>
            <w:r w:rsidRPr="00554672">
              <w:rPr>
                <w:rFonts w:cs="Arial"/>
                <w:b/>
                <w:color w:val="000000"/>
              </w:rPr>
              <w:lastRenderedPageBreak/>
              <w:t>Konfiguracja sprzętowa baz danych ORACLE i MS SQL Server (cz. 2).</w:t>
            </w:r>
            <w:r w:rsidRPr="00554672">
              <w:rPr>
                <w:rFonts w:cs="Arial"/>
                <w:color w:val="000000"/>
              </w:rPr>
              <w:t xml:space="preserve"> Serwery klastrowe, konfiguracje wieloprocesorowe. Aplikacje typu klient-serwer. Architektura trójwarstwowa. Operacje sieciowe z użyciem wbudowanych pakietów. </w:t>
            </w:r>
          </w:p>
          <w:p w14:paraId="7C961D74" w14:textId="77777777" w:rsidR="00236518" w:rsidRPr="00554672" w:rsidRDefault="00236518" w:rsidP="000E69DE">
            <w:pPr>
              <w:pStyle w:val="Akapitzlist"/>
              <w:numPr>
                <w:ilvl w:val="0"/>
                <w:numId w:val="250"/>
              </w:numPr>
              <w:spacing w:before="0" w:after="100" w:line="276" w:lineRule="auto"/>
              <w:rPr>
                <w:rFonts w:cs="Arial"/>
                <w:b/>
                <w:color w:val="000000"/>
              </w:rPr>
            </w:pPr>
            <w:r w:rsidRPr="00554672">
              <w:rPr>
                <w:rFonts w:cs="Arial"/>
                <w:b/>
                <w:color w:val="000000"/>
              </w:rPr>
              <w:t xml:space="preserve">Porównanie systemów bazodanowych. </w:t>
            </w:r>
            <w:r w:rsidRPr="00554672">
              <w:rPr>
                <w:rFonts w:cs="Arial"/>
                <w:color w:val="000000"/>
              </w:rPr>
              <w:t xml:space="preserve">Różnice i podobieństwa w tworzeniu systemów bazodanowych m. in. w ORACLE, Microsoft SQL Server, </w:t>
            </w:r>
            <w:proofErr w:type="spellStart"/>
            <w:r w:rsidRPr="00554672">
              <w:rPr>
                <w:rFonts w:cs="Arial"/>
                <w:color w:val="000000"/>
              </w:rPr>
              <w:t>PostgreSQL</w:t>
            </w:r>
            <w:proofErr w:type="spellEnd"/>
            <w:r w:rsidRPr="00554672">
              <w:rPr>
                <w:rFonts w:cs="Arial"/>
                <w:color w:val="000000"/>
              </w:rPr>
              <w:t xml:space="preserve">, </w:t>
            </w:r>
            <w:proofErr w:type="spellStart"/>
            <w:r w:rsidRPr="00554672">
              <w:rPr>
                <w:rFonts w:cs="Arial"/>
                <w:color w:val="000000"/>
              </w:rPr>
              <w:t>MariaDB</w:t>
            </w:r>
            <w:proofErr w:type="spellEnd"/>
            <w:r w:rsidRPr="00554672">
              <w:rPr>
                <w:rFonts w:cs="Arial"/>
                <w:color w:val="000000"/>
              </w:rPr>
              <w:t>.</w:t>
            </w:r>
            <w:r w:rsidRPr="00554672">
              <w:rPr>
                <w:rFonts w:cs="Arial"/>
                <w:b/>
                <w:color w:val="000000"/>
              </w:rPr>
              <w:t xml:space="preserve"> </w:t>
            </w:r>
            <w:r w:rsidRPr="00554672">
              <w:rPr>
                <w:rFonts w:cs="Arial"/>
                <w:color w:val="000000"/>
              </w:rPr>
              <w:t>Wybór odpowiedniego narzędzia do rozwiązywania określonych problemów bazodanowych.</w:t>
            </w:r>
            <w:r w:rsidRPr="00554672">
              <w:rPr>
                <w:rFonts w:cs="Arial"/>
                <w:b/>
                <w:color w:val="000000"/>
              </w:rPr>
              <w:t xml:space="preserve"> </w:t>
            </w:r>
          </w:p>
        </w:tc>
      </w:tr>
      <w:tr w:rsidR="00236518" w:rsidRPr="00554672" w14:paraId="4BC62E80" w14:textId="77777777" w:rsidTr="00236518">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3DED1833" w14:textId="77777777" w:rsidR="00236518" w:rsidRPr="00554672" w:rsidRDefault="00236518" w:rsidP="00236518">
            <w:pPr>
              <w:autoSpaceDE w:val="0"/>
              <w:autoSpaceDN w:val="0"/>
              <w:adjustRightInd w:val="0"/>
              <w:spacing w:after="0" w:line="240" w:lineRule="auto"/>
              <w:rPr>
                <w:rFonts w:cs="Arial"/>
                <w:color w:val="000000"/>
              </w:rPr>
            </w:pPr>
            <w:r w:rsidRPr="00554672">
              <w:rPr>
                <w:rFonts w:cs="Arial"/>
                <w:b/>
                <w:color w:val="000000"/>
              </w:rPr>
              <w:lastRenderedPageBreak/>
              <w:t>Literatura podstawowa:</w:t>
            </w:r>
          </w:p>
        </w:tc>
      </w:tr>
      <w:tr w:rsidR="00236518" w:rsidRPr="00554672" w14:paraId="2F8BB831" w14:textId="77777777" w:rsidTr="00236518">
        <w:trPr>
          <w:trHeight w:val="1132"/>
        </w:trPr>
        <w:tc>
          <w:tcPr>
            <w:tcW w:w="10433" w:type="dxa"/>
            <w:gridSpan w:val="14"/>
            <w:tcBorders>
              <w:top w:val="single" w:sz="4" w:space="0" w:color="auto"/>
              <w:left w:val="single" w:sz="6" w:space="0" w:color="auto"/>
              <w:bottom w:val="single" w:sz="4" w:space="0" w:color="auto"/>
              <w:right w:val="single" w:sz="6" w:space="0" w:color="auto"/>
            </w:tcBorders>
          </w:tcPr>
          <w:p w14:paraId="0CF2B367" w14:textId="77777777" w:rsidR="00236518" w:rsidRPr="00554672" w:rsidRDefault="00236518" w:rsidP="000E69DE">
            <w:pPr>
              <w:pStyle w:val="Akapitzlist"/>
              <w:numPr>
                <w:ilvl w:val="0"/>
                <w:numId w:val="251"/>
              </w:numPr>
              <w:autoSpaceDE w:val="0"/>
              <w:autoSpaceDN w:val="0"/>
              <w:adjustRightInd w:val="0"/>
              <w:spacing w:before="0" w:after="100" w:line="240" w:lineRule="auto"/>
              <w:rPr>
                <w:rFonts w:cs="Arial"/>
                <w:color w:val="000000"/>
              </w:rPr>
            </w:pPr>
            <w:proofErr w:type="spellStart"/>
            <w:r w:rsidRPr="00554672">
              <w:rPr>
                <w:rFonts w:cs="Arial"/>
                <w:color w:val="000000"/>
              </w:rPr>
              <w:t>Connolly</w:t>
            </w:r>
            <w:proofErr w:type="spellEnd"/>
            <w:r w:rsidRPr="00554672">
              <w:rPr>
                <w:rFonts w:cs="Arial"/>
                <w:color w:val="000000"/>
              </w:rPr>
              <w:t xml:space="preserve"> T., </w:t>
            </w:r>
            <w:proofErr w:type="spellStart"/>
            <w:r w:rsidRPr="00554672">
              <w:rPr>
                <w:rFonts w:cs="Arial"/>
                <w:color w:val="000000"/>
              </w:rPr>
              <w:t>Begg</w:t>
            </w:r>
            <w:proofErr w:type="spellEnd"/>
            <w:r w:rsidRPr="00554672">
              <w:rPr>
                <w:rFonts w:cs="Arial"/>
                <w:color w:val="000000"/>
              </w:rPr>
              <w:t xml:space="preserve"> C.: Systemy baz danych - Praktyczne metody projektowania, implementacji i zarządzania. Tom 1, 2; Wydawnictwo RM, 2004 </w:t>
            </w:r>
          </w:p>
          <w:p w14:paraId="55D93428" w14:textId="77777777" w:rsidR="00236518" w:rsidRPr="00554672" w:rsidRDefault="00236518" w:rsidP="000E69DE">
            <w:pPr>
              <w:pStyle w:val="Akapitzlist"/>
              <w:numPr>
                <w:ilvl w:val="0"/>
                <w:numId w:val="251"/>
              </w:numPr>
              <w:autoSpaceDE w:val="0"/>
              <w:autoSpaceDN w:val="0"/>
              <w:adjustRightInd w:val="0"/>
              <w:spacing w:before="0" w:after="100" w:line="240" w:lineRule="auto"/>
              <w:rPr>
                <w:rFonts w:cs="Arial"/>
                <w:color w:val="000000"/>
              </w:rPr>
            </w:pPr>
            <w:proofErr w:type="spellStart"/>
            <w:r w:rsidRPr="00554672">
              <w:rPr>
                <w:rFonts w:cs="Arial"/>
                <w:color w:val="000000"/>
              </w:rPr>
              <w:t>Darwen</w:t>
            </w:r>
            <w:proofErr w:type="spellEnd"/>
            <w:r w:rsidRPr="00554672">
              <w:rPr>
                <w:rFonts w:cs="Arial"/>
                <w:color w:val="000000"/>
              </w:rPr>
              <w:t xml:space="preserve"> H., </w:t>
            </w:r>
            <w:proofErr w:type="spellStart"/>
            <w:r w:rsidRPr="00554672">
              <w:rPr>
                <w:rFonts w:cs="Arial"/>
                <w:color w:val="000000"/>
              </w:rPr>
              <w:t>Date</w:t>
            </w:r>
            <w:proofErr w:type="spellEnd"/>
            <w:r w:rsidRPr="00554672">
              <w:rPr>
                <w:rFonts w:cs="Arial"/>
                <w:color w:val="000000"/>
              </w:rPr>
              <w:t xml:space="preserve"> C.J.: SQL. Omówienie standardu języka; Wydawnictwa Naukowo Techniczne, 2000 </w:t>
            </w:r>
          </w:p>
          <w:p w14:paraId="08B2D626" w14:textId="77777777" w:rsidR="00236518" w:rsidRPr="00554672" w:rsidRDefault="00236518" w:rsidP="000E69DE">
            <w:pPr>
              <w:pStyle w:val="Akapitzlist"/>
              <w:numPr>
                <w:ilvl w:val="0"/>
                <w:numId w:val="251"/>
              </w:numPr>
              <w:autoSpaceDE w:val="0"/>
              <w:autoSpaceDN w:val="0"/>
              <w:adjustRightInd w:val="0"/>
              <w:spacing w:before="0" w:after="100" w:line="240" w:lineRule="auto"/>
              <w:rPr>
                <w:rFonts w:cs="Arial"/>
                <w:color w:val="000000"/>
              </w:rPr>
            </w:pPr>
            <w:proofErr w:type="spellStart"/>
            <w:r w:rsidRPr="00554672">
              <w:rPr>
                <w:rFonts w:cs="Arial"/>
                <w:color w:val="000000"/>
              </w:rPr>
              <w:t>Elmasri</w:t>
            </w:r>
            <w:proofErr w:type="spellEnd"/>
            <w:r w:rsidRPr="00554672">
              <w:rPr>
                <w:rFonts w:cs="Arial"/>
                <w:color w:val="000000"/>
              </w:rPr>
              <w:t xml:space="preserve"> R., </w:t>
            </w:r>
            <w:proofErr w:type="spellStart"/>
            <w:r w:rsidRPr="00554672">
              <w:rPr>
                <w:rFonts w:cs="Arial"/>
                <w:color w:val="000000"/>
              </w:rPr>
              <w:t>Navathe</w:t>
            </w:r>
            <w:proofErr w:type="spellEnd"/>
            <w:r w:rsidRPr="00554672">
              <w:rPr>
                <w:rFonts w:cs="Arial"/>
                <w:color w:val="000000"/>
              </w:rPr>
              <w:t xml:space="preserve"> S. B.: Wprowadzenie do systemów baz danych; Wydawnictwo Helion, 2005</w:t>
            </w:r>
          </w:p>
          <w:p w14:paraId="4FCE2DB2" w14:textId="77777777" w:rsidR="00236518" w:rsidRPr="00554672" w:rsidRDefault="00236518" w:rsidP="000E69DE">
            <w:pPr>
              <w:pStyle w:val="Akapitzlist"/>
              <w:numPr>
                <w:ilvl w:val="0"/>
                <w:numId w:val="251"/>
              </w:numPr>
              <w:autoSpaceDE w:val="0"/>
              <w:autoSpaceDN w:val="0"/>
              <w:adjustRightInd w:val="0"/>
              <w:spacing w:before="0" w:after="100" w:line="240" w:lineRule="auto"/>
              <w:rPr>
                <w:rFonts w:cs="Arial"/>
                <w:color w:val="000000"/>
              </w:rPr>
            </w:pPr>
            <w:r w:rsidRPr="00554672">
              <w:rPr>
                <w:rFonts w:cs="Arial"/>
                <w:color w:val="000000"/>
              </w:rPr>
              <w:t xml:space="preserve">Allen S.: Modelowanie danych; Wydawnictwo Helion, 2006C. J. </w:t>
            </w:r>
            <w:proofErr w:type="spellStart"/>
            <w:r w:rsidRPr="00554672">
              <w:rPr>
                <w:rFonts w:cs="Arial"/>
                <w:color w:val="000000"/>
              </w:rPr>
              <w:t>Date</w:t>
            </w:r>
            <w:proofErr w:type="spellEnd"/>
            <w:r w:rsidRPr="00554672">
              <w:rPr>
                <w:rFonts w:cs="Arial"/>
                <w:color w:val="000000"/>
              </w:rPr>
              <w:t xml:space="preserve"> , Wprowadzenie do systemów baz danych,  WNT, 2000</w:t>
            </w:r>
          </w:p>
          <w:p w14:paraId="33BBE0DA" w14:textId="77777777" w:rsidR="00236518" w:rsidRPr="00554672" w:rsidRDefault="00236518" w:rsidP="000E69DE">
            <w:pPr>
              <w:pStyle w:val="Akapitzlist"/>
              <w:numPr>
                <w:ilvl w:val="0"/>
                <w:numId w:val="251"/>
              </w:numPr>
              <w:autoSpaceDE w:val="0"/>
              <w:autoSpaceDN w:val="0"/>
              <w:adjustRightInd w:val="0"/>
              <w:spacing w:before="0" w:after="100" w:line="240" w:lineRule="auto"/>
              <w:rPr>
                <w:rFonts w:cs="Arial"/>
                <w:b/>
                <w:color w:val="000000"/>
              </w:rPr>
            </w:pPr>
            <w:r w:rsidRPr="00554672">
              <w:rPr>
                <w:rFonts w:cs="Arial"/>
                <w:color w:val="000000"/>
              </w:rPr>
              <w:t>Garcia-Molina H., Ullman J. D., Widom J.; Systemy baz danych Pełny wykład; Wydawnictwa Naukowo Techniczne, 2006</w:t>
            </w:r>
          </w:p>
          <w:p w14:paraId="49ADE735" w14:textId="77777777" w:rsidR="00236518" w:rsidRPr="00554672" w:rsidRDefault="00236518" w:rsidP="000E69DE">
            <w:pPr>
              <w:pStyle w:val="Akapitzlist"/>
              <w:numPr>
                <w:ilvl w:val="0"/>
                <w:numId w:val="251"/>
              </w:numPr>
              <w:autoSpaceDE w:val="0"/>
              <w:autoSpaceDN w:val="0"/>
              <w:adjustRightInd w:val="0"/>
              <w:spacing w:before="0" w:after="100" w:line="240" w:lineRule="auto"/>
              <w:rPr>
                <w:rFonts w:cs="Arial"/>
                <w:color w:val="000000"/>
              </w:rPr>
            </w:pPr>
            <w:r w:rsidRPr="00554672">
              <w:rPr>
                <w:rFonts w:cs="Arial"/>
                <w:color w:val="000000"/>
              </w:rPr>
              <w:t xml:space="preserve">Dokumentacja Oracle: Application Developer’s Guide - Fundamentals, PL/SQL </w:t>
            </w:r>
            <w:proofErr w:type="spellStart"/>
            <w:r w:rsidRPr="00554672">
              <w:rPr>
                <w:rFonts w:cs="Arial"/>
                <w:color w:val="000000"/>
              </w:rPr>
              <w:t>User’s</w:t>
            </w:r>
            <w:proofErr w:type="spellEnd"/>
            <w:r w:rsidRPr="00554672">
              <w:rPr>
                <w:rFonts w:cs="Arial"/>
                <w:color w:val="000000"/>
              </w:rPr>
              <w:t xml:space="preserve"> Guide and Reference, PL/SQL Web Toolkit Reference, Using the PL/SQL Gateway.</w:t>
            </w:r>
          </w:p>
        </w:tc>
      </w:tr>
      <w:tr w:rsidR="00236518" w:rsidRPr="00554672" w14:paraId="3391D2A8" w14:textId="77777777" w:rsidTr="00236518">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1E2604C6" w14:textId="77777777" w:rsidR="00236518" w:rsidRPr="00554672" w:rsidRDefault="00236518" w:rsidP="00236518">
            <w:pPr>
              <w:autoSpaceDE w:val="0"/>
              <w:autoSpaceDN w:val="0"/>
              <w:adjustRightInd w:val="0"/>
              <w:spacing w:after="0" w:line="240" w:lineRule="auto"/>
              <w:rPr>
                <w:rFonts w:cs="Arial"/>
                <w:b/>
                <w:color w:val="000000"/>
              </w:rPr>
            </w:pPr>
            <w:r w:rsidRPr="00554672">
              <w:rPr>
                <w:rFonts w:cs="Arial"/>
                <w:b/>
                <w:color w:val="000000"/>
              </w:rPr>
              <w:t>Literatura dodatkowa:</w:t>
            </w:r>
          </w:p>
        </w:tc>
      </w:tr>
      <w:tr w:rsidR="00236518" w:rsidRPr="00554672" w14:paraId="08A065F4" w14:textId="77777777" w:rsidTr="00236518">
        <w:trPr>
          <w:trHeight w:val="781"/>
        </w:trPr>
        <w:tc>
          <w:tcPr>
            <w:tcW w:w="10433" w:type="dxa"/>
            <w:gridSpan w:val="14"/>
            <w:tcBorders>
              <w:top w:val="single" w:sz="4" w:space="0" w:color="auto"/>
              <w:left w:val="single" w:sz="6" w:space="0" w:color="auto"/>
              <w:bottom w:val="single" w:sz="4" w:space="0" w:color="auto"/>
              <w:right w:val="single" w:sz="6" w:space="0" w:color="auto"/>
            </w:tcBorders>
          </w:tcPr>
          <w:p w14:paraId="7C4B4FBE" w14:textId="77777777" w:rsidR="00236518" w:rsidRPr="00554672" w:rsidRDefault="00236518" w:rsidP="000E69DE">
            <w:pPr>
              <w:numPr>
                <w:ilvl w:val="0"/>
                <w:numId w:val="249"/>
              </w:numPr>
              <w:autoSpaceDE w:val="0"/>
              <w:autoSpaceDN w:val="0"/>
              <w:adjustRightInd w:val="0"/>
              <w:spacing w:before="0" w:after="0" w:line="240" w:lineRule="auto"/>
              <w:rPr>
                <w:rFonts w:cs="Arial"/>
                <w:color w:val="000000"/>
              </w:rPr>
            </w:pPr>
            <w:r w:rsidRPr="00554672">
              <w:rPr>
                <w:rFonts w:cs="Arial"/>
                <w:color w:val="000000"/>
              </w:rPr>
              <w:t xml:space="preserve">Andrzej Barczak, Dariusz </w:t>
            </w:r>
            <w:proofErr w:type="spellStart"/>
            <w:r w:rsidRPr="00554672">
              <w:rPr>
                <w:rFonts w:cs="Arial"/>
                <w:color w:val="000000"/>
              </w:rPr>
              <w:t>Zacharczuk</w:t>
            </w:r>
            <w:proofErr w:type="spellEnd"/>
            <w:r w:rsidRPr="00554672">
              <w:rPr>
                <w:rFonts w:cs="Arial"/>
                <w:color w:val="000000"/>
              </w:rPr>
              <w:t xml:space="preserve">, Stanisław </w:t>
            </w:r>
            <w:proofErr w:type="spellStart"/>
            <w:r w:rsidRPr="00554672">
              <w:rPr>
                <w:rFonts w:cs="Arial"/>
                <w:color w:val="000000"/>
              </w:rPr>
              <w:t>Jastrzebowski</w:t>
            </w:r>
            <w:proofErr w:type="spellEnd"/>
            <w:r w:rsidRPr="00554672">
              <w:rPr>
                <w:rFonts w:cs="Arial"/>
                <w:color w:val="000000"/>
              </w:rPr>
              <w:t xml:space="preserve">, </w:t>
            </w:r>
            <w:proofErr w:type="spellStart"/>
            <w:r w:rsidRPr="00554672">
              <w:rPr>
                <w:rFonts w:cs="Arial"/>
                <w:color w:val="000000"/>
              </w:rPr>
              <w:t>Comparative</w:t>
            </w:r>
            <w:proofErr w:type="spellEnd"/>
            <w:r w:rsidRPr="00554672">
              <w:rPr>
                <w:rFonts w:cs="Arial"/>
                <w:color w:val="000000"/>
              </w:rPr>
              <w:t xml:space="preserve"> </w:t>
            </w:r>
            <w:proofErr w:type="spellStart"/>
            <w:r w:rsidRPr="00554672">
              <w:rPr>
                <w:rFonts w:cs="Arial"/>
                <w:color w:val="000000"/>
              </w:rPr>
              <w:t>analysis</w:t>
            </w:r>
            <w:proofErr w:type="spellEnd"/>
            <w:r w:rsidRPr="00554672">
              <w:rPr>
                <w:rFonts w:cs="Arial"/>
                <w:color w:val="000000"/>
              </w:rPr>
              <w:t xml:space="preserve"> of </w:t>
            </w:r>
            <w:proofErr w:type="spellStart"/>
            <w:r w:rsidRPr="00554672">
              <w:rPr>
                <w:rFonts w:cs="Arial"/>
                <w:color w:val="000000"/>
              </w:rPr>
              <w:t>database</w:t>
            </w:r>
            <w:proofErr w:type="spellEnd"/>
            <w:r w:rsidRPr="00554672">
              <w:rPr>
                <w:rFonts w:cs="Arial"/>
                <w:color w:val="000000"/>
              </w:rPr>
              <w:t xml:space="preserve">  </w:t>
            </w:r>
            <w:proofErr w:type="spellStart"/>
            <w:r w:rsidRPr="00554672">
              <w:rPr>
                <w:rFonts w:cs="Arial"/>
                <w:color w:val="000000"/>
              </w:rPr>
              <w:t>access</w:t>
            </w:r>
            <w:proofErr w:type="spellEnd"/>
            <w:r w:rsidRPr="00554672">
              <w:rPr>
                <w:rFonts w:cs="Arial"/>
                <w:color w:val="000000"/>
              </w:rPr>
              <w:t xml:space="preserve"> </w:t>
            </w:r>
            <w:proofErr w:type="spellStart"/>
            <w:r w:rsidRPr="00554672">
              <w:rPr>
                <w:rFonts w:cs="Arial"/>
                <w:color w:val="000000"/>
              </w:rPr>
              <w:t>technology</w:t>
            </w:r>
            <w:proofErr w:type="spellEnd"/>
            <w:r w:rsidRPr="00554672">
              <w:rPr>
                <w:rFonts w:cs="Arial"/>
                <w:color w:val="000000"/>
              </w:rPr>
              <w:t xml:space="preserve"> w Studia </w:t>
            </w:r>
            <w:proofErr w:type="spellStart"/>
            <w:r w:rsidRPr="00554672">
              <w:rPr>
                <w:rFonts w:cs="Arial"/>
                <w:color w:val="000000"/>
              </w:rPr>
              <w:t>Informatica</w:t>
            </w:r>
            <w:proofErr w:type="spellEnd"/>
            <w:r w:rsidRPr="00554672">
              <w:rPr>
                <w:rFonts w:cs="Arial"/>
                <w:color w:val="000000"/>
              </w:rPr>
              <w:t xml:space="preserve">. System and </w:t>
            </w:r>
            <w:proofErr w:type="spellStart"/>
            <w:r w:rsidRPr="00554672">
              <w:rPr>
                <w:rFonts w:cs="Arial"/>
                <w:color w:val="000000"/>
              </w:rPr>
              <w:t>information</w:t>
            </w:r>
            <w:proofErr w:type="spellEnd"/>
            <w:r w:rsidRPr="00554672">
              <w:rPr>
                <w:rFonts w:cs="Arial"/>
                <w:color w:val="000000"/>
              </w:rPr>
              <w:t xml:space="preserve"> </w:t>
            </w:r>
            <w:proofErr w:type="spellStart"/>
            <w:r w:rsidRPr="00554672">
              <w:rPr>
                <w:rFonts w:cs="Arial"/>
                <w:color w:val="000000"/>
              </w:rPr>
              <w:t>technology</w:t>
            </w:r>
            <w:proofErr w:type="spellEnd"/>
            <w:r w:rsidRPr="00554672">
              <w:rPr>
                <w:rFonts w:cs="Arial"/>
                <w:color w:val="000000"/>
              </w:rPr>
              <w:t xml:space="preserve">, Wyd. AP, Siedlce 2009 (vol. 12) </w:t>
            </w:r>
          </w:p>
          <w:p w14:paraId="703F2E9F" w14:textId="77777777" w:rsidR="00236518" w:rsidRPr="00554672" w:rsidRDefault="00236518" w:rsidP="000E69DE">
            <w:pPr>
              <w:numPr>
                <w:ilvl w:val="0"/>
                <w:numId w:val="249"/>
              </w:numPr>
              <w:autoSpaceDE w:val="0"/>
              <w:autoSpaceDN w:val="0"/>
              <w:adjustRightInd w:val="0"/>
              <w:spacing w:before="0" w:after="0" w:line="240" w:lineRule="auto"/>
              <w:rPr>
                <w:rFonts w:cs="Arial"/>
                <w:color w:val="000000"/>
              </w:rPr>
            </w:pPr>
            <w:r w:rsidRPr="00554672">
              <w:rPr>
                <w:rFonts w:cs="Arial"/>
                <w:color w:val="000000"/>
              </w:rPr>
              <w:t xml:space="preserve">Andrzej Barczak, Dariusz </w:t>
            </w:r>
            <w:proofErr w:type="spellStart"/>
            <w:r w:rsidRPr="00554672">
              <w:rPr>
                <w:rFonts w:cs="Arial"/>
                <w:color w:val="000000"/>
              </w:rPr>
              <w:t>Zacharczuk</w:t>
            </w:r>
            <w:proofErr w:type="spellEnd"/>
            <w:r w:rsidRPr="00554672">
              <w:rPr>
                <w:rFonts w:cs="Arial"/>
                <w:color w:val="000000"/>
              </w:rPr>
              <w:t xml:space="preserve">, Damian Pluta, Tools and </w:t>
            </w:r>
            <w:proofErr w:type="spellStart"/>
            <w:r w:rsidRPr="00554672">
              <w:rPr>
                <w:rFonts w:cs="Arial"/>
                <w:color w:val="000000"/>
              </w:rPr>
              <w:t>methods</w:t>
            </w:r>
            <w:proofErr w:type="spellEnd"/>
            <w:r w:rsidRPr="00554672">
              <w:rPr>
                <w:rFonts w:cs="Arial"/>
                <w:color w:val="000000"/>
              </w:rPr>
              <w:t xml:space="preserve"> of </w:t>
            </w:r>
            <w:proofErr w:type="spellStart"/>
            <w:r w:rsidRPr="00554672">
              <w:rPr>
                <w:rFonts w:cs="Arial"/>
                <w:color w:val="000000"/>
              </w:rPr>
              <w:t>databases</w:t>
            </w:r>
            <w:proofErr w:type="spellEnd"/>
            <w:r w:rsidRPr="00554672">
              <w:rPr>
                <w:rFonts w:cs="Arial"/>
                <w:color w:val="000000"/>
              </w:rPr>
              <w:t xml:space="preserve"> </w:t>
            </w:r>
            <w:proofErr w:type="spellStart"/>
            <w:r w:rsidRPr="00554672">
              <w:rPr>
                <w:rFonts w:cs="Arial"/>
                <w:color w:val="000000"/>
              </w:rPr>
              <w:t>optimization</w:t>
            </w:r>
            <w:proofErr w:type="spellEnd"/>
            <w:r w:rsidRPr="00554672">
              <w:rPr>
                <w:rFonts w:cs="Arial"/>
                <w:color w:val="000000"/>
              </w:rPr>
              <w:t xml:space="preserve"> In Oracle 10g. Part 1. </w:t>
            </w:r>
            <w:proofErr w:type="spellStart"/>
            <w:r w:rsidRPr="00554672">
              <w:rPr>
                <w:rFonts w:cs="Arial"/>
                <w:color w:val="000000"/>
              </w:rPr>
              <w:t>Tunning</w:t>
            </w:r>
            <w:proofErr w:type="spellEnd"/>
            <w:r w:rsidRPr="00554672">
              <w:rPr>
                <w:rFonts w:cs="Arial"/>
                <w:color w:val="000000"/>
              </w:rPr>
              <w:t xml:space="preserve"> </w:t>
            </w:r>
            <w:proofErr w:type="spellStart"/>
            <w:r w:rsidRPr="00554672">
              <w:rPr>
                <w:rFonts w:cs="Arial"/>
                <w:color w:val="000000"/>
              </w:rPr>
              <w:t>instance</w:t>
            </w:r>
            <w:proofErr w:type="spellEnd"/>
            <w:r w:rsidRPr="00554672">
              <w:rPr>
                <w:rFonts w:cs="Arial"/>
                <w:color w:val="000000"/>
              </w:rPr>
              <w:t xml:space="preserve">. w Studia Informatica.1-2 (16) 2012 , </w:t>
            </w:r>
            <w:proofErr w:type="spellStart"/>
            <w:r w:rsidRPr="00554672">
              <w:rPr>
                <w:rFonts w:cs="Arial"/>
                <w:color w:val="000000"/>
              </w:rPr>
              <w:t>Wyd.UPH</w:t>
            </w:r>
            <w:proofErr w:type="spellEnd"/>
            <w:r w:rsidRPr="00554672">
              <w:rPr>
                <w:rFonts w:cs="Arial"/>
                <w:color w:val="000000"/>
              </w:rPr>
              <w:t xml:space="preserve">, Siedlce  </w:t>
            </w:r>
          </w:p>
          <w:p w14:paraId="42EC7AAE" w14:textId="77777777" w:rsidR="00236518" w:rsidRPr="00554672" w:rsidRDefault="00236518" w:rsidP="000E69DE">
            <w:pPr>
              <w:numPr>
                <w:ilvl w:val="0"/>
                <w:numId w:val="249"/>
              </w:numPr>
              <w:autoSpaceDE w:val="0"/>
              <w:autoSpaceDN w:val="0"/>
              <w:adjustRightInd w:val="0"/>
              <w:spacing w:before="0" w:after="0" w:line="240" w:lineRule="auto"/>
              <w:rPr>
                <w:rFonts w:cs="Arial"/>
                <w:color w:val="000000"/>
              </w:rPr>
            </w:pPr>
            <w:r w:rsidRPr="00554672">
              <w:rPr>
                <w:rFonts w:cs="Arial"/>
                <w:color w:val="000000"/>
              </w:rPr>
              <w:t xml:space="preserve">Andrzej Barczak, Dariusz </w:t>
            </w:r>
            <w:proofErr w:type="spellStart"/>
            <w:r w:rsidRPr="00554672">
              <w:rPr>
                <w:rFonts w:cs="Arial"/>
                <w:color w:val="000000"/>
              </w:rPr>
              <w:t>Zacharczuk</w:t>
            </w:r>
            <w:proofErr w:type="spellEnd"/>
            <w:r w:rsidRPr="00554672">
              <w:rPr>
                <w:rFonts w:cs="Arial"/>
                <w:color w:val="000000"/>
              </w:rPr>
              <w:t xml:space="preserve">, Anna </w:t>
            </w:r>
            <w:proofErr w:type="spellStart"/>
            <w:r w:rsidRPr="00554672">
              <w:rPr>
                <w:rFonts w:cs="Arial"/>
                <w:color w:val="000000"/>
              </w:rPr>
              <w:t>Korzeniecka</w:t>
            </w:r>
            <w:proofErr w:type="spellEnd"/>
            <w:r w:rsidRPr="00554672">
              <w:rPr>
                <w:rFonts w:cs="Arial"/>
                <w:color w:val="000000"/>
              </w:rPr>
              <w:t xml:space="preserve">, The influence of </w:t>
            </w:r>
            <w:proofErr w:type="spellStart"/>
            <w:r w:rsidRPr="00554672">
              <w:rPr>
                <w:rFonts w:cs="Arial"/>
                <w:color w:val="000000"/>
              </w:rPr>
              <w:t>indexing</w:t>
            </w:r>
            <w:proofErr w:type="spellEnd"/>
            <w:r w:rsidRPr="00554672">
              <w:rPr>
                <w:rFonts w:cs="Arial"/>
                <w:color w:val="000000"/>
              </w:rPr>
              <w:t xml:space="preserve"> </w:t>
            </w:r>
            <w:proofErr w:type="spellStart"/>
            <w:r w:rsidRPr="00554672">
              <w:rPr>
                <w:rFonts w:cs="Arial"/>
                <w:color w:val="000000"/>
              </w:rPr>
              <w:t>methods</w:t>
            </w:r>
            <w:proofErr w:type="spellEnd"/>
            <w:r w:rsidRPr="00554672">
              <w:rPr>
                <w:rFonts w:cs="Arial"/>
                <w:color w:val="000000"/>
              </w:rPr>
              <w:t xml:space="preserve"> on </w:t>
            </w:r>
            <w:proofErr w:type="spellStart"/>
            <w:r w:rsidRPr="00554672">
              <w:rPr>
                <w:rFonts w:cs="Arial"/>
                <w:color w:val="000000"/>
              </w:rPr>
              <w:t>effective</w:t>
            </w:r>
            <w:proofErr w:type="spellEnd"/>
            <w:r w:rsidRPr="00554672">
              <w:rPr>
                <w:rFonts w:cs="Arial"/>
                <w:color w:val="000000"/>
              </w:rPr>
              <w:t xml:space="preserve"> </w:t>
            </w:r>
            <w:proofErr w:type="spellStart"/>
            <w:r w:rsidRPr="00554672">
              <w:rPr>
                <w:rFonts w:cs="Arial"/>
                <w:color w:val="000000"/>
              </w:rPr>
              <w:t>functioning</w:t>
            </w:r>
            <w:proofErr w:type="spellEnd"/>
            <w:r w:rsidRPr="00554672">
              <w:rPr>
                <w:rFonts w:cs="Arial"/>
                <w:color w:val="000000"/>
              </w:rPr>
              <w:t xml:space="preserve"> of the </w:t>
            </w:r>
            <w:proofErr w:type="spellStart"/>
            <w:r w:rsidRPr="00554672">
              <w:rPr>
                <w:rFonts w:cs="Arial"/>
                <w:color w:val="000000"/>
              </w:rPr>
              <w:t>database</w:t>
            </w:r>
            <w:proofErr w:type="spellEnd"/>
            <w:r w:rsidRPr="00554672">
              <w:rPr>
                <w:rFonts w:cs="Arial"/>
                <w:color w:val="000000"/>
              </w:rPr>
              <w:t xml:space="preserve"> w Studia Informatica.1-2 (17) 2013 , </w:t>
            </w:r>
            <w:proofErr w:type="spellStart"/>
            <w:r w:rsidRPr="00554672">
              <w:rPr>
                <w:rFonts w:cs="Arial"/>
                <w:color w:val="000000"/>
              </w:rPr>
              <w:t>Wyd.UPH</w:t>
            </w:r>
            <w:proofErr w:type="spellEnd"/>
            <w:r w:rsidRPr="00554672">
              <w:rPr>
                <w:rFonts w:cs="Arial"/>
                <w:color w:val="000000"/>
              </w:rPr>
              <w:t xml:space="preserve">, Siedlce  </w:t>
            </w:r>
          </w:p>
          <w:p w14:paraId="052B34DD" w14:textId="77777777" w:rsidR="00236518" w:rsidRPr="00554672" w:rsidRDefault="00236518" w:rsidP="000E69DE">
            <w:pPr>
              <w:numPr>
                <w:ilvl w:val="0"/>
                <w:numId w:val="249"/>
              </w:numPr>
              <w:autoSpaceDE w:val="0"/>
              <w:autoSpaceDN w:val="0"/>
              <w:adjustRightInd w:val="0"/>
              <w:spacing w:before="0" w:after="0" w:line="240" w:lineRule="auto"/>
              <w:rPr>
                <w:rFonts w:cs="Arial"/>
                <w:color w:val="000000"/>
              </w:rPr>
            </w:pPr>
            <w:r w:rsidRPr="00554672">
              <w:rPr>
                <w:rFonts w:cs="Arial"/>
                <w:color w:val="000000"/>
              </w:rPr>
              <w:t xml:space="preserve">Andrzej Barczak, Dariusz </w:t>
            </w:r>
            <w:proofErr w:type="spellStart"/>
            <w:r w:rsidRPr="00554672">
              <w:rPr>
                <w:rFonts w:cs="Arial"/>
                <w:color w:val="000000"/>
              </w:rPr>
              <w:t>Zacharczuk</w:t>
            </w:r>
            <w:proofErr w:type="spellEnd"/>
            <w:r w:rsidRPr="00554672">
              <w:rPr>
                <w:rFonts w:cs="Arial"/>
                <w:color w:val="000000"/>
              </w:rPr>
              <w:t xml:space="preserve">, Damian Pluta, Tools and </w:t>
            </w:r>
            <w:proofErr w:type="spellStart"/>
            <w:r w:rsidRPr="00554672">
              <w:rPr>
                <w:rFonts w:cs="Arial"/>
                <w:color w:val="000000"/>
              </w:rPr>
              <w:t>methods</w:t>
            </w:r>
            <w:proofErr w:type="spellEnd"/>
            <w:r w:rsidRPr="00554672">
              <w:rPr>
                <w:rFonts w:cs="Arial"/>
                <w:color w:val="000000"/>
              </w:rPr>
              <w:t xml:space="preserve"> of </w:t>
            </w:r>
            <w:proofErr w:type="spellStart"/>
            <w:r w:rsidRPr="00554672">
              <w:rPr>
                <w:rFonts w:cs="Arial"/>
                <w:color w:val="000000"/>
              </w:rPr>
              <w:t>databases</w:t>
            </w:r>
            <w:proofErr w:type="spellEnd"/>
            <w:r w:rsidRPr="00554672">
              <w:rPr>
                <w:rFonts w:cs="Arial"/>
                <w:color w:val="000000"/>
              </w:rPr>
              <w:t xml:space="preserve"> </w:t>
            </w:r>
            <w:proofErr w:type="spellStart"/>
            <w:r w:rsidRPr="00554672">
              <w:rPr>
                <w:rFonts w:cs="Arial"/>
                <w:color w:val="000000"/>
              </w:rPr>
              <w:t>optimization</w:t>
            </w:r>
            <w:proofErr w:type="spellEnd"/>
            <w:r w:rsidRPr="00554672">
              <w:rPr>
                <w:rFonts w:cs="Arial"/>
                <w:color w:val="000000"/>
              </w:rPr>
              <w:t xml:space="preserve"> In Oracle 10g. Part 2. </w:t>
            </w:r>
            <w:proofErr w:type="spellStart"/>
            <w:r w:rsidRPr="00554672">
              <w:rPr>
                <w:rFonts w:cs="Arial"/>
                <w:color w:val="000000"/>
              </w:rPr>
              <w:t>Tunning</w:t>
            </w:r>
            <w:proofErr w:type="spellEnd"/>
            <w:r w:rsidRPr="00554672">
              <w:rPr>
                <w:rFonts w:cs="Arial"/>
                <w:color w:val="000000"/>
              </w:rPr>
              <w:t xml:space="preserve"> of hardware </w:t>
            </w:r>
            <w:proofErr w:type="spellStart"/>
            <w:r w:rsidRPr="00554672">
              <w:rPr>
                <w:rFonts w:cs="Arial"/>
                <w:color w:val="000000"/>
              </w:rPr>
              <w:t>applications</w:t>
            </w:r>
            <w:proofErr w:type="spellEnd"/>
            <w:r w:rsidRPr="00554672">
              <w:rPr>
                <w:rFonts w:cs="Arial"/>
                <w:color w:val="000000"/>
              </w:rPr>
              <w:t xml:space="preserve"> and SQL </w:t>
            </w:r>
            <w:proofErr w:type="spellStart"/>
            <w:r w:rsidRPr="00554672">
              <w:rPr>
                <w:rFonts w:cs="Arial"/>
                <w:color w:val="000000"/>
              </w:rPr>
              <w:t>queries</w:t>
            </w:r>
            <w:proofErr w:type="spellEnd"/>
            <w:r w:rsidRPr="00554672">
              <w:rPr>
                <w:rFonts w:cs="Arial"/>
                <w:color w:val="000000"/>
              </w:rPr>
              <w:t xml:space="preserve"> w Studia Informatica.1 (18) 2014 , </w:t>
            </w:r>
            <w:proofErr w:type="spellStart"/>
            <w:r w:rsidRPr="00554672">
              <w:rPr>
                <w:rFonts w:cs="Arial"/>
                <w:color w:val="000000"/>
              </w:rPr>
              <w:t>Wyd.UPH</w:t>
            </w:r>
            <w:proofErr w:type="spellEnd"/>
            <w:r w:rsidRPr="00554672">
              <w:rPr>
                <w:rFonts w:cs="Arial"/>
                <w:color w:val="000000"/>
              </w:rPr>
              <w:t xml:space="preserve">, Siedlce  </w:t>
            </w:r>
          </w:p>
          <w:p w14:paraId="6597B8FB" w14:textId="77777777" w:rsidR="00236518" w:rsidRPr="00E53B23" w:rsidRDefault="00236518" w:rsidP="000E69DE">
            <w:pPr>
              <w:numPr>
                <w:ilvl w:val="0"/>
                <w:numId w:val="249"/>
              </w:numPr>
              <w:autoSpaceDE w:val="0"/>
              <w:autoSpaceDN w:val="0"/>
              <w:adjustRightInd w:val="0"/>
              <w:spacing w:before="0" w:after="0" w:line="240" w:lineRule="auto"/>
              <w:rPr>
                <w:rFonts w:cs="Arial"/>
                <w:color w:val="000000"/>
              </w:rPr>
            </w:pPr>
            <w:r w:rsidRPr="00554672">
              <w:rPr>
                <w:rFonts w:cs="Arial"/>
                <w:color w:val="000000"/>
              </w:rPr>
              <w:t xml:space="preserve">Andrzej Barczak, Dariusz </w:t>
            </w:r>
            <w:proofErr w:type="spellStart"/>
            <w:r w:rsidRPr="00554672">
              <w:rPr>
                <w:rFonts w:cs="Arial"/>
                <w:color w:val="000000"/>
              </w:rPr>
              <w:t>Zacharczuk</w:t>
            </w:r>
            <w:proofErr w:type="spellEnd"/>
            <w:r w:rsidRPr="00554672">
              <w:rPr>
                <w:rFonts w:cs="Arial"/>
                <w:color w:val="000000"/>
              </w:rPr>
              <w:t xml:space="preserve">, Damian Pluta, Tools and </w:t>
            </w:r>
            <w:proofErr w:type="spellStart"/>
            <w:r w:rsidRPr="00554672">
              <w:rPr>
                <w:rFonts w:cs="Arial"/>
                <w:color w:val="000000"/>
              </w:rPr>
              <w:t>methods</w:t>
            </w:r>
            <w:proofErr w:type="spellEnd"/>
            <w:r w:rsidRPr="00554672">
              <w:rPr>
                <w:rFonts w:cs="Arial"/>
                <w:color w:val="000000"/>
              </w:rPr>
              <w:t xml:space="preserve"> of </w:t>
            </w:r>
            <w:proofErr w:type="spellStart"/>
            <w:r w:rsidRPr="00554672">
              <w:rPr>
                <w:rFonts w:cs="Arial"/>
                <w:color w:val="000000"/>
              </w:rPr>
              <w:t>databases</w:t>
            </w:r>
            <w:proofErr w:type="spellEnd"/>
            <w:r w:rsidRPr="00554672">
              <w:rPr>
                <w:rFonts w:cs="Arial"/>
                <w:color w:val="000000"/>
              </w:rPr>
              <w:t xml:space="preserve"> </w:t>
            </w:r>
            <w:proofErr w:type="spellStart"/>
            <w:r w:rsidRPr="00554672">
              <w:rPr>
                <w:rFonts w:cs="Arial"/>
                <w:color w:val="000000"/>
              </w:rPr>
              <w:t>optimization</w:t>
            </w:r>
            <w:proofErr w:type="spellEnd"/>
            <w:r w:rsidRPr="00554672">
              <w:rPr>
                <w:rFonts w:cs="Arial"/>
                <w:color w:val="000000"/>
              </w:rPr>
              <w:t xml:space="preserve"> In Oracle 10g. Part 3. </w:t>
            </w:r>
            <w:proofErr w:type="spellStart"/>
            <w:r w:rsidRPr="00554672">
              <w:rPr>
                <w:rFonts w:cs="Arial"/>
                <w:color w:val="000000"/>
              </w:rPr>
              <w:t>Theory</w:t>
            </w:r>
            <w:proofErr w:type="spellEnd"/>
            <w:r w:rsidRPr="00554672">
              <w:rPr>
                <w:rFonts w:cs="Arial"/>
                <w:color w:val="000000"/>
              </w:rPr>
              <w:t xml:space="preserve"> in </w:t>
            </w:r>
            <w:proofErr w:type="spellStart"/>
            <w:r w:rsidRPr="00554672">
              <w:rPr>
                <w:rFonts w:cs="Arial"/>
                <w:color w:val="000000"/>
              </w:rPr>
              <w:t>practice</w:t>
            </w:r>
            <w:proofErr w:type="spellEnd"/>
            <w:r w:rsidRPr="00554672">
              <w:rPr>
                <w:rFonts w:cs="Arial"/>
                <w:color w:val="000000"/>
              </w:rPr>
              <w:t xml:space="preserve">.  w Studia Informatica.1 (18) 2014 , </w:t>
            </w:r>
            <w:proofErr w:type="spellStart"/>
            <w:r w:rsidRPr="00554672">
              <w:rPr>
                <w:rFonts w:cs="Arial"/>
                <w:color w:val="000000"/>
              </w:rPr>
              <w:t>Wyd.UPH</w:t>
            </w:r>
            <w:proofErr w:type="spellEnd"/>
            <w:r w:rsidRPr="00554672">
              <w:rPr>
                <w:rFonts w:cs="Arial"/>
                <w:color w:val="000000"/>
              </w:rPr>
              <w:t xml:space="preserve">, Siedlce  </w:t>
            </w:r>
          </w:p>
        </w:tc>
      </w:tr>
      <w:tr w:rsidR="00236518" w:rsidRPr="00554672" w14:paraId="59AE9920" w14:textId="77777777" w:rsidTr="00236518">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0C740348" w14:textId="77777777" w:rsidR="00236518" w:rsidRPr="00554672" w:rsidRDefault="00236518" w:rsidP="00236518">
            <w:pPr>
              <w:autoSpaceDE w:val="0"/>
              <w:autoSpaceDN w:val="0"/>
              <w:adjustRightInd w:val="0"/>
              <w:spacing w:after="0" w:line="240" w:lineRule="auto"/>
              <w:rPr>
                <w:rFonts w:cs="Arial"/>
                <w:color w:val="000000"/>
              </w:rPr>
            </w:pPr>
            <w:r w:rsidRPr="00554672">
              <w:rPr>
                <w:rFonts w:cs="Arial"/>
                <w:b/>
                <w:color w:val="000000"/>
              </w:rPr>
              <w:t>Planowane formy/działania/metody dydaktyczne:</w:t>
            </w:r>
          </w:p>
        </w:tc>
      </w:tr>
      <w:tr w:rsidR="00236518" w:rsidRPr="00554672" w14:paraId="0B01AB83" w14:textId="77777777" w:rsidTr="00236518">
        <w:trPr>
          <w:trHeight w:val="674"/>
        </w:trPr>
        <w:tc>
          <w:tcPr>
            <w:tcW w:w="10433" w:type="dxa"/>
            <w:gridSpan w:val="14"/>
            <w:tcBorders>
              <w:top w:val="single" w:sz="4" w:space="0" w:color="auto"/>
              <w:left w:val="single" w:sz="6" w:space="0" w:color="auto"/>
              <w:bottom w:val="single" w:sz="4" w:space="0" w:color="auto"/>
              <w:right w:val="single" w:sz="6" w:space="0" w:color="auto"/>
            </w:tcBorders>
          </w:tcPr>
          <w:p w14:paraId="1A3554C4" w14:textId="77777777" w:rsidR="00236518" w:rsidRPr="00554672" w:rsidRDefault="00236518" w:rsidP="00236518">
            <w:pPr>
              <w:autoSpaceDE w:val="0"/>
              <w:autoSpaceDN w:val="0"/>
              <w:adjustRightInd w:val="0"/>
              <w:spacing w:before="100" w:after="100" w:line="240" w:lineRule="auto"/>
              <w:rPr>
                <w:rFonts w:cs="Arial"/>
                <w:color w:val="000000"/>
              </w:rPr>
            </w:pPr>
            <w:r w:rsidRPr="00554672">
              <w:rPr>
                <w:rFonts w:cs="Arial"/>
                <w:color w:val="000000"/>
              </w:rPr>
              <w:t>Wykład tradycyjny wspomagany technikami multimedialnymi, laboratoria – praktyczna praca na komputerze. Zamieszczanie na stronach internetowych zagadnień teoretycznych i zadań ćwiczeniowych</w:t>
            </w:r>
          </w:p>
        </w:tc>
      </w:tr>
      <w:tr w:rsidR="00236518" w:rsidRPr="00554672" w14:paraId="389B4F19" w14:textId="77777777" w:rsidTr="00236518">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5A1D7EEE" w14:textId="77777777" w:rsidR="00236518" w:rsidRPr="00554672" w:rsidRDefault="00236518" w:rsidP="00236518">
            <w:pPr>
              <w:autoSpaceDE w:val="0"/>
              <w:autoSpaceDN w:val="0"/>
              <w:adjustRightInd w:val="0"/>
              <w:spacing w:after="0" w:line="240" w:lineRule="auto"/>
              <w:rPr>
                <w:rFonts w:cs="Arial"/>
                <w:color w:val="000000"/>
              </w:rPr>
            </w:pPr>
            <w:r w:rsidRPr="00554672">
              <w:rPr>
                <w:rFonts w:cs="Arial"/>
                <w:b/>
                <w:color w:val="000000"/>
              </w:rPr>
              <w:t>Sposoby weryfikacji efektów uczenia się osiąganych przez studenta:</w:t>
            </w:r>
          </w:p>
        </w:tc>
      </w:tr>
      <w:tr w:rsidR="00236518" w:rsidRPr="00554672" w14:paraId="17103AAE" w14:textId="77777777" w:rsidTr="00236518">
        <w:trPr>
          <w:trHeight w:val="729"/>
        </w:trPr>
        <w:tc>
          <w:tcPr>
            <w:tcW w:w="10433" w:type="dxa"/>
            <w:gridSpan w:val="14"/>
            <w:tcBorders>
              <w:top w:val="single" w:sz="4" w:space="0" w:color="auto"/>
              <w:left w:val="single" w:sz="6" w:space="0" w:color="auto"/>
              <w:bottom w:val="single" w:sz="4" w:space="0" w:color="auto"/>
              <w:right w:val="single" w:sz="6" w:space="0" w:color="auto"/>
            </w:tcBorders>
          </w:tcPr>
          <w:p w14:paraId="3936355E" w14:textId="77777777" w:rsidR="00236518" w:rsidRPr="00554672" w:rsidRDefault="00236518" w:rsidP="00236518">
            <w:pPr>
              <w:autoSpaceDE w:val="0"/>
              <w:autoSpaceDN w:val="0"/>
              <w:adjustRightInd w:val="0"/>
              <w:spacing w:before="100" w:after="100" w:line="240" w:lineRule="auto"/>
              <w:rPr>
                <w:rFonts w:cs="Arial"/>
                <w:b/>
                <w:color w:val="000000"/>
              </w:rPr>
            </w:pPr>
            <w:r w:rsidRPr="00554672">
              <w:rPr>
                <w:rFonts w:cs="Arial"/>
                <w:color w:val="000000"/>
              </w:rPr>
              <w:t xml:space="preserve">Efekty  W_01 i W_02 będą weryfikowane na egzaminie pisemnym. </w:t>
            </w:r>
          </w:p>
          <w:p w14:paraId="6FAA3555" w14:textId="77777777" w:rsidR="00236518" w:rsidRPr="00554672" w:rsidRDefault="00236518" w:rsidP="00236518">
            <w:pPr>
              <w:autoSpaceDE w:val="0"/>
              <w:autoSpaceDN w:val="0"/>
              <w:adjustRightInd w:val="0"/>
              <w:spacing w:before="100" w:after="100" w:line="240" w:lineRule="auto"/>
              <w:rPr>
                <w:rFonts w:cs="Arial"/>
                <w:color w:val="000000"/>
              </w:rPr>
            </w:pPr>
            <w:r w:rsidRPr="00554672">
              <w:rPr>
                <w:rFonts w:cs="Arial"/>
                <w:color w:val="000000"/>
              </w:rPr>
              <w:t>Efekty U_01 - U_05 weryfikowane będą w trakcie zajęć laboratoryjnych.</w:t>
            </w:r>
          </w:p>
          <w:p w14:paraId="6FCCE414" w14:textId="77777777" w:rsidR="00236518" w:rsidRPr="00554672" w:rsidRDefault="00236518" w:rsidP="00236518">
            <w:pPr>
              <w:autoSpaceDE w:val="0"/>
              <w:autoSpaceDN w:val="0"/>
              <w:adjustRightInd w:val="0"/>
              <w:spacing w:before="100" w:after="100" w:line="240" w:lineRule="auto"/>
              <w:rPr>
                <w:rFonts w:cs="Arial"/>
                <w:color w:val="000000"/>
              </w:rPr>
            </w:pPr>
            <w:r w:rsidRPr="00554672">
              <w:rPr>
                <w:rFonts w:cs="Arial"/>
                <w:color w:val="000000"/>
              </w:rPr>
              <w:t>Efekty K_01 - K_02 będą weryfikowane, w oparciu o posiadaną wiedzę i umiejętności, w czasie zajęć laboratoryjnych. W trakcie zal</w:t>
            </w:r>
            <w:r w:rsidR="00F455FC">
              <w:rPr>
                <w:rFonts w:cs="Arial"/>
                <w:color w:val="000000"/>
              </w:rPr>
              <w:t>iczania zadania indywidualnego.</w:t>
            </w:r>
          </w:p>
          <w:p w14:paraId="2256CA2E" w14:textId="77777777" w:rsidR="00236518" w:rsidRPr="00554672" w:rsidRDefault="00236518" w:rsidP="00236518">
            <w:pPr>
              <w:autoSpaceDE w:val="0"/>
              <w:autoSpaceDN w:val="0"/>
              <w:adjustRightInd w:val="0"/>
              <w:spacing w:before="100" w:after="100" w:line="240" w:lineRule="auto"/>
              <w:rPr>
                <w:rFonts w:cs="Arial"/>
                <w:color w:val="000000"/>
              </w:rPr>
            </w:pPr>
            <w:r w:rsidRPr="00554672">
              <w:rPr>
                <w:rFonts w:cs="Arial"/>
                <w:color w:val="000000"/>
              </w:rPr>
              <w:t>Przykładowe pytania egzaminacyjne:</w:t>
            </w:r>
          </w:p>
          <w:p w14:paraId="76970460" w14:textId="77777777" w:rsidR="00236518" w:rsidRPr="00554672" w:rsidRDefault="00236518" w:rsidP="000E69DE">
            <w:pPr>
              <w:pStyle w:val="Akapitzlist"/>
              <w:numPr>
                <w:ilvl w:val="0"/>
                <w:numId w:val="252"/>
              </w:numPr>
              <w:autoSpaceDE w:val="0"/>
              <w:autoSpaceDN w:val="0"/>
              <w:adjustRightInd w:val="0"/>
              <w:spacing w:before="100" w:after="100" w:line="240" w:lineRule="auto"/>
              <w:rPr>
                <w:rFonts w:cs="Arial"/>
                <w:color w:val="000000"/>
              </w:rPr>
            </w:pPr>
            <w:r w:rsidRPr="00554672">
              <w:rPr>
                <w:rFonts w:cs="Arial"/>
                <w:color w:val="000000"/>
              </w:rPr>
              <w:t xml:space="preserve">Omów funkcje jądra SZBD, </w:t>
            </w:r>
          </w:p>
          <w:p w14:paraId="1A8FC386" w14:textId="77777777" w:rsidR="00236518" w:rsidRPr="00554672" w:rsidRDefault="00236518" w:rsidP="000E69DE">
            <w:pPr>
              <w:pStyle w:val="Akapitzlist"/>
              <w:numPr>
                <w:ilvl w:val="0"/>
                <w:numId w:val="252"/>
              </w:numPr>
              <w:autoSpaceDE w:val="0"/>
              <w:autoSpaceDN w:val="0"/>
              <w:adjustRightInd w:val="0"/>
              <w:spacing w:before="100" w:after="100" w:line="240" w:lineRule="auto"/>
              <w:rPr>
                <w:rFonts w:cs="Arial"/>
                <w:color w:val="000000"/>
              </w:rPr>
            </w:pPr>
            <w:r w:rsidRPr="00554672">
              <w:rPr>
                <w:rFonts w:cs="Arial"/>
                <w:color w:val="000000"/>
              </w:rPr>
              <w:t xml:space="preserve">Omów wewnętrzne obiekty zaawansowanej bazy danych  (ORACLE, SQL Serwer), </w:t>
            </w:r>
          </w:p>
          <w:p w14:paraId="184CADD8" w14:textId="77777777" w:rsidR="00236518" w:rsidRPr="00554672" w:rsidRDefault="00236518" w:rsidP="000E69DE">
            <w:pPr>
              <w:pStyle w:val="Akapitzlist"/>
              <w:numPr>
                <w:ilvl w:val="0"/>
                <w:numId w:val="252"/>
              </w:numPr>
              <w:autoSpaceDE w:val="0"/>
              <w:autoSpaceDN w:val="0"/>
              <w:adjustRightInd w:val="0"/>
              <w:spacing w:before="100" w:after="100" w:line="240" w:lineRule="auto"/>
              <w:rPr>
                <w:rFonts w:cs="Arial"/>
                <w:b/>
                <w:color w:val="000000"/>
              </w:rPr>
            </w:pPr>
            <w:r w:rsidRPr="00554672">
              <w:rPr>
                <w:rFonts w:cs="Arial"/>
                <w:color w:val="000000"/>
              </w:rPr>
              <w:t>Przedstaw architekturę zaawansowanej bazy danych (ORACLE, SQL Serwer),</w:t>
            </w:r>
          </w:p>
          <w:p w14:paraId="50B5F9DB" w14:textId="77777777" w:rsidR="00236518" w:rsidRPr="00554672" w:rsidRDefault="00236518" w:rsidP="000E69DE">
            <w:pPr>
              <w:pStyle w:val="Akapitzlist"/>
              <w:numPr>
                <w:ilvl w:val="0"/>
                <w:numId w:val="252"/>
              </w:numPr>
              <w:autoSpaceDE w:val="0"/>
              <w:autoSpaceDN w:val="0"/>
              <w:adjustRightInd w:val="0"/>
              <w:spacing w:before="100" w:after="100" w:line="240" w:lineRule="auto"/>
              <w:rPr>
                <w:rFonts w:cs="Arial"/>
                <w:color w:val="000000"/>
              </w:rPr>
            </w:pPr>
            <w:r w:rsidRPr="00554672">
              <w:rPr>
                <w:rFonts w:cs="Arial"/>
                <w:color w:val="000000"/>
              </w:rPr>
              <w:t>Zdefiniuj wyzwalacz aktualizujący dane zawarte w zaawansowanej bazie danych,</w:t>
            </w:r>
          </w:p>
          <w:p w14:paraId="703F1DD9" w14:textId="77777777" w:rsidR="00236518" w:rsidRPr="00554672" w:rsidRDefault="00236518" w:rsidP="000E69DE">
            <w:pPr>
              <w:pStyle w:val="Akapitzlist"/>
              <w:numPr>
                <w:ilvl w:val="0"/>
                <w:numId w:val="252"/>
              </w:numPr>
              <w:autoSpaceDE w:val="0"/>
              <w:autoSpaceDN w:val="0"/>
              <w:adjustRightInd w:val="0"/>
              <w:spacing w:before="100" w:after="100" w:line="240" w:lineRule="auto"/>
              <w:rPr>
                <w:rFonts w:cs="Arial"/>
                <w:color w:val="000000"/>
              </w:rPr>
            </w:pPr>
            <w:r w:rsidRPr="00554672">
              <w:rPr>
                <w:rFonts w:cs="Arial"/>
                <w:color w:val="000000"/>
              </w:rPr>
              <w:t>Obsłuż sytuacje wyjątkowe zaistniałe przy przetwarzaniu danych w bazie danych.</w:t>
            </w:r>
          </w:p>
          <w:p w14:paraId="4068FF20" w14:textId="77777777" w:rsidR="00236518" w:rsidRPr="00554672" w:rsidRDefault="00236518" w:rsidP="00236518">
            <w:pPr>
              <w:autoSpaceDE w:val="0"/>
              <w:autoSpaceDN w:val="0"/>
              <w:adjustRightInd w:val="0"/>
              <w:spacing w:before="100" w:after="100" w:line="240" w:lineRule="auto"/>
              <w:rPr>
                <w:rFonts w:cs="Arial"/>
                <w:color w:val="000000"/>
              </w:rPr>
            </w:pPr>
            <w:r w:rsidRPr="00554672">
              <w:rPr>
                <w:rFonts w:cs="Arial"/>
                <w:color w:val="000000"/>
              </w:rPr>
              <w:t>Przed egzaminem studenci  będą mieli dostęp do pełnej listy pytań.</w:t>
            </w:r>
          </w:p>
        </w:tc>
      </w:tr>
      <w:tr w:rsidR="00236518" w:rsidRPr="00554672" w14:paraId="184A316E" w14:textId="77777777" w:rsidTr="00236518">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64A7E6B2" w14:textId="77777777" w:rsidR="00236518" w:rsidRPr="00554672" w:rsidRDefault="00236518" w:rsidP="00236518">
            <w:pPr>
              <w:autoSpaceDE w:val="0"/>
              <w:autoSpaceDN w:val="0"/>
              <w:adjustRightInd w:val="0"/>
              <w:spacing w:after="0" w:line="240" w:lineRule="auto"/>
              <w:rPr>
                <w:rFonts w:cs="Arial"/>
                <w:color w:val="000000"/>
              </w:rPr>
            </w:pPr>
            <w:r w:rsidRPr="00554672">
              <w:rPr>
                <w:rFonts w:cs="Arial"/>
                <w:b/>
                <w:color w:val="000000"/>
              </w:rPr>
              <w:lastRenderedPageBreak/>
              <w:t>Forma i warunki zaliczenia:</w:t>
            </w:r>
          </w:p>
        </w:tc>
      </w:tr>
      <w:tr w:rsidR="00236518" w:rsidRPr="00554672" w14:paraId="1A5F87A5" w14:textId="77777777" w:rsidTr="00236518">
        <w:trPr>
          <w:trHeight w:val="1401"/>
        </w:trPr>
        <w:tc>
          <w:tcPr>
            <w:tcW w:w="10433" w:type="dxa"/>
            <w:gridSpan w:val="14"/>
            <w:tcBorders>
              <w:top w:val="single" w:sz="4" w:space="0" w:color="auto"/>
              <w:left w:val="single" w:sz="6" w:space="0" w:color="auto"/>
              <w:bottom w:val="single" w:sz="6" w:space="0" w:color="auto"/>
              <w:right w:val="single" w:sz="6" w:space="0" w:color="auto"/>
            </w:tcBorders>
          </w:tcPr>
          <w:p w14:paraId="7156F89D" w14:textId="77777777" w:rsidR="00236518" w:rsidRPr="00554672" w:rsidRDefault="00236518" w:rsidP="00236518">
            <w:pPr>
              <w:spacing w:after="0" w:line="240" w:lineRule="auto"/>
              <w:rPr>
                <w:rFonts w:cs="Arial"/>
                <w:color w:val="000000"/>
              </w:rPr>
            </w:pPr>
            <w:r w:rsidRPr="00554672">
              <w:rPr>
                <w:rFonts w:cs="Arial"/>
                <w:color w:val="000000"/>
              </w:rPr>
              <w:t xml:space="preserve">Moduł kończy się egzaminem. Do egzaminu mogą przystąpić osoby, które uzyskały zaliczenie laboratorium. Na zaliczenie laboratorium składają się średnie ważone punktów uzyskanych na regularnych laboratoriach (60%) oraz punkty z wykonanego zadania indywidualnego (40%). </w:t>
            </w:r>
          </w:p>
          <w:p w14:paraId="308C8CF5" w14:textId="77777777" w:rsidR="00236518" w:rsidRPr="00554672" w:rsidRDefault="00236518" w:rsidP="00236518">
            <w:pPr>
              <w:spacing w:after="0" w:line="240" w:lineRule="auto"/>
              <w:rPr>
                <w:rFonts w:cs="Arial"/>
                <w:color w:val="000000"/>
              </w:rPr>
            </w:pPr>
            <w:r w:rsidRPr="00554672">
              <w:rPr>
                <w:rFonts w:cs="Arial"/>
                <w:color w:val="000000"/>
              </w:rPr>
              <w:t>Zajęcia laboratoryjne będą zaliczone w wypadku uzyskania:</w:t>
            </w:r>
          </w:p>
          <w:p w14:paraId="1B085877" w14:textId="77777777" w:rsidR="00236518" w:rsidRPr="00554672" w:rsidRDefault="00236518" w:rsidP="000E69DE">
            <w:pPr>
              <w:pStyle w:val="Akapitzlist"/>
              <w:numPr>
                <w:ilvl w:val="0"/>
                <w:numId w:val="253"/>
              </w:numPr>
              <w:spacing w:before="0" w:after="0" w:line="240" w:lineRule="auto"/>
              <w:rPr>
                <w:rFonts w:cs="Arial"/>
                <w:color w:val="000000"/>
              </w:rPr>
            </w:pPr>
            <w:r w:rsidRPr="00554672">
              <w:rPr>
                <w:rFonts w:cs="Arial"/>
                <w:color w:val="000000"/>
              </w:rPr>
              <w:t>minimum 51% z regularnych zajęć (61/120 pkt)</w:t>
            </w:r>
          </w:p>
          <w:p w14:paraId="2A368F52" w14:textId="77777777" w:rsidR="00236518" w:rsidRPr="00554672" w:rsidRDefault="00236518" w:rsidP="000E69DE">
            <w:pPr>
              <w:pStyle w:val="Akapitzlist"/>
              <w:numPr>
                <w:ilvl w:val="0"/>
                <w:numId w:val="253"/>
              </w:numPr>
              <w:spacing w:before="0" w:after="0" w:line="240" w:lineRule="auto"/>
              <w:rPr>
                <w:rFonts w:cs="Arial"/>
                <w:color w:val="000000"/>
              </w:rPr>
            </w:pPr>
            <w:r w:rsidRPr="00554672">
              <w:rPr>
                <w:rFonts w:cs="Arial"/>
                <w:color w:val="000000"/>
              </w:rPr>
              <w:t>minimum 51% z zadania indywidualnego (16/30 pkt).</w:t>
            </w:r>
          </w:p>
          <w:p w14:paraId="0A24F836" w14:textId="77777777" w:rsidR="00236518" w:rsidRPr="00554672" w:rsidRDefault="00236518" w:rsidP="00236518">
            <w:pPr>
              <w:spacing w:after="0" w:line="240" w:lineRule="auto"/>
              <w:rPr>
                <w:rFonts w:cs="Arial"/>
                <w:color w:val="000000"/>
              </w:rPr>
            </w:pPr>
            <w:r w:rsidRPr="00554672">
              <w:rPr>
                <w:rFonts w:cs="Arial"/>
                <w:color w:val="000000"/>
              </w:rPr>
              <w:t>Maksymalne z tej części zajęć można uzyskać 150 pkt.</w:t>
            </w:r>
          </w:p>
          <w:p w14:paraId="4752E4AB" w14:textId="77777777" w:rsidR="00236518" w:rsidRPr="00554672" w:rsidRDefault="00236518" w:rsidP="00236518">
            <w:pPr>
              <w:spacing w:after="0" w:line="240" w:lineRule="auto"/>
              <w:rPr>
                <w:rFonts w:cs="Arial"/>
                <w:color w:val="000000"/>
              </w:rPr>
            </w:pPr>
            <w:r w:rsidRPr="00554672">
              <w:rPr>
                <w:rFonts w:cs="Arial"/>
                <w:color w:val="000000"/>
              </w:rPr>
              <w:t>Egzamin jest egzaminem pisemnym. Można na nim uzyskać maksymalnie 50 pkt. Egzamin  będzie  zaliczony  w  przypadku uzyskania co najmniej 25 pkt. Ocena końcowa z modułu (wystawiana po zaliczeniu wszystkich części składowych), w zależności od sumy uzyskanych punktów (maksymalnie 200 pkt) jest następująca (w nawiasach ocena w skali ECTS):</w:t>
            </w:r>
          </w:p>
          <w:p w14:paraId="521B3EAD" w14:textId="77777777" w:rsidR="00236518" w:rsidRPr="00554672" w:rsidRDefault="00236518" w:rsidP="000E69DE">
            <w:pPr>
              <w:pStyle w:val="Akapitzlist"/>
              <w:numPr>
                <w:ilvl w:val="0"/>
                <w:numId w:val="254"/>
              </w:numPr>
              <w:spacing w:before="0" w:after="0" w:line="240" w:lineRule="auto"/>
              <w:rPr>
                <w:rFonts w:cs="Arial"/>
                <w:color w:val="000000"/>
              </w:rPr>
            </w:pPr>
            <w:r w:rsidRPr="00554672">
              <w:rPr>
                <w:rFonts w:cs="Arial"/>
                <w:color w:val="000000"/>
              </w:rPr>
              <w:t xml:space="preserve">0-100 pkt – </w:t>
            </w:r>
            <w:proofErr w:type="spellStart"/>
            <w:r w:rsidRPr="00554672">
              <w:rPr>
                <w:rFonts w:cs="Arial"/>
                <w:color w:val="000000"/>
              </w:rPr>
              <w:t>ndst</w:t>
            </w:r>
            <w:proofErr w:type="spellEnd"/>
            <w:r w:rsidRPr="00554672">
              <w:rPr>
                <w:rFonts w:cs="Arial"/>
                <w:color w:val="000000"/>
              </w:rPr>
              <w:t xml:space="preserve"> (F),</w:t>
            </w:r>
          </w:p>
          <w:p w14:paraId="7A40426B" w14:textId="77777777" w:rsidR="00236518" w:rsidRPr="00554672" w:rsidRDefault="00236518" w:rsidP="000E69DE">
            <w:pPr>
              <w:pStyle w:val="Akapitzlist"/>
              <w:numPr>
                <w:ilvl w:val="0"/>
                <w:numId w:val="254"/>
              </w:numPr>
              <w:spacing w:before="0" w:after="0" w:line="240" w:lineRule="auto"/>
              <w:rPr>
                <w:rFonts w:cs="Arial"/>
                <w:color w:val="000000"/>
              </w:rPr>
            </w:pPr>
            <w:r w:rsidRPr="00554672">
              <w:rPr>
                <w:rFonts w:cs="Arial"/>
                <w:color w:val="000000"/>
              </w:rPr>
              <w:t xml:space="preserve">101- 120 pkt – </w:t>
            </w:r>
            <w:proofErr w:type="spellStart"/>
            <w:r w:rsidRPr="00554672">
              <w:rPr>
                <w:rFonts w:cs="Arial"/>
                <w:color w:val="000000"/>
              </w:rPr>
              <w:t>dst</w:t>
            </w:r>
            <w:proofErr w:type="spellEnd"/>
            <w:r w:rsidRPr="00554672">
              <w:rPr>
                <w:rFonts w:cs="Arial"/>
                <w:color w:val="000000"/>
              </w:rPr>
              <w:t xml:space="preserve"> (E),</w:t>
            </w:r>
          </w:p>
          <w:p w14:paraId="0E40FF55" w14:textId="77777777" w:rsidR="00236518" w:rsidRPr="00554672" w:rsidRDefault="00236518" w:rsidP="000E69DE">
            <w:pPr>
              <w:pStyle w:val="Akapitzlist"/>
              <w:numPr>
                <w:ilvl w:val="0"/>
                <w:numId w:val="254"/>
              </w:numPr>
              <w:spacing w:before="0" w:after="0" w:line="240" w:lineRule="auto"/>
              <w:rPr>
                <w:rFonts w:cs="Arial"/>
                <w:color w:val="000000"/>
              </w:rPr>
            </w:pPr>
            <w:r w:rsidRPr="00554672">
              <w:rPr>
                <w:rFonts w:cs="Arial"/>
                <w:color w:val="000000"/>
              </w:rPr>
              <w:t xml:space="preserve">121-140 pkt – </w:t>
            </w:r>
            <w:proofErr w:type="spellStart"/>
            <w:r w:rsidRPr="00554672">
              <w:rPr>
                <w:rFonts w:cs="Arial"/>
                <w:color w:val="000000"/>
              </w:rPr>
              <w:t>dst</w:t>
            </w:r>
            <w:proofErr w:type="spellEnd"/>
            <w:r w:rsidRPr="00554672">
              <w:rPr>
                <w:rFonts w:cs="Arial"/>
                <w:color w:val="000000"/>
              </w:rPr>
              <w:t>+ (D),</w:t>
            </w:r>
          </w:p>
          <w:p w14:paraId="6E90081D" w14:textId="77777777" w:rsidR="00236518" w:rsidRPr="00554672" w:rsidRDefault="00236518" w:rsidP="000E69DE">
            <w:pPr>
              <w:pStyle w:val="Akapitzlist"/>
              <w:numPr>
                <w:ilvl w:val="0"/>
                <w:numId w:val="254"/>
              </w:numPr>
              <w:spacing w:before="0" w:after="0" w:line="240" w:lineRule="auto"/>
              <w:rPr>
                <w:rFonts w:cs="Arial"/>
                <w:color w:val="000000"/>
              </w:rPr>
            </w:pPr>
            <w:r w:rsidRPr="00554672">
              <w:rPr>
                <w:rFonts w:cs="Arial"/>
                <w:color w:val="000000"/>
              </w:rPr>
              <w:t xml:space="preserve">141-160 pkt – </w:t>
            </w:r>
            <w:proofErr w:type="spellStart"/>
            <w:r w:rsidRPr="00554672">
              <w:rPr>
                <w:rFonts w:cs="Arial"/>
                <w:color w:val="000000"/>
              </w:rPr>
              <w:t>db</w:t>
            </w:r>
            <w:proofErr w:type="spellEnd"/>
            <w:r w:rsidRPr="00554672">
              <w:rPr>
                <w:rFonts w:cs="Arial"/>
                <w:color w:val="000000"/>
              </w:rPr>
              <w:t xml:space="preserve"> (C),</w:t>
            </w:r>
          </w:p>
          <w:p w14:paraId="26942F22" w14:textId="77777777" w:rsidR="00236518" w:rsidRPr="00554672" w:rsidRDefault="00236518" w:rsidP="000E69DE">
            <w:pPr>
              <w:pStyle w:val="Akapitzlist"/>
              <w:numPr>
                <w:ilvl w:val="0"/>
                <w:numId w:val="254"/>
              </w:numPr>
              <w:spacing w:before="0" w:after="0" w:line="240" w:lineRule="auto"/>
              <w:rPr>
                <w:rFonts w:cs="Arial"/>
                <w:color w:val="000000"/>
              </w:rPr>
            </w:pPr>
            <w:r w:rsidRPr="00554672">
              <w:rPr>
                <w:rFonts w:cs="Arial"/>
                <w:color w:val="000000"/>
              </w:rPr>
              <w:t xml:space="preserve">161-180 pkt – </w:t>
            </w:r>
            <w:proofErr w:type="spellStart"/>
            <w:r w:rsidRPr="00554672">
              <w:rPr>
                <w:rFonts w:cs="Arial"/>
                <w:color w:val="000000"/>
              </w:rPr>
              <w:t>db</w:t>
            </w:r>
            <w:proofErr w:type="spellEnd"/>
            <w:r w:rsidRPr="00554672">
              <w:rPr>
                <w:rFonts w:cs="Arial"/>
                <w:color w:val="000000"/>
              </w:rPr>
              <w:t>+ (B),</w:t>
            </w:r>
          </w:p>
          <w:p w14:paraId="1DE0E2BA" w14:textId="77777777" w:rsidR="00236518" w:rsidRPr="00554672" w:rsidRDefault="00236518" w:rsidP="000E69DE">
            <w:pPr>
              <w:pStyle w:val="Akapitzlist"/>
              <w:numPr>
                <w:ilvl w:val="0"/>
                <w:numId w:val="254"/>
              </w:numPr>
              <w:spacing w:before="0" w:after="0" w:line="240" w:lineRule="auto"/>
              <w:rPr>
                <w:rFonts w:cs="Arial"/>
                <w:color w:val="000000"/>
              </w:rPr>
            </w:pPr>
            <w:r w:rsidRPr="00554672">
              <w:rPr>
                <w:rFonts w:cs="Arial"/>
                <w:color w:val="000000"/>
              </w:rPr>
              <w:t xml:space="preserve">181-200 pkt – </w:t>
            </w:r>
            <w:proofErr w:type="spellStart"/>
            <w:r w:rsidRPr="00554672">
              <w:rPr>
                <w:rFonts w:cs="Arial"/>
                <w:color w:val="000000"/>
              </w:rPr>
              <w:t>bdb</w:t>
            </w:r>
            <w:proofErr w:type="spellEnd"/>
            <w:r w:rsidRPr="00554672">
              <w:rPr>
                <w:rFonts w:cs="Arial"/>
                <w:color w:val="000000"/>
              </w:rPr>
              <w:t xml:space="preserve"> (A).</w:t>
            </w:r>
          </w:p>
          <w:p w14:paraId="5766B5F6" w14:textId="77777777" w:rsidR="00236518" w:rsidRPr="00554672" w:rsidRDefault="00236518" w:rsidP="00236518">
            <w:pPr>
              <w:spacing w:after="0" w:line="240" w:lineRule="auto"/>
              <w:rPr>
                <w:rFonts w:cs="Arial"/>
                <w:color w:val="000000"/>
              </w:rPr>
            </w:pPr>
            <w:r w:rsidRPr="00554672">
              <w:rPr>
                <w:rFonts w:cs="Arial"/>
                <w:color w:val="000000"/>
              </w:rPr>
              <w:t>Poprawy: jednorazowa poprawa egzaminu pisemnego. Jednorazowe poprawy do 2 ćwiczeń laboratoryjnych w trakcie trwania semestru.</w:t>
            </w:r>
          </w:p>
        </w:tc>
      </w:tr>
      <w:tr w:rsidR="00236518" w:rsidRPr="00554672" w14:paraId="7BBD44F6" w14:textId="77777777" w:rsidTr="00236518">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5DE38048" w14:textId="77777777" w:rsidR="00236518" w:rsidRPr="00554672" w:rsidRDefault="00236518" w:rsidP="00236518">
            <w:pPr>
              <w:autoSpaceDE w:val="0"/>
              <w:autoSpaceDN w:val="0"/>
              <w:adjustRightInd w:val="0"/>
              <w:spacing w:after="0" w:line="240" w:lineRule="auto"/>
              <w:jc w:val="center"/>
              <w:rPr>
                <w:rFonts w:cs="Arial"/>
                <w:b/>
                <w:color w:val="000000"/>
              </w:rPr>
            </w:pPr>
            <w:r w:rsidRPr="00554672">
              <w:rPr>
                <w:rFonts w:cs="Arial"/>
                <w:b/>
                <w:color w:val="000000"/>
              </w:rPr>
              <w:t>Bilans punktów ECTS:</w:t>
            </w:r>
          </w:p>
        </w:tc>
      </w:tr>
      <w:tr w:rsidR="00236518" w:rsidRPr="00554672" w14:paraId="00301322" w14:textId="77777777" w:rsidTr="00236518">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270B8668" w14:textId="77777777" w:rsidR="00236518" w:rsidRPr="00554672" w:rsidRDefault="00236518" w:rsidP="00236518">
            <w:pPr>
              <w:autoSpaceDE w:val="0"/>
              <w:autoSpaceDN w:val="0"/>
              <w:adjustRightInd w:val="0"/>
              <w:spacing w:after="0" w:line="240" w:lineRule="auto"/>
              <w:jc w:val="center"/>
              <w:rPr>
                <w:rFonts w:cs="Arial"/>
                <w:b/>
                <w:color w:val="000000"/>
              </w:rPr>
            </w:pPr>
            <w:r w:rsidRPr="00554672">
              <w:rPr>
                <w:rFonts w:cs="Arial"/>
                <w:b/>
                <w:color w:val="000000"/>
              </w:rPr>
              <w:t>Studia stacjonarne</w:t>
            </w:r>
          </w:p>
        </w:tc>
      </w:tr>
      <w:tr w:rsidR="00236518" w:rsidRPr="00554672" w14:paraId="7E9339B3" w14:textId="77777777" w:rsidTr="00236518">
        <w:trPr>
          <w:trHeight w:val="454"/>
        </w:trPr>
        <w:tc>
          <w:tcPr>
            <w:tcW w:w="5216"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4F5AC08A" w14:textId="77777777" w:rsidR="00236518" w:rsidRPr="00554672" w:rsidRDefault="00236518" w:rsidP="00236518">
            <w:pPr>
              <w:autoSpaceDE w:val="0"/>
              <w:autoSpaceDN w:val="0"/>
              <w:adjustRightInd w:val="0"/>
              <w:spacing w:after="0" w:line="240" w:lineRule="auto"/>
              <w:jc w:val="center"/>
              <w:rPr>
                <w:rFonts w:cs="Arial"/>
                <w:b/>
                <w:color w:val="000000"/>
              </w:rPr>
            </w:pPr>
            <w:r w:rsidRPr="00554672">
              <w:rPr>
                <w:rFonts w:cs="Arial"/>
                <w:b/>
              </w:rPr>
              <w:t>Aktywność</w:t>
            </w:r>
          </w:p>
        </w:tc>
        <w:tc>
          <w:tcPr>
            <w:tcW w:w="5217"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67994905" w14:textId="77777777" w:rsidR="00236518" w:rsidRPr="00554672" w:rsidRDefault="00236518" w:rsidP="00236518">
            <w:pPr>
              <w:autoSpaceDE w:val="0"/>
              <w:autoSpaceDN w:val="0"/>
              <w:adjustRightInd w:val="0"/>
              <w:spacing w:after="0" w:line="240" w:lineRule="auto"/>
              <w:jc w:val="center"/>
              <w:rPr>
                <w:rFonts w:cs="Arial"/>
                <w:b/>
                <w:color w:val="000000"/>
              </w:rPr>
            </w:pPr>
            <w:r w:rsidRPr="00554672">
              <w:rPr>
                <w:rFonts w:cs="Arial"/>
                <w:b/>
              </w:rPr>
              <w:t>Obciążenie studenta</w:t>
            </w:r>
          </w:p>
        </w:tc>
      </w:tr>
      <w:tr w:rsidR="00236518" w:rsidRPr="00554672" w14:paraId="0A180E07" w14:textId="77777777" w:rsidTr="00236518">
        <w:trPr>
          <w:trHeight w:val="33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1199604" w14:textId="77777777" w:rsidR="00236518" w:rsidRPr="00554672" w:rsidRDefault="00236518" w:rsidP="00236518">
            <w:pPr>
              <w:spacing w:after="0" w:line="240" w:lineRule="auto"/>
              <w:rPr>
                <w:rFonts w:cs="Arial"/>
              </w:rPr>
            </w:pPr>
            <w:r w:rsidRPr="00554672">
              <w:rPr>
                <w:rFonts w:cs="Arial"/>
              </w:rPr>
              <w:t>Udział w wykładach</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D9CF962" w14:textId="77777777" w:rsidR="00236518" w:rsidRPr="00554672" w:rsidRDefault="00236518" w:rsidP="00236518">
            <w:pPr>
              <w:spacing w:after="0" w:line="240" w:lineRule="auto"/>
              <w:rPr>
                <w:rFonts w:cs="Arial"/>
              </w:rPr>
            </w:pPr>
            <w:r w:rsidRPr="00554672">
              <w:rPr>
                <w:rFonts w:cs="Arial"/>
              </w:rPr>
              <w:t>30 godz.</w:t>
            </w:r>
          </w:p>
        </w:tc>
      </w:tr>
      <w:tr w:rsidR="00236518" w:rsidRPr="00554672" w14:paraId="66D80FDF" w14:textId="77777777" w:rsidTr="00236518">
        <w:trPr>
          <w:trHeight w:val="33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7DEEBE6" w14:textId="77777777" w:rsidR="00236518" w:rsidRPr="00554672" w:rsidRDefault="00236518" w:rsidP="00236518">
            <w:pPr>
              <w:spacing w:after="0" w:line="240" w:lineRule="auto"/>
              <w:rPr>
                <w:rFonts w:cs="Arial"/>
              </w:rPr>
            </w:pPr>
            <w:r w:rsidRPr="00554672">
              <w:rPr>
                <w:rFonts w:cs="Arial"/>
              </w:rPr>
              <w:t>Udział w ćwiczeniach</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E0CA9BA" w14:textId="77777777" w:rsidR="00236518" w:rsidRPr="00554672" w:rsidRDefault="00236518" w:rsidP="00236518">
            <w:pPr>
              <w:spacing w:after="0" w:line="240" w:lineRule="auto"/>
              <w:rPr>
                <w:rFonts w:cs="Arial"/>
              </w:rPr>
            </w:pPr>
            <w:r w:rsidRPr="00554672">
              <w:rPr>
                <w:rFonts w:cs="Arial"/>
              </w:rPr>
              <w:t>30 godz.</w:t>
            </w:r>
          </w:p>
        </w:tc>
      </w:tr>
      <w:tr w:rsidR="00236518" w:rsidRPr="00554672" w14:paraId="2CDE1451" w14:textId="77777777" w:rsidTr="00236518">
        <w:trPr>
          <w:trHeight w:val="33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9E5CCE9" w14:textId="77777777" w:rsidR="00236518" w:rsidRPr="00554672" w:rsidRDefault="00236518" w:rsidP="00236518">
            <w:pPr>
              <w:spacing w:after="0" w:line="240" w:lineRule="auto"/>
              <w:rPr>
                <w:rFonts w:cs="Arial"/>
              </w:rPr>
            </w:pPr>
            <w:r w:rsidRPr="00554672">
              <w:rPr>
                <w:rFonts w:cs="Arial"/>
              </w:rPr>
              <w:t xml:space="preserve">Udział w konsultacjach z przedmiotu </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FF2B387" w14:textId="77777777" w:rsidR="00236518" w:rsidRPr="00554672" w:rsidRDefault="00236518" w:rsidP="00236518">
            <w:pPr>
              <w:spacing w:after="0" w:line="240" w:lineRule="auto"/>
              <w:rPr>
                <w:rFonts w:cs="Arial"/>
              </w:rPr>
            </w:pPr>
            <w:r w:rsidRPr="00554672">
              <w:rPr>
                <w:rFonts w:cs="Arial"/>
              </w:rPr>
              <w:t>5 godz.</w:t>
            </w:r>
          </w:p>
        </w:tc>
      </w:tr>
      <w:tr w:rsidR="00236518" w:rsidRPr="00554672" w14:paraId="0276B28A" w14:textId="77777777" w:rsidTr="00236518">
        <w:trPr>
          <w:trHeight w:val="33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EBE2BD5" w14:textId="77777777" w:rsidR="00236518" w:rsidRPr="00554672" w:rsidRDefault="00236518" w:rsidP="00236518">
            <w:pPr>
              <w:spacing w:after="0" w:line="240" w:lineRule="auto"/>
              <w:rPr>
                <w:rFonts w:cs="Arial"/>
              </w:rPr>
            </w:pPr>
            <w:r w:rsidRPr="00554672">
              <w:rPr>
                <w:rFonts w:cs="Arial"/>
              </w:rPr>
              <w:t>Samodzielne przygotowanie się do ćwiczeń</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0A4845D" w14:textId="77777777" w:rsidR="00236518" w:rsidRPr="00554672" w:rsidRDefault="00236518" w:rsidP="00236518">
            <w:pPr>
              <w:spacing w:after="0" w:line="240" w:lineRule="auto"/>
              <w:rPr>
                <w:rFonts w:cs="Arial"/>
              </w:rPr>
            </w:pPr>
            <w:r w:rsidRPr="00554672">
              <w:rPr>
                <w:rFonts w:cs="Arial"/>
              </w:rPr>
              <w:t>25 godz.</w:t>
            </w:r>
          </w:p>
        </w:tc>
      </w:tr>
      <w:tr w:rsidR="00236518" w:rsidRPr="00554672" w14:paraId="0965A8B9" w14:textId="77777777" w:rsidTr="00236518">
        <w:trPr>
          <w:trHeight w:val="33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EAC07F0" w14:textId="77777777" w:rsidR="00236518" w:rsidRPr="00554672" w:rsidRDefault="00236518" w:rsidP="00236518">
            <w:pPr>
              <w:spacing w:after="0" w:line="240" w:lineRule="auto"/>
              <w:rPr>
                <w:rFonts w:cs="Arial"/>
              </w:rPr>
            </w:pPr>
            <w:r w:rsidRPr="00554672">
              <w:rPr>
                <w:rFonts w:cs="Arial"/>
              </w:rPr>
              <w:t>Przygotowanie się do egzaminu i obecność na egzaminie</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8B957AF" w14:textId="77777777" w:rsidR="00236518" w:rsidRPr="00554672" w:rsidRDefault="00236518" w:rsidP="00236518">
            <w:pPr>
              <w:spacing w:after="0" w:line="240" w:lineRule="auto"/>
              <w:rPr>
                <w:rFonts w:cs="Arial"/>
              </w:rPr>
            </w:pPr>
            <w:r w:rsidRPr="00554672">
              <w:rPr>
                <w:rFonts w:cs="Arial"/>
              </w:rPr>
              <w:t>10 godz.</w:t>
            </w:r>
          </w:p>
        </w:tc>
      </w:tr>
      <w:tr w:rsidR="00236518" w:rsidRPr="00E53B23" w14:paraId="3422A443" w14:textId="77777777" w:rsidTr="00236518">
        <w:trPr>
          <w:trHeight w:val="36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C067403" w14:textId="77777777" w:rsidR="00236518" w:rsidRPr="00E53B23" w:rsidRDefault="00236518" w:rsidP="00236518">
            <w:pPr>
              <w:spacing w:after="0" w:line="240" w:lineRule="auto"/>
              <w:rPr>
                <w:rFonts w:cs="Arial"/>
                <w:b/>
              </w:rPr>
            </w:pPr>
            <w:r w:rsidRPr="00E53B23">
              <w:rPr>
                <w:rFonts w:cs="Arial"/>
                <w:b/>
              </w:rPr>
              <w:t>Sumaryczne obciążenie pracą studenta</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E9D5069" w14:textId="77777777" w:rsidR="00236518" w:rsidRPr="00E53B23" w:rsidRDefault="00236518" w:rsidP="00236518">
            <w:pPr>
              <w:spacing w:after="0" w:line="240" w:lineRule="auto"/>
              <w:rPr>
                <w:rFonts w:cs="Arial"/>
                <w:b/>
              </w:rPr>
            </w:pPr>
            <w:r w:rsidRPr="00E53B23">
              <w:rPr>
                <w:rFonts w:cs="Arial"/>
                <w:b/>
              </w:rPr>
              <w:t>100 godz.</w:t>
            </w:r>
          </w:p>
        </w:tc>
      </w:tr>
      <w:tr w:rsidR="00236518" w:rsidRPr="00E53B23" w14:paraId="3F6024DC" w14:textId="77777777" w:rsidTr="00236518">
        <w:trPr>
          <w:trHeight w:val="360"/>
        </w:trPr>
        <w:tc>
          <w:tcPr>
            <w:tcW w:w="5216"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30046932" w14:textId="77777777" w:rsidR="00236518" w:rsidRPr="00E53B23" w:rsidRDefault="00236518" w:rsidP="00236518">
            <w:pPr>
              <w:spacing w:after="0" w:line="240" w:lineRule="auto"/>
              <w:rPr>
                <w:rFonts w:cs="Arial"/>
                <w:b/>
              </w:rPr>
            </w:pPr>
            <w:r w:rsidRPr="00E53B23">
              <w:rPr>
                <w:rFonts w:cs="Arial"/>
                <w:b/>
              </w:rPr>
              <w:t>Punkty ECTS za przedmiot</w:t>
            </w:r>
          </w:p>
        </w:tc>
        <w:tc>
          <w:tcPr>
            <w:tcW w:w="52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4446840" w14:textId="77777777" w:rsidR="00236518" w:rsidRPr="00E53B23" w:rsidRDefault="00236518" w:rsidP="00236518">
            <w:pPr>
              <w:spacing w:after="0" w:line="240" w:lineRule="auto"/>
              <w:rPr>
                <w:rFonts w:cs="Arial"/>
                <w:b/>
              </w:rPr>
            </w:pPr>
            <w:r w:rsidRPr="00E53B23">
              <w:rPr>
                <w:rFonts w:cs="Arial"/>
                <w:b/>
              </w:rPr>
              <w:t>4 ECTS</w:t>
            </w:r>
          </w:p>
        </w:tc>
      </w:tr>
      <w:tr w:rsidR="00236518" w:rsidRPr="00554672" w14:paraId="5F6CAC74" w14:textId="77777777" w:rsidTr="00236518">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6672DBF1" w14:textId="77777777" w:rsidR="00236518" w:rsidRPr="00554672" w:rsidRDefault="00236518" w:rsidP="00236518">
            <w:pPr>
              <w:autoSpaceDE w:val="0"/>
              <w:autoSpaceDN w:val="0"/>
              <w:adjustRightInd w:val="0"/>
              <w:spacing w:after="0" w:line="240" w:lineRule="auto"/>
              <w:jc w:val="center"/>
              <w:rPr>
                <w:rFonts w:cs="Arial"/>
                <w:b/>
                <w:color w:val="000000"/>
              </w:rPr>
            </w:pPr>
            <w:r w:rsidRPr="00554672">
              <w:rPr>
                <w:rFonts w:cs="Arial"/>
                <w:b/>
                <w:color w:val="000000"/>
              </w:rPr>
              <w:t>Studia niestacjonarne</w:t>
            </w:r>
          </w:p>
        </w:tc>
      </w:tr>
      <w:tr w:rsidR="00236518" w:rsidRPr="00554672" w14:paraId="7C25228E" w14:textId="77777777" w:rsidTr="00236518">
        <w:trPr>
          <w:trHeight w:val="454"/>
        </w:trPr>
        <w:tc>
          <w:tcPr>
            <w:tcW w:w="5216"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6720BA4D" w14:textId="77777777" w:rsidR="00236518" w:rsidRPr="00554672" w:rsidRDefault="00236518" w:rsidP="00236518">
            <w:pPr>
              <w:autoSpaceDE w:val="0"/>
              <w:autoSpaceDN w:val="0"/>
              <w:adjustRightInd w:val="0"/>
              <w:spacing w:after="0" w:line="240" w:lineRule="auto"/>
              <w:jc w:val="center"/>
              <w:rPr>
                <w:rFonts w:cs="Arial"/>
                <w:b/>
                <w:color w:val="000000"/>
              </w:rPr>
            </w:pPr>
            <w:r w:rsidRPr="00554672">
              <w:rPr>
                <w:rFonts w:cs="Arial"/>
                <w:b/>
              </w:rPr>
              <w:t>Aktywność</w:t>
            </w:r>
          </w:p>
        </w:tc>
        <w:tc>
          <w:tcPr>
            <w:tcW w:w="5217"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6D9805D8" w14:textId="77777777" w:rsidR="00236518" w:rsidRPr="00554672" w:rsidRDefault="00236518" w:rsidP="00236518">
            <w:pPr>
              <w:autoSpaceDE w:val="0"/>
              <w:autoSpaceDN w:val="0"/>
              <w:adjustRightInd w:val="0"/>
              <w:spacing w:after="0" w:line="240" w:lineRule="auto"/>
              <w:jc w:val="center"/>
              <w:rPr>
                <w:rFonts w:cs="Arial"/>
                <w:b/>
                <w:color w:val="000000"/>
              </w:rPr>
            </w:pPr>
            <w:r w:rsidRPr="00554672">
              <w:rPr>
                <w:rFonts w:cs="Arial"/>
                <w:b/>
              </w:rPr>
              <w:t>Obciążenie studenta</w:t>
            </w:r>
          </w:p>
        </w:tc>
      </w:tr>
      <w:tr w:rsidR="00236518" w:rsidRPr="00554672" w14:paraId="69C19658" w14:textId="77777777" w:rsidTr="00236518">
        <w:trPr>
          <w:trHeight w:val="33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7ABA1CA" w14:textId="77777777" w:rsidR="00236518" w:rsidRPr="00554672" w:rsidRDefault="00236518" w:rsidP="00236518">
            <w:pPr>
              <w:spacing w:after="0" w:line="240" w:lineRule="auto"/>
              <w:rPr>
                <w:rFonts w:cs="Arial"/>
              </w:rPr>
            </w:pPr>
            <w:r w:rsidRPr="00554672">
              <w:rPr>
                <w:rFonts w:cs="Arial"/>
              </w:rPr>
              <w:t>Udział w wykładach</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E6A9421" w14:textId="77777777" w:rsidR="00236518" w:rsidRPr="00554672" w:rsidRDefault="00236518" w:rsidP="00236518">
            <w:pPr>
              <w:spacing w:after="0" w:line="240" w:lineRule="auto"/>
              <w:rPr>
                <w:rFonts w:cs="Arial"/>
              </w:rPr>
            </w:pPr>
            <w:r w:rsidRPr="00554672">
              <w:rPr>
                <w:rFonts w:cs="Arial"/>
              </w:rPr>
              <w:t>15 godz.</w:t>
            </w:r>
          </w:p>
        </w:tc>
      </w:tr>
      <w:tr w:rsidR="00236518" w:rsidRPr="00554672" w14:paraId="39FDEC62" w14:textId="77777777" w:rsidTr="00236518">
        <w:trPr>
          <w:trHeight w:val="33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2B19E70" w14:textId="77777777" w:rsidR="00236518" w:rsidRPr="00554672" w:rsidRDefault="00236518" w:rsidP="00236518">
            <w:pPr>
              <w:spacing w:after="0" w:line="240" w:lineRule="auto"/>
              <w:rPr>
                <w:rFonts w:cs="Arial"/>
              </w:rPr>
            </w:pPr>
            <w:r w:rsidRPr="00554672">
              <w:rPr>
                <w:rFonts w:cs="Arial"/>
              </w:rPr>
              <w:t>Udział w ćwiczeniach</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317FAD1" w14:textId="77777777" w:rsidR="00236518" w:rsidRPr="00554672" w:rsidRDefault="00236518" w:rsidP="00236518">
            <w:pPr>
              <w:spacing w:after="0" w:line="240" w:lineRule="auto"/>
              <w:rPr>
                <w:rFonts w:cs="Arial"/>
              </w:rPr>
            </w:pPr>
            <w:r w:rsidRPr="00554672">
              <w:rPr>
                <w:rFonts w:cs="Arial"/>
              </w:rPr>
              <w:t>15 godz.</w:t>
            </w:r>
          </w:p>
        </w:tc>
      </w:tr>
      <w:tr w:rsidR="00236518" w:rsidRPr="00554672" w14:paraId="41C7A163" w14:textId="77777777" w:rsidTr="00236518">
        <w:trPr>
          <w:trHeight w:val="33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D6237E1" w14:textId="77777777" w:rsidR="00236518" w:rsidRPr="00554672" w:rsidRDefault="00236518" w:rsidP="00236518">
            <w:pPr>
              <w:spacing w:after="0" w:line="240" w:lineRule="auto"/>
              <w:rPr>
                <w:rFonts w:cs="Arial"/>
              </w:rPr>
            </w:pPr>
            <w:r w:rsidRPr="00554672">
              <w:rPr>
                <w:rFonts w:cs="Arial"/>
              </w:rPr>
              <w:t xml:space="preserve">Udział w konsultacjach z przedmiotu </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C068922" w14:textId="77777777" w:rsidR="00236518" w:rsidRPr="00554672" w:rsidRDefault="00236518" w:rsidP="00236518">
            <w:pPr>
              <w:spacing w:after="0" w:line="240" w:lineRule="auto"/>
              <w:rPr>
                <w:rFonts w:cs="Arial"/>
              </w:rPr>
            </w:pPr>
            <w:r w:rsidRPr="00554672">
              <w:rPr>
                <w:rFonts w:cs="Arial"/>
              </w:rPr>
              <w:t>3 godz.</w:t>
            </w:r>
          </w:p>
        </w:tc>
      </w:tr>
      <w:tr w:rsidR="00236518" w:rsidRPr="00554672" w14:paraId="2FD5EC8E" w14:textId="77777777" w:rsidTr="00236518">
        <w:trPr>
          <w:trHeight w:val="33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2872A1C" w14:textId="77777777" w:rsidR="00236518" w:rsidRPr="00554672" w:rsidRDefault="00236518" w:rsidP="00236518">
            <w:pPr>
              <w:spacing w:after="0" w:line="240" w:lineRule="auto"/>
              <w:rPr>
                <w:rFonts w:cs="Arial"/>
              </w:rPr>
            </w:pPr>
            <w:r w:rsidRPr="00554672">
              <w:rPr>
                <w:rFonts w:cs="Arial"/>
              </w:rPr>
              <w:t>Samodzielne przygotowanie się do ćwiczeń</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667312A" w14:textId="77777777" w:rsidR="00236518" w:rsidRPr="00554672" w:rsidRDefault="00236518" w:rsidP="00236518">
            <w:pPr>
              <w:spacing w:after="0" w:line="240" w:lineRule="auto"/>
              <w:rPr>
                <w:rFonts w:cs="Arial"/>
              </w:rPr>
            </w:pPr>
            <w:r w:rsidRPr="00554672">
              <w:rPr>
                <w:rFonts w:cs="Arial"/>
              </w:rPr>
              <w:t>37 godz.</w:t>
            </w:r>
          </w:p>
        </w:tc>
      </w:tr>
      <w:tr w:rsidR="00236518" w:rsidRPr="00554672" w14:paraId="2D0A4F16" w14:textId="77777777" w:rsidTr="00236518">
        <w:trPr>
          <w:trHeight w:val="33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CE0C453" w14:textId="77777777" w:rsidR="00236518" w:rsidRPr="00554672" w:rsidRDefault="00236518" w:rsidP="00236518">
            <w:pPr>
              <w:spacing w:after="0" w:line="240" w:lineRule="auto"/>
              <w:rPr>
                <w:rFonts w:cs="Arial"/>
              </w:rPr>
            </w:pPr>
            <w:r w:rsidRPr="00554672">
              <w:rPr>
                <w:rFonts w:cs="Arial"/>
              </w:rPr>
              <w:t>Przygotowanie się do egzaminu i obecność na egzaminie</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5D87B99" w14:textId="77777777" w:rsidR="00236518" w:rsidRPr="00554672" w:rsidRDefault="00236518" w:rsidP="00236518">
            <w:pPr>
              <w:spacing w:after="0" w:line="240" w:lineRule="auto"/>
              <w:rPr>
                <w:rFonts w:cs="Arial"/>
              </w:rPr>
            </w:pPr>
            <w:r w:rsidRPr="00554672">
              <w:rPr>
                <w:rFonts w:cs="Arial"/>
              </w:rPr>
              <w:t>30 godz.</w:t>
            </w:r>
          </w:p>
        </w:tc>
      </w:tr>
      <w:tr w:rsidR="00236518" w:rsidRPr="00E53B23" w14:paraId="4B697142" w14:textId="77777777" w:rsidTr="00236518">
        <w:trPr>
          <w:trHeight w:val="36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F88C2CC" w14:textId="77777777" w:rsidR="00236518" w:rsidRPr="00E53B23" w:rsidRDefault="00236518" w:rsidP="00236518">
            <w:pPr>
              <w:spacing w:after="0" w:line="240" w:lineRule="auto"/>
              <w:rPr>
                <w:rFonts w:cs="Arial"/>
                <w:b/>
              </w:rPr>
            </w:pPr>
            <w:r w:rsidRPr="00E53B23">
              <w:rPr>
                <w:rFonts w:cs="Arial"/>
                <w:b/>
              </w:rPr>
              <w:t>Sumaryczne obciążenie pracą studenta</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CA61B13" w14:textId="77777777" w:rsidR="00236518" w:rsidRPr="00E53B23" w:rsidRDefault="00236518" w:rsidP="00236518">
            <w:pPr>
              <w:spacing w:after="0" w:line="240" w:lineRule="auto"/>
              <w:rPr>
                <w:rFonts w:cs="Arial"/>
                <w:b/>
              </w:rPr>
            </w:pPr>
            <w:r w:rsidRPr="00E53B23">
              <w:rPr>
                <w:rFonts w:cs="Arial"/>
                <w:b/>
              </w:rPr>
              <w:t>100 godz.</w:t>
            </w:r>
          </w:p>
        </w:tc>
      </w:tr>
      <w:tr w:rsidR="00236518" w:rsidRPr="00E53B23" w14:paraId="3E9E47B4" w14:textId="77777777" w:rsidTr="00236518">
        <w:trPr>
          <w:trHeight w:val="36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72AC426" w14:textId="77777777" w:rsidR="00236518" w:rsidRPr="00E53B23" w:rsidRDefault="00236518" w:rsidP="00236518">
            <w:pPr>
              <w:spacing w:after="0" w:line="240" w:lineRule="auto"/>
              <w:rPr>
                <w:rFonts w:cs="Arial"/>
                <w:b/>
              </w:rPr>
            </w:pPr>
            <w:r w:rsidRPr="00E53B23">
              <w:rPr>
                <w:rFonts w:cs="Arial"/>
                <w:b/>
              </w:rPr>
              <w:t>Punkty ECTS za przedmiot</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EB3B11C" w14:textId="77777777" w:rsidR="00236518" w:rsidRPr="00E53B23" w:rsidRDefault="00236518" w:rsidP="00236518">
            <w:pPr>
              <w:spacing w:after="0" w:line="240" w:lineRule="auto"/>
              <w:rPr>
                <w:rFonts w:cs="Arial"/>
                <w:b/>
              </w:rPr>
            </w:pPr>
            <w:r w:rsidRPr="00E53B23">
              <w:rPr>
                <w:rFonts w:cs="Arial"/>
                <w:b/>
              </w:rPr>
              <w:t>4 ECTS</w:t>
            </w:r>
          </w:p>
        </w:tc>
      </w:tr>
    </w:tbl>
    <w:p w14:paraId="204CD677" w14:textId="375BAF6A" w:rsidR="00627704" w:rsidRPr="00DC696E" w:rsidRDefault="00627704" w:rsidP="00DC696E">
      <w:pPr>
        <w:spacing w:after="0" w:line="240" w:lineRule="auto"/>
        <w:ind w:left="0"/>
        <w:rPr>
          <w:rFonts w:cs="Arial"/>
        </w:rPr>
      </w:pPr>
    </w:p>
    <w:sectPr w:rsidR="00627704" w:rsidRPr="00DC696E" w:rsidSect="00641837">
      <w:footerReference w:type="default" r:id="rId9"/>
      <w:pgSz w:w="11906" w:h="16838"/>
      <w:pgMar w:top="567" w:right="849" w:bottom="1276" w:left="851"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01E54" w14:textId="77777777" w:rsidR="00E6487A" w:rsidRDefault="00E6487A" w:rsidP="00A05D1B">
      <w:pPr>
        <w:spacing w:before="0" w:after="0" w:line="240" w:lineRule="auto"/>
      </w:pPr>
      <w:r>
        <w:separator/>
      </w:r>
    </w:p>
  </w:endnote>
  <w:endnote w:type="continuationSeparator" w:id="0">
    <w:p w14:paraId="052A5EC3" w14:textId="77777777" w:rsidR="00E6487A" w:rsidRDefault="00E6487A" w:rsidP="00A05D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A99B0" w14:textId="77777777" w:rsidR="00F67DB1" w:rsidRDefault="00F67DB1" w:rsidP="00236518">
    <w:pPr>
      <w:pStyle w:val="Stopka"/>
      <w:jc w:val="center"/>
    </w:pPr>
    <w:r>
      <w:t>Sylabusy - kierunek:</w:t>
    </w:r>
    <w:sdt>
      <w:sdtPr>
        <w:id w:val="576321348"/>
        <w:docPartObj>
          <w:docPartGallery w:val="Page Numbers (Bottom of Page)"/>
          <w:docPartUnique/>
        </w:docPartObj>
      </w:sdtPr>
      <w:sdtEndPr/>
      <w:sdtContent>
        <w:r>
          <w:t xml:space="preserve"> informatyka, I stopień</w:t>
        </w:r>
        <w:r>
          <w:tab/>
        </w:r>
        <w:r>
          <w:tab/>
        </w:r>
        <w:r>
          <w:fldChar w:fldCharType="begin"/>
        </w:r>
        <w:r>
          <w:instrText>PAGE   \* MERGEFORMAT</w:instrText>
        </w:r>
        <w:r>
          <w:fldChar w:fldCharType="separate"/>
        </w:r>
        <w:r>
          <w:rPr>
            <w:noProof/>
          </w:rPr>
          <w:t>35</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64768" w14:textId="77777777" w:rsidR="00E6487A" w:rsidRDefault="00E6487A" w:rsidP="00A05D1B">
      <w:pPr>
        <w:spacing w:before="0" w:after="0" w:line="240" w:lineRule="auto"/>
      </w:pPr>
      <w:r>
        <w:separator/>
      </w:r>
    </w:p>
  </w:footnote>
  <w:footnote w:type="continuationSeparator" w:id="0">
    <w:p w14:paraId="0692F277" w14:textId="77777777" w:rsidR="00E6487A" w:rsidRDefault="00E6487A" w:rsidP="00A05D1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5051"/>
    <w:multiLevelType w:val="hybridMultilevel"/>
    <w:tmpl w:val="CF8222F4"/>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1" w15:restartNumberingAfterBreak="0">
    <w:nsid w:val="00515A1B"/>
    <w:multiLevelType w:val="hybridMultilevel"/>
    <w:tmpl w:val="FB3E0F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0A15D7"/>
    <w:multiLevelType w:val="hybridMultilevel"/>
    <w:tmpl w:val="2C7C0B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9F5B52"/>
    <w:multiLevelType w:val="hybridMultilevel"/>
    <w:tmpl w:val="32FA21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1EC6B20"/>
    <w:multiLevelType w:val="hybridMultilevel"/>
    <w:tmpl w:val="6F3CC9E4"/>
    <w:lvl w:ilvl="0" w:tplc="04150001">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22E4F47"/>
    <w:multiLevelType w:val="hybridMultilevel"/>
    <w:tmpl w:val="AA12F066"/>
    <w:lvl w:ilvl="0" w:tplc="D0D641AA">
      <w:start w:val="8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023B4BE0"/>
    <w:multiLevelType w:val="hybridMultilevel"/>
    <w:tmpl w:val="2FB6E6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2E3778A"/>
    <w:multiLevelType w:val="hybridMultilevel"/>
    <w:tmpl w:val="55EA6122"/>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8" w15:restartNumberingAfterBreak="0">
    <w:nsid w:val="03260824"/>
    <w:multiLevelType w:val="hybridMultilevel"/>
    <w:tmpl w:val="0BA28F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737C02"/>
    <w:multiLevelType w:val="hybridMultilevel"/>
    <w:tmpl w:val="3D7E751A"/>
    <w:lvl w:ilvl="0" w:tplc="EB0E09B6">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3E219B0"/>
    <w:multiLevelType w:val="hybridMultilevel"/>
    <w:tmpl w:val="3528876A"/>
    <w:lvl w:ilvl="0" w:tplc="FDA8E2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C1147E"/>
    <w:multiLevelType w:val="hybridMultilevel"/>
    <w:tmpl w:val="A4FCFDFA"/>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2" w15:restartNumberingAfterBreak="0">
    <w:nsid w:val="05C92B20"/>
    <w:multiLevelType w:val="hybridMultilevel"/>
    <w:tmpl w:val="CF64A910"/>
    <w:lvl w:ilvl="0" w:tplc="EA707F0A">
      <w:start w:val="1"/>
      <w:numFmt w:val="decimal"/>
      <w:lvlText w:val="%1."/>
      <w:lvlJc w:val="left"/>
      <w:pPr>
        <w:ind w:left="1238" w:hanging="530"/>
      </w:pPr>
      <w:rPr>
        <w:rFonts w:hint="default"/>
      </w:rPr>
    </w:lvl>
    <w:lvl w:ilvl="1" w:tplc="5D666BE6">
      <w:start w:val="7"/>
      <w:numFmt w:val="bullet"/>
      <w:lvlText w:val="•"/>
      <w:lvlJc w:val="left"/>
      <w:pPr>
        <w:ind w:left="1438" w:hanging="540"/>
      </w:pPr>
      <w:rPr>
        <w:rFonts w:ascii="Arial" w:eastAsia="Calibri" w:hAnsi="Arial" w:cs="Arial" w:hint="default"/>
      </w:rPr>
    </w:lvl>
    <w:lvl w:ilvl="2" w:tplc="0415001B" w:tentative="1">
      <w:start w:val="1"/>
      <w:numFmt w:val="lowerRoman"/>
      <w:lvlText w:val="%3."/>
      <w:lvlJc w:val="right"/>
      <w:pPr>
        <w:ind w:left="1978" w:hanging="180"/>
      </w:pPr>
    </w:lvl>
    <w:lvl w:ilvl="3" w:tplc="0415000F" w:tentative="1">
      <w:start w:val="1"/>
      <w:numFmt w:val="decimal"/>
      <w:lvlText w:val="%4."/>
      <w:lvlJc w:val="left"/>
      <w:pPr>
        <w:ind w:left="2698" w:hanging="360"/>
      </w:pPr>
    </w:lvl>
    <w:lvl w:ilvl="4" w:tplc="04150019" w:tentative="1">
      <w:start w:val="1"/>
      <w:numFmt w:val="lowerLetter"/>
      <w:lvlText w:val="%5."/>
      <w:lvlJc w:val="left"/>
      <w:pPr>
        <w:ind w:left="3418" w:hanging="360"/>
      </w:pPr>
    </w:lvl>
    <w:lvl w:ilvl="5" w:tplc="0415001B" w:tentative="1">
      <w:start w:val="1"/>
      <w:numFmt w:val="lowerRoman"/>
      <w:lvlText w:val="%6."/>
      <w:lvlJc w:val="right"/>
      <w:pPr>
        <w:ind w:left="4138" w:hanging="180"/>
      </w:pPr>
    </w:lvl>
    <w:lvl w:ilvl="6" w:tplc="0415000F" w:tentative="1">
      <w:start w:val="1"/>
      <w:numFmt w:val="decimal"/>
      <w:lvlText w:val="%7."/>
      <w:lvlJc w:val="left"/>
      <w:pPr>
        <w:ind w:left="4858" w:hanging="360"/>
      </w:pPr>
    </w:lvl>
    <w:lvl w:ilvl="7" w:tplc="04150019" w:tentative="1">
      <w:start w:val="1"/>
      <w:numFmt w:val="lowerLetter"/>
      <w:lvlText w:val="%8."/>
      <w:lvlJc w:val="left"/>
      <w:pPr>
        <w:ind w:left="5578" w:hanging="360"/>
      </w:pPr>
    </w:lvl>
    <w:lvl w:ilvl="8" w:tplc="0415001B" w:tentative="1">
      <w:start w:val="1"/>
      <w:numFmt w:val="lowerRoman"/>
      <w:lvlText w:val="%9."/>
      <w:lvlJc w:val="right"/>
      <w:pPr>
        <w:ind w:left="6298" w:hanging="180"/>
      </w:pPr>
    </w:lvl>
  </w:abstractNum>
  <w:abstractNum w:abstractNumId="13" w15:restartNumberingAfterBreak="0">
    <w:nsid w:val="072D6C4B"/>
    <w:multiLevelType w:val="hybridMultilevel"/>
    <w:tmpl w:val="9EBE4C3E"/>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14" w15:restartNumberingAfterBreak="0">
    <w:nsid w:val="07F62210"/>
    <w:multiLevelType w:val="hybridMultilevel"/>
    <w:tmpl w:val="F236B9AA"/>
    <w:lvl w:ilvl="0" w:tplc="4E32535A">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7A520B"/>
    <w:multiLevelType w:val="hybridMultilevel"/>
    <w:tmpl w:val="735034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8846FA2"/>
    <w:multiLevelType w:val="hybridMultilevel"/>
    <w:tmpl w:val="B142C4D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089D1F15"/>
    <w:multiLevelType w:val="hybridMultilevel"/>
    <w:tmpl w:val="3D72C4C6"/>
    <w:lvl w:ilvl="0" w:tplc="3F808180">
      <w:start w:val="1"/>
      <w:numFmt w:val="decimal"/>
      <w:lvlText w:val="%1."/>
      <w:lvlJc w:val="left"/>
      <w:pPr>
        <w:ind w:left="720" w:hanging="360"/>
      </w:pPr>
      <w:rPr>
        <w:rFonts w:hint="default"/>
        <w:b w:val="0"/>
        <w:i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8E202FC"/>
    <w:multiLevelType w:val="hybridMultilevel"/>
    <w:tmpl w:val="5E4E59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91B7FE9"/>
    <w:multiLevelType w:val="hybridMultilevel"/>
    <w:tmpl w:val="A76A2E86"/>
    <w:lvl w:ilvl="0" w:tplc="58E0DD06">
      <w:start w:val="1"/>
      <w:numFmt w:val="decimal"/>
      <w:lvlText w:val="%1."/>
      <w:lvlJc w:val="left"/>
      <w:pPr>
        <w:ind w:left="52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C52A84C8">
      <w:start w:val="1"/>
      <w:numFmt w:val="lowerLetter"/>
      <w:lvlText w:val="%2"/>
      <w:lvlJc w:val="left"/>
      <w:pPr>
        <w:ind w:left="135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84703E96">
      <w:start w:val="1"/>
      <w:numFmt w:val="lowerRoman"/>
      <w:lvlText w:val="%3"/>
      <w:lvlJc w:val="left"/>
      <w:pPr>
        <w:ind w:left="207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7CA8A34E">
      <w:start w:val="1"/>
      <w:numFmt w:val="decimal"/>
      <w:lvlText w:val="%4"/>
      <w:lvlJc w:val="left"/>
      <w:pPr>
        <w:ind w:left="279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9746C256">
      <w:start w:val="1"/>
      <w:numFmt w:val="lowerLetter"/>
      <w:lvlText w:val="%5"/>
      <w:lvlJc w:val="left"/>
      <w:pPr>
        <w:ind w:left="351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D8477AA">
      <w:start w:val="1"/>
      <w:numFmt w:val="lowerRoman"/>
      <w:lvlText w:val="%6"/>
      <w:lvlJc w:val="left"/>
      <w:pPr>
        <w:ind w:left="423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5476BBC6">
      <w:start w:val="1"/>
      <w:numFmt w:val="decimal"/>
      <w:lvlText w:val="%7"/>
      <w:lvlJc w:val="left"/>
      <w:pPr>
        <w:ind w:left="495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41E8DA72">
      <w:start w:val="1"/>
      <w:numFmt w:val="lowerLetter"/>
      <w:lvlText w:val="%8"/>
      <w:lvlJc w:val="left"/>
      <w:pPr>
        <w:ind w:left="567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DECD578">
      <w:start w:val="1"/>
      <w:numFmt w:val="lowerRoman"/>
      <w:lvlText w:val="%9"/>
      <w:lvlJc w:val="left"/>
      <w:pPr>
        <w:ind w:left="639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0988495C"/>
    <w:multiLevelType w:val="hybridMultilevel"/>
    <w:tmpl w:val="258A93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98A1BE8"/>
    <w:multiLevelType w:val="hybridMultilevel"/>
    <w:tmpl w:val="7CA676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9AC367D"/>
    <w:multiLevelType w:val="hybridMultilevel"/>
    <w:tmpl w:val="FB5237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A173DD1"/>
    <w:multiLevelType w:val="hybridMultilevel"/>
    <w:tmpl w:val="8320C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A4951F9"/>
    <w:multiLevelType w:val="hybridMultilevel"/>
    <w:tmpl w:val="53925972"/>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25" w15:restartNumberingAfterBreak="0">
    <w:nsid w:val="0B921BEF"/>
    <w:multiLevelType w:val="hybridMultilevel"/>
    <w:tmpl w:val="90660FF6"/>
    <w:lvl w:ilvl="0" w:tplc="A5EAAD0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CE1F8E">
      <w:start w:val="1"/>
      <w:numFmt w:val="lowerLetter"/>
      <w:lvlText w:val="%2"/>
      <w:lvlJc w:val="left"/>
      <w:pPr>
        <w:ind w:left="1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49AD252">
      <w:start w:val="1"/>
      <w:numFmt w:val="lowerRoman"/>
      <w:lvlText w:val="%3"/>
      <w:lvlJc w:val="left"/>
      <w:pPr>
        <w:ind w:left="2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3231CE">
      <w:start w:val="1"/>
      <w:numFmt w:val="decimal"/>
      <w:lvlText w:val="%4"/>
      <w:lvlJc w:val="left"/>
      <w:pPr>
        <w:ind w:left="2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640E90">
      <w:start w:val="1"/>
      <w:numFmt w:val="lowerLetter"/>
      <w:lvlText w:val="%5"/>
      <w:lvlJc w:val="left"/>
      <w:pPr>
        <w:ind w:left="3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60F1FE">
      <w:start w:val="1"/>
      <w:numFmt w:val="lowerRoman"/>
      <w:lvlText w:val="%6"/>
      <w:lvlJc w:val="left"/>
      <w:pPr>
        <w:ind w:left="4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02979C">
      <w:start w:val="1"/>
      <w:numFmt w:val="decimal"/>
      <w:lvlText w:val="%7"/>
      <w:lvlJc w:val="left"/>
      <w:pPr>
        <w:ind w:left="5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00FFB8">
      <w:start w:val="1"/>
      <w:numFmt w:val="lowerLetter"/>
      <w:lvlText w:val="%8"/>
      <w:lvlJc w:val="left"/>
      <w:pPr>
        <w:ind w:left="5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5889FE">
      <w:start w:val="1"/>
      <w:numFmt w:val="lowerRoman"/>
      <w:lvlText w:val="%9"/>
      <w:lvlJc w:val="left"/>
      <w:pPr>
        <w:ind w:left="6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0BBC5427"/>
    <w:multiLevelType w:val="hybridMultilevel"/>
    <w:tmpl w:val="31109E5A"/>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7" w15:restartNumberingAfterBreak="0">
    <w:nsid w:val="0BFA24E3"/>
    <w:multiLevelType w:val="hybridMultilevel"/>
    <w:tmpl w:val="BC208C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0CD5687A"/>
    <w:multiLevelType w:val="hybridMultilevel"/>
    <w:tmpl w:val="E08E5DF2"/>
    <w:lvl w:ilvl="0" w:tplc="8004B542">
      <w:start w:val="1"/>
      <w:numFmt w:val="decimal"/>
      <w:lvlText w:val="%1."/>
      <w:lvlJc w:val="left"/>
      <w:pPr>
        <w:ind w:left="36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28105D5E">
      <w:start w:val="1"/>
      <w:numFmt w:val="lowerLetter"/>
      <w:lvlText w:val="%2"/>
      <w:lvlJc w:val="left"/>
      <w:pPr>
        <w:ind w:left="110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7DC69160">
      <w:start w:val="1"/>
      <w:numFmt w:val="lowerRoman"/>
      <w:lvlText w:val="%3"/>
      <w:lvlJc w:val="left"/>
      <w:pPr>
        <w:ind w:left="182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7AD6E1B6">
      <w:start w:val="1"/>
      <w:numFmt w:val="decimal"/>
      <w:lvlText w:val="%4"/>
      <w:lvlJc w:val="left"/>
      <w:pPr>
        <w:ind w:left="254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A5867E90">
      <w:start w:val="1"/>
      <w:numFmt w:val="lowerLetter"/>
      <w:lvlText w:val="%5"/>
      <w:lvlJc w:val="left"/>
      <w:pPr>
        <w:ind w:left="326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D4845086">
      <w:start w:val="1"/>
      <w:numFmt w:val="lowerRoman"/>
      <w:lvlText w:val="%6"/>
      <w:lvlJc w:val="left"/>
      <w:pPr>
        <w:ind w:left="398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92205634">
      <w:start w:val="1"/>
      <w:numFmt w:val="decimal"/>
      <w:lvlText w:val="%7"/>
      <w:lvlJc w:val="left"/>
      <w:pPr>
        <w:ind w:left="470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944479E8">
      <w:start w:val="1"/>
      <w:numFmt w:val="lowerLetter"/>
      <w:lvlText w:val="%8"/>
      <w:lvlJc w:val="left"/>
      <w:pPr>
        <w:ind w:left="542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601CB1B4">
      <w:start w:val="1"/>
      <w:numFmt w:val="lowerRoman"/>
      <w:lvlText w:val="%9"/>
      <w:lvlJc w:val="left"/>
      <w:pPr>
        <w:ind w:left="614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29" w15:restartNumberingAfterBreak="0">
    <w:nsid w:val="0D8F6BF7"/>
    <w:multiLevelType w:val="hybridMultilevel"/>
    <w:tmpl w:val="3EC6A0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0DBF0443"/>
    <w:multiLevelType w:val="hybridMultilevel"/>
    <w:tmpl w:val="6BCAB7F6"/>
    <w:lvl w:ilvl="0" w:tplc="04150001">
      <w:start w:val="1"/>
      <w:numFmt w:val="bullet"/>
      <w:lvlText w:val=""/>
      <w:lvlJc w:val="left"/>
      <w:pPr>
        <w:ind w:left="530" w:hanging="360"/>
      </w:pPr>
      <w:rPr>
        <w:rFonts w:ascii="Symbol" w:hAnsi="Symbol" w:hint="default"/>
      </w:rPr>
    </w:lvl>
    <w:lvl w:ilvl="1" w:tplc="04150003">
      <w:start w:val="1"/>
      <w:numFmt w:val="bullet"/>
      <w:lvlText w:val="o"/>
      <w:lvlJc w:val="left"/>
      <w:pPr>
        <w:ind w:left="1250" w:hanging="360"/>
      </w:pPr>
      <w:rPr>
        <w:rFonts w:ascii="Courier New" w:hAnsi="Courier New" w:cs="Courier New" w:hint="default"/>
      </w:rPr>
    </w:lvl>
    <w:lvl w:ilvl="2" w:tplc="04150005" w:tentative="1">
      <w:start w:val="1"/>
      <w:numFmt w:val="bullet"/>
      <w:lvlText w:val=""/>
      <w:lvlJc w:val="left"/>
      <w:pPr>
        <w:ind w:left="1970" w:hanging="360"/>
      </w:pPr>
      <w:rPr>
        <w:rFonts w:ascii="Wingdings" w:hAnsi="Wingdings" w:hint="default"/>
      </w:rPr>
    </w:lvl>
    <w:lvl w:ilvl="3" w:tplc="04150001" w:tentative="1">
      <w:start w:val="1"/>
      <w:numFmt w:val="bullet"/>
      <w:lvlText w:val=""/>
      <w:lvlJc w:val="left"/>
      <w:pPr>
        <w:ind w:left="2690" w:hanging="360"/>
      </w:pPr>
      <w:rPr>
        <w:rFonts w:ascii="Symbol" w:hAnsi="Symbol" w:hint="default"/>
      </w:rPr>
    </w:lvl>
    <w:lvl w:ilvl="4" w:tplc="04150003" w:tentative="1">
      <w:start w:val="1"/>
      <w:numFmt w:val="bullet"/>
      <w:lvlText w:val="o"/>
      <w:lvlJc w:val="left"/>
      <w:pPr>
        <w:ind w:left="3410" w:hanging="360"/>
      </w:pPr>
      <w:rPr>
        <w:rFonts w:ascii="Courier New" w:hAnsi="Courier New" w:cs="Courier New" w:hint="default"/>
      </w:rPr>
    </w:lvl>
    <w:lvl w:ilvl="5" w:tplc="04150005" w:tentative="1">
      <w:start w:val="1"/>
      <w:numFmt w:val="bullet"/>
      <w:lvlText w:val=""/>
      <w:lvlJc w:val="left"/>
      <w:pPr>
        <w:ind w:left="4130" w:hanging="360"/>
      </w:pPr>
      <w:rPr>
        <w:rFonts w:ascii="Wingdings" w:hAnsi="Wingdings" w:hint="default"/>
      </w:rPr>
    </w:lvl>
    <w:lvl w:ilvl="6" w:tplc="04150001" w:tentative="1">
      <w:start w:val="1"/>
      <w:numFmt w:val="bullet"/>
      <w:lvlText w:val=""/>
      <w:lvlJc w:val="left"/>
      <w:pPr>
        <w:ind w:left="4850" w:hanging="360"/>
      </w:pPr>
      <w:rPr>
        <w:rFonts w:ascii="Symbol" w:hAnsi="Symbol" w:hint="default"/>
      </w:rPr>
    </w:lvl>
    <w:lvl w:ilvl="7" w:tplc="04150003" w:tentative="1">
      <w:start w:val="1"/>
      <w:numFmt w:val="bullet"/>
      <w:lvlText w:val="o"/>
      <w:lvlJc w:val="left"/>
      <w:pPr>
        <w:ind w:left="5570" w:hanging="360"/>
      </w:pPr>
      <w:rPr>
        <w:rFonts w:ascii="Courier New" w:hAnsi="Courier New" w:cs="Courier New" w:hint="default"/>
      </w:rPr>
    </w:lvl>
    <w:lvl w:ilvl="8" w:tplc="04150005" w:tentative="1">
      <w:start w:val="1"/>
      <w:numFmt w:val="bullet"/>
      <w:lvlText w:val=""/>
      <w:lvlJc w:val="left"/>
      <w:pPr>
        <w:ind w:left="6290" w:hanging="360"/>
      </w:pPr>
      <w:rPr>
        <w:rFonts w:ascii="Wingdings" w:hAnsi="Wingdings" w:hint="default"/>
      </w:rPr>
    </w:lvl>
  </w:abstractNum>
  <w:abstractNum w:abstractNumId="31" w15:restartNumberingAfterBreak="0">
    <w:nsid w:val="0DC8634B"/>
    <w:multiLevelType w:val="hybridMultilevel"/>
    <w:tmpl w:val="E62A72EC"/>
    <w:lvl w:ilvl="0" w:tplc="56709F6A">
      <w:start w:val="1"/>
      <w:numFmt w:val="decimal"/>
      <w:lvlText w:val="%1."/>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66D4EC">
      <w:start w:val="1"/>
      <w:numFmt w:val="lowerLetter"/>
      <w:lvlText w:val="%2"/>
      <w:lvlJc w:val="left"/>
      <w:pPr>
        <w:ind w:left="2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7624AA">
      <w:start w:val="1"/>
      <w:numFmt w:val="lowerRoman"/>
      <w:lvlText w:val="%3"/>
      <w:lvlJc w:val="left"/>
      <w:pPr>
        <w:ind w:left="2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D22F00">
      <w:start w:val="1"/>
      <w:numFmt w:val="decimal"/>
      <w:lvlText w:val="%4"/>
      <w:lvlJc w:val="left"/>
      <w:pPr>
        <w:ind w:left="3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38BB4A">
      <w:start w:val="1"/>
      <w:numFmt w:val="lowerLetter"/>
      <w:lvlText w:val="%5"/>
      <w:lvlJc w:val="left"/>
      <w:pPr>
        <w:ind w:left="4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08CB5E">
      <w:start w:val="1"/>
      <w:numFmt w:val="lowerRoman"/>
      <w:lvlText w:val="%6"/>
      <w:lvlJc w:val="left"/>
      <w:pPr>
        <w:ind w:left="4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4E297A">
      <w:start w:val="1"/>
      <w:numFmt w:val="decimal"/>
      <w:lvlText w:val="%7"/>
      <w:lvlJc w:val="left"/>
      <w:pPr>
        <w:ind w:left="5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DCFA48">
      <w:start w:val="1"/>
      <w:numFmt w:val="lowerLetter"/>
      <w:lvlText w:val="%8"/>
      <w:lvlJc w:val="left"/>
      <w:pPr>
        <w:ind w:left="6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B24C7E">
      <w:start w:val="1"/>
      <w:numFmt w:val="lowerRoman"/>
      <w:lvlText w:val="%9"/>
      <w:lvlJc w:val="left"/>
      <w:pPr>
        <w:ind w:left="7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0DF645E5"/>
    <w:multiLevelType w:val="hybridMultilevel"/>
    <w:tmpl w:val="3C16A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E660F4D"/>
    <w:multiLevelType w:val="hybridMultilevel"/>
    <w:tmpl w:val="433E322E"/>
    <w:lvl w:ilvl="0" w:tplc="78FE4BDE">
      <w:start w:val="1"/>
      <w:numFmt w:val="decimal"/>
      <w:lvlText w:val="%1."/>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1CE936">
      <w:start w:val="1"/>
      <w:numFmt w:val="lowerLetter"/>
      <w:lvlText w:val="%2"/>
      <w:lvlJc w:val="left"/>
      <w:pPr>
        <w:ind w:left="1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509110">
      <w:start w:val="1"/>
      <w:numFmt w:val="lowerRoman"/>
      <w:lvlText w:val="%3"/>
      <w:lvlJc w:val="left"/>
      <w:pPr>
        <w:ind w:left="1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1AC2E2">
      <w:start w:val="1"/>
      <w:numFmt w:val="decimal"/>
      <w:lvlText w:val="%4"/>
      <w:lvlJc w:val="left"/>
      <w:pPr>
        <w:ind w:left="2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E661D4">
      <w:start w:val="1"/>
      <w:numFmt w:val="lowerLetter"/>
      <w:lvlText w:val="%5"/>
      <w:lvlJc w:val="left"/>
      <w:pPr>
        <w:ind w:left="32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21C9F12">
      <w:start w:val="1"/>
      <w:numFmt w:val="lowerRoman"/>
      <w:lvlText w:val="%6"/>
      <w:lvlJc w:val="left"/>
      <w:pPr>
        <w:ind w:left="39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3A107C">
      <w:start w:val="1"/>
      <w:numFmt w:val="decimal"/>
      <w:lvlText w:val="%7"/>
      <w:lvlJc w:val="left"/>
      <w:pPr>
        <w:ind w:left="4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44860E">
      <w:start w:val="1"/>
      <w:numFmt w:val="lowerLetter"/>
      <w:lvlText w:val="%8"/>
      <w:lvlJc w:val="left"/>
      <w:pPr>
        <w:ind w:left="54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5927850">
      <w:start w:val="1"/>
      <w:numFmt w:val="lowerRoman"/>
      <w:lvlText w:val="%9"/>
      <w:lvlJc w:val="left"/>
      <w:pPr>
        <w:ind w:left="6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0EAE63BC"/>
    <w:multiLevelType w:val="hybridMultilevel"/>
    <w:tmpl w:val="BAC0E3F8"/>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35" w15:restartNumberingAfterBreak="0">
    <w:nsid w:val="0EC12FF2"/>
    <w:multiLevelType w:val="hybridMultilevel"/>
    <w:tmpl w:val="C682F70C"/>
    <w:lvl w:ilvl="0" w:tplc="FFFFFFFF">
      <w:start w:val="1"/>
      <w:numFmt w:val="decimal"/>
      <w:lvlText w:val="%1."/>
      <w:lvlJc w:val="left"/>
      <w:pPr>
        <w:ind w:left="1248" w:hanging="54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6" w15:restartNumberingAfterBreak="0">
    <w:nsid w:val="0F2A665A"/>
    <w:multiLevelType w:val="hybridMultilevel"/>
    <w:tmpl w:val="39B2E3B0"/>
    <w:lvl w:ilvl="0" w:tplc="7A86DC40">
      <w:start w:val="1"/>
      <w:numFmt w:val="decimal"/>
      <w:lvlText w:val="%1."/>
      <w:lvlJc w:val="left"/>
      <w:pPr>
        <w:ind w:left="710" w:hanging="54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7" w15:restartNumberingAfterBreak="0">
    <w:nsid w:val="1076343F"/>
    <w:multiLevelType w:val="hybridMultilevel"/>
    <w:tmpl w:val="444ECBEE"/>
    <w:lvl w:ilvl="0" w:tplc="809EC8BC">
      <w:start w:val="1"/>
      <w:numFmt w:val="decimal"/>
      <w:lvlText w:val="%1."/>
      <w:lvlJc w:val="left"/>
      <w:pPr>
        <w:tabs>
          <w:tab w:val="num" w:pos="866"/>
        </w:tabs>
        <w:ind w:left="866" w:hanging="360"/>
      </w:pPr>
      <w:rPr>
        <w:b w:val="0"/>
        <w:i w:val="0"/>
        <w:sz w:val="20"/>
        <w:szCs w:val="20"/>
      </w:rPr>
    </w:lvl>
    <w:lvl w:ilvl="1" w:tplc="04150019" w:tentative="1">
      <w:start w:val="1"/>
      <w:numFmt w:val="lowerLetter"/>
      <w:lvlText w:val="%2."/>
      <w:lvlJc w:val="left"/>
      <w:pPr>
        <w:ind w:left="2330" w:hanging="360"/>
      </w:pPr>
    </w:lvl>
    <w:lvl w:ilvl="2" w:tplc="0415001B" w:tentative="1">
      <w:start w:val="1"/>
      <w:numFmt w:val="lowerRoman"/>
      <w:lvlText w:val="%3."/>
      <w:lvlJc w:val="right"/>
      <w:pPr>
        <w:ind w:left="3050" w:hanging="180"/>
      </w:pPr>
    </w:lvl>
    <w:lvl w:ilvl="3" w:tplc="0415000F" w:tentative="1">
      <w:start w:val="1"/>
      <w:numFmt w:val="decimal"/>
      <w:lvlText w:val="%4."/>
      <w:lvlJc w:val="left"/>
      <w:pPr>
        <w:ind w:left="3770" w:hanging="360"/>
      </w:pPr>
    </w:lvl>
    <w:lvl w:ilvl="4" w:tplc="04150019" w:tentative="1">
      <w:start w:val="1"/>
      <w:numFmt w:val="lowerLetter"/>
      <w:lvlText w:val="%5."/>
      <w:lvlJc w:val="left"/>
      <w:pPr>
        <w:ind w:left="4490" w:hanging="360"/>
      </w:pPr>
    </w:lvl>
    <w:lvl w:ilvl="5" w:tplc="0415001B" w:tentative="1">
      <w:start w:val="1"/>
      <w:numFmt w:val="lowerRoman"/>
      <w:lvlText w:val="%6."/>
      <w:lvlJc w:val="right"/>
      <w:pPr>
        <w:ind w:left="5210" w:hanging="180"/>
      </w:pPr>
    </w:lvl>
    <w:lvl w:ilvl="6" w:tplc="0415000F" w:tentative="1">
      <w:start w:val="1"/>
      <w:numFmt w:val="decimal"/>
      <w:lvlText w:val="%7."/>
      <w:lvlJc w:val="left"/>
      <w:pPr>
        <w:ind w:left="5930" w:hanging="360"/>
      </w:pPr>
    </w:lvl>
    <w:lvl w:ilvl="7" w:tplc="04150019" w:tentative="1">
      <w:start w:val="1"/>
      <w:numFmt w:val="lowerLetter"/>
      <w:lvlText w:val="%8."/>
      <w:lvlJc w:val="left"/>
      <w:pPr>
        <w:ind w:left="6650" w:hanging="360"/>
      </w:pPr>
    </w:lvl>
    <w:lvl w:ilvl="8" w:tplc="0415001B" w:tentative="1">
      <w:start w:val="1"/>
      <w:numFmt w:val="lowerRoman"/>
      <w:lvlText w:val="%9."/>
      <w:lvlJc w:val="right"/>
      <w:pPr>
        <w:ind w:left="7370" w:hanging="180"/>
      </w:pPr>
    </w:lvl>
  </w:abstractNum>
  <w:abstractNum w:abstractNumId="38" w15:restartNumberingAfterBreak="0">
    <w:nsid w:val="108E3CCA"/>
    <w:multiLevelType w:val="hybridMultilevel"/>
    <w:tmpl w:val="C698275C"/>
    <w:lvl w:ilvl="0" w:tplc="7354E372">
      <w:start w:val="1"/>
      <w:numFmt w:val="decimal"/>
      <w:lvlText w:val="%1."/>
      <w:lvlJc w:val="left"/>
      <w:pPr>
        <w:ind w:left="71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0BF2B8D"/>
    <w:multiLevelType w:val="hybridMultilevel"/>
    <w:tmpl w:val="0E121B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1756020"/>
    <w:multiLevelType w:val="hybridMultilevel"/>
    <w:tmpl w:val="F1CE17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3345666"/>
    <w:multiLevelType w:val="hybridMultilevel"/>
    <w:tmpl w:val="95241E92"/>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42" w15:restartNumberingAfterBreak="0">
    <w:nsid w:val="134210FA"/>
    <w:multiLevelType w:val="hybridMultilevel"/>
    <w:tmpl w:val="EB2A3928"/>
    <w:lvl w:ilvl="0" w:tplc="190AE82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62E65A">
      <w:start w:val="1"/>
      <w:numFmt w:val="lowerLetter"/>
      <w:lvlText w:val="%2"/>
      <w:lvlJc w:val="left"/>
      <w:pPr>
        <w:ind w:left="1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126AF78">
      <w:start w:val="1"/>
      <w:numFmt w:val="lowerRoman"/>
      <w:lvlText w:val="%3"/>
      <w:lvlJc w:val="left"/>
      <w:pPr>
        <w:ind w:left="1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04ECA96">
      <w:start w:val="1"/>
      <w:numFmt w:val="decimal"/>
      <w:lvlText w:val="%4"/>
      <w:lvlJc w:val="left"/>
      <w:pPr>
        <w:ind w:left="2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F2DE72">
      <w:start w:val="1"/>
      <w:numFmt w:val="lowerLetter"/>
      <w:lvlText w:val="%5"/>
      <w:lvlJc w:val="left"/>
      <w:pPr>
        <w:ind w:left="3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F47BBA">
      <w:start w:val="1"/>
      <w:numFmt w:val="lowerRoman"/>
      <w:lvlText w:val="%6"/>
      <w:lvlJc w:val="left"/>
      <w:pPr>
        <w:ind w:left="3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EA9C64">
      <w:start w:val="1"/>
      <w:numFmt w:val="decimal"/>
      <w:lvlText w:val="%7"/>
      <w:lvlJc w:val="left"/>
      <w:pPr>
        <w:ind w:left="4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30873A">
      <w:start w:val="1"/>
      <w:numFmt w:val="lowerLetter"/>
      <w:lvlText w:val="%8"/>
      <w:lvlJc w:val="left"/>
      <w:pPr>
        <w:ind w:left="5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B5629C4">
      <w:start w:val="1"/>
      <w:numFmt w:val="lowerRoman"/>
      <w:lvlText w:val="%9"/>
      <w:lvlJc w:val="left"/>
      <w:pPr>
        <w:ind w:left="6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137945C7"/>
    <w:multiLevelType w:val="hybridMultilevel"/>
    <w:tmpl w:val="2EDE5774"/>
    <w:lvl w:ilvl="0" w:tplc="04150001">
      <w:start w:val="1"/>
      <w:numFmt w:val="bullet"/>
      <w:lvlText w:val=""/>
      <w:lvlJc w:val="left"/>
      <w:pPr>
        <w:ind w:left="744" w:hanging="360"/>
      </w:pPr>
      <w:rPr>
        <w:rFonts w:ascii="Symbol" w:hAnsi="Symbol" w:hint="default"/>
      </w:rPr>
    </w:lvl>
    <w:lvl w:ilvl="1" w:tplc="04150003" w:tentative="1">
      <w:start w:val="1"/>
      <w:numFmt w:val="bullet"/>
      <w:lvlText w:val="o"/>
      <w:lvlJc w:val="left"/>
      <w:pPr>
        <w:ind w:left="1464" w:hanging="360"/>
      </w:pPr>
      <w:rPr>
        <w:rFonts w:ascii="Courier New" w:hAnsi="Courier New" w:cs="Courier New" w:hint="default"/>
      </w:rPr>
    </w:lvl>
    <w:lvl w:ilvl="2" w:tplc="04150005" w:tentative="1">
      <w:start w:val="1"/>
      <w:numFmt w:val="bullet"/>
      <w:lvlText w:val=""/>
      <w:lvlJc w:val="left"/>
      <w:pPr>
        <w:ind w:left="2184" w:hanging="360"/>
      </w:pPr>
      <w:rPr>
        <w:rFonts w:ascii="Wingdings" w:hAnsi="Wingdings" w:hint="default"/>
      </w:rPr>
    </w:lvl>
    <w:lvl w:ilvl="3" w:tplc="04150001" w:tentative="1">
      <w:start w:val="1"/>
      <w:numFmt w:val="bullet"/>
      <w:lvlText w:val=""/>
      <w:lvlJc w:val="left"/>
      <w:pPr>
        <w:ind w:left="2904" w:hanging="360"/>
      </w:pPr>
      <w:rPr>
        <w:rFonts w:ascii="Symbol" w:hAnsi="Symbol" w:hint="default"/>
      </w:rPr>
    </w:lvl>
    <w:lvl w:ilvl="4" w:tplc="04150003" w:tentative="1">
      <w:start w:val="1"/>
      <w:numFmt w:val="bullet"/>
      <w:lvlText w:val="o"/>
      <w:lvlJc w:val="left"/>
      <w:pPr>
        <w:ind w:left="3624" w:hanging="360"/>
      </w:pPr>
      <w:rPr>
        <w:rFonts w:ascii="Courier New" w:hAnsi="Courier New" w:cs="Courier New" w:hint="default"/>
      </w:rPr>
    </w:lvl>
    <w:lvl w:ilvl="5" w:tplc="04150005" w:tentative="1">
      <w:start w:val="1"/>
      <w:numFmt w:val="bullet"/>
      <w:lvlText w:val=""/>
      <w:lvlJc w:val="left"/>
      <w:pPr>
        <w:ind w:left="4344" w:hanging="360"/>
      </w:pPr>
      <w:rPr>
        <w:rFonts w:ascii="Wingdings" w:hAnsi="Wingdings" w:hint="default"/>
      </w:rPr>
    </w:lvl>
    <w:lvl w:ilvl="6" w:tplc="04150001" w:tentative="1">
      <w:start w:val="1"/>
      <w:numFmt w:val="bullet"/>
      <w:lvlText w:val=""/>
      <w:lvlJc w:val="left"/>
      <w:pPr>
        <w:ind w:left="5064" w:hanging="360"/>
      </w:pPr>
      <w:rPr>
        <w:rFonts w:ascii="Symbol" w:hAnsi="Symbol" w:hint="default"/>
      </w:rPr>
    </w:lvl>
    <w:lvl w:ilvl="7" w:tplc="04150003" w:tentative="1">
      <w:start w:val="1"/>
      <w:numFmt w:val="bullet"/>
      <w:lvlText w:val="o"/>
      <w:lvlJc w:val="left"/>
      <w:pPr>
        <w:ind w:left="5784" w:hanging="360"/>
      </w:pPr>
      <w:rPr>
        <w:rFonts w:ascii="Courier New" w:hAnsi="Courier New" w:cs="Courier New" w:hint="default"/>
      </w:rPr>
    </w:lvl>
    <w:lvl w:ilvl="8" w:tplc="04150005" w:tentative="1">
      <w:start w:val="1"/>
      <w:numFmt w:val="bullet"/>
      <w:lvlText w:val=""/>
      <w:lvlJc w:val="left"/>
      <w:pPr>
        <w:ind w:left="6504" w:hanging="360"/>
      </w:pPr>
      <w:rPr>
        <w:rFonts w:ascii="Wingdings" w:hAnsi="Wingdings" w:hint="default"/>
      </w:rPr>
    </w:lvl>
  </w:abstractNum>
  <w:abstractNum w:abstractNumId="44" w15:restartNumberingAfterBreak="0">
    <w:nsid w:val="138914F7"/>
    <w:multiLevelType w:val="hybridMultilevel"/>
    <w:tmpl w:val="1A1ADFB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1416333F"/>
    <w:multiLevelType w:val="hybridMultilevel"/>
    <w:tmpl w:val="FB5237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14193A2D"/>
    <w:multiLevelType w:val="hybridMultilevel"/>
    <w:tmpl w:val="0C6AA380"/>
    <w:lvl w:ilvl="0" w:tplc="FF7CF988">
      <w:start w:val="1"/>
      <w:numFmt w:val="decimal"/>
      <w:lvlText w:val="%1."/>
      <w:lvlJc w:val="left"/>
      <w:pPr>
        <w:ind w:left="361"/>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89562710">
      <w:start w:val="1"/>
      <w:numFmt w:val="lowerLetter"/>
      <w:lvlText w:val="%2"/>
      <w:lvlJc w:val="left"/>
      <w:pPr>
        <w:ind w:left="109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EF1EDFC2">
      <w:start w:val="1"/>
      <w:numFmt w:val="lowerRoman"/>
      <w:lvlText w:val="%3"/>
      <w:lvlJc w:val="left"/>
      <w:pPr>
        <w:ind w:left="181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AEAC817E">
      <w:start w:val="1"/>
      <w:numFmt w:val="decimal"/>
      <w:lvlText w:val="%4"/>
      <w:lvlJc w:val="left"/>
      <w:pPr>
        <w:ind w:left="253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201AFBCE">
      <w:start w:val="1"/>
      <w:numFmt w:val="lowerLetter"/>
      <w:lvlText w:val="%5"/>
      <w:lvlJc w:val="left"/>
      <w:pPr>
        <w:ind w:left="325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BF76966A">
      <w:start w:val="1"/>
      <w:numFmt w:val="lowerRoman"/>
      <w:lvlText w:val="%6"/>
      <w:lvlJc w:val="left"/>
      <w:pPr>
        <w:ind w:left="397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F766BDD6">
      <w:start w:val="1"/>
      <w:numFmt w:val="decimal"/>
      <w:lvlText w:val="%7"/>
      <w:lvlJc w:val="left"/>
      <w:pPr>
        <w:ind w:left="469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376483BC">
      <w:start w:val="1"/>
      <w:numFmt w:val="lowerLetter"/>
      <w:lvlText w:val="%8"/>
      <w:lvlJc w:val="left"/>
      <w:pPr>
        <w:ind w:left="541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5434A1C0">
      <w:start w:val="1"/>
      <w:numFmt w:val="lowerRoman"/>
      <w:lvlText w:val="%9"/>
      <w:lvlJc w:val="left"/>
      <w:pPr>
        <w:ind w:left="613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47" w15:restartNumberingAfterBreak="0">
    <w:nsid w:val="14A35928"/>
    <w:multiLevelType w:val="hybridMultilevel"/>
    <w:tmpl w:val="4DBE0B88"/>
    <w:lvl w:ilvl="0" w:tplc="E5EAD78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5382AD2"/>
    <w:multiLevelType w:val="hybridMultilevel"/>
    <w:tmpl w:val="FDCAD2B2"/>
    <w:lvl w:ilvl="0" w:tplc="9F7AB7B6">
      <w:start w:val="1"/>
      <w:numFmt w:val="decimal"/>
      <w:lvlText w:val="%1."/>
      <w:lvlJc w:val="left"/>
      <w:pPr>
        <w:ind w:left="717"/>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506823B8">
      <w:start w:val="1"/>
      <w:numFmt w:val="lowerLetter"/>
      <w:lvlText w:val="%2"/>
      <w:lvlJc w:val="left"/>
      <w:pPr>
        <w:ind w:left="1826"/>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BC1C093C">
      <w:start w:val="1"/>
      <w:numFmt w:val="lowerRoman"/>
      <w:lvlText w:val="%3"/>
      <w:lvlJc w:val="left"/>
      <w:pPr>
        <w:ind w:left="2546"/>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90CEB1B8">
      <w:start w:val="1"/>
      <w:numFmt w:val="decimal"/>
      <w:lvlText w:val="%4"/>
      <w:lvlJc w:val="left"/>
      <w:pPr>
        <w:ind w:left="3266"/>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8FEA6CE6">
      <w:start w:val="1"/>
      <w:numFmt w:val="lowerLetter"/>
      <w:lvlText w:val="%5"/>
      <w:lvlJc w:val="left"/>
      <w:pPr>
        <w:ind w:left="3986"/>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482049BA">
      <w:start w:val="1"/>
      <w:numFmt w:val="lowerRoman"/>
      <w:lvlText w:val="%6"/>
      <w:lvlJc w:val="left"/>
      <w:pPr>
        <w:ind w:left="4706"/>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E04A32D8">
      <w:start w:val="1"/>
      <w:numFmt w:val="decimal"/>
      <w:lvlText w:val="%7"/>
      <w:lvlJc w:val="left"/>
      <w:pPr>
        <w:ind w:left="5426"/>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F8AA260C">
      <w:start w:val="1"/>
      <w:numFmt w:val="lowerLetter"/>
      <w:lvlText w:val="%8"/>
      <w:lvlJc w:val="left"/>
      <w:pPr>
        <w:ind w:left="6146"/>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1CA0A33A">
      <w:start w:val="1"/>
      <w:numFmt w:val="lowerRoman"/>
      <w:lvlText w:val="%9"/>
      <w:lvlJc w:val="left"/>
      <w:pPr>
        <w:ind w:left="6866"/>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49" w15:restartNumberingAfterBreak="0">
    <w:nsid w:val="159660EE"/>
    <w:multiLevelType w:val="hybridMultilevel"/>
    <w:tmpl w:val="CA1AFF7C"/>
    <w:lvl w:ilvl="0" w:tplc="BCC6A80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224820">
      <w:start w:val="1"/>
      <w:numFmt w:val="bullet"/>
      <w:lvlText w:val="o"/>
      <w:lvlJc w:val="left"/>
      <w:pPr>
        <w:ind w:left="15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105ED0">
      <w:start w:val="1"/>
      <w:numFmt w:val="bullet"/>
      <w:lvlText w:val="▪"/>
      <w:lvlJc w:val="left"/>
      <w:pPr>
        <w:ind w:left="22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38FDE8">
      <w:start w:val="1"/>
      <w:numFmt w:val="bullet"/>
      <w:lvlText w:val="•"/>
      <w:lvlJc w:val="left"/>
      <w:pPr>
        <w:ind w:left="2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E07792">
      <w:start w:val="1"/>
      <w:numFmt w:val="bullet"/>
      <w:lvlText w:val="o"/>
      <w:lvlJc w:val="left"/>
      <w:pPr>
        <w:ind w:left="36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A223F0">
      <w:start w:val="1"/>
      <w:numFmt w:val="bullet"/>
      <w:lvlText w:val="▪"/>
      <w:lvlJc w:val="left"/>
      <w:pPr>
        <w:ind w:left="43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E02926">
      <w:start w:val="1"/>
      <w:numFmt w:val="bullet"/>
      <w:lvlText w:val="•"/>
      <w:lvlJc w:val="left"/>
      <w:pPr>
        <w:ind w:left="5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64BBE0">
      <w:start w:val="1"/>
      <w:numFmt w:val="bullet"/>
      <w:lvlText w:val="o"/>
      <w:lvlJc w:val="left"/>
      <w:pPr>
        <w:ind w:left="58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1E5482">
      <w:start w:val="1"/>
      <w:numFmt w:val="bullet"/>
      <w:lvlText w:val="▪"/>
      <w:lvlJc w:val="left"/>
      <w:pPr>
        <w:ind w:left="65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15CD0423"/>
    <w:multiLevelType w:val="hybridMultilevel"/>
    <w:tmpl w:val="CFFC79B6"/>
    <w:lvl w:ilvl="0" w:tplc="3D1CDE92">
      <w:start w:val="1"/>
      <w:numFmt w:val="decimal"/>
      <w:lvlText w:val="%1."/>
      <w:lvlJc w:val="left"/>
      <w:pPr>
        <w:ind w:left="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01">
      <w:start w:val="1"/>
      <w:numFmt w:val="bullet"/>
      <w:lvlText w:val=""/>
      <w:lvlJc w:val="left"/>
      <w:pPr>
        <w:ind w:left="1134"/>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AC5AA2F4">
      <w:start w:val="1"/>
      <w:numFmt w:val="lowerRoman"/>
      <w:lvlText w:val="%3"/>
      <w:lvlJc w:val="left"/>
      <w:pPr>
        <w:ind w:left="1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22944E">
      <w:start w:val="1"/>
      <w:numFmt w:val="decimal"/>
      <w:lvlText w:val="%4"/>
      <w:lvlJc w:val="left"/>
      <w:pPr>
        <w:ind w:left="2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023060">
      <w:start w:val="1"/>
      <w:numFmt w:val="lowerLetter"/>
      <w:lvlText w:val="%5"/>
      <w:lvlJc w:val="left"/>
      <w:pPr>
        <w:ind w:left="3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D2BC48">
      <w:start w:val="1"/>
      <w:numFmt w:val="lowerRoman"/>
      <w:lvlText w:val="%6"/>
      <w:lvlJc w:val="left"/>
      <w:pPr>
        <w:ind w:left="4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A7CD928">
      <w:start w:val="1"/>
      <w:numFmt w:val="decimal"/>
      <w:lvlText w:val="%7"/>
      <w:lvlJc w:val="left"/>
      <w:pPr>
        <w:ind w:left="4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C088D2">
      <w:start w:val="1"/>
      <w:numFmt w:val="lowerLetter"/>
      <w:lvlText w:val="%8"/>
      <w:lvlJc w:val="left"/>
      <w:pPr>
        <w:ind w:left="55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948634">
      <w:start w:val="1"/>
      <w:numFmt w:val="lowerRoman"/>
      <w:lvlText w:val="%9"/>
      <w:lvlJc w:val="left"/>
      <w:pPr>
        <w:ind w:left="62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161B40C8"/>
    <w:multiLevelType w:val="hybridMultilevel"/>
    <w:tmpl w:val="4454B3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17392990"/>
    <w:multiLevelType w:val="hybridMultilevel"/>
    <w:tmpl w:val="89ECA9B6"/>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53" w15:restartNumberingAfterBreak="0">
    <w:nsid w:val="17456059"/>
    <w:multiLevelType w:val="hybridMultilevel"/>
    <w:tmpl w:val="3C12F670"/>
    <w:lvl w:ilvl="0" w:tplc="EA9AD158">
      <w:start w:val="1"/>
      <w:numFmt w:val="decimal"/>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18D0109B"/>
    <w:multiLevelType w:val="hybridMultilevel"/>
    <w:tmpl w:val="84564C3A"/>
    <w:lvl w:ilvl="0" w:tplc="E48A25FE">
      <w:start w:val="1"/>
      <w:numFmt w:val="decimal"/>
      <w:lvlText w:val="%1."/>
      <w:lvlJc w:val="left"/>
      <w:pPr>
        <w:ind w:left="360" w:hanging="360"/>
      </w:pPr>
      <w:rPr>
        <w:rFonts w:hint="default"/>
      </w:r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55" w15:restartNumberingAfterBreak="0">
    <w:nsid w:val="18D844B9"/>
    <w:multiLevelType w:val="hybridMultilevel"/>
    <w:tmpl w:val="FA123024"/>
    <w:lvl w:ilvl="0" w:tplc="696EFD4C">
      <w:start w:val="1"/>
      <w:numFmt w:val="decimal"/>
      <w:lvlText w:val="%1."/>
      <w:lvlJc w:val="left"/>
      <w:pPr>
        <w:ind w:left="710" w:hanging="54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56" w15:restartNumberingAfterBreak="0">
    <w:nsid w:val="19602ECF"/>
    <w:multiLevelType w:val="hybridMultilevel"/>
    <w:tmpl w:val="FBE4E9B2"/>
    <w:lvl w:ilvl="0" w:tplc="EA9AD158">
      <w:start w:val="1"/>
      <w:numFmt w:val="decimal"/>
      <w:lvlText w:val="%1."/>
      <w:lvlJc w:val="left"/>
      <w:pPr>
        <w:tabs>
          <w:tab w:val="num" w:pos="1049"/>
        </w:tabs>
        <w:ind w:left="1049" w:hanging="360"/>
      </w:pPr>
      <w:rPr>
        <w:rFonts w:hint="default"/>
        <w:b w:val="0"/>
        <w:i w:val="0"/>
        <w:sz w:val="20"/>
        <w:szCs w:val="20"/>
      </w:rPr>
    </w:lvl>
    <w:lvl w:ilvl="1" w:tplc="04150019" w:tentative="1">
      <w:start w:val="1"/>
      <w:numFmt w:val="lowerLetter"/>
      <w:lvlText w:val="%2."/>
      <w:lvlJc w:val="left"/>
      <w:pPr>
        <w:ind w:left="1769" w:hanging="360"/>
      </w:pPr>
    </w:lvl>
    <w:lvl w:ilvl="2" w:tplc="0415001B" w:tentative="1">
      <w:start w:val="1"/>
      <w:numFmt w:val="lowerRoman"/>
      <w:lvlText w:val="%3."/>
      <w:lvlJc w:val="right"/>
      <w:pPr>
        <w:ind w:left="2489" w:hanging="180"/>
      </w:pPr>
    </w:lvl>
    <w:lvl w:ilvl="3" w:tplc="0415000F" w:tentative="1">
      <w:start w:val="1"/>
      <w:numFmt w:val="decimal"/>
      <w:lvlText w:val="%4."/>
      <w:lvlJc w:val="left"/>
      <w:pPr>
        <w:ind w:left="3209" w:hanging="360"/>
      </w:pPr>
    </w:lvl>
    <w:lvl w:ilvl="4" w:tplc="04150019" w:tentative="1">
      <w:start w:val="1"/>
      <w:numFmt w:val="lowerLetter"/>
      <w:lvlText w:val="%5."/>
      <w:lvlJc w:val="left"/>
      <w:pPr>
        <w:ind w:left="3929" w:hanging="360"/>
      </w:pPr>
    </w:lvl>
    <w:lvl w:ilvl="5" w:tplc="0415001B" w:tentative="1">
      <w:start w:val="1"/>
      <w:numFmt w:val="lowerRoman"/>
      <w:lvlText w:val="%6."/>
      <w:lvlJc w:val="right"/>
      <w:pPr>
        <w:ind w:left="4649" w:hanging="180"/>
      </w:pPr>
    </w:lvl>
    <w:lvl w:ilvl="6" w:tplc="0415000F" w:tentative="1">
      <w:start w:val="1"/>
      <w:numFmt w:val="decimal"/>
      <w:lvlText w:val="%7."/>
      <w:lvlJc w:val="left"/>
      <w:pPr>
        <w:ind w:left="5369" w:hanging="360"/>
      </w:pPr>
    </w:lvl>
    <w:lvl w:ilvl="7" w:tplc="04150019" w:tentative="1">
      <w:start w:val="1"/>
      <w:numFmt w:val="lowerLetter"/>
      <w:lvlText w:val="%8."/>
      <w:lvlJc w:val="left"/>
      <w:pPr>
        <w:ind w:left="6089" w:hanging="360"/>
      </w:pPr>
    </w:lvl>
    <w:lvl w:ilvl="8" w:tplc="0415001B" w:tentative="1">
      <w:start w:val="1"/>
      <w:numFmt w:val="lowerRoman"/>
      <w:lvlText w:val="%9."/>
      <w:lvlJc w:val="right"/>
      <w:pPr>
        <w:ind w:left="6809" w:hanging="180"/>
      </w:pPr>
    </w:lvl>
  </w:abstractNum>
  <w:abstractNum w:abstractNumId="57" w15:restartNumberingAfterBreak="0">
    <w:nsid w:val="19CA092D"/>
    <w:multiLevelType w:val="hybridMultilevel"/>
    <w:tmpl w:val="8E18B97C"/>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58" w15:restartNumberingAfterBreak="0">
    <w:nsid w:val="1A6D0019"/>
    <w:multiLevelType w:val="hybridMultilevel"/>
    <w:tmpl w:val="EFFC223E"/>
    <w:lvl w:ilvl="0" w:tplc="3F808180">
      <w:start w:val="1"/>
      <w:numFmt w:val="decimal"/>
      <w:lvlText w:val="%1."/>
      <w:lvlJc w:val="left"/>
      <w:pPr>
        <w:ind w:left="360" w:hanging="360"/>
      </w:pPr>
      <w:rPr>
        <w:rFonts w:hint="default"/>
        <w:b w:val="0"/>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1A7D5C8D"/>
    <w:multiLevelType w:val="hybridMultilevel"/>
    <w:tmpl w:val="C58AD9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1B065B49"/>
    <w:multiLevelType w:val="hybridMultilevel"/>
    <w:tmpl w:val="B11C0C24"/>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61" w15:restartNumberingAfterBreak="0">
    <w:nsid w:val="1B153002"/>
    <w:multiLevelType w:val="hybridMultilevel"/>
    <w:tmpl w:val="FE8833BC"/>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1B490319"/>
    <w:multiLevelType w:val="hybridMultilevel"/>
    <w:tmpl w:val="A45E35E0"/>
    <w:lvl w:ilvl="0" w:tplc="809EC8BC">
      <w:start w:val="1"/>
      <w:numFmt w:val="decimal"/>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3" w15:restartNumberingAfterBreak="0">
    <w:nsid w:val="1B6F2CBA"/>
    <w:multiLevelType w:val="hybridMultilevel"/>
    <w:tmpl w:val="C986B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1BC0397B"/>
    <w:multiLevelType w:val="hybridMultilevel"/>
    <w:tmpl w:val="B0260E18"/>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65" w15:restartNumberingAfterBreak="0">
    <w:nsid w:val="1BC93666"/>
    <w:multiLevelType w:val="hybridMultilevel"/>
    <w:tmpl w:val="643022A4"/>
    <w:lvl w:ilvl="0" w:tplc="FDA8E2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D4341D8"/>
    <w:multiLevelType w:val="hybridMultilevel"/>
    <w:tmpl w:val="EEC6A9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D7F410A"/>
    <w:multiLevelType w:val="hybridMultilevel"/>
    <w:tmpl w:val="CB9CC3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1DD53A64"/>
    <w:multiLevelType w:val="hybridMultilevel"/>
    <w:tmpl w:val="3174A142"/>
    <w:lvl w:ilvl="0" w:tplc="FFFFFFFF">
      <w:start w:val="1"/>
      <w:numFmt w:val="decimal"/>
      <w:lvlText w:val="%1."/>
      <w:lvlJc w:val="left"/>
      <w:pPr>
        <w:ind w:left="890" w:hanging="360"/>
      </w:pPr>
      <w:rPr>
        <w:rFonts w:hint="default"/>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69" w15:restartNumberingAfterBreak="0">
    <w:nsid w:val="1ED5090F"/>
    <w:multiLevelType w:val="hybridMultilevel"/>
    <w:tmpl w:val="7D2C6888"/>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70" w15:restartNumberingAfterBreak="0">
    <w:nsid w:val="1F0E1195"/>
    <w:multiLevelType w:val="hybridMultilevel"/>
    <w:tmpl w:val="08C85A26"/>
    <w:lvl w:ilvl="0" w:tplc="5C94272A">
      <w:start w:val="1"/>
      <w:numFmt w:val="decimal"/>
      <w:lvlText w:val="%1."/>
      <w:lvlJc w:val="left"/>
      <w:pPr>
        <w:tabs>
          <w:tab w:val="num" w:pos="360"/>
        </w:tabs>
        <w:ind w:left="360" w:hanging="360"/>
      </w:pPr>
      <w:rPr>
        <w:b w:val="0"/>
        <w:i w:val="0"/>
        <w:sz w:val="20"/>
        <w:szCs w:val="2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71" w15:restartNumberingAfterBreak="0">
    <w:nsid w:val="1F2F12AC"/>
    <w:multiLevelType w:val="hybridMultilevel"/>
    <w:tmpl w:val="FB0E0E42"/>
    <w:lvl w:ilvl="0" w:tplc="E5EAD78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F472641"/>
    <w:multiLevelType w:val="hybridMultilevel"/>
    <w:tmpl w:val="9CC4B06C"/>
    <w:lvl w:ilvl="0" w:tplc="3F808180">
      <w:start w:val="1"/>
      <w:numFmt w:val="decimal"/>
      <w:lvlText w:val="%1."/>
      <w:lvlJc w:val="left"/>
      <w:pPr>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F565C18"/>
    <w:multiLevelType w:val="hybridMultilevel"/>
    <w:tmpl w:val="9760C7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1F647B6E"/>
    <w:multiLevelType w:val="hybridMultilevel"/>
    <w:tmpl w:val="08C85A26"/>
    <w:lvl w:ilvl="0" w:tplc="5C94272A">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1F7D3CA7"/>
    <w:multiLevelType w:val="hybridMultilevel"/>
    <w:tmpl w:val="1452E7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205F262D"/>
    <w:multiLevelType w:val="hybridMultilevel"/>
    <w:tmpl w:val="C010DC70"/>
    <w:lvl w:ilvl="0" w:tplc="DC786832">
      <w:start w:val="1"/>
      <w:numFmt w:val="decimal"/>
      <w:lvlText w:val="%1."/>
      <w:lvlJc w:val="left"/>
      <w:pPr>
        <w:ind w:left="502" w:hanging="360"/>
      </w:pPr>
      <w:rPr>
        <w:rFonts w:ascii="Arial" w:hAnsi="Arial" w:cs="Arial"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0D5519F"/>
    <w:multiLevelType w:val="hybridMultilevel"/>
    <w:tmpl w:val="12D257A8"/>
    <w:lvl w:ilvl="0" w:tplc="6158D89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12E0C3A"/>
    <w:multiLevelType w:val="hybridMultilevel"/>
    <w:tmpl w:val="13C6E0A0"/>
    <w:lvl w:ilvl="0" w:tplc="809EC8BC">
      <w:start w:val="1"/>
      <w:numFmt w:val="decimal"/>
      <w:lvlText w:val="%1."/>
      <w:lvlJc w:val="left"/>
      <w:pPr>
        <w:tabs>
          <w:tab w:val="num" w:pos="-24"/>
        </w:tabs>
        <w:ind w:left="-24" w:hanging="360"/>
      </w:pPr>
      <w:rPr>
        <w:b w:val="0"/>
        <w:i w:val="0"/>
        <w:sz w:val="20"/>
        <w:szCs w:val="20"/>
      </w:rPr>
    </w:lvl>
    <w:lvl w:ilvl="1" w:tplc="04150019">
      <w:start w:val="1"/>
      <w:numFmt w:val="decimal"/>
      <w:lvlText w:val="%2."/>
      <w:lvlJc w:val="left"/>
      <w:pPr>
        <w:tabs>
          <w:tab w:val="num" w:pos="696"/>
        </w:tabs>
        <w:ind w:left="696" w:hanging="360"/>
      </w:pPr>
    </w:lvl>
    <w:lvl w:ilvl="2" w:tplc="0415001B">
      <w:start w:val="1"/>
      <w:numFmt w:val="decimal"/>
      <w:lvlText w:val="%3."/>
      <w:lvlJc w:val="left"/>
      <w:pPr>
        <w:tabs>
          <w:tab w:val="num" w:pos="1416"/>
        </w:tabs>
        <w:ind w:left="1416" w:hanging="360"/>
      </w:pPr>
    </w:lvl>
    <w:lvl w:ilvl="3" w:tplc="0415000F">
      <w:start w:val="1"/>
      <w:numFmt w:val="decimal"/>
      <w:lvlText w:val="%4."/>
      <w:lvlJc w:val="left"/>
      <w:pPr>
        <w:tabs>
          <w:tab w:val="num" w:pos="2136"/>
        </w:tabs>
        <w:ind w:left="2136" w:hanging="360"/>
      </w:pPr>
    </w:lvl>
    <w:lvl w:ilvl="4" w:tplc="04150019">
      <w:start w:val="1"/>
      <w:numFmt w:val="decimal"/>
      <w:lvlText w:val="%5."/>
      <w:lvlJc w:val="left"/>
      <w:pPr>
        <w:tabs>
          <w:tab w:val="num" w:pos="2856"/>
        </w:tabs>
        <w:ind w:left="2856" w:hanging="360"/>
      </w:pPr>
    </w:lvl>
    <w:lvl w:ilvl="5" w:tplc="0415001B">
      <w:start w:val="1"/>
      <w:numFmt w:val="decimal"/>
      <w:lvlText w:val="%6."/>
      <w:lvlJc w:val="left"/>
      <w:pPr>
        <w:tabs>
          <w:tab w:val="num" w:pos="3576"/>
        </w:tabs>
        <w:ind w:left="3576" w:hanging="360"/>
      </w:pPr>
    </w:lvl>
    <w:lvl w:ilvl="6" w:tplc="0415000F">
      <w:start w:val="1"/>
      <w:numFmt w:val="decimal"/>
      <w:lvlText w:val="%7."/>
      <w:lvlJc w:val="left"/>
      <w:pPr>
        <w:tabs>
          <w:tab w:val="num" w:pos="4296"/>
        </w:tabs>
        <w:ind w:left="4296" w:hanging="360"/>
      </w:pPr>
    </w:lvl>
    <w:lvl w:ilvl="7" w:tplc="04150019">
      <w:start w:val="1"/>
      <w:numFmt w:val="decimal"/>
      <w:lvlText w:val="%8."/>
      <w:lvlJc w:val="left"/>
      <w:pPr>
        <w:tabs>
          <w:tab w:val="num" w:pos="5016"/>
        </w:tabs>
        <w:ind w:left="5016" w:hanging="360"/>
      </w:pPr>
    </w:lvl>
    <w:lvl w:ilvl="8" w:tplc="0415001B">
      <w:start w:val="1"/>
      <w:numFmt w:val="decimal"/>
      <w:lvlText w:val="%9."/>
      <w:lvlJc w:val="left"/>
      <w:pPr>
        <w:tabs>
          <w:tab w:val="num" w:pos="5736"/>
        </w:tabs>
        <w:ind w:left="5736" w:hanging="360"/>
      </w:pPr>
    </w:lvl>
  </w:abstractNum>
  <w:abstractNum w:abstractNumId="79" w15:restartNumberingAfterBreak="0">
    <w:nsid w:val="21574927"/>
    <w:multiLevelType w:val="hybridMultilevel"/>
    <w:tmpl w:val="239A34B2"/>
    <w:lvl w:ilvl="0" w:tplc="04150001">
      <w:start w:val="1"/>
      <w:numFmt w:val="bullet"/>
      <w:lvlText w:val=""/>
      <w:lvlJc w:val="left"/>
      <w:pPr>
        <w:ind w:left="700" w:hanging="530"/>
      </w:pPr>
      <w:rPr>
        <w:rFonts w:ascii="Symbol" w:hAnsi="Symbol" w:hint="default"/>
      </w:rPr>
    </w:lvl>
    <w:lvl w:ilvl="1" w:tplc="5D666BE6">
      <w:start w:val="7"/>
      <w:numFmt w:val="bullet"/>
      <w:lvlText w:val="•"/>
      <w:lvlJc w:val="left"/>
      <w:pPr>
        <w:ind w:left="900" w:hanging="540"/>
      </w:pPr>
      <w:rPr>
        <w:rFonts w:ascii="Arial" w:eastAsia="Calibri" w:hAnsi="Arial" w:cs="Arial" w:hint="default"/>
      </w:r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80" w15:restartNumberingAfterBreak="0">
    <w:nsid w:val="2276314B"/>
    <w:multiLevelType w:val="hybridMultilevel"/>
    <w:tmpl w:val="8C306FFA"/>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81" w15:restartNumberingAfterBreak="0">
    <w:nsid w:val="23471241"/>
    <w:multiLevelType w:val="hybridMultilevel"/>
    <w:tmpl w:val="FB048DB6"/>
    <w:lvl w:ilvl="0" w:tplc="09CEA292">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A4F1C4">
      <w:start w:val="1"/>
      <w:numFmt w:val="lowerLetter"/>
      <w:lvlText w:val="%2"/>
      <w:lvlJc w:val="left"/>
      <w:pPr>
        <w:ind w:left="1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1A29DA">
      <w:start w:val="1"/>
      <w:numFmt w:val="lowerRoman"/>
      <w:lvlText w:val="%3"/>
      <w:lvlJc w:val="left"/>
      <w:pPr>
        <w:ind w:left="1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4F0929A">
      <w:start w:val="1"/>
      <w:numFmt w:val="decimal"/>
      <w:lvlText w:val="%4"/>
      <w:lvlJc w:val="left"/>
      <w:pPr>
        <w:ind w:left="2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9A1C6A">
      <w:start w:val="1"/>
      <w:numFmt w:val="lowerLetter"/>
      <w:lvlText w:val="%5"/>
      <w:lvlJc w:val="left"/>
      <w:pPr>
        <w:ind w:left="3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1AF72A">
      <w:start w:val="1"/>
      <w:numFmt w:val="lowerRoman"/>
      <w:lvlText w:val="%6"/>
      <w:lvlJc w:val="left"/>
      <w:pPr>
        <w:ind w:left="3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4F202A6">
      <w:start w:val="1"/>
      <w:numFmt w:val="decimal"/>
      <w:lvlText w:val="%7"/>
      <w:lvlJc w:val="left"/>
      <w:pPr>
        <w:ind w:left="4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CC2D7E">
      <w:start w:val="1"/>
      <w:numFmt w:val="lowerLetter"/>
      <w:lvlText w:val="%8"/>
      <w:lvlJc w:val="left"/>
      <w:pPr>
        <w:ind w:left="5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386A2B6">
      <w:start w:val="1"/>
      <w:numFmt w:val="lowerRoman"/>
      <w:lvlText w:val="%9"/>
      <w:lvlJc w:val="left"/>
      <w:pPr>
        <w:ind w:left="6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239A7252"/>
    <w:multiLevelType w:val="hybridMultilevel"/>
    <w:tmpl w:val="EEB434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23C9115C"/>
    <w:multiLevelType w:val="hybridMultilevel"/>
    <w:tmpl w:val="3A8696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23DC5B2E"/>
    <w:multiLevelType w:val="multilevel"/>
    <w:tmpl w:val="74BE1782"/>
    <w:lvl w:ilvl="0">
      <w:start w:val="1"/>
      <w:numFmt w:val="decimal"/>
      <w:lvlText w:val="%1."/>
      <w:lvlJc w:val="left"/>
      <w:pPr>
        <w:ind w:left="644"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23F63ED3"/>
    <w:multiLevelType w:val="hybridMultilevel"/>
    <w:tmpl w:val="A9A83846"/>
    <w:lvl w:ilvl="0" w:tplc="64544B14">
      <w:start w:val="1"/>
      <w:numFmt w:val="bullet"/>
      <w:lvlText w:val="•"/>
      <w:lvlJc w:val="left"/>
      <w:pPr>
        <w:ind w:left="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AE8E88">
      <w:start w:val="1"/>
      <w:numFmt w:val="bullet"/>
      <w:lvlText w:val="o"/>
      <w:lvlJc w:val="left"/>
      <w:pPr>
        <w:ind w:left="15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3C6BD8">
      <w:start w:val="1"/>
      <w:numFmt w:val="bullet"/>
      <w:lvlText w:val="▪"/>
      <w:lvlJc w:val="left"/>
      <w:pPr>
        <w:ind w:left="23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BA52A2">
      <w:start w:val="1"/>
      <w:numFmt w:val="bullet"/>
      <w:lvlText w:val="•"/>
      <w:lvlJc w:val="left"/>
      <w:pPr>
        <w:ind w:left="3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101146">
      <w:start w:val="1"/>
      <w:numFmt w:val="bullet"/>
      <w:lvlText w:val="o"/>
      <w:lvlJc w:val="left"/>
      <w:pPr>
        <w:ind w:left="37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B4EF000">
      <w:start w:val="1"/>
      <w:numFmt w:val="bullet"/>
      <w:lvlText w:val="▪"/>
      <w:lvlJc w:val="left"/>
      <w:pPr>
        <w:ind w:left="44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02A8792">
      <w:start w:val="1"/>
      <w:numFmt w:val="bullet"/>
      <w:lvlText w:val="•"/>
      <w:lvlJc w:val="left"/>
      <w:pPr>
        <w:ind w:left="5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0C2856">
      <w:start w:val="1"/>
      <w:numFmt w:val="bullet"/>
      <w:lvlText w:val="o"/>
      <w:lvlJc w:val="left"/>
      <w:pPr>
        <w:ind w:left="59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462C3E0">
      <w:start w:val="1"/>
      <w:numFmt w:val="bullet"/>
      <w:lvlText w:val="▪"/>
      <w:lvlJc w:val="left"/>
      <w:pPr>
        <w:ind w:left="6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23F80A3F"/>
    <w:multiLevelType w:val="hybridMultilevel"/>
    <w:tmpl w:val="6B761412"/>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87" w15:restartNumberingAfterBreak="0">
    <w:nsid w:val="23FE7ED6"/>
    <w:multiLevelType w:val="hybridMultilevel"/>
    <w:tmpl w:val="6BEA46CE"/>
    <w:lvl w:ilvl="0" w:tplc="E0608172">
      <w:start w:val="1"/>
      <w:numFmt w:val="decimal"/>
      <w:lvlText w:val="%1."/>
      <w:lvlJc w:val="left"/>
      <w:pPr>
        <w:ind w:left="1248" w:hanging="540"/>
      </w:pPr>
      <w:rPr>
        <w:rFonts w:hint="default"/>
      </w:rPr>
    </w:lvl>
    <w:lvl w:ilvl="1" w:tplc="04150019" w:tentative="1">
      <w:start w:val="1"/>
      <w:numFmt w:val="lowerLetter"/>
      <w:lvlText w:val="%2."/>
      <w:lvlJc w:val="left"/>
      <w:pPr>
        <w:ind w:left="1268" w:hanging="360"/>
      </w:pPr>
    </w:lvl>
    <w:lvl w:ilvl="2" w:tplc="0415001B" w:tentative="1">
      <w:start w:val="1"/>
      <w:numFmt w:val="lowerRoman"/>
      <w:lvlText w:val="%3."/>
      <w:lvlJc w:val="right"/>
      <w:pPr>
        <w:ind w:left="1988" w:hanging="180"/>
      </w:pPr>
    </w:lvl>
    <w:lvl w:ilvl="3" w:tplc="0415000F" w:tentative="1">
      <w:start w:val="1"/>
      <w:numFmt w:val="decimal"/>
      <w:lvlText w:val="%4."/>
      <w:lvlJc w:val="left"/>
      <w:pPr>
        <w:ind w:left="2708" w:hanging="360"/>
      </w:pPr>
    </w:lvl>
    <w:lvl w:ilvl="4" w:tplc="04150019" w:tentative="1">
      <w:start w:val="1"/>
      <w:numFmt w:val="lowerLetter"/>
      <w:lvlText w:val="%5."/>
      <w:lvlJc w:val="left"/>
      <w:pPr>
        <w:ind w:left="3428" w:hanging="360"/>
      </w:pPr>
    </w:lvl>
    <w:lvl w:ilvl="5" w:tplc="0415001B" w:tentative="1">
      <w:start w:val="1"/>
      <w:numFmt w:val="lowerRoman"/>
      <w:lvlText w:val="%6."/>
      <w:lvlJc w:val="right"/>
      <w:pPr>
        <w:ind w:left="4148" w:hanging="180"/>
      </w:pPr>
    </w:lvl>
    <w:lvl w:ilvl="6" w:tplc="0415000F" w:tentative="1">
      <w:start w:val="1"/>
      <w:numFmt w:val="decimal"/>
      <w:lvlText w:val="%7."/>
      <w:lvlJc w:val="left"/>
      <w:pPr>
        <w:ind w:left="4868" w:hanging="360"/>
      </w:pPr>
    </w:lvl>
    <w:lvl w:ilvl="7" w:tplc="04150019" w:tentative="1">
      <w:start w:val="1"/>
      <w:numFmt w:val="lowerLetter"/>
      <w:lvlText w:val="%8."/>
      <w:lvlJc w:val="left"/>
      <w:pPr>
        <w:ind w:left="5588" w:hanging="360"/>
      </w:pPr>
    </w:lvl>
    <w:lvl w:ilvl="8" w:tplc="0415001B" w:tentative="1">
      <w:start w:val="1"/>
      <w:numFmt w:val="lowerRoman"/>
      <w:lvlText w:val="%9."/>
      <w:lvlJc w:val="right"/>
      <w:pPr>
        <w:ind w:left="6308" w:hanging="180"/>
      </w:pPr>
    </w:lvl>
  </w:abstractNum>
  <w:abstractNum w:abstractNumId="88" w15:restartNumberingAfterBreak="0">
    <w:nsid w:val="242431FD"/>
    <w:multiLevelType w:val="hybridMultilevel"/>
    <w:tmpl w:val="525647BE"/>
    <w:lvl w:ilvl="0" w:tplc="04150001">
      <w:start w:val="1"/>
      <w:numFmt w:val="bullet"/>
      <w:lvlText w:val=""/>
      <w:lvlJc w:val="left"/>
      <w:pPr>
        <w:ind w:left="880" w:hanging="540"/>
      </w:pPr>
      <w:rPr>
        <w:rFonts w:ascii="Symbol" w:hAnsi="Symbol" w:hint="default"/>
      </w:rPr>
    </w:lvl>
    <w:lvl w:ilvl="1" w:tplc="04150003">
      <w:start w:val="1"/>
      <w:numFmt w:val="bullet"/>
      <w:lvlText w:val="o"/>
      <w:lvlJc w:val="left"/>
      <w:pPr>
        <w:ind w:left="1610" w:hanging="360"/>
      </w:pPr>
      <w:rPr>
        <w:rFonts w:ascii="Courier New" w:hAnsi="Courier New" w:cs="Courier New" w:hint="default"/>
      </w:rPr>
    </w:lvl>
    <w:lvl w:ilvl="2" w:tplc="04150005">
      <w:start w:val="1"/>
      <w:numFmt w:val="bullet"/>
      <w:lvlText w:val=""/>
      <w:lvlJc w:val="left"/>
      <w:pPr>
        <w:ind w:left="2330" w:hanging="360"/>
      </w:pPr>
      <w:rPr>
        <w:rFonts w:ascii="Wingdings" w:hAnsi="Wingdings" w:hint="default"/>
      </w:rPr>
    </w:lvl>
    <w:lvl w:ilvl="3" w:tplc="04150001">
      <w:start w:val="1"/>
      <w:numFmt w:val="bullet"/>
      <w:lvlText w:val=""/>
      <w:lvlJc w:val="left"/>
      <w:pPr>
        <w:ind w:left="3050" w:hanging="360"/>
      </w:pPr>
      <w:rPr>
        <w:rFonts w:ascii="Symbol" w:hAnsi="Symbol" w:hint="default"/>
      </w:rPr>
    </w:lvl>
    <w:lvl w:ilvl="4" w:tplc="04150003">
      <w:start w:val="1"/>
      <w:numFmt w:val="bullet"/>
      <w:lvlText w:val="o"/>
      <w:lvlJc w:val="left"/>
      <w:pPr>
        <w:ind w:left="3770" w:hanging="360"/>
      </w:pPr>
      <w:rPr>
        <w:rFonts w:ascii="Courier New" w:hAnsi="Courier New" w:cs="Courier New" w:hint="default"/>
      </w:rPr>
    </w:lvl>
    <w:lvl w:ilvl="5" w:tplc="04150005">
      <w:start w:val="1"/>
      <w:numFmt w:val="bullet"/>
      <w:lvlText w:val=""/>
      <w:lvlJc w:val="left"/>
      <w:pPr>
        <w:ind w:left="4490" w:hanging="360"/>
      </w:pPr>
      <w:rPr>
        <w:rFonts w:ascii="Wingdings" w:hAnsi="Wingdings" w:hint="default"/>
      </w:rPr>
    </w:lvl>
    <w:lvl w:ilvl="6" w:tplc="04150001">
      <w:start w:val="1"/>
      <w:numFmt w:val="bullet"/>
      <w:lvlText w:val=""/>
      <w:lvlJc w:val="left"/>
      <w:pPr>
        <w:ind w:left="5210" w:hanging="360"/>
      </w:pPr>
      <w:rPr>
        <w:rFonts w:ascii="Symbol" w:hAnsi="Symbol" w:hint="default"/>
      </w:rPr>
    </w:lvl>
    <w:lvl w:ilvl="7" w:tplc="04150003">
      <w:start w:val="1"/>
      <w:numFmt w:val="bullet"/>
      <w:lvlText w:val="o"/>
      <w:lvlJc w:val="left"/>
      <w:pPr>
        <w:ind w:left="5930" w:hanging="360"/>
      </w:pPr>
      <w:rPr>
        <w:rFonts w:ascii="Courier New" w:hAnsi="Courier New" w:cs="Courier New" w:hint="default"/>
      </w:rPr>
    </w:lvl>
    <w:lvl w:ilvl="8" w:tplc="04150005">
      <w:start w:val="1"/>
      <w:numFmt w:val="bullet"/>
      <w:lvlText w:val=""/>
      <w:lvlJc w:val="left"/>
      <w:pPr>
        <w:ind w:left="6650" w:hanging="360"/>
      </w:pPr>
      <w:rPr>
        <w:rFonts w:ascii="Wingdings" w:hAnsi="Wingdings" w:hint="default"/>
      </w:rPr>
    </w:lvl>
  </w:abstractNum>
  <w:abstractNum w:abstractNumId="89" w15:restartNumberingAfterBreak="0">
    <w:nsid w:val="245C2211"/>
    <w:multiLevelType w:val="hybridMultilevel"/>
    <w:tmpl w:val="3174A142"/>
    <w:lvl w:ilvl="0" w:tplc="7A86DC40">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24627123"/>
    <w:multiLevelType w:val="hybridMultilevel"/>
    <w:tmpl w:val="38C8CE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24790170"/>
    <w:multiLevelType w:val="hybridMultilevel"/>
    <w:tmpl w:val="8A8807B2"/>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92" w15:restartNumberingAfterBreak="0">
    <w:nsid w:val="24D716E5"/>
    <w:multiLevelType w:val="hybridMultilevel"/>
    <w:tmpl w:val="A45E35E0"/>
    <w:lvl w:ilvl="0" w:tplc="809EC8BC">
      <w:start w:val="1"/>
      <w:numFmt w:val="decimal"/>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3" w15:restartNumberingAfterBreak="0">
    <w:nsid w:val="263C1465"/>
    <w:multiLevelType w:val="hybridMultilevel"/>
    <w:tmpl w:val="33D845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6B12108"/>
    <w:multiLevelType w:val="hybridMultilevel"/>
    <w:tmpl w:val="DA186060"/>
    <w:lvl w:ilvl="0" w:tplc="0415000F">
      <w:start w:val="1"/>
      <w:numFmt w:val="decimal"/>
      <w:lvlText w:val="%1."/>
      <w:lvlJc w:val="left"/>
      <w:pPr>
        <w:tabs>
          <w:tab w:val="num" w:pos="-284"/>
        </w:tabs>
        <w:ind w:left="360" w:hanging="360"/>
      </w:pPr>
      <w:rPr>
        <w:rFonts w:hint="default"/>
        <w:b w:val="0"/>
        <w:i w:val="0"/>
        <w:sz w:val="20"/>
        <w:szCs w:val="20"/>
      </w:rPr>
    </w:lvl>
    <w:lvl w:ilvl="1" w:tplc="04150019">
      <w:start w:val="1"/>
      <w:numFmt w:val="decimal"/>
      <w:lvlText w:val="%2."/>
      <w:lvlJc w:val="left"/>
      <w:pPr>
        <w:tabs>
          <w:tab w:val="num" w:pos="1156"/>
        </w:tabs>
        <w:ind w:left="1156" w:hanging="360"/>
      </w:pPr>
    </w:lvl>
    <w:lvl w:ilvl="2" w:tplc="0415001B">
      <w:start w:val="1"/>
      <w:numFmt w:val="decimal"/>
      <w:lvlText w:val="%3."/>
      <w:lvlJc w:val="left"/>
      <w:pPr>
        <w:tabs>
          <w:tab w:val="num" w:pos="1876"/>
        </w:tabs>
        <w:ind w:left="1876" w:hanging="360"/>
      </w:pPr>
    </w:lvl>
    <w:lvl w:ilvl="3" w:tplc="0415000F">
      <w:start w:val="1"/>
      <w:numFmt w:val="decimal"/>
      <w:lvlText w:val="%4."/>
      <w:lvlJc w:val="left"/>
      <w:pPr>
        <w:tabs>
          <w:tab w:val="num" w:pos="2596"/>
        </w:tabs>
        <w:ind w:left="2596" w:hanging="360"/>
      </w:pPr>
    </w:lvl>
    <w:lvl w:ilvl="4" w:tplc="04150019">
      <w:start w:val="1"/>
      <w:numFmt w:val="decimal"/>
      <w:lvlText w:val="%5."/>
      <w:lvlJc w:val="left"/>
      <w:pPr>
        <w:tabs>
          <w:tab w:val="num" w:pos="3316"/>
        </w:tabs>
        <w:ind w:left="3316" w:hanging="360"/>
      </w:pPr>
    </w:lvl>
    <w:lvl w:ilvl="5" w:tplc="0415001B">
      <w:start w:val="1"/>
      <w:numFmt w:val="decimal"/>
      <w:lvlText w:val="%6."/>
      <w:lvlJc w:val="left"/>
      <w:pPr>
        <w:tabs>
          <w:tab w:val="num" w:pos="4036"/>
        </w:tabs>
        <w:ind w:left="4036" w:hanging="360"/>
      </w:pPr>
    </w:lvl>
    <w:lvl w:ilvl="6" w:tplc="0415000F">
      <w:start w:val="1"/>
      <w:numFmt w:val="decimal"/>
      <w:lvlText w:val="%7."/>
      <w:lvlJc w:val="left"/>
      <w:pPr>
        <w:tabs>
          <w:tab w:val="num" w:pos="4756"/>
        </w:tabs>
        <w:ind w:left="4756" w:hanging="360"/>
      </w:pPr>
    </w:lvl>
    <w:lvl w:ilvl="7" w:tplc="04150019">
      <w:start w:val="1"/>
      <w:numFmt w:val="decimal"/>
      <w:lvlText w:val="%8."/>
      <w:lvlJc w:val="left"/>
      <w:pPr>
        <w:tabs>
          <w:tab w:val="num" w:pos="5476"/>
        </w:tabs>
        <w:ind w:left="5476" w:hanging="360"/>
      </w:pPr>
    </w:lvl>
    <w:lvl w:ilvl="8" w:tplc="0415001B">
      <w:start w:val="1"/>
      <w:numFmt w:val="decimal"/>
      <w:lvlText w:val="%9."/>
      <w:lvlJc w:val="left"/>
      <w:pPr>
        <w:tabs>
          <w:tab w:val="num" w:pos="6196"/>
        </w:tabs>
        <w:ind w:left="6196" w:hanging="360"/>
      </w:pPr>
    </w:lvl>
  </w:abstractNum>
  <w:abstractNum w:abstractNumId="95" w15:restartNumberingAfterBreak="0">
    <w:nsid w:val="26ED066C"/>
    <w:multiLevelType w:val="hybridMultilevel"/>
    <w:tmpl w:val="08C85A26"/>
    <w:lvl w:ilvl="0" w:tplc="5C94272A">
      <w:start w:val="1"/>
      <w:numFmt w:val="decimal"/>
      <w:lvlText w:val="%1."/>
      <w:lvlJc w:val="left"/>
      <w:pPr>
        <w:tabs>
          <w:tab w:val="num" w:pos="720"/>
        </w:tabs>
        <w:ind w:left="720" w:hanging="360"/>
      </w:pPr>
      <w:rPr>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6" w15:restartNumberingAfterBreak="0">
    <w:nsid w:val="26F965F3"/>
    <w:multiLevelType w:val="hybridMultilevel"/>
    <w:tmpl w:val="DA8A7F1E"/>
    <w:lvl w:ilvl="0" w:tplc="BCE05E20">
      <w:start w:val="1"/>
      <w:numFmt w:val="decimal"/>
      <w:lvlText w:val="%1."/>
      <w:lvlJc w:val="left"/>
      <w:pPr>
        <w:ind w:left="71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7D25472"/>
    <w:multiLevelType w:val="hybridMultilevel"/>
    <w:tmpl w:val="A4B06C18"/>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98" w15:restartNumberingAfterBreak="0">
    <w:nsid w:val="27DA1498"/>
    <w:multiLevelType w:val="hybridMultilevel"/>
    <w:tmpl w:val="B22EFCD0"/>
    <w:lvl w:ilvl="0" w:tplc="809EC8BC">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28561AA5"/>
    <w:multiLevelType w:val="hybridMultilevel"/>
    <w:tmpl w:val="A052EDBA"/>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00" w15:restartNumberingAfterBreak="0">
    <w:nsid w:val="28E04F27"/>
    <w:multiLevelType w:val="hybridMultilevel"/>
    <w:tmpl w:val="C2FCAF2C"/>
    <w:lvl w:ilvl="0" w:tplc="C29425B4">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9A206A">
      <w:start w:val="1"/>
      <w:numFmt w:val="lowerLetter"/>
      <w:lvlText w:val="%2"/>
      <w:lvlJc w:val="left"/>
      <w:pPr>
        <w:ind w:left="1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700431E">
      <w:start w:val="1"/>
      <w:numFmt w:val="lowerRoman"/>
      <w:lvlText w:val="%3"/>
      <w:lvlJc w:val="left"/>
      <w:pPr>
        <w:ind w:left="1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000C710">
      <w:start w:val="1"/>
      <w:numFmt w:val="decimal"/>
      <w:lvlText w:val="%4"/>
      <w:lvlJc w:val="left"/>
      <w:pPr>
        <w:ind w:left="2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D428E6">
      <w:start w:val="1"/>
      <w:numFmt w:val="lowerLetter"/>
      <w:lvlText w:val="%5"/>
      <w:lvlJc w:val="left"/>
      <w:pPr>
        <w:ind w:left="32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8406E6">
      <w:start w:val="1"/>
      <w:numFmt w:val="lowerRoman"/>
      <w:lvlText w:val="%6"/>
      <w:lvlJc w:val="left"/>
      <w:pPr>
        <w:ind w:left="3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465E34">
      <w:start w:val="1"/>
      <w:numFmt w:val="decimal"/>
      <w:lvlText w:val="%7"/>
      <w:lvlJc w:val="left"/>
      <w:pPr>
        <w:ind w:left="4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2416EA">
      <w:start w:val="1"/>
      <w:numFmt w:val="lowerLetter"/>
      <w:lvlText w:val="%8"/>
      <w:lvlJc w:val="left"/>
      <w:pPr>
        <w:ind w:left="5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16A5FA2">
      <w:start w:val="1"/>
      <w:numFmt w:val="lowerRoman"/>
      <w:lvlText w:val="%9"/>
      <w:lvlJc w:val="left"/>
      <w:pPr>
        <w:ind w:left="6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2A165957"/>
    <w:multiLevelType w:val="hybridMultilevel"/>
    <w:tmpl w:val="7452E75E"/>
    <w:lvl w:ilvl="0" w:tplc="94B4259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2A221A69"/>
    <w:multiLevelType w:val="hybridMultilevel"/>
    <w:tmpl w:val="A8D6BB7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3" w15:restartNumberingAfterBreak="0">
    <w:nsid w:val="2A2625BB"/>
    <w:multiLevelType w:val="hybridMultilevel"/>
    <w:tmpl w:val="4476BB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2B3B2657"/>
    <w:multiLevelType w:val="hybridMultilevel"/>
    <w:tmpl w:val="3C784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5" w15:restartNumberingAfterBreak="0">
    <w:nsid w:val="2B86616A"/>
    <w:multiLevelType w:val="hybridMultilevel"/>
    <w:tmpl w:val="C9A681FA"/>
    <w:lvl w:ilvl="0" w:tplc="809EC8BC">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2B8D6D88"/>
    <w:multiLevelType w:val="hybridMultilevel"/>
    <w:tmpl w:val="82CC38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15:restartNumberingAfterBreak="0">
    <w:nsid w:val="2BCC75EE"/>
    <w:multiLevelType w:val="hybridMultilevel"/>
    <w:tmpl w:val="E390C59A"/>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108" w15:restartNumberingAfterBreak="0">
    <w:nsid w:val="2D49790A"/>
    <w:multiLevelType w:val="hybridMultilevel"/>
    <w:tmpl w:val="80F4995E"/>
    <w:lvl w:ilvl="0" w:tplc="4894BEA4">
      <w:start w:val="1"/>
      <w:numFmt w:val="decimal"/>
      <w:lvlText w:val="%1."/>
      <w:lvlJc w:val="left"/>
      <w:pPr>
        <w:ind w:left="808"/>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1" w:tplc="49024C18">
      <w:start w:val="1"/>
      <w:numFmt w:val="lowerLetter"/>
      <w:lvlText w:val="%2"/>
      <w:lvlJc w:val="left"/>
      <w:pPr>
        <w:ind w:left="1691"/>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2" w:tplc="CA5018EE">
      <w:start w:val="1"/>
      <w:numFmt w:val="lowerRoman"/>
      <w:lvlText w:val="%3"/>
      <w:lvlJc w:val="left"/>
      <w:pPr>
        <w:ind w:left="2411"/>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3" w:tplc="B9C6621C">
      <w:start w:val="1"/>
      <w:numFmt w:val="decimal"/>
      <w:lvlText w:val="%4"/>
      <w:lvlJc w:val="left"/>
      <w:pPr>
        <w:ind w:left="3131"/>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4" w:tplc="561CC5DE">
      <w:start w:val="1"/>
      <w:numFmt w:val="lowerLetter"/>
      <w:lvlText w:val="%5"/>
      <w:lvlJc w:val="left"/>
      <w:pPr>
        <w:ind w:left="3851"/>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5" w:tplc="74F41690">
      <w:start w:val="1"/>
      <w:numFmt w:val="lowerRoman"/>
      <w:lvlText w:val="%6"/>
      <w:lvlJc w:val="left"/>
      <w:pPr>
        <w:ind w:left="4571"/>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6" w:tplc="DB862C44">
      <w:start w:val="1"/>
      <w:numFmt w:val="decimal"/>
      <w:lvlText w:val="%7"/>
      <w:lvlJc w:val="left"/>
      <w:pPr>
        <w:ind w:left="5291"/>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7" w:tplc="90A814CC">
      <w:start w:val="1"/>
      <w:numFmt w:val="lowerLetter"/>
      <w:lvlText w:val="%8"/>
      <w:lvlJc w:val="left"/>
      <w:pPr>
        <w:ind w:left="6011"/>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8" w:tplc="49883E56">
      <w:start w:val="1"/>
      <w:numFmt w:val="lowerRoman"/>
      <w:lvlText w:val="%9"/>
      <w:lvlJc w:val="left"/>
      <w:pPr>
        <w:ind w:left="6731"/>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abstractNum>
  <w:abstractNum w:abstractNumId="109" w15:restartNumberingAfterBreak="0">
    <w:nsid w:val="2DD50891"/>
    <w:multiLevelType w:val="hybridMultilevel"/>
    <w:tmpl w:val="8F262E60"/>
    <w:lvl w:ilvl="0" w:tplc="719A8F00">
      <w:start w:val="1"/>
      <w:numFmt w:val="decimal"/>
      <w:lvlText w:val="%1."/>
      <w:lvlJc w:val="left"/>
      <w:pPr>
        <w:ind w:left="528" w:hanging="528"/>
      </w:pPr>
    </w:lvl>
    <w:lvl w:ilvl="1" w:tplc="04150019">
      <w:start w:val="1"/>
      <w:numFmt w:val="lowerLetter"/>
      <w:lvlText w:val="%2."/>
      <w:lvlJc w:val="left"/>
      <w:pPr>
        <w:ind w:left="550" w:hanging="360"/>
      </w:pPr>
    </w:lvl>
    <w:lvl w:ilvl="2" w:tplc="0415001B">
      <w:start w:val="1"/>
      <w:numFmt w:val="lowerRoman"/>
      <w:lvlText w:val="%3."/>
      <w:lvlJc w:val="right"/>
      <w:pPr>
        <w:ind w:left="1270" w:hanging="180"/>
      </w:pPr>
    </w:lvl>
    <w:lvl w:ilvl="3" w:tplc="0415000F">
      <w:start w:val="1"/>
      <w:numFmt w:val="decimal"/>
      <w:lvlText w:val="%4."/>
      <w:lvlJc w:val="left"/>
      <w:pPr>
        <w:ind w:left="1990" w:hanging="360"/>
      </w:pPr>
    </w:lvl>
    <w:lvl w:ilvl="4" w:tplc="04150019">
      <w:start w:val="1"/>
      <w:numFmt w:val="lowerLetter"/>
      <w:lvlText w:val="%5."/>
      <w:lvlJc w:val="left"/>
      <w:pPr>
        <w:ind w:left="2710" w:hanging="360"/>
      </w:pPr>
    </w:lvl>
    <w:lvl w:ilvl="5" w:tplc="0415001B">
      <w:start w:val="1"/>
      <w:numFmt w:val="lowerRoman"/>
      <w:lvlText w:val="%6."/>
      <w:lvlJc w:val="right"/>
      <w:pPr>
        <w:ind w:left="3430" w:hanging="180"/>
      </w:pPr>
    </w:lvl>
    <w:lvl w:ilvl="6" w:tplc="0415000F">
      <w:start w:val="1"/>
      <w:numFmt w:val="decimal"/>
      <w:lvlText w:val="%7."/>
      <w:lvlJc w:val="left"/>
      <w:pPr>
        <w:ind w:left="4150" w:hanging="360"/>
      </w:pPr>
    </w:lvl>
    <w:lvl w:ilvl="7" w:tplc="04150019">
      <w:start w:val="1"/>
      <w:numFmt w:val="lowerLetter"/>
      <w:lvlText w:val="%8."/>
      <w:lvlJc w:val="left"/>
      <w:pPr>
        <w:ind w:left="4870" w:hanging="360"/>
      </w:pPr>
    </w:lvl>
    <w:lvl w:ilvl="8" w:tplc="0415001B">
      <w:start w:val="1"/>
      <w:numFmt w:val="lowerRoman"/>
      <w:lvlText w:val="%9."/>
      <w:lvlJc w:val="right"/>
      <w:pPr>
        <w:ind w:left="5590" w:hanging="180"/>
      </w:pPr>
    </w:lvl>
  </w:abstractNum>
  <w:abstractNum w:abstractNumId="110" w15:restartNumberingAfterBreak="0">
    <w:nsid w:val="2E3C6693"/>
    <w:multiLevelType w:val="hybridMultilevel"/>
    <w:tmpl w:val="F4C0EB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2EAD6B14"/>
    <w:multiLevelType w:val="hybridMultilevel"/>
    <w:tmpl w:val="3D7E751A"/>
    <w:lvl w:ilvl="0" w:tplc="EB0E09B6">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2F7B45E9"/>
    <w:multiLevelType w:val="hybridMultilevel"/>
    <w:tmpl w:val="A10CBC66"/>
    <w:lvl w:ilvl="0" w:tplc="FDA8E2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2FC564BB"/>
    <w:multiLevelType w:val="hybridMultilevel"/>
    <w:tmpl w:val="3CCCBF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2FD81E90"/>
    <w:multiLevelType w:val="hybridMultilevel"/>
    <w:tmpl w:val="72D841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2FE34AF2"/>
    <w:multiLevelType w:val="multilevel"/>
    <w:tmpl w:val="BF02281E"/>
    <w:lvl w:ilvl="0">
      <w:start w:val="1"/>
      <w:numFmt w:val="decimal"/>
      <w:lvlText w:val="%1."/>
      <w:lvlJc w:val="left"/>
      <w:pPr>
        <w:tabs>
          <w:tab w:val="num" w:pos="720"/>
        </w:tabs>
        <w:ind w:left="720" w:hanging="360"/>
      </w:pPr>
      <w:rPr>
        <w:rFonts w:ascii="Arial" w:hAnsi="Arial"/>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6" w15:restartNumberingAfterBreak="0">
    <w:nsid w:val="304A51F3"/>
    <w:multiLevelType w:val="hybridMultilevel"/>
    <w:tmpl w:val="841803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0697AF4"/>
    <w:multiLevelType w:val="multilevel"/>
    <w:tmpl w:val="7A92CDEA"/>
    <w:lvl w:ilvl="0">
      <w:start w:val="1"/>
      <w:numFmt w:val="decimal"/>
      <w:lvlText w:val="%1."/>
      <w:lvlJc w:val="left"/>
      <w:pPr>
        <w:ind w:left="644" w:hanging="360"/>
      </w:pPr>
      <w:rPr>
        <w:rFonts w:ascii="Arial" w:hAnsi="Arial"/>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8" w15:restartNumberingAfterBreak="0">
    <w:nsid w:val="3070081D"/>
    <w:multiLevelType w:val="hybridMultilevel"/>
    <w:tmpl w:val="E500D550"/>
    <w:lvl w:ilvl="0" w:tplc="FDA8E27E">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0E16DC9"/>
    <w:multiLevelType w:val="hybridMultilevel"/>
    <w:tmpl w:val="21EE3162"/>
    <w:lvl w:ilvl="0" w:tplc="1FA2031A">
      <w:start w:val="1"/>
      <w:numFmt w:val="decimal"/>
      <w:lvlText w:val="%1."/>
      <w:lvlJc w:val="left"/>
      <w:pPr>
        <w:ind w:left="71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0E20C8B"/>
    <w:multiLevelType w:val="hybridMultilevel"/>
    <w:tmpl w:val="CB7C0A02"/>
    <w:lvl w:ilvl="0" w:tplc="51DCBE5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46ADB0">
      <w:start w:val="1"/>
      <w:numFmt w:val="lowerLetter"/>
      <w:lvlText w:val="%2"/>
      <w:lvlJc w:val="left"/>
      <w:pPr>
        <w:ind w:left="1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DE38F2">
      <w:start w:val="1"/>
      <w:numFmt w:val="lowerRoman"/>
      <w:lvlText w:val="%3"/>
      <w:lvlJc w:val="left"/>
      <w:pPr>
        <w:ind w:left="2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E2CAFCE">
      <w:start w:val="1"/>
      <w:numFmt w:val="decimal"/>
      <w:lvlText w:val="%4"/>
      <w:lvlJc w:val="left"/>
      <w:pPr>
        <w:ind w:left="2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004EC8">
      <w:start w:val="1"/>
      <w:numFmt w:val="lowerLetter"/>
      <w:lvlText w:val="%5"/>
      <w:lvlJc w:val="left"/>
      <w:pPr>
        <w:ind w:left="3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E96FA38">
      <w:start w:val="1"/>
      <w:numFmt w:val="lowerRoman"/>
      <w:lvlText w:val="%6"/>
      <w:lvlJc w:val="left"/>
      <w:pPr>
        <w:ind w:left="4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AD20AD0">
      <w:start w:val="1"/>
      <w:numFmt w:val="decimal"/>
      <w:lvlText w:val="%7"/>
      <w:lvlJc w:val="left"/>
      <w:pPr>
        <w:ind w:left="5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D2D3E2">
      <w:start w:val="1"/>
      <w:numFmt w:val="lowerLetter"/>
      <w:lvlText w:val="%8"/>
      <w:lvlJc w:val="left"/>
      <w:pPr>
        <w:ind w:left="5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F7EA61E">
      <w:start w:val="1"/>
      <w:numFmt w:val="lowerRoman"/>
      <w:lvlText w:val="%9"/>
      <w:lvlJc w:val="left"/>
      <w:pPr>
        <w:ind w:left="6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30EE4AEC"/>
    <w:multiLevelType w:val="hybridMultilevel"/>
    <w:tmpl w:val="1E3E895C"/>
    <w:lvl w:ilvl="0" w:tplc="3378DC82">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34E5E0">
      <w:start w:val="1"/>
      <w:numFmt w:val="lowerLetter"/>
      <w:lvlText w:val="%2"/>
      <w:lvlJc w:val="left"/>
      <w:pPr>
        <w:ind w:left="1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367CF6">
      <w:start w:val="1"/>
      <w:numFmt w:val="lowerRoman"/>
      <w:lvlText w:val="%3"/>
      <w:lvlJc w:val="left"/>
      <w:pPr>
        <w:ind w:left="2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CD4CA3E">
      <w:start w:val="1"/>
      <w:numFmt w:val="decimal"/>
      <w:lvlText w:val="%4"/>
      <w:lvlJc w:val="left"/>
      <w:pPr>
        <w:ind w:left="2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D2E1DE">
      <w:start w:val="1"/>
      <w:numFmt w:val="lowerLetter"/>
      <w:lvlText w:val="%5"/>
      <w:lvlJc w:val="left"/>
      <w:pPr>
        <w:ind w:left="3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F005DA">
      <w:start w:val="1"/>
      <w:numFmt w:val="lowerRoman"/>
      <w:lvlText w:val="%6"/>
      <w:lvlJc w:val="left"/>
      <w:pPr>
        <w:ind w:left="4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10834A">
      <w:start w:val="1"/>
      <w:numFmt w:val="decimal"/>
      <w:lvlText w:val="%7"/>
      <w:lvlJc w:val="left"/>
      <w:pPr>
        <w:ind w:left="5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02ABA2">
      <w:start w:val="1"/>
      <w:numFmt w:val="lowerLetter"/>
      <w:lvlText w:val="%8"/>
      <w:lvlJc w:val="left"/>
      <w:pPr>
        <w:ind w:left="5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58657A">
      <w:start w:val="1"/>
      <w:numFmt w:val="lowerRoman"/>
      <w:lvlText w:val="%9"/>
      <w:lvlJc w:val="left"/>
      <w:pPr>
        <w:ind w:left="6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30FA1C44"/>
    <w:multiLevelType w:val="hybridMultilevel"/>
    <w:tmpl w:val="DD105B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315D051A"/>
    <w:multiLevelType w:val="hybridMultilevel"/>
    <w:tmpl w:val="D2EC56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4" w15:restartNumberingAfterBreak="0">
    <w:nsid w:val="318F74D5"/>
    <w:multiLevelType w:val="hybridMultilevel"/>
    <w:tmpl w:val="BE5A3BE0"/>
    <w:lvl w:ilvl="0" w:tplc="7D64D65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EAB68E">
      <w:start w:val="1"/>
      <w:numFmt w:val="lowerLetter"/>
      <w:lvlText w:val="%2"/>
      <w:lvlJc w:val="left"/>
      <w:pPr>
        <w:ind w:left="1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C2CD834">
      <w:start w:val="1"/>
      <w:numFmt w:val="lowerRoman"/>
      <w:lvlText w:val="%3"/>
      <w:lvlJc w:val="left"/>
      <w:pPr>
        <w:ind w:left="1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7A08DC0">
      <w:start w:val="1"/>
      <w:numFmt w:val="decimal"/>
      <w:lvlText w:val="%4"/>
      <w:lvlJc w:val="left"/>
      <w:pPr>
        <w:ind w:left="2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F25D08">
      <w:start w:val="1"/>
      <w:numFmt w:val="lowerLetter"/>
      <w:lvlText w:val="%5"/>
      <w:lvlJc w:val="left"/>
      <w:pPr>
        <w:ind w:left="3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3229E4">
      <w:start w:val="1"/>
      <w:numFmt w:val="lowerRoman"/>
      <w:lvlText w:val="%6"/>
      <w:lvlJc w:val="left"/>
      <w:pPr>
        <w:ind w:left="3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DAC7BF4">
      <w:start w:val="1"/>
      <w:numFmt w:val="decimal"/>
      <w:lvlText w:val="%7"/>
      <w:lvlJc w:val="left"/>
      <w:pPr>
        <w:ind w:left="4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945036">
      <w:start w:val="1"/>
      <w:numFmt w:val="lowerLetter"/>
      <w:lvlText w:val="%8"/>
      <w:lvlJc w:val="left"/>
      <w:pPr>
        <w:ind w:left="5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CA74F0">
      <w:start w:val="1"/>
      <w:numFmt w:val="lowerRoman"/>
      <w:lvlText w:val="%9"/>
      <w:lvlJc w:val="left"/>
      <w:pPr>
        <w:ind w:left="6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32122CDD"/>
    <w:multiLevelType w:val="hybridMultilevel"/>
    <w:tmpl w:val="0E3687BE"/>
    <w:lvl w:ilvl="0" w:tplc="EA9AD158">
      <w:start w:val="1"/>
      <w:numFmt w:val="decimal"/>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6" w15:restartNumberingAfterBreak="0">
    <w:nsid w:val="32693109"/>
    <w:multiLevelType w:val="hybridMultilevel"/>
    <w:tmpl w:val="B348411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7" w15:restartNumberingAfterBreak="0">
    <w:nsid w:val="329838BE"/>
    <w:multiLevelType w:val="hybridMultilevel"/>
    <w:tmpl w:val="1ECA79CE"/>
    <w:lvl w:ilvl="0" w:tplc="5CF23904">
      <w:start w:val="1"/>
      <w:numFmt w:val="decimal"/>
      <w:lvlText w:val="%1."/>
      <w:lvlJc w:val="left"/>
      <w:pPr>
        <w:ind w:left="710" w:hanging="710"/>
      </w:pPr>
      <w:rPr>
        <w:rFonts w:hint="default"/>
      </w:rPr>
    </w:lvl>
    <w:lvl w:ilvl="1" w:tplc="04150019" w:tentative="1">
      <w:start w:val="1"/>
      <w:numFmt w:val="lowerLetter"/>
      <w:lvlText w:val="%2."/>
      <w:lvlJc w:val="left"/>
      <w:pPr>
        <w:ind w:left="730" w:hanging="360"/>
      </w:pPr>
    </w:lvl>
    <w:lvl w:ilvl="2" w:tplc="0415001B" w:tentative="1">
      <w:start w:val="1"/>
      <w:numFmt w:val="lowerRoman"/>
      <w:lvlText w:val="%3."/>
      <w:lvlJc w:val="right"/>
      <w:pPr>
        <w:ind w:left="1450" w:hanging="180"/>
      </w:pPr>
    </w:lvl>
    <w:lvl w:ilvl="3" w:tplc="0415000F" w:tentative="1">
      <w:start w:val="1"/>
      <w:numFmt w:val="decimal"/>
      <w:lvlText w:val="%4."/>
      <w:lvlJc w:val="left"/>
      <w:pPr>
        <w:ind w:left="2170" w:hanging="360"/>
      </w:pPr>
    </w:lvl>
    <w:lvl w:ilvl="4" w:tplc="04150019" w:tentative="1">
      <w:start w:val="1"/>
      <w:numFmt w:val="lowerLetter"/>
      <w:lvlText w:val="%5."/>
      <w:lvlJc w:val="left"/>
      <w:pPr>
        <w:ind w:left="2890" w:hanging="360"/>
      </w:pPr>
    </w:lvl>
    <w:lvl w:ilvl="5" w:tplc="0415001B" w:tentative="1">
      <w:start w:val="1"/>
      <w:numFmt w:val="lowerRoman"/>
      <w:lvlText w:val="%6."/>
      <w:lvlJc w:val="right"/>
      <w:pPr>
        <w:ind w:left="3610" w:hanging="180"/>
      </w:pPr>
    </w:lvl>
    <w:lvl w:ilvl="6" w:tplc="0415000F" w:tentative="1">
      <w:start w:val="1"/>
      <w:numFmt w:val="decimal"/>
      <w:lvlText w:val="%7."/>
      <w:lvlJc w:val="left"/>
      <w:pPr>
        <w:ind w:left="4330" w:hanging="360"/>
      </w:pPr>
    </w:lvl>
    <w:lvl w:ilvl="7" w:tplc="04150019" w:tentative="1">
      <w:start w:val="1"/>
      <w:numFmt w:val="lowerLetter"/>
      <w:lvlText w:val="%8."/>
      <w:lvlJc w:val="left"/>
      <w:pPr>
        <w:ind w:left="5050" w:hanging="360"/>
      </w:pPr>
    </w:lvl>
    <w:lvl w:ilvl="8" w:tplc="0415001B" w:tentative="1">
      <w:start w:val="1"/>
      <w:numFmt w:val="lowerRoman"/>
      <w:lvlText w:val="%9."/>
      <w:lvlJc w:val="right"/>
      <w:pPr>
        <w:ind w:left="5770" w:hanging="180"/>
      </w:pPr>
    </w:lvl>
  </w:abstractNum>
  <w:abstractNum w:abstractNumId="128" w15:restartNumberingAfterBreak="0">
    <w:nsid w:val="32A2213D"/>
    <w:multiLevelType w:val="hybridMultilevel"/>
    <w:tmpl w:val="4F50FFE4"/>
    <w:lvl w:ilvl="0" w:tplc="0415000F">
      <w:start w:val="1"/>
      <w:numFmt w:val="decimal"/>
      <w:lvlText w:val="%1."/>
      <w:lvlJc w:val="left"/>
      <w:pPr>
        <w:ind w:left="720" w:hanging="360"/>
      </w:pPr>
      <w:rPr>
        <w:rFonts w:hint="default"/>
      </w:rPr>
    </w:lvl>
    <w:lvl w:ilvl="1" w:tplc="5D805584">
      <w:numFmt w:val="bullet"/>
      <w:lvlText w:val="•"/>
      <w:lvlJc w:val="left"/>
      <w:pPr>
        <w:ind w:left="1620" w:hanging="540"/>
      </w:pPr>
      <w:rPr>
        <w:rFonts w:ascii="Arial" w:eastAsia="Calibr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33004F93"/>
    <w:multiLevelType w:val="hybridMultilevel"/>
    <w:tmpl w:val="2BD4C3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32F42A6"/>
    <w:multiLevelType w:val="hybridMultilevel"/>
    <w:tmpl w:val="B5A65630"/>
    <w:lvl w:ilvl="0" w:tplc="08090001">
      <w:start w:val="1"/>
      <w:numFmt w:val="bullet"/>
      <w:lvlText w:val=""/>
      <w:lvlJc w:val="left"/>
      <w:pPr>
        <w:ind w:left="720" w:hanging="360"/>
      </w:pPr>
      <w:rPr>
        <w:rFonts w:ascii="Symbol" w:hAnsi="Symbol" w:hint="default"/>
      </w:rPr>
    </w:lvl>
    <w:lvl w:ilvl="1" w:tplc="5A1088F2">
      <w:numFmt w:val="bullet"/>
      <w:lvlText w:val="•"/>
      <w:lvlJc w:val="left"/>
      <w:pPr>
        <w:ind w:left="1440" w:hanging="360"/>
      </w:pPr>
      <w:rPr>
        <w:rFonts w:ascii="Arial" w:eastAsia="Calibr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3353039"/>
    <w:multiLevelType w:val="hybridMultilevel"/>
    <w:tmpl w:val="736698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336A36BB"/>
    <w:multiLevelType w:val="hybridMultilevel"/>
    <w:tmpl w:val="D39A777E"/>
    <w:lvl w:ilvl="0" w:tplc="BCE05E20">
      <w:start w:val="1"/>
      <w:numFmt w:val="decimal"/>
      <w:lvlText w:val="%1."/>
      <w:lvlJc w:val="left"/>
      <w:pPr>
        <w:ind w:left="710" w:hanging="710"/>
      </w:pPr>
      <w:rPr>
        <w:rFonts w:hint="default"/>
      </w:rPr>
    </w:lvl>
    <w:lvl w:ilvl="1" w:tplc="04150019" w:tentative="1">
      <w:start w:val="1"/>
      <w:numFmt w:val="lowerLetter"/>
      <w:lvlText w:val="%2."/>
      <w:lvlJc w:val="left"/>
      <w:pPr>
        <w:ind w:left="730" w:hanging="360"/>
      </w:pPr>
    </w:lvl>
    <w:lvl w:ilvl="2" w:tplc="0415001B" w:tentative="1">
      <w:start w:val="1"/>
      <w:numFmt w:val="lowerRoman"/>
      <w:lvlText w:val="%3."/>
      <w:lvlJc w:val="right"/>
      <w:pPr>
        <w:ind w:left="1450" w:hanging="180"/>
      </w:pPr>
    </w:lvl>
    <w:lvl w:ilvl="3" w:tplc="0415000F" w:tentative="1">
      <w:start w:val="1"/>
      <w:numFmt w:val="decimal"/>
      <w:lvlText w:val="%4."/>
      <w:lvlJc w:val="left"/>
      <w:pPr>
        <w:ind w:left="2170" w:hanging="360"/>
      </w:pPr>
    </w:lvl>
    <w:lvl w:ilvl="4" w:tplc="04150019" w:tentative="1">
      <w:start w:val="1"/>
      <w:numFmt w:val="lowerLetter"/>
      <w:lvlText w:val="%5."/>
      <w:lvlJc w:val="left"/>
      <w:pPr>
        <w:ind w:left="2890" w:hanging="360"/>
      </w:pPr>
    </w:lvl>
    <w:lvl w:ilvl="5" w:tplc="0415001B" w:tentative="1">
      <w:start w:val="1"/>
      <w:numFmt w:val="lowerRoman"/>
      <w:lvlText w:val="%6."/>
      <w:lvlJc w:val="right"/>
      <w:pPr>
        <w:ind w:left="3610" w:hanging="180"/>
      </w:pPr>
    </w:lvl>
    <w:lvl w:ilvl="6" w:tplc="0415000F" w:tentative="1">
      <w:start w:val="1"/>
      <w:numFmt w:val="decimal"/>
      <w:lvlText w:val="%7."/>
      <w:lvlJc w:val="left"/>
      <w:pPr>
        <w:ind w:left="4330" w:hanging="360"/>
      </w:pPr>
    </w:lvl>
    <w:lvl w:ilvl="7" w:tplc="04150019" w:tentative="1">
      <w:start w:val="1"/>
      <w:numFmt w:val="lowerLetter"/>
      <w:lvlText w:val="%8."/>
      <w:lvlJc w:val="left"/>
      <w:pPr>
        <w:ind w:left="5050" w:hanging="360"/>
      </w:pPr>
    </w:lvl>
    <w:lvl w:ilvl="8" w:tplc="0415001B" w:tentative="1">
      <w:start w:val="1"/>
      <w:numFmt w:val="lowerRoman"/>
      <w:lvlText w:val="%9."/>
      <w:lvlJc w:val="right"/>
      <w:pPr>
        <w:ind w:left="5770" w:hanging="180"/>
      </w:pPr>
    </w:lvl>
  </w:abstractNum>
  <w:abstractNum w:abstractNumId="133" w15:restartNumberingAfterBreak="0">
    <w:nsid w:val="33E802E4"/>
    <w:multiLevelType w:val="hybridMultilevel"/>
    <w:tmpl w:val="26642F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343F01E2"/>
    <w:multiLevelType w:val="hybridMultilevel"/>
    <w:tmpl w:val="B78AB6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35293144"/>
    <w:multiLevelType w:val="hybridMultilevel"/>
    <w:tmpl w:val="8ED64D2E"/>
    <w:lvl w:ilvl="0" w:tplc="39A60CCC">
      <w:start w:val="1"/>
      <w:numFmt w:val="decimal"/>
      <w:lvlText w:val="%1."/>
      <w:lvlJc w:val="left"/>
      <w:pPr>
        <w:ind w:left="71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7292E282">
      <w:start w:val="1"/>
      <w:numFmt w:val="lowerLetter"/>
      <w:lvlText w:val="%2"/>
      <w:lvlJc w:val="left"/>
      <w:pPr>
        <w:ind w:left="146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302A3F36">
      <w:start w:val="1"/>
      <w:numFmt w:val="lowerRoman"/>
      <w:lvlText w:val="%3"/>
      <w:lvlJc w:val="left"/>
      <w:pPr>
        <w:ind w:left="218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6F3CE020">
      <w:start w:val="1"/>
      <w:numFmt w:val="decimal"/>
      <w:lvlText w:val="%4"/>
      <w:lvlJc w:val="left"/>
      <w:pPr>
        <w:ind w:left="290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C6B0D0AE">
      <w:start w:val="1"/>
      <w:numFmt w:val="lowerLetter"/>
      <w:lvlText w:val="%5"/>
      <w:lvlJc w:val="left"/>
      <w:pPr>
        <w:ind w:left="362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5DBEA7AA">
      <w:start w:val="1"/>
      <w:numFmt w:val="lowerRoman"/>
      <w:lvlText w:val="%6"/>
      <w:lvlJc w:val="left"/>
      <w:pPr>
        <w:ind w:left="434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99E6A390">
      <w:start w:val="1"/>
      <w:numFmt w:val="decimal"/>
      <w:lvlText w:val="%7"/>
      <w:lvlJc w:val="left"/>
      <w:pPr>
        <w:ind w:left="506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3B14D012">
      <w:start w:val="1"/>
      <w:numFmt w:val="lowerLetter"/>
      <w:lvlText w:val="%8"/>
      <w:lvlJc w:val="left"/>
      <w:pPr>
        <w:ind w:left="578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D368EDDE">
      <w:start w:val="1"/>
      <w:numFmt w:val="lowerRoman"/>
      <w:lvlText w:val="%9"/>
      <w:lvlJc w:val="left"/>
      <w:pPr>
        <w:ind w:left="650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136" w15:restartNumberingAfterBreak="0">
    <w:nsid w:val="35901663"/>
    <w:multiLevelType w:val="hybridMultilevel"/>
    <w:tmpl w:val="27984B10"/>
    <w:lvl w:ilvl="0" w:tplc="0415000F">
      <w:start w:val="1"/>
      <w:numFmt w:val="decimal"/>
      <w:lvlText w:val="%1."/>
      <w:lvlJc w:val="left"/>
      <w:pPr>
        <w:ind w:left="890" w:hanging="360"/>
      </w:pPr>
    </w:lvl>
    <w:lvl w:ilvl="1" w:tplc="1A6AC89A">
      <w:start w:val="1"/>
      <w:numFmt w:val="lowerLetter"/>
      <w:lvlText w:val="%2."/>
      <w:lvlJc w:val="left"/>
      <w:pPr>
        <w:ind w:left="1610" w:hanging="360"/>
      </w:pPr>
      <w:rPr>
        <w:b w:val="0"/>
      </w:r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37" w15:restartNumberingAfterBreak="0">
    <w:nsid w:val="35A82B3C"/>
    <w:multiLevelType w:val="hybridMultilevel"/>
    <w:tmpl w:val="B5E80A80"/>
    <w:lvl w:ilvl="0" w:tplc="44FABB72">
      <w:start w:val="1"/>
      <w:numFmt w:val="bullet"/>
      <w:lvlText w:val="•"/>
      <w:lvlJc w:val="left"/>
      <w:pPr>
        <w:ind w:left="36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AC0A7120">
      <w:start w:val="1"/>
      <w:numFmt w:val="bullet"/>
      <w:lvlText w:val="o"/>
      <w:lvlJc w:val="left"/>
      <w:pPr>
        <w:ind w:left="146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2" w:tplc="482C53A4">
      <w:start w:val="1"/>
      <w:numFmt w:val="bullet"/>
      <w:lvlText w:val="▪"/>
      <w:lvlJc w:val="left"/>
      <w:pPr>
        <w:ind w:left="218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3" w:tplc="3E86F2BE">
      <w:start w:val="1"/>
      <w:numFmt w:val="bullet"/>
      <w:lvlText w:val="•"/>
      <w:lvlJc w:val="left"/>
      <w:pPr>
        <w:ind w:left="2907"/>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0E9E0852">
      <w:start w:val="1"/>
      <w:numFmt w:val="bullet"/>
      <w:lvlText w:val="o"/>
      <w:lvlJc w:val="left"/>
      <w:pPr>
        <w:ind w:left="362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5" w:tplc="7DD82FE2">
      <w:start w:val="1"/>
      <w:numFmt w:val="bullet"/>
      <w:lvlText w:val="▪"/>
      <w:lvlJc w:val="left"/>
      <w:pPr>
        <w:ind w:left="434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6" w:tplc="6546C8C4">
      <w:start w:val="1"/>
      <w:numFmt w:val="bullet"/>
      <w:lvlText w:val="•"/>
      <w:lvlJc w:val="left"/>
      <w:pPr>
        <w:ind w:left="5067"/>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AC8E3A26">
      <w:start w:val="1"/>
      <w:numFmt w:val="bullet"/>
      <w:lvlText w:val="o"/>
      <w:lvlJc w:val="left"/>
      <w:pPr>
        <w:ind w:left="578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8" w:tplc="3C38AE12">
      <w:start w:val="1"/>
      <w:numFmt w:val="bullet"/>
      <w:lvlText w:val="▪"/>
      <w:lvlJc w:val="left"/>
      <w:pPr>
        <w:ind w:left="650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abstractNum>
  <w:abstractNum w:abstractNumId="138" w15:restartNumberingAfterBreak="0">
    <w:nsid w:val="37574198"/>
    <w:multiLevelType w:val="hybridMultilevel"/>
    <w:tmpl w:val="36C44874"/>
    <w:lvl w:ilvl="0" w:tplc="783C1E5C">
      <w:start w:val="1"/>
      <w:numFmt w:val="decimal"/>
      <w:lvlText w:val="%1."/>
      <w:lvlJc w:val="left"/>
      <w:pPr>
        <w:ind w:left="528" w:hanging="528"/>
      </w:pPr>
      <w:rPr>
        <w:rFonts w:hint="default"/>
      </w:rPr>
    </w:lvl>
    <w:lvl w:ilvl="1" w:tplc="04150019" w:tentative="1">
      <w:start w:val="1"/>
      <w:numFmt w:val="lowerLetter"/>
      <w:lvlText w:val="%2."/>
      <w:lvlJc w:val="left"/>
      <w:pPr>
        <w:ind w:left="550" w:hanging="360"/>
      </w:pPr>
    </w:lvl>
    <w:lvl w:ilvl="2" w:tplc="0415001B" w:tentative="1">
      <w:start w:val="1"/>
      <w:numFmt w:val="lowerRoman"/>
      <w:lvlText w:val="%3."/>
      <w:lvlJc w:val="right"/>
      <w:pPr>
        <w:ind w:left="1270" w:hanging="180"/>
      </w:pPr>
    </w:lvl>
    <w:lvl w:ilvl="3" w:tplc="0415000F" w:tentative="1">
      <w:start w:val="1"/>
      <w:numFmt w:val="decimal"/>
      <w:lvlText w:val="%4."/>
      <w:lvlJc w:val="left"/>
      <w:pPr>
        <w:ind w:left="1990" w:hanging="360"/>
      </w:pPr>
    </w:lvl>
    <w:lvl w:ilvl="4" w:tplc="04150019" w:tentative="1">
      <w:start w:val="1"/>
      <w:numFmt w:val="lowerLetter"/>
      <w:lvlText w:val="%5."/>
      <w:lvlJc w:val="left"/>
      <w:pPr>
        <w:ind w:left="2710" w:hanging="360"/>
      </w:pPr>
    </w:lvl>
    <w:lvl w:ilvl="5" w:tplc="0415001B" w:tentative="1">
      <w:start w:val="1"/>
      <w:numFmt w:val="lowerRoman"/>
      <w:lvlText w:val="%6."/>
      <w:lvlJc w:val="right"/>
      <w:pPr>
        <w:ind w:left="3430" w:hanging="180"/>
      </w:pPr>
    </w:lvl>
    <w:lvl w:ilvl="6" w:tplc="0415000F" w:tentative="1">
      <w:start w:val="1"/>
      <w:numFmt w:val="decimal"/>
      <w:lvlText w:val="%7."/>
      <w:lvlJc w:val="left"/>
      <w:pPr>
        <w:ind w:left="4150" w:hanging="360"/>
      </w:pPr>
    </w:lvl>
    <w:lvl w:ilvl="7" w:tplc="04150019" w:tentative="1">
      <w:start w:val="1"/>
      <w:numFmt w:val="lowerLetter"/>
      <w:lvlText w:val="%8."/>
      <w:lvlJc w:val="left"/>
      <w:pPr>
        <w:ind w:left="4870" w:hanging="360"/>
      </w:pPr>
    </w:lvl>
    <w:lvl w:ilvl="8" w:tplc="0415001B" w:tentative="1">
      <w:start w:val="1"/>
      <w:numFmt w:val="lowerRoman"/>
      <w:lvlText w:val="%9."/>
      <w:lvlJc w:val="right"/>
      <w:pPr>
        <w:ind w:left="5590" w:hanging="180"/>
      </w:pPr>
    </w:lvl>
  </w:abstractNum>
  <w:abstractNum w:abstractNumId="139" w15:restartNumberingAfterBreak="0">
    <w:nsid w:val="37615348"/>
    <w:multiLevelType w:val="hybridMultilevel"/>
    <w:tmpl w:val="4A5AE0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37F149C5"/>
    <w:multiLevelType w:val="hybridMultilevel"/>
    <w:tmpl w:val="91388BBA"/>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41" w15:restartNumberingAfterBreak="0">
    <w:nsid w:val="37F32F97"/>
    <w:multiLevelType w:val="hybridMultilevel"/>
    <w:tmpl w:val="D60E95C2"/>
    <w:lvl w:ilvl="0" w:tplc="04150001">
      <w:start w:val="1"/>
      <w:numFmt w:val="bullet"/>
      <w:lvlText w:val=""/>
      <w:lvlJc w:val="left"/>
      <w:pPr>
        <w:ind w:left="700" w:hanging="530"/>
      </w:pPr>
      <w:rPr>
        <w:rFonts w:ascii="Symbol" w:hAnsi="Symbol" w:hint="default"/>
      </w:rPr>
    </w:lvl>
    <w:lvl w:ilvl="1" w:tplc="5D666BE6">
      <w:start w:val="7"/>
      <w:numFmt w:val="bullet"/>
      <w:lvlText w:val="•"/>
      <w:lvlJc w:val="left"/>
      <w:pPr>
        <w:ind w:left="900" w:hanging="540"/>
      </w:pPr>
      <w:rPr>
        <w:rFonts w:ascii="Arial" w:eastAsia="Calibri" w:hAnsi="Arial" w:cs="Arial" w:hint="default"/>
      </w:r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42" w15:restartNumberingAfterBreak="0">
    <w:nsid w:val="38153824"/>
    <w:multiLevelType w:val="hybridMultilevel"/>
    <w:tmpl w:val="ED2EBF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15:restartNumberingAfterBreak="0">
    <w:nsid w:val="38250FEF"/>
    <w:multiLevelType w:val="hybridMultilevel"/>
    <w:tmpl w:val="0DC4576A"/>
    <w:lvl w:ilvl="0" w:tplc="FDA8E2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383F041B"/>
    <w:multiLevelType w:val="hybridMultilevel"/>
    <w:tmpl w:val="679072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38986A08"/>
    <w:multiLevelType w:val="hybridMultilevel"/>
    <w:tmpl w:val="F91C32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394676EE"/>
    <w:multiLevelType w:val="hybridMultilevel"/>
    <w:tmpl w:val="CB843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394F45E3"/>
    <w:multiLevelType w:val="hybridMultilevel"/>
    <w:tmpl w:val="C682F70C"/>
    <w:lvl w:ilvl="0" w:tplc="12882B42">
      <w:start w:val="1"/>
      <w:numFmt w:val="decimal"/>
      <w:lvlText w:val="%1."/>
      <w:lvlJc w:val="left"/>
      <w:pPr>
        <w:ind w:left="1248" w:hanging="54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8" w15:restartNumberingAfterBreak="0">
    <w:nsid w:val="398C7A76"/>
    <w:multiLevelType w:val="hybridMultilevel"/>
    <w:tmpl w:val="316A23CA"/>
    <w:lvl w:ilvl="0" w:tplc="F1168502">
      <w:start w:val="1"/>
      <w:numFmt w:val="decimal"/>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149" w15:restartNumberingAfterBreak="0">
    <w:nsid w:val="3A5B6697"/>
    <w:multiLevelType w:val="hybridMultilevel"/>
    <w:tmpl w:val="E9C266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15:restartNumberingAfterBreak="0">
    <w:nsid w:val="3A627EA1"/>
    <w:multiLevelType w:val="hybridMultilevel"/>
    <w:tmpl w:val="77C0A2B4"/>
    <w:lvl w:ilvl="0" w:tplc="E48A25FE">
      <w:start w:val="1"/>
      <w:numFmt w:val="decimal"/>
      <w:lvlText w:val="%1."/>
      <w:lvlJc w:val="left"/>
      <w:pPr>
        <w:ind w:left="360" w:hanging="360"/>
      </w:pPr>
      <w:rPr>
        <w:rFonts w:hint="default"/>
      </w:r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151" w15:restartNumberingAfterBreak="0">
    <w:nsid w:val="3A7555EA"/>
    <w:multiLevelType w:val="hybridMultilevel"/>
    <w:tmpl w:val="410A7E74"/>
    <w:lvl w:ilvl="0" w:tplc="B7E8CF9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3AEC42B9"/>
    <w:multiLevelType w:val="hybridMultilevel"/>
    <w:tmpl w:val="1C32F378"/>
    <w:lvl w:ilvl="0" w:tplc="5CF23904">
      <w:start w:val="1"/>
      <w:numFmt w:val="decimal"/>
      <w:lvlText w:val="%1."/>
      <w:lvlJc w:val="left"/>
      <w:pPr>
        <w:ind w:left="710" w:hanging="710"/>
      </w:pPr>
      <w:rPr>
        <w:rFonts w:hint="default"/>
      </w:rPr>
    </w:lvl>
    <w:lvl w:ilvl="1" w:tplc="04150019" w:tentative="1">
      <w:start w:val="1"/>
      <w:numFmt w:val="lowerLetter"/>
      <w:lvlText w:val="%2."/>
      <w:lvlJc w:val="left"/>
      <w:pPr>
        <w:ind w:left="730" w:hanging="360"/>
      </w:pPr>
    </w:lvl>
    <w:lvl w:ilvl="2" w:tplc="0415001B" w:tentative="1">
      <w:start w:val="1"/>
      <w:numFmt w:val="lowerRoman"/>
      <w:lvlText w:val="%3."/>
      <w:lvlJc w:val="right"/>
      <w:pPr>
        <w:ind w:left="1450" w:hanging="180"/>
      </w:pPr>
    </w:lvl>
    <w:lvl w:ilvl="3" w:tplc="0415000F" w:tentative="1">
      <w:start w:val="1"/>
      <w:numFmt w:val="decimal"/>
      <w:lvlText w:val="%4."/>
      <w:lvlJc w:val="left"/>
      <w:pPr>
        <w:ind w:left="2170" w:hanging="360"/>
      </w:pPr>
    </w:lvl>
    <w:lvl w:ilvl="4" w:tplc="04150019" w:tentative="1">
      <w:start w:val="1"/>
      <w:numFmt w:val="lowerLetter"/>
      <w:lvlText w:val="%5."/>
      <w:lvlJc w:val="left"/>
      <w:pPr>
        <w:ind w:left="2890" w:hanging="360"/>
      </w:pPr>
    </w:lvl>
    <w:lvl w:ilvl="5" w:tplc="0415001B" w:tentative="1">
      <w:start w:val="1"/>
      <w:numFmt w:val="lowerRoman"/>
      <w:lvlText w:val="%6."/>
      <w:lvlJc w:val="right"/>
      <w:pPr>
        <w:ind w:left="3610" w:hanging="180"/>
      </w:pPr>
    </w:lvl>
    <w:lvl w:ilvl="6" w:tplc="0415000F" w:tentative="1">
      <w:start w:val="1"/>
      <w:numFmt w:val="decimal"/>
      <w:lvlText w:val="%7."/>
      <w:lvlJc w:val="left"/>
      <w:pPr>
        <w:ind w:left="4330" w:hanging="360"/>
      </w:pPr>
    </w:lvl>
    <w:lvl w:ilvl="7" w:tplc="04150019" w:tentative="1">
      <w:start w:val="1"/>
      <w:numFmt w:val="lowerLetter"/>
      <w:lvlText w:val="%8."/>
      <w:lvlJc w:val="left"/>
      <w:pPr>
        <w:ind w:left="5050" w:hanging="360"/>
      </w:pPr>
    </w:lvl>
    <w:lvl w:ilvl="8" w:tplc="0415001B" w:tentative="1">
      <w:start w:val="1"/>
      <w:numFmt w:val="lowerRoman"/>
      <w:lvlText w:val="%9."/>
      <w:lvlJc w:val="right"/>
      <w:pPr>
        <w:ind w:left="5770" w:hanging="180"/>
      </w:pPr>
    </w:lvl>
  </w:abstractNum>
  <w:abstractNum w:abstractNumId="153" w15:restartNumberingAfterBreak="0">
    <w:nsid w:val="3AED5655"/>
    <w:multiLevelType w:val="hybridMultilevel"/>
    <w:tmpl w:val="9EEC354A"/>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54" w15:restartNumberingAfterBreak="0">
    <w:nsid w:val="3B090ED1"/>
    <w:multiLevelType w:val="hybridMultilevel"/>
    <w:tmpl w:val="D52222A8"/>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55" w15:restartNumberingAfterBreak="0">
    <w:nsid w:val="3B53274A"/>
    <w:multiLevelType w:val="hybridMultilevel"/>
    <w:tmpl w:val="F40E48CC"/>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56" w15:restartNumberingAfterBreak="0">
    <w:nsid w:val="3B992F48"/>
    <w:multiLevelType w:val="hybridMultilevel"/>
    <w:tmpl w:val="E1DA05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15:restartNumberingAfterBreak="0">
    <w:nsid w:val="3CA96233"/>
    <w:multiLevelType w:val="hybridMultilevel"/>
    <w:tmpl w:val="1B944104"/>
    <w:lvl w:ilvl="0" w:tplc="ED0CA422">
      <w:start w:val="1"/>
      <w:numFmt w:val="decimal"/>
      <w:lvlText w:val="%1."/>
      <w:lvlJc w:val="left"/>
      <w:pPr>
        <w:ind w:left="540" w:hanging="540"/>
      </w:pPr>
      <w:rPr>
        <w:rFonts w:hint="default"/>
      </w:rPr>
    </w:lvl>
    <w:lvl w:ilvl="1" w:tplc="04150019" w:tentative="1">
      <w:start w:val="1"/>
      <w:numFmt w:val="lowerLetter"/>
      <w:lvlText w:val="%2."/>
      <w:lvlJc w:val="left"/>
      <w:pPr>
        <w:ind w:left="560" w:hanging="360"/>
      </w:pPr>
    </w:lvl>
    <w:lvl w:ilvl="2" w:tplc="0415001B" w:tentative="1">
      <w:start w:val="1"/>
      <w:numFmt w:val="lowerRoman"/>
      <w:lvlText w:val="%3."/>
      <w:lvlJc w:val="right"/>
      <w:pPr>
        <w:ind w:left="1280" w:hanging="180"/>
      </w:pPr>
    </w:lvl>
    <w:lvl w:ilvl="3" w:tplc="0415000F" w:tentative="1">
      <w:start w:val="1"/>
      <w:numFmt w:val="decimal"/>
      <w:lvlText w:val="%4."/>
      <w:lvlJc w:val="left"/>
      <w:pPr>
        <w:ind w:left="2000" w:hanging="360"/>
      </w:pPr>
    </w:lvl>
    <w:lvl w:ilvl="4" w:tplc="04150019" w:tentative="1">
      <w:start w:val="1"/>
      <w:numFmt w:val="lowerLetter"/>
      <w:lvlText w:val="%5."/>
      <w:lvlJc w:val="left"/>
      <w:pPr>
        <w:ind w:left="2720" w:hanging="360"/>
      </w:pPr>
    </w:lvl>
    <w:lvl w:ilvl="5" w:tplc="0415001B" w:tentative="1">
      <w:start w:val="1"/>
      <w:numFmt w:val="lowerRoman"/>
      <w:lvlText w:val="%6."/>
      <w:lvlJc w:val="right"/>
      <w:pPr>
        <w:ind w:left="3440" w:hanging="180"/>
      </w:pPr>
    </w:lvl>
    <w:lvl w:ilvl="6" w:tplc="0415000F" w:tentative="1">
      <w:start w:val="1"/>
      <w:numFmt w:val="decimal"/>
      <w:lvlText w:val="%7."/>
      <w:lvlJc w:val="left"/>
      <w:pPr>
        <w:ind w:left="4160" w:hanging="360"/>
      </w:pPr>
    </w:lvl>
    <w:lvl w:ilvl="7" w:tplc="04150019" w:tentative="1">
      <w:start w:val="1"/>
      <w:numFmt w:val="lowerLetter"/>
      <w:lvlText w:val="%8."/>
      <w:lvlJc w:val="left"/>
      <w:pPr>
        <w:ind w:left="4880" w:hanging="360"/>
      </w:pPr>
    </w:lvl>
    <w:lvl w:ilvl="8" w:tplc="0415001B" w:tentative="1">
      <w:start w:val="1"/>
      <w:numFmt w:val="lowerRoman"/>
      <w:lvlText w:val="%9."/>
      <w:lvlJc w:val="right"/>
      <w:pPr>
        <w:ind w:left="5600" w:hanging="180"/>
      </w:pPr>
    </w:lvl>
  </w:abstractNum>
  <w:abstractNum w:abstractNumId="158" w15:restartNumberingAfterBreak="0">
    <w:nsid w:val="3D5C227C"/>
    <w:multiLevelType w:val="hybridMultilevel"/>
    <w:tmpl w:val="A0BE3C40"/>
    <w:lvl w:ilvl="0" w:tplc="0415000F">
      <w:start w:val="1"/>
      <w:numFmt w:val="decimal"/>
      <w:lvlText w:val="%1."/>
      <w:lvlJc w:val="left"/>
      <w:pPr>
        <w:ind w:left="890" w:hanging="360"/>
      </w:pPr>
    </w:lvl>
    <w:lvl w:ilvl="1" w:tplc="C62407F6">
      <w:start w:val="3"/>
      <w:numFmt w:val="bullet"/>
      <w:lvlText w:val=""/>
      <w:lvlJc w:val="left"/>
      <w:pPr>
        <w:ind w:left="1610" w:hanging="360"/>
      </w:pPr>
      <w:rPr>
        <w:rFonts w:ascii="Arial" w:eastAsia="Calibri" w:hAnsi="Arial" w:cs="Arial" w:hint="default"/>
      </w:r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59" w15:restartNumberingAfterBreak="0">
    <w:nsid w:val="3E921548"/>
    <w:multiLevelType w:val="multilevel"/>
    <w:tmpl w:val="3030FD5C"/>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0" w15:restartNumberingAfterBreak="0">
    <w:nsid w:val="3EBD1B6D"/>
    <w:multiLevelType w:val="hybridMultilevel"/>
    <w:tmpl w:val="BE648EAA"/>
    <w:lvl w:ilvl="0" w:tplc="1B18F09C">
      <w:start w:val="1"/>
      <w:numFmt w:val="decimal"/>
      <w:lvlText w:val="%1."/>
      <w:lvlJc w:val="left"/>
      <w:pPr>
        <w:tabs>
          <w:tab w:val="num" w:pos="720"/>
        </w:tabs>
        <w:ind w:left="720" w:hanging="360"/>
      </w:pPr>
      <w:rPr>
        <w:rFonts w:ascii="Arial" w:hAnsi="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3EF34031"/>
    <w:multiLevelType w:val="hybridMultilevel"/>
    <w:tmpl w:val="B7C452A8"/>
    <w:lvl w:ilvl="0" w:tplc="B7BA06C4">
      <w:start w:val="1"/>
      <w:numFmt w:val="decimal"/>
      <w:lvlText w:val="%1."/>
      <w:lvlJc w:val="left"/>
      <w:pPr>
        <w:ind w:left="1409" w:hanging="360"/>
      </w:pPr>
      <w:rPr>
        <w:rFonts w:hint="default"/>
      </w:rPr>
    </w:lvl>
    <w:lvl w:ilvl="1" w:tplc="04150019" w:tentative="1">
      <w:start w:val="1"/>
      <w:numFmt w:val="lowerLetter"/>
      <w:lvlText w:val="%2."/>
      <w:lvlJc w:val="left"/>
      <w:pPr>
        <w:ind w:left="2129" w:hanging="360"/>
      </w:pPr>
    </w:lvl>
    <w:lvl w:ilvl="2" w:tplc="0415001B" w:tentative="1">
      <w:start w:val="1"/>
      <w:numFmt w:val="lowerRoman"/>
      <w:lvlText w:val="%3."/>
      <w:lvlJc w:val="right"/>
      <w:pPr>
        <w:ind w:left="2849" w:hanging="180"/>
      </w:pPr>
    </w:lvl>
    <w:lvl w:ilvl="3" w:tplc="0415000F" w:tentative="1">
      <w:start w:val="1"/>
      <w:numFmt w:val="decimal"/>
      <w:lvlText w:val="%4."/>
      <w:lvlJc w:val="left"/>
      <w:pPr>
        <w:ind w:left="3569" w:hanging="360"/>
      </w:pPr>
    </w:lvl>
    <w:lvl w:ilvl="4" w:tplc="04150019" w:tentative="1">
      <w:start w:val="1"/>
      <w:numFmt w:val="lowerLetter"/>
      <w:lvlText w:val="%5."/>
      <w:lvlJc w:val="left"/>
      <w:pPr>
        <w:ind w:left="4289" w:hanging="360"/>
      </w:pPr>
    </w:lvl>
    <w:lvl w:ilvl="5" w:tplc="0415001B" w:tentative="1">
      <w:start w:val="1"/>
      <w:numFmt w:val="lowerRoman"/>
      <w:lvlText w:val="%6."/>
      <w:lvlJc w:val="right"/>
      <w:pPr>
        <w:ind w:left="5009" w:hanging="180"/>
      </w:pPr>
    </w:lvl>
    <w:lvl w:ilvl="6" w:tplc="0415000F" w:tentative="1">
      <w:start w:val="1"/>
      <w:numFmt w:val="decimal"/>
      <w:lvlText w:val="%7."/>
      <w:lvlJc w:val="left"/>
      <w:pPr>
        <w:ind w:left="5729" w:hanging="360"/>
      </w:pPr>
    </w:lvl>
    <w:lvl w:ilvl="7" w:tplc="04150019" w:tentative="1">
      <w:start w:val="1"/>
      <w:numFmt w:val="lowerLetter"/>
      <w:lvlText w:val="%8."/>
      <w:lvlJc w:val="left"/>
      <w:pPr>
        <w:ind w:left="6449" w:hanging="360"/>
      </w:pPr>
    </w:lvl>
    <w:lvl w:ilvl="8" w:tplc="0415001B" w:tentative="1">
      <w:start w:val="1"/>
      <w:numFmt w:val="lowerRoman"/>
      <w:lvlText w:val="%9."/>
      <w:lvlJc w:val="right"/>
      <w:pPr>
        <w:ind w:left="7169" w:hanging="180"/>
      </w:pPr>
    </w:lvl>
  </w:abstractNum>
  <w:abstractNum w:abstractNumId="162" w15:restartNumberingAfterBreak="0">
    <w:nsid w:val="3FE2083D"/>
    <w:multiLevelType w:val="hybridMultilevel"/>
    <w:tmpl w:val="778471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402A4A25"/>
    <w:multiLevelType w:val="hybridMultilevel"/>
    <w:tmpl w:val="59B276C2"/>
    <w:lvl w:ilvl="0" w:tplc="0415000F">
      <w:start w:val="1"/>
      <w:numFmt w:val="decimal"/>
      <w:lvlText w:val="%1."/>
      <w:lvlJc w:val="left"/>
      <w:pPr>
        <w:ind w:left="890" w:hanging="360"/>
      </w:pPr>
    </w:lvl>
    <w:lvl w:ilvl="1" w:tplc="04150019">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64" w15:restartNumberingAfterBreak="0">
    <w:nsid w:val="40413AA4"/>
    <w:multiLevelType w:val="hybridMultilevel"/>
    <w:tmpl w:val="B4EC30DC"/>
    <w:lvl w:ilvl="0" w:tplc="04150001">
      <w:start w:val="1"/>
      <w:numFmt w:val="bullet"/>
      <w:lvlText w:val=""/>
      <w:lvlJc w:val="left"/>
      <w:pPr>
        <w:ind w:left="526" w:hanging="360"/>
      </w:pPr>
      <w:rPr>
        <w:rFonts w:ascii="Symbol" w:hAnsi="Symbol" w:hint="default"/>
      </w:rPr>
    </w:lvl>
    <w:lvl w:ilvl="1" w:tplc="04150003" w:tentative="1">
      <w:start w:val="1"/>
      <w:numFmt w:val="bullet"/>
      <w:lvlText w:val="o"/>
      <w:lvlJc w:val="left"/>
      <w:pPr>
        <w:ind w:left="1246" w:hanging="360"/>
      </w:pPr>
      <w:rPr>
        <w:rFonts w:ascii="Courier New" w:hAnsi="Courier New" w:cs="Courier New" w:hint="default"/>
      </w:rPr>
    </w:lvl>
    <w:lvl w:ilvl="2" w:tplc="04150005" w:tentative="1">
      <w:start w:val="1"/>
      <w:numFmt w:val="bullet"/>
      <w:lvlText w:val=""/>
      <w:lvlJc w:val="left"/>
      <w:pPr>
        <w:ind w:left="1966" w:hanging="360"/>
      </w:pPr>
      <w:rPr>
        <w:rFonts w:ascii="Wingdings" w:hAnsi="Wingdings" w:hint="default"/>
      </w:rPr>
    </w:lvl>
    <w:lvl w:ilvl="3" w:tplc="04150001" w:tentative="1">
      <w:start w:val="1"/>
      <w:numFmt w:val="bullet"/>
      <w:lvlText w:val=""/>
      <w:lvlJc w:val="left"/>
      <w:pPr>
        <w:ind w:left="2686" w:hanging="360"/>
      </w:pPr>
      <w:rPr>
        <w:rFonts w:ascii="Symbol" w:hAnsi="Symbol" w:hint="default"/>
      </w:rPr>
    </w:lvl>
    <w:lvl w:ilvl="4" w:tplc="04150003" w:tentative="1">
      <w:start w:val="1"/>
      <w:numFmt w:val="bullet"/>
      <w:lvlText w:val="o"/>
      <w:lvlJc w:val="left"/>
      <w:pPr>
        <w:ind w:left="3406" w:hanging="360"/>
      </w:pPr>
      <w:rPr>
        <w:rFonts w:ascii="Courier New" w:hAnsi="Courier New" w:cs="Courier New" w:hint="default"/>
      </w:rPr>
    </w:lvl>
    <w:lvl w:ilvl="5" w:tplc="04150005" w:tentative="1">
      <w:start w:val="1"/>
      <w:numFmt w:val="bullet"/>
      <w:lvlText w:val=""/>
      <w:lvlJc w:val="left"/>
      <w:pPr>
        <w:ind w:left="4126" w:hanging="360"/>
      </w:pPr>
      <w:rPr>
        <w:rFonts w:ascii="Wingdings" w:hAnsi="Wingdings" w:hint="default"/>
      </w:rPr>
    </w:lvl>
    <w:lvl w:ilvl="6" w:tplc="04150001" w:tentative="1">
      <w:start w:val="1"/>
      <w:numFmt w:val="bullet"/>
      <w:lvlText w:val=""/>
      <w:lvlJc w:val="left"/>
      <w:pPr>
        <w:ind w:left="4846" w:hanging="360"/>
      </w:pPr>
      <w:rPr>
        <w:rFonts w:ascii="Symbol" w:hAnsi="Symbol" w:hint="default"/>
      </w:rPr>
    </w:lvl>
    <w:lvl w:ilvl="7" w:tplc="04150003" w:tentative="1">
      <w:start w:val="1"/>
      <w:numFmt w:val="bullet"/>
      <w:lvlText w:val="o"/>
      <w:lvlJc w:val="left"/>
      <w:pPr>
        <w:ind w:left="5566" w:hanging="360"/>
      </w:pPr>
      <w:rPr>
        <w:rFonts w:ascii="Courier New" w:hAnsi="Courier New" w:cs="Courier New" w:hint="default"/>
      </w:rPr>
    </w:lvl>
    <w:lvl w:ilvl="8" w:tplc="04150005" w:tentative="1">
      <w:start w:val="1"/>
      <w:numFmt w:val="bullet"/>
      <w:lvlText w:val=""/>
      <w:lvlJc w:val="left"/>
      <w:pPr>
        <w:ind w:left="6286" w:hanging="360"/>
      </w:pPr>
      <w:rPr>
        <w:rFonts w:ascii="Wingdings" w:hAnsi="Wingdings" w:hint="default"/>
      </w:rPr>
    </w:lvl>
  </w:abstractNum>
  <w:abstractNum w:abstractNumId="165" w15:restartNumberingAfterBreak="0">
    <w:nsid w:val="410801DE"/>
    <w:multiLevelType w:val="hybridMultilevel"/>
    <w:tmpl w:val="7E2AA0F6"/>
    <w:lvl w:ilvl="0" w:tplc="1B18F09C">
      <w:start w:val="1"/>
      <w:numFmt w:val="decimal"/>
      <w:lvlText w:val="%1."/>
      <w:lvlJc w:val="left"/>
      <w:pPr>
        <w:tabs>
          <w:tab w:val="num" w:pos="720"/>
        </w:tabs>
        <w:ind w:left="720" w:hanging="360"/>
      </w:pPr>
      <w:rPr>
        <w:rFonts w:ascii="Arial" w:hAnsi="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41356054"/>
    <w:multiLevelType w:val="hybridMultilevel"/>
    <w:tmpl w:val="76C85868"/>
    <w:lvl w:ilvl="0" w:tplc="04150001">
      <w:start w:val="1"/>
      <w:numFmt w:val="bullet"/>
      <w:lvlText w:val=""/>
      <w:lvlJc w:val="left"/>
      <w:pPr>
        <w:ind w:left="362" w:hanging="360"/>
      </w:pPr>
      <w:rPr>
        <w:rFonts w:ascii="Symbol" w:hAnsi="Symbol" w:hint="default"/>
      </w:rPr>
    </w:lvl>
    <w:lvl w:ilvl="1" w:tplc="04150003">
      <w:start w:val="1"/>
      <w:numFmt w:val="bullet"/>
      <w:lvlText w:val="o"/>
      <w:lvlJc w:val="left"/>
      <w:pPr>
        <w:ind w:left="1082" w:hanging="360"/>
      </w:pPr>
      <w:rPr>
        <w:rFonts w:ascii="Courier New" w:hAnsi="Courier New" w:cs="Courier New" w:hint="default"/>
      </w:rPr>
    </w:lvl>
    <w:lvl w:ilvl="2" w:tplc="04150005" w:tentative="1">
      <w:start w:val="1"/>
      <w:numFmt w:val="bullet"/>
      <w:lvlText w:val=""/>
      <w:lvlJc w:val="left"/>
      <w:pPr>
        <w:ind w:left="1802" w:hanging="360"/>
      </w:pPr>
      <w:rPr>
        <w:rFonts w:ascii="Wingdings" w:hAnsi="Wingdings" w:hint="default"/>
      </w:rPr>
    </w:lvl>
    <w:lvl w:ilvl="3" w:tplc="04150001" w:tentative="1">
      <w:start w:val="1"/>
      <w:numFmt w:val="bullet"/>
      <w:lvlText w:val=""/>
      <w:lvlJc w:val="left"/>
      <w:pPr>
        <w:ind w:left="2522" w:hanging="360"/>
      </w:pPr>
      <w:rPr>
        <w:rFonts w:ascii="Symbol" w:hAnsi="Symbol" w:hint="default"/>
      </w:rPr>
    </w:lvl>
    <w:lvl w:ilvl="4" w:tplc="04150003" w:tentative="1">
      <w:start w:val="1"/>
      <w:numFmt w:val="bullet"/>
      <w:lvlText w:val="o"/>
      <w:lvlJc w:val="left"/>
      <w:pPr>
        <w:ind w:left="3242" w:hanging="360"/>
      </w:pPr>
      <w:rPr>
        <w:rFonts w:ascii="Courier New" w:hAnsi="Courier New" w:cs="Courier New" w:hint="default"/>
      </w:rPr>
    </w:lvl>
    <w:lvl w:ilvl="5" w:tplc="04150005" w:tentative="1">
      <w:start w:val="1"/>
      <w:numFmt w:val="bullet"/>
      <w:lvlText w:val=""/>
      <w:lvlJc w:val="left"/>
      <w:pPr>
        <w:ind w:left="3962" w:hanging="360"/>
      </w:pPr>
      <w:rPr>
        <w:rFonts w:ascii="Wingdings" w:hAnsi="Wingdings" w:hint="default"/>
      </w:rPr>
    </w:lvl>
    <w:lvl w:ilvl="6" w:tplc="04150001" w:tentative="1">
      <w:start w:val="1"/>
      <w:numFmt w:val="bullet"/>
      <w:lvlText w:val=""/>
      <w:lvlJc w:val="left"/>
      <w:pPr>
        <w:ind w:left="4682" w:hanging="360"/>
      </w:pPr>
      <w:rPr>
        <w:rFonts w:ascii="Symbol" w:hAnsi="Symbol" w:hint="default"/>
      </w:rPr>
    </w:lvl>
    <w:lvl w:ilvl="7" w:tplc="04150003" w:tentative="1">
      <w:start w:val="1"/>
      <w:numFmt w:val="bullet"/>
      <w:lvlText w:val="o"/>
      <w:lvlJc w:val="left"/>
      <w:pPr>
        <w:ind w:left="5402" w:hanging="360"/>
      </w:pPr>
      <w:rPr>
        <w:rFonts w:ascii="Courier New" w:hAnsi="Courier New" w:cs="Courier New" w:hint="default"/>
      </w:rPr>
    </w:lvl>
    <w:lvl w:ilvl="8" w:tplc="04150005" w:tentative="1">
      <w:start w:val="1"/>
      <w:numFmt w:val="bullet"/>
      <w:lvlText w:val=""/>
      <w:lvlJc w:val="left"/>
      <w:pPr>
        <w:ind w:left="6122" w:hanging="360"/>
      </w:pPr>
      <w:rPr>
        <w:rFonts w:ascii="Wingdings" w:hAnsi="Wingdings" w:hint="default"/>
      </w:rPr>
    </w:lvl>
  </w:abstractNum>
  <w:abstractNum w:abstractNumId="167" w15:restartNumberingAfterBreak="0">
    <w:nsid w:val="41366669"/>
    <w:multiLevelType w:val="hybridMultilevel"/>
    <w:tmpl w:val="4F50FFE4"/>
    <w:lvl w:ilvl="0" w:tplc="0415000F">
      <w:start w:val="1"/>
      <w:numFmt w:val="decimal"/>
      <w:lvlText w:val="%1."/>
      <w:lvlJc w:val="left"/>
      <w:pPr>
        <w:ind w:left="720" w:hanging="360"/>
      </w:pPr>
      <w:rPr>
        <w:rFonts w:hint="default"/>
      </w:rPr>
    </w:lvl>
    <w:lvl w:ilvl="1" w:tplc="5D805584">
      <w:numFmt w:val="bullet"/>
      <w:lvlText w:val="•"/>
      <w:lvlJc w:val="left"/>
      <w:pPr>
        <w:ind w:left="1620" w:hanging="540"/>
      </w:pPr>
      <w:rPr>
        <w:rFonts w:ascii="Arial" w:eastAsia="Calibr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41BD2ADE"/>
    <w:multiLevelType w:val="hybridMultilevel"/>
    <w:tmpl w:val="A94A15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1CE4A1D"/>
    <w:multiLevelType w:val="hybridMultilevel"/>
    <w:tmpl w:val="F57674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15:restartNumberingAfterBreak="0">
    <w:nsid w:val="43154AF8"/>
    <w:multiLevelType w:val="hybridMultilevel"/>
    <w:tmpl w:val="7F8EE87E"/>
    <w:lvl w:ilvl="0" w:tplc="6F12906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32B0782"/>
    <w:multiLevelType w:val="hybridMultilevel"/>
    <w:tmpl w:val="699AB8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2" w15:restartNumberingAfterBreak="0">
    <w:nsid w:val="43850327"/>
    <w:multiLevelType w:val="hybridMultilevel"/>
    <w:tmpl w:val="74C65E2E"/>
    <w:lvl w:ilvl="0" w:tplc="83665CFA">
      <w:start w:val="1"/>
      <w:numFmt w:val="decimal"/>
      <w:lvlText w:val="%1."/>
      <w:lvlJc w:val="left"/>
      <w:pPr>
        <w:ind w:left="530" w:hanging="360"/>
      </w:pPr>
      <w:rPr>
        <w:rFonts w:cs="Arial" w:hint="default"/>
        <w:sz w:val="20"/>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73" w15:restartNumberingAfterBreak="0">
    <w:nsid w:val="4430291E"/>
    <w:multiLevelType w:val="hybridMultilevel"/>
    <w:tmpl w:val="2744E690"/>
    <w:lvl w:ilvl="0" w:tplc="D9BE0132">
      <w:start w:val="1"/>
      <w:numFmt w:val="bullet"/>
      <w:lvlText w:val="•"/>
      <w:lvlJc w:val="left"/>
      <w:pPr>
        <w:ind w:left="72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3B4A18B6">
      <w:start w:val="1"/>
      <w:numFmt w:val="bullet"/>
      <w:lvlText w:val="o"/>
      <w:lvlJc w:val="left"/>
      <w:pPr>
        <w:ind w:left="146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2" w:tplc="791CC842">
      <w:start w:val="1"/>
      <w:numFmt w:val="bullet"/>
      <w:lvlText w:val="▪"/>
      <w:lvlJc w:val="left"/>
      <w:pPr>
        <w:ind w:left="218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3" w:tplc="0A58132C">
      <w:start w:val="1"/>
      <w:numFmt w:val="bullet"/>
      <w:lvlText w:val="•"/>
      <w:lvlJc w:val="left"/>
      <w:pPr>
        <w:ind w:left="2907"/>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CAACAA5E">
      <w:start w:val="1"/>
      <w:numFmt w:val="bullet"/>
      <w:lvlText w:val="o"/>
      <w:lvlJc w:val="left"/>
      <w:pPr>
        <w:ind w:left="362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5" w:tplc="6340016E">
      <w:start w:val="1"/>
      <w:numFmt w:val="bullet"/>
      <w:lvlText w:val="▪"/>
      <w:lvlJc w:val="left"/>
      <w:pPr>
        <w:ind w:left="434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6" w:tplc="24EA7158">
      <w:start w:val="1"/>
      <w:numFmt w:val="bullet"/>
      <w:lvlText w:val="•"/>
      <w:lvlJc w:val="left"/>
      <w:pPr>
        <w:ind w:left="5067"/>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C9A8CA1E">
      <w:start w:val="1"/>
      <w:numFmt w:val="bullet"/>
      <w:lvlText w:val="o"/>
      <w:lvlJc w:val="left"/>
      <w:pPr>
        <w:ind w:left="578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8" w:tplc="5B44B0CA">
      <w:start w:val="1"/>
      <w:numFmt w:val="bullet"/>
      <w:lvlText w:val="▪"/>
      <w:lvlJc w:val="left"/>
      <w:pPr>
        <w:ind w:left="650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abstractNum>
  <w:abstractNum w:abstractNumId="174" w15:restartNumberingAfterBreak="0">
    <w:nsid w:val="44385A22"/>
    <w:multiLevelType w:val="hybridMultilevel"/>
    <w:tmpl w:val="0E427EB2"/>
    <w:lvl w:ilvl="0" w:tplc="1062FFC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6052D8">
      <w:start w:val="1"/>
      <w:numFmt w:val="lowerLetter"/>
      <w:lvlText w:val="%2"/>
      <w:lvlJc w:val="left"/>
      <w:pPr>
        <w:ind w:left="1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0CAB06">
      <w:start w:val="1"/>
      <w:numFmt w:val="lowerRoman"/>
      <w:lvlText w:val="%3"/>
      <w:lvlJc w:val="left"/>
      <w:pPr>
        <w:ind w:left="2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030FFAE">
      <w:start w:val="1"/>
      <w:numFmt w:val="decimal"/>
      <w:lvlText w:val="%4"/>
      <w:lvlJc w:val="left"/>
      <w:pPr>
        <w:ind w:left="2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94E0EC">
      <w:start w:val="1"/>
      <w:numFmt w:val="lowerLetter"/>
      <w:lvlText w:val="%5"/>
      <w:lvlJc w:val="left"/>
      <w:pPr>
        <w:ind w:left="3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764E26">
      <w:start w:val="1"/>
      <w:numFmt w:val="lowerRoman"/>
      <w:lvlText w:val="%6"/>
      <w:lvlJc w:val="left"/>
      <w:pPr>
        <w:ind w:left="4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1030C0">
      <w:start w:val="1"/>
      <w:numFmt w:val="decimal"/>
      <w:lvlText w:val="%7"/>
      <w:lvlJc w:val="left"/>
      <w:pPr>
        <w:ind w:left="5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E2FBA2">
      <w:start w:val="1"/>
      <w:numFmt w:val="lowerLetter"/>
      <w:lvlText w:val="%8"/>
      <w:lvlJc w:val="left"/>
      <w:pPr>
        <w:ind w:left="5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1CE8CA">
      <w:start w:val="1"/>
      <w:numFmt w:val="lowerRoman"/>
      <w:lvlText w:val="%9"/>
      <w:lvlJc w:val="left"/>
      <w:pPr>
        <w:ind w:left="6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5" w15:restartNumberingAfterBreak="0">
    <w:nsid w:val="44482EDA"/>
    <w:multiLevelType w:val="hybridMultilevel"/>
    <w:tmpl w:val="522480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6" w15:restartNumberingAfterBreak="0">
    <w:nsid w:val="44EA0571"/>
    <w:multiLevelType w:val="hybridMultilevel"/>
    <w:tmpl w:val="D6AC2C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46044AB4"/>
    <w:multiLevelType w:val="hybridMultilevel"/>
    <w:tmpl w:val="3BFC84B2"/>
    <w:lvl w:ilvl="0" w:tplc="E5EAD78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46C00061"/>
    <w:multiLevelType w:val="hybridMultilevel"/>
    <w:tmpl w:val="1D14D3AE"/>
    <w:lvl w:ilvl="0" w:tplc="6F12906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46F74279"/>
    <w:multiLevelType w:val="hybridMultilevel"/>
    <w:tmpl w:val="DF4057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15:restartNumberingAfterBreak="0">
    <w:nsid w:val="478A49AD"/>
    <w:multiLevelType w:val="hybridMultilevel"/>
    <w:tmpl w:val="59C8C84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1" w15:restartNumberingAfterBreak="0">
    <w:nsid w:val="47DE5EF0"/>
    <w:multiLevelType w:val="hybridMultilevel"/>
    <w:tmpl w:val="8366535A"/>
    <w:lvl w:ilvl="0" w:tplc="0415000F">
      <w:start w:val="1"/>
      <w:numFmt w:val="decimal"/>
      <w:lvlText w:val="%1."/>
      <w:lvlJc w:val="left"/>
      <w:pPr>
        <w:ind w:left="720" w:hanging="360"/>
      </w:pPr>
    </w:lvl>
    <w:lvl w:ilvl="1" w:tplc="33AA8CC4">
      <w:start w:val="1"/>
      <w:numFmt w:val="decimal"/>
      <w:lvlText w:val="%2."/>
      <w:lvlJc w:val="left"/>
      <w:pPr>
        <w:ind w:left="1605" w:hanging="52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490057A2"/>
    <w:multiLevelType w:val="hybridMultilevel"/>
    <w:tmpl w:val="3F7843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3" w15:restartNumberingAfterBreak="0">
    <w:nsid w:val="4A0745A8"/>
    <w:multiLevelType w:val="hybridMultilevel"/>
    <w:tmpl w:val="15361D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4ACE161E"/>
    <w:multiLevelType w:val="hybridMultilevel"/>
    <w:tmpl w:val="823A58AE"/>
    <w:lvl w:ilvl="0" w:tplc="04150001">
      <w:start w:val="1"/>
      <w:numFmt w:val="bullet"/>
      <w:lvlText w:val=""/>
      <w:lvlJc w:val="left"/>
      <w:pPr>
        <w:ind w:left="530" w:hanging="360"/>
      </w:pPr>
      <w:rPr>
        <w:rFonts w:ascii="Symbol" w:hAnsi="Symbol" w:hint="default"/>
      </w:rPr>
    </w:lvl>
    <w:lvl w:ilvl="1" w:tplc="04150003" w:tentative="1">
      <w:start w:val="1"/>
      <w:numFmt w:val="bullet"/>
      <w:lvlText w:val="o"/>
      <w:lvlJc w:val="left"/>
      <w:pPr>
        <w:ind w:left="1250" w:hanging="360"/>
      </w:pPr>
      <w:rPr>
        <w:rFonts w:ascii="Courier New" w:hAnsi="Courier New" w:cs="Courier New" w:hint="default"/>
      </w:rPr>
    </w:lvl>
    <w:lvl w:ilvl="2" w:tplc="04150005" w:tentative="1">
      <w:start w:val="1"/>
      <w:numFmt w:val="bullet"/>
      <w:lvlText w:val=""/>
      <w:lvlJc w:val="left"/>
      <w:pPr>
        <w:ind w:left="1970" w:hanging="360"/>
      </w:pPr>
      <w:rPr>
        <w:rFonts w:ascii="Wingdings" w:hAnsi="Wingdings" w:hint="default"/>
      </w:rPr>
    </w:lvl>
    <w:lvl w:ilvl="3" w:tplc="04150001" w:tentative="1">
      <w:start w:val="1"/>
      <w:numFmt w:val="bullet"/>
      <w:lvlText w:val=""/>
      <w:lvlJc w:val="left"/>
      <w:pPr>
        <w:ind w:left="2690" w:hanging="360"/>
      </w:pPr>
      <w:rPr>
        <w:rFonts w:ascii="Symbol" w:hAnsi="Symbol" w:hint="default"/>
      </w:rPr>
    </w:lvl>
    <w:lvl w:ilvl="4" w:tplc="04150003" w:tentative="1">
      <w:start w:val="1"/>
      <w:numFmt w:val="bullet"/>
      <w:lvlText w:val="o"/>
      <w:lvlJc w:val="left"/>
      <w:pPr>
        <w:ind w:left="3410" w:hanging="360"/>
      </w:pPr>
      <w:rPr>
        <w:rFonts w:ascii="Courier New" w:hAnsi="Courier New" w:cs="Courier New" w:hint="default"/>
      </w:rPr>
    </w:lvl>
    <w:lvl w:ilvl="5" w:tplc="04150005" w:tentative="1">
      <w:start w:val="1"/>
      <w:numFmt w:val="bullet"/>
      <w:lvlText w:val=""/>
      <w:lvlJc w:val="left"/>
      <w:pPr>
        <w:ind w:left="4130" w:hanging="360"/>
      </w:pPr>
      <w:rPr>
        <w:rFonts w:ascii="Wingdings" w:hAnsi="Wingdings" w:hint="default"/>
      </w:rPr>
    </w:lvl>
    <w:lvl w:ilvl="6" w:tplc="04150001" w:tentative="1">
      <w:start w:val="1"/>
      <w:numFmt w:val="bullet"/>
      <w:lvlText w:val=""/>
      <w:lvlJc w:val="left"/>
      <w:pPr>
        <w:ind w:left="4850" w:hanging="360"/>
      </w:pPr>
      <w:rPr>
        <w:rFonts w:ascii="Symbol" w:hAnsi="Symbol" w:hint="default"/>
      </w:rPr>
    </w:lvl>
    <w:lvl w:ilvl="7" w:tplc="04150003" w:tentative="1">
      <w:start w:val="1"/>
      <w:numFmt w:val="bullet"/>
      <w:lvlText w:val="o"/>
      <w:lvlJc w:val="left"/>
      <w:pPr>
        <w:ind w:left="5570" w:hanging="360"/>
      </w:pPr>
      <w:rPr>
        <w:rFonts w:ascii="Courier New" w:hAnsi="Courier New" w:cs="Courier New" w:hint="default"/>
      </w:rPr>
    </w:lvl>
    <w:lvl w:ilvl="8" w:tplc="04150005" w:tentative="1">
      <w:start w:val="1"/>
      <w:numFmt w:val="bullet"/>
      <w:lvlText w:val=""/>
      <w:lvlJc w:val="left"/>
      <w:pPr>
        <w:ind w:left="6290" w:hanging="360"/>
      </w:pPr>
      <w:rPr>
        <w:rFonts w:ascii="Wingdings" w:hAnsi="Wingdings" w:hint="default"/>
      </w:rPr>
    </w:lvl>
  </w:abstractNum>
  <w:abstractNum w:abstractNumId="185" w15:restartNumberingAfterBreak="0">
    <w:nsid w:val="4B594E59"/>
    <w:multiLevelType w:val="hybridMultilevel"/>
    <w:tmpl w:val="DE5ABF64"/>
    <w:lvl w:ilvl="0" w:tplc="FC4484D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FEF78E">
      <w:start w:val="1"/>
      <w:numFmt w:val="lowerLetter"/>
      <w:lvlText w:val="%2"/>
      <w:lvlJc w:val="left"/>
      <w:pPr>
        <w:ind w:left="1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660EDC">
      <w:start w:val="1"/>
      <w:numFmt w:val="lowerRoman"/>
      <w:lvlText w:val="%3"/>
      <w:lvlJc w:val="left"/>
      <w:pPr>
        <w:ind w:left="1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3ED79C">
      <w:start w:val="1"/>
      <w:numFmt w:val="decimal"/>
      <w:lvlText w:val="%4"/>
      <w:lvlJc w:val="left"/>
      <w:pPr>
        <w:ind w:left="2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D0CE34">
      <w:start w:val="1"/>
      <w:numFmt w:val="lowerLetter"/>
      <w:lvlText w:val="%5"/>
      <w:lvlJc w:val="left"/>
      <w:pPr>
        <w:ind w:left="3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78C44A">
      <w:start w:val="1"/>
      <w:numFmt w:val="lowerRoman"/>
      <w:lvlText w:val="%6"/>
      <w:lvlJc w:val="left"/>
      <w:pPr>
        <w:ind w:left="3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4644B02">
      <w:start w:val="1"/>
      <w:numFmt w:val="decimal"/>
      <w:lvlText w:val="%7"/>
      <w:lvlJc w:val="left"/>
      <w:pPr>
        <w:ind w:left="4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4E8B80">
      <w:start w:val="1"/>
      <w:numFmt w:val="lowerLetter"/>
      <w:lvlText w:val="%8"/>
      <w:lvlJc w:val="left"/>
      <w:pPr>
        <w:ind w:left="5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B06F3A">
      <w:start w:val="1"/>
      <w:numFmt w:val="lowerRoman"/>
      <w:lvlText w:val="%9"/>
      <w:lvlJc w:val="left"/>
      <w:pPr>
        <w:ind w:left="6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6" w15:restartNumberingAfterBreak="0">
    <w:nsid w:val="4BCE713C"/>
    <w:multiLevelType w:val="hybridMultilevel"/>
    <w:tmpl w:val="908E20A4"/>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187" w15:restartNumberingAfterBreak="0">
    <w:nsid w:val="4C895FA7"/>
    <w:multiLevelType w:val="hybridMultilevel"/>
    <w:tmpl w:val="87FE7EA2"/>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188" w15:restartNumberingAfterBreak="0">
    <w:nsid w:val="4CBD3A5C"/>
    <w:multiLevelType w:val="hybridMultilevel"/>
    <w:tmpl w:val="218EB4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9" w15:restartNumberingAfterBreak="0">
    <w:nsid w:val="4D91061A"/>
    <w:multiLevelType w:val="hybridMultilevel"/>
    <w:tmpl w:val="998E58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0" w15:restartNumberingAfterBreak="0">
    <w:nsid w:val="4E380F3E"/>
    <w:multiLevelType w:val="hybridMultilevel"/>
    <w:tmpl w:val="9836F4E8"/>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4EDC1DCB"/>
    <w:multiLevelType w:val="hybridMultilevel"/>
    <w:tmpl w:val="A66608C6"/>
    <w:lvl w:ilvl="0" w:tplc="EA9AD158">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2" w15:restartNumberingAfterBreak="0">
    <w:nsid w:val="4F8C0535"/>
    <w:multiLevelType w:val="hybridMultilevel"/>
    <w:tmpl w:val="DF267712"/>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93" w15:restartNumberingAfterBreak="0">
    <w:nsid w:val="4FA701FB"/>
    <w:multiLevelType w:val="hybridMultilevel"/>
    <w:tmpl w:val="644663F4"/>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94" w15:restartNumberingAfterBreak="0">
    <w:nsid w:val="4FA77EB5"/>
    <w:multiLevelType w:val="hybridMultilevel"/>
    <w:tmpl w:val="5AC0CB4C"/>
    <w:lvl w:ilvl="0" w:tplc="C9704136">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C04D78">
      <w:start w:val="1"/>
      <w:numFmt w:val="bullet"/>
      <w:lvlText w:val="o"/>
      <w:lvlJc w:val="left"/>
      <w:pPr>
        <w:ind w:left="1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08F7CE">
      <w:start w:val="1"/>
      <w:numFmt w:val="bullet"/>
      <w:lvlText w:val="▪"/>
      <w:lvlJc w:val="left"/>
      <w:pPr>
        <w:ind w:left="2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9A818C">
      <w:start w:val="1"/>
      <w:numFmt w:val="bullet"/>
      <w:lvlText w:val="•"/>
      <w:lvlJc w:val="left"/>
      <w:pPr>
        <w:ind w:left="2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1E7444">
      <w:start w:val="1"/>
      <w:numFmt w:val="bullet"/>
      <w:lvlText w:val="o"/>
      <w:lvlJc w:val="left"/>
      <w:pPr>
        <w:ind w:left="3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9C1600">
      <w:start w:val="1"/>
      <w:numFmt w:val="bullet"/>
      <w:lvlText w:val="▪"/>
      <w:lvlJc w:val="left"/>
      <w:pPr>
        <w:ind w:left="4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38BEBA">
      <w:start w:val="1"/>
      <w:numFmt w:val="bullet"/>
      <w:lvlText w:val="•"/>
      <w:lvlJc w:val="left"/>
      <w:pPr>
        <w:ind w:left="4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08B36C">
      <w:start w:val="1"/>
      <w:numFmt w:val="bullet"/>
      <w:lvlText w:val="o"/>
      <w:lvlJc w:val="left"/>
      <w:pPr>
        <w:ind w:left="5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685E02">
      <w:start w:val="1"/>
      <w:numFmt w:val="bullet"/>
      <w:lvlText w:val="▪"/>
      <w:lvlJc w:val="left"/>
      <w:pPr>
        <w:ind w:left="6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5" w15:restartNumberingAfterBreak="0">
    <w:nsid w:val="4FD56CD8"/>
    <w:multiLevelType w:val="hybridMultilevel"/>
    <w:tmpl w:val="B57870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6" w15:restartNumberingAfterBreak="0">
    <w:nsid w:val="5063283B"/>
    <w:multiLevelType w:val="hybridMultilevel"/>
    <w:tmpl w:val="4926AC5C"/>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197" w15:restartNumberingAfterBreak="0">
    <w:nsid w:val="50830290"/>
    <w:multiLevelType w:val="hybridMultilevel"/>
    <w:tmpl w:val="D87A53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8" w15:restartNumberingAfterBreak="0">
    <w:nsid w:val="51267010"/>
    <w:multiLevelType w:val="hybridMultilevel"/>
    <w:tmpl w:val="D44E5F4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9" w15:restartNumberingAfterBreak="0">
    <w:nsid w:val="51770A6C"/>
    <w:multiLevelType w:val="hybridMultilevel"/>
    <w:tmpl w:val="D80A79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51C3739A"/>
    <w:multiLevelType w:val="hybridMultilevel"/>
    <w:tmpl w:val="08C85A26"/>
    <w:lvl w:ilvl="0" w:tplc="5C94272A">
      <w:start w:val="1"/>
      <w:numFmt w:val="decimal"/>
      <w:lvlText w:val="%1."/>
      <w:lvlJc w:val="left"/>
      <w:pPr>
        <w:tabs>
          <w:tab w:val="num" w:pos="360"/>
        </w:tabs>
        <w:ind w:left="360" w:hanging="360"/>
      </w:pPr>
      <w:rPr>
        <w:b w:val="0"/>
        <w:i w:val="0"/>
        <w:sz w:val="20"/>
        <w:szCs w:val="2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01" w15:restartNumberingAfterBreak="0">
    <w:nsid w:val="51DF1746"/>
    <w:multiLevelType w:val="hybridMultilevel"/>
    <w:tmpl w:val="0CF6B500"/>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02" w15:restartNumberingAfterBreak="0">
    <w:nsid w:val="52321CB2"/>
    <w:multiLevelType w:val="hybridMultilevel"/>
    <w:tmpl w:val="147C4EAE"/>
    <w:lvl w:ilvl="0" w:tplc="5C94272A">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529439E3"/>
    <w:multiLevelType w:val="hybridMultilevel"/>
    <w:tmpl w:val="F9364B30"/>
    <w:lvl w:ilvl="0" w:tplc="FEFC912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AA72D0">
      <w:start w:val="1"/>
      <w:numFmt w:val="lowerLetter"/>
      <w:lvlText w:val="%2"/>
      <w:lvlJc w:val="left"/>
      <w:pPr>
        <w:ind w:left="1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0E49024">
      <w:start w:val="1"/>
      <w:numFmt w:val="lowerRoman"/>
      <w:lvlText w:val="%3"/>
      <w:lvlJc w:val="left"/>
      <w:pPr>
        <w:ind w:left="1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8CEE1C8">
      <w:start w:val="1"/>
      <w:numFmt w:val="decimal"/>
      <w:lvlText w:val="%4"/>
      <w:lvlJc w:val="left"/>
      <w:pPr>
        <w:ind w:left="2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529CEE">
      <w:start w:val="1"/>
      <w:numFmt w:val="lowerLetter"/>
      <w:lvlText w:val="%5"/>
      <w:lvlJc w:val="left"/>
      <w:pPr>
        <w:ind w:left="3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542FCA6">
      <w:start w:val="1"/>
      <w:numFmt w:val="lowerRoman"/>
      <w:lvlText w:val="%6"/>
      <w:lvlJc w:val="left"/>
      <w:pPr>
        <w:ind w:left="3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0B2A2EA">
      <w:start w:val="1"/>
      <w:numFmt w:val="decimal"/>
      <w:lvlText w:val="%7"/>
      <w:lvlJc w:val="left"/>
      <w:pPr>
        <w:ind w:left="4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50FDAE">
      <w:start w:val="1"/>
      <w:numFmt w:val="lowerLetter"/>
      <w:lvlText w:val="%8"/>
      <w:lvlJc w:val="left"/>
      <w:pPr>
        <w:ind w:left="5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DC3CEE">
      <w:start w:val="1"/>
      <w:numFmt w:val="lowerRoman"/>
      <w:lvlText w:val="%9"/>
      <w:lvlJc w:val="left"/>
      <w:pPr>
        <w:ind w:left="6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4" w15:restartNumberingAfterBreak="0">
    <w:nsid w:val="529D06A5"/>
    <w:multiLevelType w:val="hybridMultilevel"/>
    <w:tmpl w:val="50B0FD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5" w15:restartNumberingAfterBreak="0">
    <w:nsid w:val="52EB3A15"/>
    <w:multiLevelType w:val="hybridMultilevel"/>
    <w:tmpl w:val="8F262E60"/>
    <w:lvl w:ilvl="0" w:tplc="719A8F00">
      <w:start w:val="1"/>
      <w:numFmt w:val="decimal"/>
      <w:lvlText w:val="%1."/>
      <w:lvlJc w:val="left"/>
      <w:pPr>
        <w:ind w:left="528" w:hanging="528"/>
      </w:pPr>
    </w:lvl>
    <w:lvl w:ilvl="1" w:tplc="04150019">
      <w:start w:val="1"/>
      <w:numFmt w:val="lowerLetter"/>
      <w:lvlText w:val="%2."/>
      <w:lvlJc w:val="left"/>
      <w:pPr>
        <w:ind w:left="550" w:hanging="360"/>
      </w:pPr>
    </w:lvl>
    <w:lvl w:ilvl="2" w:tplc="0415001B">
      <w:start w:val="1"/>
      <w:numFmt w:val="lowerRoman"/>
      <w:lvlText w:val="%3."/>
      <w:lvlJc w:val="right"/>
      <w:pPr>
        <w:ind w:left="1270" w:hanging="180"/>
      </w:pPr>
    </w:lvl>
    <w:lvl w:ilvl="3" w:tplc="0415000F">
      <w:start w:val="1"/>
      <w:numFmt w:val="decimal"/>
      <w:lvlText w:val="%4."/>
      <w:lvlJc w:val="left"/>
      <w:pPr>
        <w:ind w:left="1990" w:hanging="360"/>
      </w:pPr>
    </w:lvl>
    <w:lvl w:ilvl="4" w:tplc="04150019">
      <w:start w:val="1"/>
      <w:numFmt w:val="lowerLetter"/>
      <w:lvlText w:val="%5."/>
      <w:lvlJc w:val="left"/>
      <w:pPr>
        <w:ind w:left="2710" w:hanging="360"/>
      </w:pPr>
    </w:lvl>
    <w:lvl w:ilvl="5" w:tplc="0415001B">
      <w:start w:val="1"/>
      <w:numFmt w:val="lowerRoman"/>
      <w:lvlText w:val="%6."/>
      <w:lvlJc w:val="right"/>
      <w:pPr>
        <w:ind w:left="3430" w:hanging="180"/>
      </w:pPr>
    </w:lvl>
    <w:lvl w:ilvl="6" w:tplc="0415000F">
      <w:start w:val="1"/>
      <w:numFmt w:val="decimal"/>
      <w:lvlText w:val="%7."/>
      <w:lvlJc w:val="left"/>
      <w:pPr>
        <w:ind w:left="4150" w:hanging="360"/>
      </w:pPr>
    </w:lvl>
    <w:lvl w:ilvl="7" w:tplc="04150019">
      <w:start w:val="1"/>
      <w:numFmt w:val="lowerLetter"/>
      <w:lvlText w:val="%8."/>
      <w:lvlJc w:val="left"/>
      <w:pPr>
        <w:ind w:left="4870" w:hanging="360"/>
      </w:pPr>
    </w:lvl>
    <w:lvl w:ilvl="8" w:tplc="0415001B">
      <w:start w:val="1"/>
      <w:numFmt w:val="lowerRoman"/>
      <w:lvlText w:val="%9."/>
      <w:lvlJc w:val="right"/>
      <w:pPr>
        <w:ind w:left="5590" w:hanging="180"/>
      </w:pPr>
    </w:lvl>
  </w:abstractNum>
  <w:abstractNum w:abstractNumId="206" w15:restartNumberingAfterBreak="0">
    <w:nsid w:val="535B1AB4"/>
    <w:multiLevelType w:val="hybridMultilevel"/>
    <w:tmpl w:val="0E3687BE"/>
    <w:lvl w:ilvl="0" w:tplc="EA9AD158">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7" w15:restartNumberingAfterBreak="0">
    <w:nsid w:val="53DD1CCF"/>
    <w:multiLevelType w:val="hybridMultilevel"/>
    <w:tmpl w:val="E6A272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8" w15:restartNumberingAfterBreak="0">
    <w:nsid w:val="5400401C"/>
    <w:multiLevelType w:val="hybridMultilevel"/>
    <w:tmpl w:val="45D8FECC"/>
    <w:lvl w:ilvl="0" w:tplc="7D92C46E">
      <w:start w:val="1"/>
      <w:numFmt w:val="bullet"/>
      <w:lvlText w:val="•"/>
      <w:lvlJc w:val="left"/>
      <w:pPr>
        <w:ind w:left="36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452ABC6E">
      <w:start w:val="1"/>
      <w:numFmt w:val="bullet"/>
      <w:lvlText w:val="o"/>
      <w:lvlJc w:val="left"/>
      <w:pPr>
        <w:ind w:left="146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2" w:tplc="37A2A4AC">
      <w:start w:val="1"/>
      <w:numFmt w:val="bullet"/>
      <w:lvlText w:val="▪"/>
      <w:lvlJc w:val="left"/>
      <w:pPr>
        <w:ind w:left="218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3" w:tplc="E6AE5070">
      <w:start w:val="1"/>
      <w:numFmt w:val="bullet"/>
      <w:lvlText w:val="•"/>
      <w:lvlJc w:val="left"/>
      <w:pPr>
        <w:ind w:left="2907"/>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3892C2E6">
      <w:start w:val="1"/>
      <w:numFmt w:val="bullet"/>
      <w:lvlText w:val="o"/>
      <w:lvlJc w:val="left"/>
      <w:pPr>
        <w:ind w:left="362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5" w:tplc="694C1448">
      <w:start w:val="1"/>
      <w:numFmt w:val="bullet"/>
      <w:lvlText w:val="▪"/>
      <w:lvlJc w:val="left"/>
      <w:pPr>
        <w:ind w:left="434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6" w:tplc="610A53AC">
      <w:start w:val="1"/>
      <w:numFmt w:val="bullet"/>
      <w:lvlText w:val="•"/>
      <w:lvlJc w:val="left"/>
      <w:pPr>
        <w:ind w:left="5067"/>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79264950">
      <w:start w:val="1"/>
      <w:numFmt w:val="bullet"/>
      <w:lvlText w:val="o"/>
      <w:lvlJc w:val="left"/>
      <w:pPr>
        <w:ind w:left="578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8" w:tplc="0A84C470">
      <w:start w:val="1"/>
      <w:numFmt w:val="bullet"/>
      <w:lvlText w:val="▪"/>
      <w:lvlJc w:val="left"/>
      <w:pPr>
        <w:ind w:left="650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abstractNum>
  <w:abstractNum w:abstractNumId="209" w15:restartNumberingAfterBreak="0">
    <w:nsid w:val="54823E8C"/>
    <w:multiLevelType w:val="hybridMultilevel"/>
    <w:tmpl w:val="8360A1D2"/>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210" w15:restartNumberingAfterBreak="0">
    <w:nsid w:val="549358EC"/>
    <w:multiLevelType w:val="hybridMultilevel"/>
    <w:tmpl w:val="5E7EA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54A03D00"/>
    <w:multiLevelType w:val="hybridMultilevel"/>
    <w:tmpl w:val="C9D8F2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2" w15:restartNumberingAfterBreak="0">
    <w:nsid w:val="54A45127"/>
    <w:multiLevelType w:val="hybridMultilevel"/>
    <w:tmpl w:val="3D486C88"/>
    <w:lvl w:ilvl="0" w:tplc="FDA8E2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550032E8"/>
    <w:multiLevelType w:val="hybridMultilevel"/>
    <w:tmpl w:val="34AE6C40"/>
    <w:lvl w:ilvl="0" w:tplc="2CE6FBB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D0D33A">
      <w:start w:val="1"/>
      <w:numFmt w:val="lowerLetter"/>
      <w:lvlText w:val="%2"/>
      <w:lvlJc w:val="left"/>
      <w:pPr>
        <w:ind w:left="1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FF46F3E">
      <w:start w:val="1"/>
      <w:numFmt w:val="lowerRoman"/>
      <w:lvlText w:val="%3"/>
      <w:lvlJc w:val="left"/>
      <w:pPr>
        <w:ind w:left="1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3089B2">
      <w:start w:val="1"/>
      <w:numFmt w:val="decimal"/>
      <w:lvlText w:val="%4"/>
      <w:lvlJc w:val="left"/>
      <w:pPr>
        <w:ind w:left="2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70746C">
      <w:start w:val="1"/>
      <w:numFmt w:val="lowerLetter"/>
      <w:lvlText w:val="%5"/>
      <w:lvlJc w:val="left"/>
      <w:pPr>
        <w:ind w:left="3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F05A74">
      <w:start w:val="1"/>
      <w:numFmt w:val="lowerRoman"/>
      <w:lvlText w:val="%6"/>
      <w:lvlJc w:val="left"/>
      <w:pPr>
        <w:ind w:left="3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40CD14">
      <w:start w:val="1"/>
      <w:numFmt w:val="decimal"/>
      <w:lvlText w:val="%7"/>
      <w:lvlJc w:val="left"/>
      <w:pPr>
        <w:ind w:left="4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BCEEDC">
      <w:start w:val="1"/>
      <w:numFmt w:val="lowerLetter"/>
      <w:lvlText w:val="%8"/>
      <w:lvlJc w:val="left"/>
      <w:pPr>
        <w:ind w:left="5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608652">
      <w:start w:val="1"/>
      <w:numFmt w:val="lowerRoman"/>
      <w:lvlText w:val="%9"/>
      <w:lvlJc w:val="left"/>
      <w:pPr>
        <w:ind w:left="6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4" w15:restartNumberingAfterBreak="0">
    <w:nsid w:val="5550133A"/>
    <w:multiLevelType w:val="hybridMultilevel"/>
    <w:tmpl w:val="A422344C"/>
    <w:lvl w:ilvl="0" w:tplc="B93A97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15:restartNumberingAfterBreak="0">
    <w:nsid w:val="55624F97"/>
    <w:multiLevelType w:val="hybridMultilevel"/>
    <w:tmpl w:val="3AD0A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55625630"/>
    <w:multiLevelType w:val="hybridMultilevel"/>
    <w:tmpl w:val="4EE05C90"/>
    <w:lvl w:ilvl="0" w:tplc="77080D44">
      <w:start w:val="14"/>
      <w:numFmt w:val="decimal"/>
      <w:lvlText w:val="%1."/>
      <w:lvlJc w:val="left"/>
      <w:pPr>
        <w:ind w:left="35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5E06130">
      <w:start w:val="1"/>
      <w:numFmt w:val="lowerLetter"/>
      <w:lvlText w:val="%2"/>
      <w:lvlJc w:val="left"/>
      <w:pPr>
        <w:ind w:left="11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F18C05E">
      <w:start w:val="1"/>
      <w:numFmt w:val="lowerRoman"/>
      <w:lvlText w:val="%3"/>
      <w:lvlJc w:val="left"/>
      <w:pPr>
        <w:ind w:left="18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F6C0B9E">
      <w:start w:val="1"/>
      <w:numFmt w:val="decimal"/>
      <w:lvlText w:val="%4"/>
      <w:lvlJc w:val="left"/>
      <w:pPr>
        <w:ind w:left="25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578F9E0">
      <w:start w:val="1"/>
      <w:numFmt w:val="lowerLetter"/>
      <w:lvlText w:val="%5"/>
      <w:lvlJc w:val="left"/>
      <w:pPr>
        <w:ind w:left="32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6384580">
      <w:start w:val="1"/>
      <w:numFmt w:val="lowerRoman"/>
      <w:lvlText w:val="%6"/>
      <w:lvlJc w:val="left"/>
      <w:pPr>
        <w:ind w:left="40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2F875D2">
      <w:start w:val="1"/>
      <w:numFmt w:val="decimal"/>
      <w:lvlText w:val="%7"/>
      <w:lvlJc w:val="left"/>
      <w:pPr>
        <w:ind w:left="47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F4E446C">
      <w:start w:val="1"/>
      <w:numFmt w:val="lowerLetter"/>
      <w:lvlText w:val="%8"/>
      <w:lvlJc w:val="left"/>
      <w:pPr>
        <w:ind w:left="54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C3A04BE">
      <w:start w:val="1"/>
      <w:numFmt w:val="lowerRoman"/>
      <w:lvlText w:val="%9"/>
      <w:lvlJc w:val="left"/>
      <w:pPr>
        <w:ind w:left="61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17" w15:restartNumberingAfterBreak="0">
    <w:nsid w:val="55CC43AD"/>
    <w:multiLevelType w:val="hybridMultilevel"/>
    <w:tmpl w:val="1E32E1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8" w15:restartNumberingAfterBreak="0">
    <w:nsid w:val="56E00ED7"/>
    <w:multiLevelType w:val="hybridMultilevel"/>
    <w:tmpl w:val="FAAAD6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9" w15:restartNumberingAfterBreak="0">
    <w:nsid w:val="57A46411"/>
    <w:multiLevelType w:val="hybridMultilevel"/>
    <w:tmpl w:val="4A62E9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0" w15:restartNumberingAfterBreak="0">
    <w:nsid w:val="583A6B6F"/>
    <w:multiLevelType w:val="hybridMultilevel"/>
    <w:tmpl w:val="A8E86F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1" w15:restartNumberingAfterBreak="0">
    <w:nsid w:val="587434F4"/>
    <w:multiLevelType w:val="hybridMultilevel"/>
    <w:tmpl w:val="3174A14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2" w15:restartNumberingAfterBreak="0">
    <w:nsid w:val="58BE4739"/>
    <w:multiLevelType w:val="hybridMultilevel"/>
    <w:tmpl w:val="16AC22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3" w15:restartNumberingAfterBreak="0">
    <w:nsid w:val="59376A05"/>
    <w:multiLevelType w:val="hybridMultilevel"/>
    <w:tmpl w:val="024090AC"/>
    <w:lvl w:ilvl="0" w:tplc="3F808180">
      <w:start w:val="1"/>
      <w:numFmt w:val="decimal"/>
      <w:lvlText w:val="%1."/>
      <w:lvlJc w:val="left"/>
      <w:pPr>
        <w:ind w:left="360" w:hanging="360"/>
      </w:pPr>
      <w:rPr>
        <w:rFonts w:hint="default"/>
        <w:b w:val="0"/>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4" w15:restartNumberingAfterBreak="0">
    <w:nsid w:val="595C6A39"/>
    <w:multiLevelType w:val="hybridMultilevel"/>
    <w:tmpl w:val="D98209AC"/>
    <w:lvl w:ilvl="0" w:tplc="E48A25FE">
      <w:start w:val="1"/>
      <w:numFmt w:val="decimal"/>
      <w:lvlText w:val="%1."/>
      <w:lvlJc w:val="left"/>
      <w:pPr>
        <w:ind w:left="360" w:hanging="360"/>
      </w:pPr>
      <w:rPr>
        <w:rFonts w:hint="default"/>
      </w:r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225" w15:restartNumberingAfterBreak="0">
    <w:nsid w:val="5AC805D0"/>
    <w:multiLevelType w:val="hybridMultilevel"/>
    <w:tmpl w:val="51FEEE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6" w15:restartNumberingAfterBreak="0">
    <w:nsid w:val="5AC87E05"/>
    <w:multiLevelType w:val="hybridMultilevel"/>
    <w:tmpl w:val="9BD85796"/>
    <w:lvl w:ilvl="0" w:tplc="683C1D82">
      <w:start w:val="4"/>
      <w:numFmt w:val="decimal"/>
      <w:lvlText w:val="%1."/>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60592A">
      <w:start w:val="1"/>
      <w:numFmt w:val="lowerLetter"/>
      <w:lvlText w:val="%2"/>
      <w:lvlJc w:val="left"/>
      <w:pPr>
        <w:ind w:left="21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3A8D86">
      <w:start w:val="1"/>
      <w:numFmt w:val="lowerRoman"/>
      <w:lvlText w:val="%3"/>
      <w:lvlJc w:val="left"/>
      <w:pPr>
        <w:ind w:left="2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AA5A38">
      <w:start w:val="1"/>
      <w:numFmt w:val="decimal"/>
      <w:lvlText w:val="%4"/>
      <w:lvlJc w:val="left"/>
      <w:pPr>
        <w:ind w:left="3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8480E6">
      <w:start w:val="1"/>
      <w:numFmt w:val="lowerLetter"/>
      <w:lvlText w:val="%5"/>
      <w:lvlJc w:val="left"/>
      <w:pPr>
        <w:ind w:left="4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2A8056">
      <w:start w:val="1"/>
      <w:numFmt w:val="lowerRoman"/>
      <w:lvlText w:val="%6"/>
      <w:lvlJc w:val="left"/>
      <w:pPr>
        <w:ind w:left="5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1847D6">
      <w:start w:val="1"/>
      <w:numFmt w:val="decimal"/>
      <w:lvlText w:val="%7"/>
      <w:lvlJc w:val="left"/>
      <w:pPr>
        <w:ind w:left="5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F4F5D2">
      <w:start w:val="1"/>
      <w:numFmt w:val="lowerLetter"/>
      <w:lvlText w:val="%8"/>
      <w:lvlJc w:val="left"/>
      <w:pPr>
        <w:ind w:left="6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AC988C">
      <w:start w:val="1"/>
      <w:numFmt w:val="lowerRoman"/>
      <w:lvlText w:val="%9"/>
      <w:lvlJc w:val="left"/>
      <w:pPr>
        <w:ind w:left="7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7" w15:restartNumberingAfterBreak="0">
    <w:nsid w:val="5B3B3A38"/>
    <w:multiLevelType w:val="hybridMultilevel"/>
    <w:tmpl w:val="84A2AEC4"/>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228" w15:restartNumberingAfterBreak="0">
    <w:nsid w:val="5C4E7488"/>
    <w:multiLevelType w:val="hybridMultilevel"/>
    <w:tmpl w:val="C256DBF8"/>
    <w:lvl w:ilvl="0" w:tplc="3D1CDE92">
      <w:start w:val="1"/>
      <w:numFmt w:val="decimal"/>
      <w:lvlText w:val="%1."/>
      <w:lvlJc w:val="left"/>
      <w:pPr>
        <w:ind w:left="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3CDF22">
      <w:start w:val="1"/>
      <w:numFmt w:val="lowerLetter"/>
      <w:lvlText w:val="%2."/>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5AA2F4">
      <w:start w:val="1"/>
      <w:numFmt w:val="lowerRoman"/>
      <w:lvlText w:val="%3"/>
      <w:lvlJc w:val="left"/>
      <w:pPr>
        <w:ind w:left="1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22944E">
      <w:start w:val="1"/>
      <w:numFmt w:val="decimal"/>
      <w:lvlText w:val="%4"/>
      <w:lvlJc w:val="left"/>
      <w:pPr>
        <w:ind w:left="2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023060">
      <w:start w:val="1"/>
      <w:numFmt w:val="lowerLetter"/>
      <w:lvlText w:val="%5"/>
      <w:lvlJc w:val="left"/>
      <w:pPr>
        <w:ind w:left="3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D2BC48">
      <w:start w:val="1"/>
      <w:numFmt w:val="lowerRoman"/>
      <w:lvlText w:val="%6"/>
      <w:lvlJc w:val="left"/>
      <w:pPr>
        <w:ind w:left="4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A7CD928">
      <w:start w:val="1"/>
      <w:numFmt w:val="decimal"/>
      <w:lvlText w:val="%7"/>
      <w:lvlJc w:val="left"/>
      <w:pPr>
        <w:ind w:left="4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C088D2">
      <w:start w:val="1"/>
      <w:numFmt w:val="lowerLetter"/>
      <w:lvlText w:val="%8"/>
      <w:lvlJc w:val="left"/>
      <w:pPr>
        <w:ind w:left="55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948634">
      <w:start w:val="1"/>
      <w:numFmt w:val="lowerRoman"/>
      <w:lvlText w:val="%9"/>
      <w:lvlJc w:val="left"/>
      <w:pPr>
        <w:ind w:left="62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9" w15:restartNumberingAfterBreak="0">
    <w:nsid w:val="5C63190A"/>
    <w:multiLevelType w:val="hybridMultilevel"/>
    <w:tmpl w:val="B4A4A4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0" w15:restartNumberingAfterBreak="0">
    <w:nsid w:val="5C950FEB"/>
    <w:multiLevelType w:val="hybridMultilevel"/>
    <w:tmpl w:val="48B22A68"/>
    <w:lvl w:ilvl="0" w:tplc="1B18F09C">
      <w:start w:val="1"/>
      <w:numFmt w:val="decimal"/>
      <w:lvlText w:val="%1."/>
      <w:lvlJc w:val="left"/>
      <w:pPr>
        <w:tabs>
          <w:tab w:val="num" w:pos="720"/>
        </w:tabs>
        <w:ind w:left="720" w:hanging="360"/>
      </w:pPr>
      <w:rPr>
        <w:rFonts w:ascii="Arial" w:hAnsi="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5CAE51F2"/>
    <w:multiLevelType w:val="hybridMultilevel"/>
    <w:tmpl w:val="A6080026"/>
    <w:lvl w:ilvl="0" w:tplc="0415000F">
      <w:start w:val="1"/>
      <w:numFmt w:val="decimal"/>
      <w:lvlText w:val="%1."/>
      <w:lvlJc w:val="left"/>
      <w:pPr>
        <w:ind w:left="228" w:hanging="360"/>
      </w:pPr>
    </w:lvl>
    <w:lvl w:ilvl="1" w:tplc="04150019" w:tentative="1">
      <w:start w:val="1"/>
      <w:numFmt w:val="lowerLetter"/>
      <w:lvlText w:val="%2."/>
      <w:lvlJc w:val="left"/>
      <w:pPr>
        <w:ind w:left="948" w:hanging="360"/>
      </w:pPr>
    </w:lvl>
    <w:lvl w:ilvl="2" w:tplc="0415001B" w:tentative="1">
      <w:start w:val="1"/>
      <w:numFmt w:val="lowerRoman"/>
      <w:lvlText w:val="%3."/>
      <w:lvlJc w:val="right"/>
      <w:pPr>
        <w:ind w:left="1668" w:hanging="180"/>
      </w:pPr>
    </w:lvl>
    <w:lvl w:ilvl="3" w:tplc="0415000F" w:tentative="1">
      <w:start w:val="1"/>
      <w:numFmt w:val="decimal"/>
      <w:lvlText w:val="%4."/>
      <w:lvlJc w:val="left"/>
      <w:pPr>
        <w:ind w:left="2388" w:hanging="360"/>
      </w:pPr>
    </w:lvl>
    <w:lvl w:ilvl="4" w:tplc="04150019" w:tentative="1">
      <w:start w:val="1"/>
      <w:numFmt w:val="lowerLetter"/>
      <w:lvlText w:val="%5."/>
      <w:lvlJc w:val="left"/>
      <w:pPr>
        <w:ind w:left="3108" w:hanging="360"/>
      </w:pPr>
    </w:lvl>
    <w:lvl w:ilvl="5" w:tplc="0415001B" w:tentative="1">
      <w:start w:val="1"/>
      <w:numFmt w:val="lowerRoman"/>
      <w:lvlText w:val="%6."/>
      <w:lvlJc w:val="right"/>
      <w:pPr>
        <w:ind w:left="3828" w:hanging="180"/>
      </w:pPr>
    </w:lvl>
    <w:lvl w:ilvl="6" w:tplc="0415000F" w:tentative="1">
      <w:start w:val="1"/>
      <w:numFmt w:val="decimal"/>
      <w:lvlText w:val="%7."/>
      <w:lvlJc w:val="left"/>
      <w:pPr>
        <w:ind w:left="4548" w:hanging="360"/>
      </w:pPr>
    </w:lvl>
    <w:lvl w:ilvl="7" w:tplc="04150019" w:tentative="1">
      <w:start w:val="1"/>
      <w:numFmt w:val="lowerLetter"/>
      <w:lvlText w:val="%8."/>
      <w:lvlJc w:val="left"/>
      <w:pPr>
        <w:ind w:left="5268" w:hanging="360"/>
      </w:pPr>
    </w:lvl>
    <w:lvl w:ilvl="8" w:tplc="0415001B" w:tentative="1">
      <w:start w:val="1"/>
      <w:numFmt w:val="lowerRoman"/>
      <w:lvlText w:val="%9."/>
      <w:lvlJc w:val="right"/>
      <w:pPr>
        <w:ind w:left="5988" w:hanging="180"/>
      </w:pPr>
    </w:lvl>
  </w:abstractNum>
  <w:abstractNum w:abstractNumId="232" w15:restartNumberingAfterBreak="0">
    <w:nsid w:val="5D0F5C43"/>
    <w:multiLevelType w:val="hybridMultilevel"/>
    <w:tmpl w:val="6E74E270"/>
    <w:lvl w:ilvl="0" w:tplc="8A2EA718">
      <w:start w:val="1"/>
      <w:numFmt w:val="decimal"/>
      <w:lvlText w:val="%1."/>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92DDF2">
      <w:start w:val="1"/>
      <w:numFmt w:val="lowerLetter"/>
      <w:lvlText w:val="%2"/>
      <w:lvlJc w:val="left"/>
      <w:pPr>
        <w:ind w:left="1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122214">
      <w:start w:val="1"/>
      <w:numFmt w:val="lowerRoman"/>
      <w:lvlText w:val="%3"/>
      <w:lvlJc w:val="left"/>
      <w:pPr>
        <w:ind w:left="2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8C9048">
      <w:start w:val="1"/>
      <w:numFmt w:val="decimal"/>
      <w:lvlText w:val="%4"/>
      <w:lvlJc w:val="left"/>
      <w:pPr>
        <w:ind w:left="3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44E8FE">
      <w:start w:val="1"/>
      <w:numFmt w:val="lowerLetter"/>
      <w:lvlText w:val="%5"/>
      <w:lvlJc w:val="left"/>
      <w:pPr>
        <w:ind w:left="4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7616BE">
      <w:start w:val="1"/>
      <w:numFmt w:val="lowerRoman"/>
      <w:lvlText w:val="%6"/>
      <w:lvlJc w:val="left"/>
      <w:pPr>
        <w:ind w:left="4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C44B6C">
      <w:start w:val="1"/>
      <w:numFmt w:val="decimal"/>
      <w:lvlText w:val="%7"/>
      <w:lvlJc w:val="left"/>
      <w:pPr>
        <w:ind w:left="5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8C6282">
      <w:start w:val="1"/>
      <w:numFmt w:val="lowerLetter"/>
      <w:lvlText w:val="%8"/>
      <w:lvlJc w:val="left"/>
      <w:pPr>
        <w:ind w:left="6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243336">
      <w:start w:val="1"/>
      <w:numFmt w:val="lowerRoman"/>
      <w:lvlText w:val="%9"/>
      <w:lvlJc w:val="left"/>
      <w:pPr>
        <w:ind w:left="7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3" w15:restartNumberingAfterBreak="0">
    <w:nsid w:val="5DCC3869"/>
    <w:multiLevelType w:val="hybridMultilevel"/>
    <w:tmpl w:val="A10E04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4" w15:restartNumberingAfterBreak="0">
    <w:nsid w:val="5E2F0845"/>
    <w:multiLevelType w:val="hybridMultilevel"/>
    <w:tmpl w:val="D28CC076"/>
    <w:lvl w:ilvl="0" w:tplc="1340DEBE">
      <w:start w:val="1"/>
      <w:numFmt w:val="decimal"/>
      <w:lvlText w:val="%1."/>
      <w:lvlJc w:val="left"/>
      <w:pPr>
        <w:ind w:left="2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8E80C74">
      <w:start w:val="1"/>
      <w:numFmt w:val="lowerLetter"/>
      <w:lvlText w:val="%2"/>
      <w:lvlJc w:val="left"/>
      <w:pPr>
        <w:ind w:left="11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BF83A54">
      <w:start w:val="1"/>
      <w:numFmt w:val="lowerRoman"/>
      <w:lvlText w:val="%3"/>
      <w:lvlJc w:val="left"/>
      <w:pPr>
        <w:ind w:left="18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F2EB13C">
      <w:start w:val="1"/>
      <w:numFmt w:val="decimal"/>
      <w:lvlText w:val="%4"/>
      <w:lvlJc w:val="left"/>
      <w:pPr>
        <w:ind w:left="25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FC85F5A">
      <w:start w:val="1"/>
      <w:numFmt w:val="lowerLetter"/>
      <w:lvlText w:val="%5"/>
      <w:lvlJc w:val="left"/>
      <w:pPr>
        <w:ind w:left="32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BD03E9C">
      <w:start w:val="1"/>
      <w:numFmt w:val="lowerRoman"/>
      <w:lvlText w:val="%6"/>
      <w:lvlJc w:val="left"/>
      <w:pPr>
        <w:ind w:left="40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98A0528">
      <w:start w:val="1"/>
      <w:numFmt w:val="decimal"/>
      <w:lvlText w:val="%7"/>
      <w:lvlJc w:val="left"/>
      <w:pPr>
        <w:ind w:left="47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B2A03B8">
      <w:start w:val="1"/>
      <w:numFmt w:val="lowerLetter"/>
      <w:lvlText w:val="%8"/>
      <w:lvlJc w:val="left"/>
      <w:pPr>
        <w:ind w:left="54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24AC776">
      <w:start w:val="1"/>
      <w:numFmt w:val="lowerRoman"/>
      <w:lvlText w:val="%9"/>
      <w:lvlJc w:val="left"/>
      <w:pPr>
        <w:ind w:left="61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5" w15:restartNumberingAfterBreak="0">
    <w:nsid w:val="5E51098E"/>
    <w:multiLevelType w:val="hybridMultilevel"/>
    <w:tmpl w:val="64F474A0"/>
    <w:lvl w:ilvl="0" w:tplc="EA9AD158">
      <w:start w:val="1"/>
      <w:numFmt w:val="decimal"/>
      <w:lvlText w:val="%1."/>
      <w:lvlJc w:val="left"/>
      <w:pPr>
        <w:tabs>
          <w:tab w:val="num" w:pos="720"/>
        </w:tabs>
        <w:ind w:left="720" w:hanging="360"/>
      </w:pPr>
      <w:rPr>
        <w:b w:val="0"/>
        <w:i w:val="0"/>
        <w:sz w:val="20"/>
        <w:szCs w:val="20"/>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6" w15:restartNumberingAfterBreak="0">
    <w:nsid w:val="5E5816FE"/>
    <w:multiLevelType w:val="hybridMultilevel"/>
    <w:tmpl w:val="4F50FFE4"/>
    <w:lvl w:ilvl="0" w:tplc="0415000F">
      <w:start w:val="1"/>
      <w:numFmt w:val="decimal"/>
      <w:lvlText w:val="%1."/>
      <w:lvlJc w:val="left"/>
      <w:pPr>
        <w:ind w:left="890" w:hanging="360"/>
      </w:pPr>
    </w:lvl>
    <w:lvl w:ilvl="1" w:tplc="5D805584">
      <w:numFmt w:val="bullet"/>
      <w:lvlText w:val="•"/>
      <w:lvlJc w:val="left"/>
      <w:pPr>
        <w:ind w:left="1790" w:hanging="540"/>
      </w:pPr>
      <w:rPr>
        <w:rFonts w:ascii="Arial" w:eastAsia="Calibri" w:hAnsi="Arial" w:cs="Arial" w:hint="default"/>
      </w:rPr>
    </w:lvl>
    <w:lvl w:ilvl="2" w:tplc="04150005">
      <w:start w:val="1"/>
      <w:numFmt w:val="bullet"/>
      <w:lvlText w:val=""/>
      <w:lvlJc w:val="left"/>
      <w:pPr>
        <w:ind w:left="2330" w:hanging="360"/>
      </w:pPr>
      <w:rPr>
        <w:rFonts w:ascii="Wingdings" w:hAnsi="Wingdings" w:hint="default"/>
      </w:rPr>
    </w:lvl>
    <w:lvl w:ilvl="3" w:tplc="04150001">
      <w:start w:val="1"/>
      <w:numFmt w:val="bullet"/>
      <w:lvlText w:val=""/>
      <w:lvlJc w:val="left"/>
      <w:pPr>
        <w:ind w:left="3050" w:hanging="360"/>
      </w:pPr>
      <w:rPr>
        <w:rFonts w:ascii="Symbol" w:hAnsi="Symbol" w:hint="default"/>
      </w:rPr>
    </w:lvl>
    <w:lvl w:ilvl="4" w:tplc="04150003">
      <w:start w:val="1"/>
      <w:numFmt w:val="bullet"/>
      <w:lvlText w:val="o"/>
      <w:lvlJc w:val="left"/>
      <w:pPr>
        <w:ind w:left="3770" w:hanging="360"/>
      </w:pPr>
      <w:rPr>
        <w:rFonts w:ascii="Courier New" w:hAnsi="Courier New" w:cs="Courier New" w:hint="default"/>
      </w:rPr>
    </w:lvl>
    <w:lvl w:ilvl="5" w:tplc="04150005">
      <w:start w:val="1"/>
      <w:numFmt w:val="bullet"/>
      <w:lvlText w:val=""/>
      <w:lvlJc w:val="left"/>
      <w:pPr>
        <w:ind w:left="4490" w:hanging="360"/>
      </w:pPr>
      <w:rPr>
        <w:rFonts w:ascii="Wingdings" w:hAnsi="Wingdings" w:hint="default"/>
      </w:rPr>
    </w:lvl>
    <w:lvl w:ilvl="6" w:tplc="04150001">
      <w:start w:val="1"/>
      <w:numFmt w:val="bullet"/>
      <w:lvlText w:val=""/>
      <w:lvlJc w:val="left"/>
      <w:pPr>
        <w:ind w:left="5210" w:hanging="360"/>
      </w:pPr>
      <w:rPr>
        <w:rFonts w:ascii="Symbol" w:hAnsi="Symbol" w:hint="default"/>
      </w:rPr>
    </w:lvl>
    <w:lvl w:ilvl="7" w:tplc="04150003">
      <w:start w:val="1"/>
      <w:numFmt w:val="bullet"/>
      <w:lvlText w:val="o"/>
      <w:lvlJc w:val="left"/>
      <w:pPr>
        <w:ind w:left="5930" w:hanging="360"/>
      </w:pPr>
      <w:rPr>
        <w:rFonts w:ascii="Courier New" w:hAnsi="Courier New" w:cs="Courier New" w:hint="default"/>
      </w:rPr>
    </w:lvl>
    <w:lvl w:ilvl="8" w:tplc="04150005">
      <w:start w:val="1"/>
      <w:numFmt w:val="bullet"/>
      <w:lvlText w:val=""/>
      <w:lvlJc w:val="left"/>
      <w:pPr>
        <w:ind w:left="6650" w:hanging="360"/>
      </w:pPr>
      <w:rPr>
        <w:rFonts w:ascii="Wingdings" w:hAnsi="Wingdings" w:hint="default"/>
      </w:rPr>
    </w:lvl>
  </w:abstractNum>
  <w:abstractNum w:abstractNumId="237" w15:restartNumberingAfterBreak="0">
    <w:nsid w:val="5EBF1160"/>
    <w:multiLevelType w:val="hybridMultilevel"/>
    <w:tmpl w:val="67BCF8D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8" w15:restartNumberingAfterBreak="0">
    <w:nsid w:val="5F877972"/>
    <w:multiLevelType w:val="hybridMultilevel"/>
    <w:tmpl w:val="CE540952"/>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39" w15:restartNumberingAfterBreak="0">
    <w:nsid w:val="5FD07A26"/>
    <w:multiLevelType w:val="hybridMultilevel"/>
    <w:tmpl w:val="DA186060"/>
    <w:lvl w:ilvl="0" w:tplc="0415000F">
      <w:start w:val="1"/>
      <w:numFmt w:val="decimal"/>
      <w:lvlText w:val="%1."/>
      <w:lvlJc w:val="left"/>
      <w:pPr>
        <w:tabs>
          <w:tab w:val="num" w:pos="-284"/>
        </w:tabs>
        <w:ind w:left="360" w:hanging="360"/>
      </w:pPr>
      <w:rPr>
        <w:rFonts w:hint="default"/>
        <w:b w:val="0"/>
        <w:i w:val="0"/>
        <w:sz w:val="20"/>
        <w:szCs w:val="20"/>
      </w:rPr>
    </w:lvl>
    <w:lvl w:ilvl="1" w:tplc="04150019">
      <w:start w:val="1"/>
      <w:numFmt w:val="decimal"/>
      <w:lvlText w:val="%2."/>
      <w:lvlJc w:val="left"/>
      <w:pPr>
        <w:tabs>
          <w:tab w:val="num" w:pos="1156"/>
        </w:tabs>
        <w:ind w:left="1156" w:hanging="360"/>
      </w:pPr>
    </w:lvl>
    <w:lvl w:ilvl="2" w:tplc="0415001B">
      <w:start w:val="1"/>
      <w:numFmt w:val="decimal"/>
      <w:lvlText w:val="%3."/>
      <w:lvlJc w:val="left"/>
      <w:pPr>
        <w:tabs>
          <w:tab w:val="num" w:pos="1876"/>
        </w:tabs>
        <w:ind w:left="1876" w:hanging="360"/>
      </w:pPr>
    </w:lvl>
    <w:lvl w:ilvl="3" w:tplc="0415000F">
      <w:start w:val="1"/>
      <w:numFmt w:val="decimal"/>
      <w:lvlText w:val="%4."/>
      <w:lvlJc w:val="left"/>
      <w:pPr>
        <w:tabs>
          <w:tab w:val="num" w:pos="2596"/>
        </w:tabs>
        <w:ind w:left="2596" w:hanging="360"/>
      </w:pPr>
    </w:lvl>
    <w:lvl w:ilvl="4" w:tplc="04150019">
      <w:start w:val="1"/>
      <w:numFmt w:val="decimal"/>
      <w:lvlText w:val="%5."/>
      <w:lvlJc w:val="left"/>
      <w:pPr>
        <w:tabs>
          <w:tab w:val="num" w:pos="3316"/>
        </w:tabs>
        <w:ind w:left="3316" w:hanging="360"/>
      </w:pPr>
    </w:lvl>
    <w:lvl w:ilvl="5" w:tplc="0415001B">
      <w:start w:val="1"/>
      <w:numFmt w:val="decimal"/>
      <w:lvlText w:val="%6."/>
      <w:lvlJc w:val="left"/>
      <w:pPr>
        <w:tabs>
          <w:tab w:val="num" w:pos="4036"/>
        </w:tabs>
        <w:ind w:left="4036" w:hanging="360"/>
      </w:pPr>
    </w:lvl>
    <w:lvl w:ilvl="6" w:tplc="0415000F">
      <w:start w:val="1"/>
      <w:numFmt w:val="decimal"/>
      <w:lvlText w:val="%7."/>
      <w:lvlJc w:val="left"/>
      <w:pPr>
        <w:tabs>
          <w:tab w:val="num" w:pos="4756"/>
        </w:tabs>
        <w:ind w:left="4756" w:hanging="360"/>
      </w:pPr>
    </w:lvl>
    <w:lvl w:ilvl="7" w:tplc="04150019">
      <w:start w:val="1"/>
      <w:numFmt w:val="decimal"/>
      <w:lvlText w:val="%8."/>
      <w:lvlJc w:val="left"/>
      <w:pPr>
        <w:tabs>
          <w:tab w:val="num" w:pos="5476"/>
        </w:tabs>
        <w:ind w:left="5476" w:hanging="360"/>
      </w:pPr>
    </w:lvl>
    <w:lvl w:ilvl="8" w:tplc="0415001B">
      <w:start w:val="1"/>
      <w:numFmt w:val="decimal"/>
      <w:lvlText w:val="%9."/>
      <w:lvlJc w:val="left"/>
      <w:pPr>
        <w:tabs>
          <w:tab w:val="num" w:pos="6196"/>
        </w:tabs>
        <w:ind w:left="6196" w:hanging="360"/>
      </w:pPr>
    </w:lvl>
  </w:abstractNum>
  <w:abstractNum w:abstractNumId="240" w15:restartNumberingAfterBreak="0">
    <w:nsid w:val="60FB399C"/>
    <w:multiLevelType w:val="hybridMultilevel"/>
    <w:tmpl w:val="C6B464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61682271"/>
    <w:multiLevelType w:val="hybridMultilevel"/>
    <w:tmpl w:val="4BFA2B8A"/>
    <w:lvl w:ilvl="0" w:tplc="E8FCC55A">
      <w:start w:val="1"/>
      <w:numFmt w:val="decimal"/>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2" w15:restartNumberingAfterBreak="0">
    <w:nsid w:val="61D02842"/>
    <w:multiLevelType w:val="hybridMultilevel"/>
    <w:tmpl w:val="7084015A"/>
    <w:lvl w:ilvl="0" w:tplc="CF28DD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3" w15:restartNumberingAfterBreak="0">
    <w:nsid w:val="62326333"/>
    <w:multiLevelType w:val="hybridMultilevel"/>
    <w:tmpl w:val="F2AC6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15:restartNumberingAfterBreak="0">
    <w:nsid w:val="62814C54"/>
    <w:multiLevelType w:val="hybridMultilevel"/>
    <w:tmpl w:val="6AA26858"/>
    <w:lvl w:ilvl="0" w:tplc="91248388">
      <w:start w:val="1"/>
      <w:numFmt w:val="decimal"/>
      <w:lvlText w:val="%1."/>
      <w:lvlJc w:val="left"/>
      <w:pPr>
        <w:ind w:left="360" w:hanging="36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245" w15:restartNumberingAfterBreak="0">
    <w:nsid w:val="634C26CC"/>
    <w:multiLevelType w:val="hybridMultilevel"/>
    <w:tmpl w:val="4E2431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6" w15:restartNumberingAfterBreak="0">
    <w:nsid w:val="63C719A2"/>
    <w:multiLevelType w:val="hybridMultilevel"/>
    <w:tmpl w:val="A66608C6"/>
    <w:lvl w:ilvl="0" w:tplc="EA9AD158">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7" w15:restartNumberingAfterBreak="0">
    <w:nsid w:val="63E80665"/>
    <w:multiLevelType w:val="hybridMultilevel"/>
    <w:tmpl w:val="DE087434"/>
    <w:lvl w:ilvl="0" w:tplc="FDA8E2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64333AD7"/>
    <w:multiLevelType w:val="hybridMultilevel"/>
    <w:tmpl w:val="8EF60BC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6470669A"/>
    <w:multiLevelType w:val="hybridMultilevel"/>
    <w:tmpl w:val="C25850CC"/>
    <w:lvl w:ilvl="0" w:tplc="04150001">
      <w:start w:val="1"/>
      <w:numFmt w:val="bullet"/>
      <w:lvlText w:val=""/>
      <w:lvlJc w:val="left"/>
      <w:pPr>
        <w:tabs>
          <w:tab w:val="num" w:pos="720"/>
        </w:tabs>
        <w:ind w:left="720" w:hanging="360"/>
      </w:pPr>
      <w:rPr>
        <w:rFonts w:ascii="Symbol" w:hAnsi="Symbol" w:hint="default"/>
        <w:b w:val="0"/>
        <w:i w:val="0"/>
        <w:sz w:val="20"/>
        <w:szCs w:val="20"/>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0" w15:restartNumberingAfterBreak="0">
    <w:nsid w:val="64765A24"/>
    <w:multiLevelType w:val="hybridMultilevel"/>
    <w:tmpl w:val="AC001812"/>
    <w:lvl w:ilvl="0" w:tplc="04150001">
      <w:start w:val="1"/>
      <w:numFmt w:val="bullet"/>
      <w:lvlText w:val=""/>
      <w:lvlJc w:val="left"/>
      <w:pPr>
        <w:ind w:left="530" w:hanging="360"/>
      </w:pPr>
      <w:rPr>
        <w:rFonts w:ascii="Symbol" w:hAnsi="Symbol" w:hint="default"/>
      </w:rPr>
    </w:lvl>
    <w:lvl w:ilvl="1" w:tplc="04150003" w:tentative="1">
      <w:start w:val="1"/>
      <w:numFmt w:val="bullet"/>
      <w:lvlText w:val="o"/>
      <w:lvlJc w:val="left"/>
      <w:pPr>
        <w:ind w:left="1250" w:hanging="360"/>
      </w:pPr>
      <w:rPr>
        <w:rFonts w:ascii="Courier New" w:hAnsi="Courier New" w:cs="Courier New" w:hint="default"/>
      </w:rPr>
    </w:lvl>
    <w:lvl w:ilvl="2" w:tplc="04150005" w:tentative="1">
      <w:start w:val="1"/>
      <w:numFmt w:val="bullet"/>
      <w:lvlText w:val=""/>
      <w:lvlJc w:val="left"/>
      <w:pPr>
        <w:ind w:left="1970" w:hanging="360"/>
      </w:pPr>
      <w:rPr>
        <w:rFonts w:ascii="Wingdings" w:hAnsi="Wingdings" w:hint="default"/>
      </w:rPr>
    </w:lvl>
    <w:lvl w:ilvl="3" w:tplc="04150001" w:tentative="1">
      <w:start w:val="1"/>
      <w:numFmt w:val="bullet"/>
      <w:lvlText w:val=""/>
      <w:lvlJc w:val="left"/>
      <w:pPr>
        <w:ind w:left="2690" w:hanging="360"/>
      </w:pPr>
      <w:rPr>
        <w:rFonts w:ascii="Symbol" w:hAnsi="Symbol" w:hint="default"/>
      </w:rPr>
    </w:lvl>
    <w:lvl w:ilvl="4" w:tplc="04150003" w:tentative="1">
      <w:start w:val="1"/>
      <w:numFmt w:val="bullet"/>
      <w:lvlText w:val="o"/>
      <w:lvlJc w:val="left"/>
      <w:pPr>
        <w:ind w:left="3410" w:hanging="360"/>
      </w:pPr>
      <w:rPr>
        <w:rFonts w:ascii="Courier New" w:hAnsi="Courier New" w:cs="Courier New" w:hint="default"/>
      </w:rPr>
    </w:lvl>
    <w:lvl w:ilvl="5" w:tplc="04150005" w:tentative="1">
      <w:start w:val="1"/>
      <w:numFmt w:val="bullet"/>
      <w:lvlText w:val=""/>
      <w:lvlJc w:val="left"/>
      <w:pPr>
        <w:ind w:left="4130" w:hanging="360"/>
      </w:pPr>
      <w:rPr>
        <w:rFonts w:ascii="Wingdings" w:hAnsi="Wingdings" w:hint="default"/>
      </w:rPr>
    </w:lvl>
    <w:lvl w:ilvl="6" w:tplc="04150001" w:tentative="1">
      <w:start w:val="1"/>
      <w:numFmt w:val="bullet"/>
      <w:lvlText w:val=""/>
      <w:lvlJc w:val="left"/>
      <w:pPr>
        <w:ind w:left="4850" w:hanging="360"/>
      </w:pPr>
      <w:rPr>
        <w:rFonts w:ascii="Symbol" w:hAnsi="Symbol" w:hint="default"/>
      </w:rPr>
    </w:lvl>
    <w:lvl w:ilvl="7" w:tplc="04150003" w:tentative="1">
      <w:start w:val="1"/>
      <w:numFmt w:val="bullet"/>
      <w:lvlText w:val="o"/>
      <w:lvlJc w:val="left"/>
      <w:pPr>
        <w:ind w:left="5570" w:hanging="360"/>
      </w:pPr>
      <w:rPr>
        <w:rFonts w:ascii="Courier New" w:hAnsi="Courier New" w:cs="Courier New" w:hint="default"/>
      </w:rPr>
    </w:lvl>
    <w:lvl w:ilvl="8" w:tplc="04150005" w:tentative="1">
      <w:start w:val="1"/>
      <w:numFmt w:val="bullet"/>
      <w:lvlText w:val=""/>
      <w:lvlJc w:val="left"/>
      <w:pPr>
        <w:ind w:left="6290" w:hanging="360"/>
      </w:pPr>
      <w:rPr>
        <w:rFonts w:ascii="Wingdings" w:hAnsi="Wingdings" w:hint="default"/>
      </w:rPr>
    </w:lvl>
  </w:abstractNum>
  <w:abstractNum w:abstractNumId="251" w15:restartNumberingAfterBreak="0">
    <w:nsid w:val="6481678D"/>
    <w:multiLevelType w:val="hybridMultilevel"/>
    <w:tmpl w:val="188058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2" w15:restartNumberingAfterBreak="0">
    <w:nsid w:val="65676E7E"/>
    <w:multiLevelType w:val="hybridMultilevel"/>
    <w:tmpl w:val="3D066788"/>
    <w:lvl w:ilvl="0" w:tplc="371CBCB8">
      <w:start w:val="1"/>
      <w:numFmt w:val="decimal"/>
      <w:lvlText w:val="%1."/>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A07DF4">
      <w:start w:val="1"/>
      <w:numFmt w:val="lowerLetter"/>
      <w:lvlText w:val="%2"/>
      <w:lvlJc w:val="left"/>
      <w:pPr>
        <w:ind w:left="21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622328">
      <w:start w:val="1"/>
      <w:numFmt w:val="lowerRoman"/>
      <w:lvlText w:val="%3"/>
      <w:lvlJc w:val="left"/>
      <w:pPr>
        <w:ind w:left="2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B6AA58">
      <w:start w:val="1"/>
      <w:numFmt w:val="decimal"/>
      <w:lvlText w:val="%4"/>
      <w:lvlJc w:val="left"/>
      <w:pPr>
        <w:ind w:left="3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F6DC5C">
      <w:start w:val="1"/>
      <w:numFmt w:val="lowerLetter"/>
      <w:lvlText w:val="%5"/>
      <w:lvlJc w:val="left"/>
      <w:pPr>
        <w:ind w:left="4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986D88">
      <w:start w:val="1"/>
      <w:numFmt w:val="lowerRoman"/>
      <w:lvlText w:val="%6"/>
      <w:lvlJc w:val="left"/>
      <w:pPr>
        <w:ind w:left="5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522616">
      <w:start w:val="1"/>
      <w:numFmt w:val="decimal"/>
      <w:lvlText w:val="%7"/>
      <w:lvlJc w:val="left"/>
      <w:pPr>
        <w:ind w:left="5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10032E">
      <w:start w:val="1"/>
      <w:numFmt w:val="lowerLetter"/>
      <w:lvlText w:val="%8"/>
      <w:lvlJc w:val="left"/>
      <w:pPr>
        <w:ind w:left="6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70363C">
      <w:start w:val="1"/>
      <w:numFmt w:val="lowerRoman"/>
      <w:lvlText w:val="%9"/>
      <w:lvlJc w:val="left"/>
      <w:pPr>
        <w:ind w:left="7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3" w15:restartNumberingAfterBreak="0">
    <w:nsid w:val="66620312"/>
    <w:multiLevelType w:val="hybridMultilevel"/>
    <w:tmpl w:val="A6709BA4"/>
    <w:lvl w:ilvl="0" w:tplc="EA9AD158">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4" w15:restartNumberingAfterBreak="0">
    <w:nsid w:val="66FB659B"/>
    <w:multiLevelType w:val="hybridMultilevel"/>
    <w:tmpl w:val="67E42968"/>
    <w:lvl w:ilvl="0" w:tplc="CF28C946">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669C2E">
      <w:start w:val="1"/>
      <w:numFmt w:val="lowerLetter"/>
      <w:lvlText w:val="%2"/>
      <w:lvlJc w:val="left"/>
      <w:pPr>
        <w:ind w:left="1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AE41348">
      <w:start w:val="1"/>
      <w:numFmt w:val="lowerRoman"/>
      <w:lvlText w:val="%3"/>
      <w:lvlJc w:val="left"/>
      <w:pPr>
        <w:ind w:left="2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45AC8">
      <w:start w:val="1"/>
      <w:numFmt w:val="decimal"/>
      <w:lvlText w:val="%4"/>
      <w:lvlJc w:val="left"/>
      <w:pPr>
        <w:ind w:left="2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26DE1E">
      <w:start w:val="1"/>
      <w:numFmt w:val="lowerLetter"/>
      <w:lvlText w:val="%5"/>
      <w:lvlJc w:val="left"/>
      <w:pPr>
        <w:ind w:left="3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ED0058C">
      <w:start w:val="1"/>
      <w:numFmt w:val="lowerRoman"/>
      <w:lvlText w:val="%6"/>
      <w:lvlJc w:val="left"/>
      <w:pPr>
        <w:ind w:left="4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83A1160">
      <w:start w:val="1"/>
      <w:numFmt w:val="decimal"/>
      <w:lvlText w:val="%7"/>
      <w:lvlJc w:val="left"/>
      <w:pPr>
        <w:ind w:left="5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5AE240">
      <w:start w:val="1"/>
      <w:numFmt w:val="lowerLetter"/>
      <w:lvlText w:val="%8"/>
      <w:lvlJc w:val="left"/>
      <w:pPr>
        <w:ind w:left="5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944EA8">
      <w:start w:val="1"/>
      <w:numFmt w:val="lowerRoman"/>
      <w:lvlText w:val="%9"/>
      <w:lvlJc w:val="left"/>
      <w:pPr>
        <w:ind w:left="6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5" w15:restartNumberingAfterBreak="0">
    <w:nsid w:val="670457CE"/>
    <w:multiLevelType w:val="hybridMultilevel"/>
    <w:tmpl w:val="B6F680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6" w15:restartNumberingAfterBreak="0">
    <w:nsid w:val="67834CFE"/>
    <w:multiLevelType w:val="hybridMultilevel"/>
    <w:tmpl w:val="D408E6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7" w15:restartNumberingAfterBreak="0">
    <w:nsid w:val="67A57ECE"/>
    <w:multiLevelType w:val="hybridMultilevel"/>
    <w:tmpl w:val="D93689FC"/>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258" w15:restartNumberingAfterBreak="0">
    <w:nsid w:val="6A2C5798"/>
    <w:multiLevelType w:val="hybridMultilevel"/>
    <w:tmpl w:val="7F8EE87E"/>
    <w:lvl w:ilvl="0" w:tplc="6F12906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15:restartNumberingAfterBreak="0">
    <w:nsid w:val="6A54695C"/>
    <w:multiLevelType w:val="hybridMultilevel"/>
    <w:tmpl w:val="9E720B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0" w15:restartNumberingAfterBreak="0">
    <w:nsid w:val="6A7E20B9"/>
    <w:multiLevelType w:val="hybridMultilevel"/>
    <w:tmpl w:val="44F608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1" w15:restartNumberingAfterBreak="0">
    <w:nsid w:val="6B6A7CD2"/>
    <w:multiLevelType w:val="hybridMultilevel"/>
    <w:tmpl w:val="9E525FFC"/>
    <w:lvl w:ilvl="0" w:tplc="0415000F">
      <w:start w:val="1"/>
      <w:numFmt w:val="decimal"/>
      <w:lvlText w:val="%1."/>
      <w:lvlJc w:val="left"/>
      <w:pPr>
        <w:ind w:left="1430" w:hanging="360"/>
      </w:pPr>
    </w:lvl>
    <w:lvl w:ilvl="1" w:tplc="04150019">
      <w:start w:val="1"/>
      <w:numFmt w:val="lowerLetter"/>
      <w:lvlText w:val="%2."/>
      <w:lvlJc w:val="left"/>
      <w:pPr>
        <w:ind w:left="2150" w:hanging="360"/>
      </w:pPr>
    </w:lvl>
    <w:lvl w:ilvl="2" w:tplc="0415001B">
      <w:start w:val="1"/>
      <w:numFmt w:val="lowerRoman"/>
      <w:lvlText w:val="%3."/>
      <w:lvlJc w:val="right"/>
      <w:pPr>
        <w:ind w:left="2870" w:hanging="180"/>
      </w:pPr>
    </w:lvl>
    <w:lvl w:ilvl="3" w:tplc="0415000F">
      <w:start w:val="1"/>
      <w:numFmt w:val="decimal"/>
      <w:lvlText w:val="%4."/>
      <w:lvlJc w:val="left"/>
      <w:pPr>
        <w:ind w:left="3590" w:hanging="360"/>
      </w:pPr>
    </w:lvl>
    <w:lvl w:ilvl="4" w:tplc="04150019">
      <w:start w:val="1"/>
      <w:numFmt w:val="lowerLetter"/>
      <w:lvlText w:val="%5."/>
      <w:lvlJc w:val="left"/>
      <w:pPr>
        <w:ind w:left="4310" w:hanging="360"/>
      </w:pPr>
    </w:lvl>
    <w:lvl w:ilvl="5" w:tplc="0415001B">
      <w:start w:val="1"/>
      <w:numFmt w:val="lowerRoman"/>
      <w:lvlText w:val="%6."/>
      <w:lvlJc w:val="right"/>
      <w:pPr>
        <w:ind w:left="5030" w:hanging="180"/>
      </w:pPr>
    </w:lvl>
    <w:lvl w:ilvl="6" w:tplc="0415000F">
      <w:start w:val="1"/>
      <w:numFmt w:val="decimal"/>
      <w:lvlText w:val="%7."/>
      <w:lvlJc w:val="left"/>
      <w:pPr>
        <w:ind w:left="5750" w:hanging="360"/>
      </w:pPr>
    </w:lvl>
    <w:lvl w:ilvl="7" w:tplc="04150019">
      <w:start w:val="1"/>
      <w:numFmt w:val="lowerLetter"/>
      <w:lvlText w:val="%8."/>
      <w:lvlJc w:val="left"/>
      <w:pPr>
        <w:ind w:left="6470" w:hanging="360"/>
      </w:pPr>
    </w:lvl>
    <w:lvl w:ilvl="8" w:tplc="0415001B">
      <w:start w:val="1"/>
      <w:numFmt w:val="lowerRoman"/>
      <w:lvlText w:val="%9."/>
      <w:lvlJc w:val="right"/>
      <w:pPr>
        <w:ind w:left="7190" w:hanging="180"/>
      </w:pPr>
    </w:lvl>
  </w:abstractNum>
  <w:abstractNum w:abstractNumId="262" w15:restartNumberingAfterBreak="0">
    <w:nsid w:val="6BCC3295"/>
    <w:multiLevelType w:val="multilevel"/>
    <w:tmpl w:val="AC3AC9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3" w15:restartNumberingAfterBreak="0">
    <w:nsid w:val="6BDB6E36"/>
    <w:multiLevelType w:val="hybridMultilevel"/>
    <w:tmpl w:val="A24244BE"/>
    <w:lvl w:ilvl="0" w:tplc="04150017">
      <w:start w:val="1"/>
      <w:numFmt w:val="lowerLetter"/>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64" w15:restartNumberingAfterBreak="0">
    <w:nsid w:val="6BE74E11"/>
    <w:multiLevelType w:val="hybridMultilevel"/>
    <w:tmpl w:val="8C7E6228"/>
    <w:lvl w:ilvl="0" w:tplc="20EC7AE6">
      <w:start w:val="1"/>
      <w:numFmt w:val="decimal"/>
      <w:lvlText w:val="%1."/>
      <w:lvlJc w:val="left"/>
      <w:pPr>
        <w:ind w:left="900" w:hanging="360"/>
      </w:pPr>
      <w:rPr>
        <w:rFonts w:hint="default"/>
        <w:b/>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65" w15:restartNumberingAfterBreak="0">
    <w:nsid w:val="6BF85B9C"/>
    <w:multiLevelType w:val="hybridMultilevel"/>
    <w:tmpl w:val="87704E2A"/>
    <w:lvl w:ilvl="0" w:tplc="04150001">
      <w:start w:val="1"/>
      <w:numFmt w:val="bullet"/>
      <w:lvlText w:val=""/>
      <w:lvlJc w:val="left"/>
      <w:pPr>
        <w:ind w:left="700" w:hanging="530"/>
      </w:pPr>
      <w:rPr>
        <w:rFonts w:ascii="Symbol" w:hAnsi="Symbol" w:hint="default"/>
      </w:rPr>
    </w:lvl>
    <w:lvl w:ilvl="1" w:tplc="5D666BE6">
      <w:start w:val="7"/>
      <w:numFmt w:val="bullet"/>
      <w:lvlText w:val="•"/>
      <w:lvlJc w:val="left"/>
      <w:pPr>
        <w:ind w:left="900" w:hanging="540"/>
      </w:pPr>
      <w:rPr>
        <w:rFonts w:ascii="Arial" w:eastAsia="Calibri" w:hAnsi="Arial" w:cs="Arial" w:hint="default"/>
      </w:r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66" w15:restartNumberingAfterBreak="0">
    <w:nsid w:val="6C084710"/>
    <w:multiLevelType w:val="hybridMultilevel"/>
    <w:tmpl w:val="D7A435AE"/>
    <w:lvl w:ilvl="0" w:tplc="809EC8BC">
      <w:start w:val="1"/>
      <w:numFmt w:val="decimal"/>
      <w:lvlText w:val="%1."/>
      <w:lvlJc w:val="left"/>
      <w:pPr>
        <w:ind w:left="360" w:hanging="360"/>
      </w:pPr>
      <w:rPr>
        <w:rFonts w:hint="default"/>
        <w:b w:val="0"/>
        <w:i w:val="0"/>
        <w:sz w:val="20"/>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7" w15:restartNumberingAfterBreak="0">
    <w:nsid w:val="6C6079E4"/>
    <w:multiLevelType w:val="hybridMultilevel"/>
    <w:tmpl w:val="E0C2F1A6"/>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268" w15:restartNumberingAfterBreak="0">
    <w:nsid w:val="6CB41484"/>
    <w:multiLevelType w:val="hybridMultilevel"/>
    <w:tmpl w:val="9350DD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9" w15:restartNumberingAfterBreak="0">
    <w:nsid w:val="6D7F686D"/>
    <w:multiLevelType w:val="hybridMultilevel"/>
    <w:tmpl w:val="B38EC5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0" w15:restartNumberingAfterBreak="0">
    <w:nsid w:val="6DEF26C9"/>
    <w:multiLevelType w:val="hybridMultilevel"/>
    <w:tmpl w:val="8EF60BC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6E4F1F1D"/>
    <w:multiLevelType w:val="hybridMultilevel"/>
    <w:tmpl w:val="F4C0EB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6EC668AC"/>
    <w:multiLevelType w:val="hybridMultilevel"/>
    <w:tmpl w:val="BBE27618"/>
    <w:lvl w:ilvl="0" w:tplc="FF4A8164">
      <w:start w:val="1"/>
      <w:numFmt w:val="decimal"/>
      <w:lvlText w:val="%1."/>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5E854C">
      <w:start w:val="1"/>
      <w:numFmt w:val="lowerLetter"/>
      <w:lvlText w:val="%2"/>
      <w:lvlJc w:val="left"/>
      <w:pPr>
        <w:ind w:left="21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20F46A">
      <w:start w:val="1"/>
      <w:numFmt w:val="lowerRoman"/>
      <w:lvlText w:val="%3"/>
      <w:lvlJc w:val="left"/>
      <w:pPr>
        <w:ind w:left="2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1A3EA8">
      <w:start w:val="1"/>
      <w:numFmt w:val="decimal"/>
      <w:lvlText w:val="%4"/>
      <w:lvlJc w:val="left"/>
      <w:pPr>
        <w:ind w:left="3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F6063C">
      <w:start w:val="1"/>
      <w:numFmt w:val="lowerLetter"/>
      <w:lvlText w:val="%5"/>
      <w:lvlJc w:val="left"/>
      <w:pPr>
        <w:ind w:left="4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CA707C">
      <w:start w:val="1"/>
      <w:numFmt w:val="lowerRoman"/>
      <w:lvlText w:val="%6"/>
      <w:lvlJc w:val="left"/>
      <w:pPr>
        <w:ind w:left="5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40A61E">
      <w:start w:val="1"/>
      <w:numFmt w:val="decimal"/>
      <w:lvlText w:val="%7"/>
      <w:lvlJc w:val="left"/>
      <w:pPr>
        <w:ind w:left="5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EA896A">
      <w:start w:val="1"/>
      <w:numFmt w:val="lowerLetter"/>
      <w:lvlText w:val="%8"/>
      <w:lvlJc w:val="left"/>
      <w:pPr>
        <w:ind w:left="6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14E53A">
      <w:start w:val="1"/>
      <w:numFmt w:val="lowerRoman"/>
      <w:lvlText w:val="%9"/>
      <w:lvlJc w:val="left"/>
      <w:pPr>
        <w:ind w:left="7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3" w15:restartNumberingAfterBreak="0">
    <w:nsid w:val="6F8D391E"/>
    <w:multiLevelType w:val="hybridMultilevel"/>
    <w:tmpl w:val="E25469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4" w15:restartNumberingAfterBreak="0">
    <w:nsid w:val="6F914F3A"/>
    <w:multiLevelType w:val="hybridMultilevel"/>
    <w:tmpl w:val="44F8432A"/>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275" w15:restartNumberingAfterBreak="0">
    <w:nsid w:val="706B1829"/>
    <w:multiLevelType w:val="hybridMultilevel"/>
    <w:tmpl w:val="1FEC2CCA"/>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76" w15:restartNumberingAfterBreak="0">
    <w:nsid w:val="707920E1"/>
    <w:multiLevelType w:val="hybridMultilevel"/>
    <w:tmpl w:val="106A11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7" w15:restartNumberingAfterBreak="0">
    <w:nsid w:val="70DF62A2"/>
    <w:multiLevelType w:val="hybridMultilevel"/>
    <w:tmpl w:val="39C6C1E6"/>
    <w:lvl w:ilvl="0" w:tplc="809EC8BC">
      <w:start w:val="1"/>
      <w:numFmt w:val="decimal"/>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8" w15:restartNumberingAfterBreak="0">
    <w:nsid w:val="70F5436D"/>
    <w:multiLevelType w:val="hybridMultilevel"/>
    <w:tmpl w:val="FB5237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9" w15:restartNumberingAfterBreak="0">
    <w:nsid w:val="71366E5D"/>
    <w:multiLevelType w:val="hybridMultilevel"/>
    <w:tmpl w:val="6F7092AE"/>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80" w15:restartNumberingAfterBreak="0">
    <w:nsid w:val="72520787"/>
    <w:multiLevelType w:val="hybridMultilevel"/>
    <w:tmpl w:val="C9A681FA"/>
    <w:lvl w:ilvl="0" w:tplc="809EC8BC">
      <w:start w:val="1"/>
      <w:numFmt w:val="decimal"/>
      <w:lvlText w:val="%1."/>
      <w:lvlJc w:val="left"/>
      <w:pPr>
        <w:tabs>
          <w:tab w:val="num" w:pos="644"/>
        </w:tabs>
        <w:ind w:left="644" w:hanging="360"/>
      </w:pPr>
      <w:rPr>
        <w:rFonts w:hint="default"/>
        <w:b w:val="0"/>
        <w:i w:val="0"/>
        <w:sz w:val="20"/>
        <w:szCs w:val="20"/>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81" w15:restartNumberingAfterBreak="0">
    <w:nsid w:val="72894B9F"/>
    <w:multiLevelType w:val="hybridMultilevel"/>
    <w:tmpl w:val="CD9464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2" w15:restartNumberingAfterBreak="0">
    <w:nsid w:val="72D771DC"/>
    <w:multiLevelType w:val="hybridMultilevel"/>
    <w:tmpl w:val="93C43D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3" w15:restartNumberingAfterBreak="0">
    <w:nsid w:val="72E75EED"/>
    <w:multiLevelType w:val="hybridMultilevel"/>
    <w:tmpl w:val="C5C0FDE4"/>
    <w:lvl w:ilvl="0" w:tplc="3F808180">
      <w:start w:val="1"/>
      <w:numFmt w:val="decimal"/>
      <w:lvlText w:val="%1."/>
      <w:lvlJc w:val="left"/>
      <w:pPr>
        <w:tabs>
          <w:tab w:val="num" w:pos="720"/>
        </w:tabs>
        <w:ind w:left="720" w:hanging="36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15:restartNumberingAfterBreak="0">
    <w:nsid w:val="73CF302E"/>
    <w:multiLevelType w:val="hybridMultilevel"/>
    <w:tmpl w:val="F57674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5" w15:restartNumberingAfterBreak="0">
    <w:nsid w:val="73E86C88"/>
    <w:multiLevelType w:val="hybridMultilevel"/>
    <w:tmpl w:val="F6E0AA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6" w15:restartNumberingAfterBreak="0">
    <w:nsid w:val="73F01927"/>
    <w:multiLevelType w:val="hybridMultilevel"/>
    <w:tmpl w:val="2C6EF10E"/>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287" w15:restartNumberingAfterBreak="0">
    <w:nsid w:val="7424594A"/>
    <w:multiLevelType w:val="hybridMultilevel"/>
    <w:tmpl w:val="7696F346"/>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288" w15:restartNumberingAfterBreak="0">
    <w:nsid w:val="74424C05"/>
    <w:multiLevelType w:val="hybridMultilevel"/>
    <w:tmpl w:val="21C04D18"/>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89" w15:restartNumberingAfterBreak="0">
    <w:nsid w:val="745C3205"/>
    <w:multiLevelType w:val="hybridMultilevel"/>
    <w:tmpl w:val="2BCEE69A"/>
    <w:lvl w:ilvl="0" w:tplc="4406083A">
      <w:start w:val="1"/>
      <w:numFmt w:val="decimal"/>
      <w:lvlText w:val="%1."/>
      <w:lvlJc w:val="left"/>
      <w:pPr>
        <w:ind w:left="71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D8A03222">
      <w:start w:val="1"/>
      <w:numFmt w:val="lowerLetter"/>
      <w:lvlText w:val="%2"/>
      <w:lvlJc w:val="left"/>
      <w:pPr>
        <w:ind w:left="146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BFE2FC72">
      <w:start w:val="1"/>
      <w:numFmt w:val="lowerRoman"/>
      <w:lvlText w:val="%3"/>
      <w:lvlJc w:val="left"/>
      <w:pPr>
        <w:ind w:left="218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3E56CB6E">
      <w:start w:val="1"/>
      <w:numFmt w:val="decimal"/>
      <w:lvlText w:val="%4"/>
      <w:lvlJc w:val="left"/>
      <w:pPr>
        <w:ind w:left="290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C1623D58">
      <w:start w:val="1"/>
      <w:numFmt w:val="lowerLetter"/>
      <w:lvlText w:val="%5"/>
      <w:lvlJc w:val="left"/>
      <w:pPr>
        <w:ind w:left="362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C598066A">
      <w:start w:val="1"/>
      <w:numFmt w:val="lowerRoman"/>
      <w:lvlText w:val="%6"/>
      <w:lvlJc w:val="left"/>
      <w:pPr>
        <w:ind w:left="434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5EC42086">
      <w:start w:val="1"/>
      <w:numFmt w:val="decimal"/>
      <w:lvlText w:val="%7"/>
      <w:lvlJc w:val="left"/>
      <w:pPr>
        <w:ind w:left="506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0C06C1E4">
      <w:start w:val="1"/>
      <w:numFmt w:val="lowerLetter"/>
      <w:lvlText w:val="%8"/>
      <w:lvlJc w:val="left"/>
      <w:pPr>
        <w:ind w:left="578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D21293D8">
      <w:start w:val="1"/>
      <w:numFmt w:val="lowerRoman"/>
      <w:lvlText w:val="%9"/>
      <w:lvlJc w:val="left"/>
      <w:pPr>
        <w:ind w:left="650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290" w15:restartNumberingAfterBreak="0">
    <w:nsid w:val="74966226"/>
    <w:multiLevelType w:val="hybridMultilevel"/>
    <w:tmpl w:val="DEA28D58"/>
    <w:lvl w:ilvl="0" w:tplc="FA52C944">
      <w:start w:val="1"/>
      <w:numFmt w:val="decimal"/>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1" w15:restartNumberingAfterBreak="0">
    <w:nsid w:val="75A05216"/>
    <w:multiLevelType w:val="hybridMultilevel"/>
    <w:tmpl w:val="BC8A72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2" w15:restartNumberingAfterBreak="0">
    <w:nsid w:val="76502980"/>
    <w:multiLevelType w:val="hybridMultilevel"/>
    <w:tmpl w:val="931AAF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3" w15:restartNumberingAfterBreak="0">
    <w:nsid w:val="76502ADC"/>
    <w:multiLevelType w:val="hybridMultilevel"/>
    <w:tmpl w:val="F6E676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4" w15:restartNumberingAfterBreak="0">
    <w:nsid w:val="76990D3B"/>
    <w:multiLevelType w:val="hybridMultilevel"/>
    <w:tmpl w:val="A280768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5" w15:restartNumberingAfterBreak="0">
    <w:nsid w:val="76E46A19"/>
    <w:multiLevelType w:val="hybridMultilevel"/>
    <w:tmpl w:val="F92CC284"/>
    <w:lvl w:ilvl="0" w:tplc="F8B6EB42">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065408">
      <w:start w:val="1"/>
      <w:numFmt w:val="lowerLetter"/>
      <w:lvlText w:val="%2"/>
      <w:lvlJc w:val="left"/>
      <w:pPr>
        <w:ind w:left="1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029216">
      <w:start w:val="1"/>
      <w:numFmt w:val="lowerRoman"/>
      <w:lvlText w:val="%3"/>
      <w:lvlJc w:val="left"/>
      <w:pPr>
        <w:ind w:left="2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A43C48">
      <w:start w:val="1"/>
      <w:numFmt w:val="decimal"/>
      <w:lvlText w:val="%4"/>
      <w:lvlJc w:val="left"/>
      <w:pPr>
        <w:ind w:left="2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00EE60">
      <w:start w:val="1"/>
      <w:numFmt w:val="lowerLetter"/>
      <w:lvlText w:val="%5"/>
      <w:lvlJc w:val="left"/>
      <w:pPr>
        <w:ind w:left="3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64CD1BC">
      <w:start w:val="1"/>
      <w:numFmt w:val="lowerRoman"/>
      <w:lvlText w:val="%6"/>
      <w:lvlJc w:val="left"/>
      <w:pPr>
        <w:ind w:left="4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FF05C3A">
      <w:start w:val="1"/>
      <w:numFmt w:val="decimal"/>
      <w:lvlText w:val="%7"/>
      <w:lvlJc w:val="left"/>
      <w:pPr>
        <w:ind w:left="5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8C0DFE">
      <w:start w:val="1"/>
      <w:numFmt w:val="lowerLetter"/>
      <w:lvlText w:val="%8"/>
      <w:lvlJc w:val="left"/>
      <w:pPr>
        <w:ind w:left="5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2CC422">
      <w:start w:val="1"/>
      <w:numFmt w:val="lowerRoman"/>
      <w:lvlText w:val="%9"/>
      <w:lvlJc w:val="left"/>
      <w:pPr>
        <w:ind w:left="6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6" w15:restartNumberingAfterBreak="0">
    <w:nsid w:val="773A3C3B"/>
    <w:multiLevelType w:val="hybridMultilevel"/>
    <w:tmpl w:val="CF28E4D2"/>
    <w:lvl w:ilvl="0" w:tplc="BCE05E20">
      <w:start w:val="1"/>
      <w:numFmt w:val="decimal"/>
      <w:lvlText w:val="%1."/>
      <w:lvlJc w:val="left"/>
      <w:pPr>
        <w:ind w:left="71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15:restartNumberingAfterBreak="0">
    <w:nsid w:val="77401A42"/>
    <w:multiLevelType w:val="hybridMultilevel"/>
    <w:tmpl w:val="2676D6F0"/>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298" w15:restartNumberingAfterBreak="0">
    <w:nsid w:val="77AF3FEE"/>
    <w:multiLevelType w:val="hybridMultilevel"/>
    <w:tmpl w:val="8988CA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9" w15:restartNumberingAfterBreak="0">
    <w:nsid w:val="77C626BF"/>
    <w:multiLevelType w:val="hybridMultilevel"/>
    <w:tmpl w:val="6BF618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0" w15:restartNumberingAfterBreak="0">
    <w:nsid w:val="78DF5C08"/>
    <w:multiLevelType w:val="hybridMultilevel"/>
    <w:tmpl w:val="27984B10"/>
    <w:lvl w:ilvl="0" w:tplc="0415000F">
      <w:start w:val="1"/>
      <w:numFmt w:val="decimal"/>
      <w:lvlText w:val="%1."/>
      <w:lvlJc w:val="left"/>
      <w:pPr>
        <w:ind w:left="890" w:hanging="360"/>
      </w:pPr>
    </w:lvl>
    <w:lvl w:ilvl="1" w:tplc="1A6AC89A">
      <w:start w:val="1"/>
      <w:numFmt w:val="lowerLetter"/>
      <w:lvlText w:val="%2."/>
      <w:lvlJc w:val="left"/>
      <w:pPr>
        <w:ind w:left="1610" w:hanging="360"/>
      </w:pPr>
      <w:rPr>
        <w:b w:val="0"/>
      </w:r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301" w15:restartNumberingAfterBreak="0">
    <w:nsid w:val="78E81BFF"/>
    <w:multiLevelType w:val="hybridMultilevel"/>
    <w:tmpl w:val="6C764D3E"/>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302" w15:restartNumberingAfterBreak="0">
    <w:nsid w:val="79213669"/>
    <w:multiLevelType w:val="hybridMultilevel"/>
    <w:tmpl w:val="1038B4B8"/>
    <w:lvl w:ilvl="0" w:tplc="32BA87E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3" w15:restartNumberingAfterBreak="0">
    <w:nsid w:val="793F2E7C"/>
    <w:multiLevelType w:val="hybridMultilevel"/>
    <w:tmpl w:val="F42CDA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4" w15:restartNumberingAfterBreak="0">
    <w:nsid w:val="79405397"/>
    <w:multiLevelType w:val="hybridMultilevel"/>
    <w:tmpl w:val="2556CDCC"/>
    <w:lvl w:ilvl="0" w:tplc="04150001">
      <w:start w:val="1"/>
      <w:numFmt w:val="bullet"/>
      <w:lvlText w:val=""/>
      <w:lvlJc w:val="left"/>
      <w:pPr>
        <w:ind w:left="530" w:hanging="360"/>
      </w:pPr>
      <w:rPr>
        <w:rFonts w:ascii="Symbol" w:hAnsi="Symbol" w:hint="default"/>
      </w:rPr>
    </w:lvl>
    <w:lvl w:ilvl="1" w:tplc="04150003" w:tentative="1">
      <w:start w:val="1"/>
      <w:numFmt w:val="bullet"/>
      <w:lvlText w:val="o"/>
      <w:lvlJc w:val="left"/>
      <w:pPr>
        <w:ind w:left="1250" w:hanging="360"/>
      </w:pPr>
      <w:rPr>
        <w:rFonts w:ascii="Courier New" w:hAnsi="Courier New" w:cs="Courier New" w:hint="default"/>
      </w:rPr>
    </w:lvl>
    <w:lvl w:ilvl="2" w:tplc="04150005" w:tentative="1">
      <w:start w:val="1"/>
      <w:numFmt w:val="bullet"/>
      <w:lvlText w:val=""/>
      <w:lvlJc w:val="left"/>
      <w:pPr>
        <w:ind w:left="1970" w:hanging="360"/>
      </w:pPr>
      <w:rPr>
        <w:rFonts w:ascii="Wingdings" w:hAnsi="Wingdings" w:hint="default"/>
      </w:rPr>
    </w:lvl>
    <w:lvl w:ilvl="3" w:tplc="04150001" w:tentative="1">
      <w:start w:val="1"/>
      <w:numFmt w:val="bullet"/>
      <w:lvlText w:val=""/>
      <w:lvlJc w:val="left"/>
      <w:pPr>
        <w:ind w:left="2690" w:hanging="360"/>
      </w:pPr>
      <w:rPr>
        <w:rFonts w:ascii="Symbol" w:hAnsi="Symbol" w:hint="default"/>
      </w:rPr>
    </w:lvl>
    <w:lvl w:ilvl="4" w:tplc="04150003" w:tentative="1">
      <w:start w:val="1"/>
      <w:numFmt w:val="bullet"/>
      <w:lvlText w:val="o"/>
      <w:lvlJc w:val="left"/>
      <w:pPr>
        <w:ind w:left="3410" w:hanging="360"/>
      </w:pPr>
      <w:rPr>
        <w:rFonts w:ascii="Courier New" w:hAnsi="Courier New" w:cs="Courier New" w:hint="default"/>
      </w:rPr>
    </w:lvl>
    <w:lvl w:ilvl="5" w:tplc="04150005" w:tentative="1">
      <w:start w:val="1"/>
      <w:numFmt w:val="bullet"/>
      <w:lvlText w:val=""/>
      <w:lvlJc w:val="left"/>
      <w:pPr>
        <w:ind w:left="4130" w:hanging="360"/>
      </w:pPr>
      <w:rPr>
        <w:rFonts w:ascii="Wingdings" w:hAnsi="Wingdings" w:hint="default"/>
      </w:rPr>
    </w:lvl>
    <w:lvl w:ilvl="6" w:tplc="04150001" w:tentative="1">
      <w:start w:val="1"/>
      <w:numFmt w:val="bullet"/>
      <w:lvlText w:val=""/>
      <w:lvlJc w:val="left"/>
      <w:pPr>
        <w:ind w:left="4850" w:hanging="360"/>
      </w:pPr>
      <w:rPr>
        <w:rFonts w:ascii="Symbol" w:hAnsi="Symbol" w:hint="default"/>
      </w:rPr>
    </w:lvl>
    <w:lvl w:ilvl="7" w:tplc="04150003" w:tentative="1">
      <w:start w:val="1"/>
      <w:numFmt w:val="bullet"/>
      <w:lvlText w:val="o"/>
      <w:lvlJc w:val="left"/>
      <w:pPr>
        <w:ind w:left="5570" w:hanging="360"/>
      </w:pPr>
      <w:rPr>
        <w:rFonts w:ascii="Courier New" w:hAnsi="Courier New" w:cs="Courier New" w:hint="default"/>
      </w:rPr>
    </w:lvl>
    <w:lvl w:ilvl="8" w:tplc="04150005" w:tentative="1">
      <w:start w:val="1"/>
      <w:numFmt w:val="bullet"/>
      <w:lvlText w:val=""/>
      <w:lvlJc w:val="left"/>
      <w:pPr>
        <w:ind w:left="6290" w:hanging="360"/>
      </w:pPr>
      <w:rPr>
        <w:rFonts w:ascii="Wingdings" w:hAnsi="Wingdings" w:hint="default"/>
      </w:rPr>
    </w:lvl>
  </w:abstractNum>
  <w:abstractNum w:abstractNumId="305" w15:restartNumberingAfterBreak="0">
    <w:nsid w:val="7973153A"/>
    <w:multiLevelType w:val="hybridMultilevel"/>
    <w:tmpl w:val="EF52CAB0"/>
    <w:lvl w:ilvl="0" w:tplc="52C24ED6">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2C63CC">
      <w:start w:val="1"/>
      <w:numFmt w:val="lowerLetter"/>
      <w:lvlText w:val="%2"/>
      <w:lvlJc w:val="left"/>
      <w:pPr>
        <w:ind w:left="1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B005BE">
      <w:start w:val="1"/>
      <w:numFmt w:val="lowerRoman"/>
      <w:lvlText w:val="%3"/>
      <w:lvlJc w:val="left"/>
      <w:pPr>
        <w:ind w:left="2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1E71E8">
      <w:start w:val="1"/>
      <w:numFmt w:val="decimal"/>
      <w:lvlText w:val="%4"/>
      <w:lvlJc w:val="left"/>
      <w:pPr>
        <w:ind w:left="2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B637F2">
      <w:start w:val="1"/>
      <w:numFmt w:val="lowerLetter"/>
      <w:lvlText w:val="%5"/>
      <w:lvlJc w:val="left"/>
      <w:pPr>
        <w:ind w:left="3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0882442">
      <w:start w:val="1"/>
      <w:numFmt w:val="lowerRoman"/>
      <w:lvlText w:val="%6"/>
      <w:lvlJc w:val="left"/>
      <w:pPr>
        <w:ind w:left="4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CAD938">
      <w:start w:val="1"/>
      <w:numFmt w:val="decimal"/>
      <w:lvlText w:val="%7"/>
      <w:lvlJc w:val="left"/>
      <w:pPr>
        <w:ind w:left="5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38B882">
      <w:start w:val="1"/>
      <w:numFmt w:val="lowerLetter"/>
      <w:lvlText w:val="%8"/>
      <w:lvlJc w:val="left"/>
      <w:pPr>
        <w:ind w:left="5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88B89C">
      <w:start w:val="1"/>
      <w:numFmt w:val="lowerRoman"/>
      <w:lvlText w:val="%9"/>
      <w:lvlJc w:val="left"/>
      <w:pPr>
        <w:ind w:left="6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6" w15:restartNumberingAfterBreak="0">
    <w:nsid w:val="7AA01109"/>
    <w:multiLevelType w:val="hybridMultilevel"/>
    <w:tmpl w:val="CB643C92"/>
    <w:lvl w:ilvl="0" w:tplc="C4D22550">
      <w:start w:val="1"/>
      <w:numFmt w:val="decimal"/>
      <w:lvlText w:val="%1."/>
      <w:lvlJc w:val="left"/>
      <w:pPr>
        <w:ind w:left="708" w:hanging="708"/>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7" w15:restartNumberingAfterBreak="0">
    <w:nsid w:val="7B0C45A1"/>
    <w:multiLevelType w:val="hybridMultilevel"/>
    <w:tmpl w:val="FAFE9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8" w15:restartNumberingAfterBreak="0">
    <w:nsid w:val="7B455026"/>
    <w:multiLevelType w:val="hybridMultilevel"/>
    <w:tmpl w:val="3C12F670"/>
    <w:lvl w:ilvl="0" w:tplc="EA9AD158">
      <w:start w:val="1"/>
      <w:numFmt w:val="decimal"/>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9" w15:restartNumberingAfterBreak="0">
    <w:nsid w:val="7B605511"/>
    <w:multiLevelType w:val="hybridMultilevel"/>
    <w:tmpl w:val="45F4FA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0" w15:restartNumberingAfterBreak="0">
    <w:nsid w:val="7BC47424"/>
    <w:multiLevelType w:val="multilevel"/>
    <w:tmpl w:val="9BBCE5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1" w15:restartNumberingAfterBreak="0">
    <w:nsid w:val="7C064C53"/>
    <w:multiLevelType w:val="hybridMultilevel"/>
    <w:tmpl w:val="810E9B38"/>
    <w:lvl w:ilvl="0" w:tplc="48600E38">
      <w:start w:val="1"/>
      <w:numFmt w:val="decimal"/>
      <w:lvlText w:val="%1."/>
      <w:lvlJc w:val="left"/>
      <w:pPr>
        <w:ind w:left="36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EE48E40A">
      <w:start w:val="1"/>
      <w:numFmt w:val="lowerLetter"/>
      <w:lvlText w:val="%2"/>
      <w:lvlJc w:val="left"/>
      <w:pPr>
        <w:ind w:left="109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E1344AAE">
      <w:start w:val="1"/>
      <w:numFmt w:val="lowerRoman"/>
      <w:lvlText w:val="%3"/>
      <w:lvlJc w:val="left"/>
      <w:pPr>
        <w:ind w:left="181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87BA8536">
      <w:start w:val="1"/>
      <w:numFmt w:val="decimal"/>
      <w:lvlText w:val="%4"/>
      <w:lvlJc w:val="left"/>
      <w:pPr>
        <w:ind w:left="253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C91A8FD4">
      <w:start w:val="1"/>
      <w:numFmt w:val="lowerLetter"/>
      <w:lvlText w:val="%5"/>
      <w:lvlJc w:val="left"/>
      <w:pPr>
        <w:ind w:left="325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5486FD54">
      <w:start w:val="1"/>
      <w:numFmt w:val="lowerRoman"/>
      <w:lvlText w:val="%6"/>
      <w:lvlJc w:val="left"/>
      <w:pPr>
        <w:ind w:left="397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39802FEC">
      <w:start w:val="1"/>
      <w:numFmt w:val="decimal"/>
      <w:lvlText w:val="%7"/>
      <w:lvlJc w:val="left"/>
      <w:pPr>
        <w:ind w:left="469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E6D0764C">
      <w:start w:val="1"/>
      <w:numFmt w:val="lowerLetter"/>
      <w:lvlText w:val="%8"/>
      <w:lvlJc w:val="left"/>
      <w:pPr>
        <w:ind w:left="541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B3D0E9D4">
      <w:start w:val="1"/>
      <w:numFmt w:val="lowerRoman"/>
      <w:lvlText w:val="%9"/>
      <w:lvlJc w:val="left"/>
      <w:pPr>
        <w:ind w:left="613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312" w15:restartNumberingAfterBreak="0">
    <w:nsid w:val="7C2559B9"/>
    <w:multiLevelType w:val="hybridMultilevel"/>
    <w:tmpl w:val="08C85A26"/>
    <w:lvl w:ilvl="0" w:tplc="5C94272A">
      <w:start w:val="1"/>
      <w:numFmt w:val="decimal"/>
      <w:lvlText w:val="%1."/>
      <w:lvlJc w:val="left"/>
      <w:pPr>
        <w:tabs>
          <w:tab w:val="num" w:pos="360"/>
        </w:tabs>
        <w:ind w:left="360" w:hanging="360"/>
      </w:pPr>
      <w:rPr>
        <w:b w:val="0"/>
        <w:i w:val="0"/>
        <w:sz w:val="20"/>
        <w:szCs w:val="2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13" w15:restartNumberingAfterBreak="0">
    <w:nsid w:val="7DE57F8F"/>
    <w:multiLevelType w:val="hybridMultilevel"/>
    <w:tmpl w:val="E18A190C"/>
    <w:lvl w:ilvl="0" w:tplc="FDA8E2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15:restartNumberingAfterBreak="0">
    <w:nsid w:val="7E391BF7"/>
    <w:multiLevelType w:val="hybridMultilevel"/>
    <w:tmpl w:val="F398D910"/>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315" w15:restartNumberingAfterBreak="0">
    <w:nsid w:val="7F610716"/>
    <w:multiLevelType w:val="hybridMultilevel"/>
    <w:tmpl w:val="27984B10"/>
    <w:lvl w:ilvl="0" w:tplc="0415000F">
      <w:start w:val="1"/>
      <w:numFmt w:val="decimal"/>
      <w:lvlText w:val="%1."/>
      <w:lvlJc w:val="left"/>
      <w:pPr>
        <w:ind w:left="890" w:hanging="360"/>
      </w:pPr>
    </w:lvl>
    <w:lvl w:ilvl="1" w:tplc="1A6AC89A">
      <w:start w:val="1"/>
      <w:numFmt w:val="lowerLetter"/>
      <w:lvlText w:val="%2."/>
      <w:lvlJc w:val="left"/>
      <w:pPr>
        <w:ind w:left="1610" w:hanging="360"/>
      </w:pPr>
      <w:rPr>
        <w:b w:val="0"/>
      </w:r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316" w15:restartNumberingAfterBreak="0">
    <w:nsid w:val="7F6D4602"/>
    <w:multiLevelType w:val="hybridMultilevel"/>
    <w:tmpl w:val="FD5A2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7" w15:restartNumberingAfterBreak="0">
    <w:nsid w:val="7F8A29D9"/>
    <w:multiLevelType w:val="hybridMultilevel"/>
    <w:tmpl w:val="53CAF0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71563559">
    <w:abstractNumId w:val="69"/>
  </w:num>
  <w:num w:numId="2" w16cid:durableId="205065583">
    <w:abstractNumId w:val="238"/>
  </w:num>
  <w:num w:numId="3" w16cid:durableId="1515652244">
    <w:abstractNumId w:val="97"/>
  </w:num>
  <w:num w:numId="4" w16cid:durableId="381561951">
    <w:abstractNumId w:val="0"/>
  </w:num>
  <w:num w:numId="5" w16cid:durableId="455373924">
    <w:abstractNumId w:val="52"/>
  </w:num>
  <w:num w:numId="6" w16cid:durableId="123811907">
    <w:abstractNumId w:val="41"/>
  </w:num>
  <w:num w:numId="7" w16cid:durableId="36516609">
    <w:abstractNumId w:val="153"/>
  </w:num>
  <w:num w:numId="8" w16cid:durableId="1984962930">
    <w:abstractNumId w:val="156"/>
  </w:num>
  <w:num w:numId="9" w16cid:durableId="868108326">
    <w:abstractNumId w:val="111"/>
  </w:num>
  <w:num w:numId="10" w16cid:durableId="76367425">
    <w:abstractNumId w:val="9"/>
  </w:num>
  <w:num w:numId="11" w16cid:durableId="277372013">
    <w:abstractNumId w:val="263"/>
  </w:num>
  <w:num w:numId="12" w16cid:durableId="1622999726">
    <w:abstractNumId w:val="71"/>
  </w:num>
  <w:num w:numId="13" w16cid:durableId="1308783103">
    <w:abstractNumId w:val="47"/>
  </w:num>
  <w:num w:numId="14" w16cid:durableId="1324621937">
    <w:abstractNumId w:val="177"/>
  </w:num>
  <w:num w:numId="15" w16cid:durableId="1867478626">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1727623">
    <w:abstractNumId w:val="236"/>
    <w:lvlOverride w:ilvl="0">
      <w:startOverride w:val="1"/>
    </w:lvlOverride>
    <w:lvlOverride w:ilvl="1"/>
    <w:lvlOverride w:ilvl="2"/>
    <w:lvlOverride w:ilvl="3"/>
    <w:lvlOverride w:ilvl="4"/>
    <w:lvlOverride w:ilvl="5"/>
    <w:lvlOverride w:ilvl="6"/>
    <w:lvlOverride w:ilvl="7"/>
    <w:lvlOverride w:ilvl="8"/>
  </w:num>
  <w:num w:numId="17" w16cid:durableId="164269042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12919510">
    <w:abstractNumId w:val="88"/>
  </w:num>
  <w:num w:numId="19" w16cid:durableId="2047484876">
    <w:abstractNumId w:val="88"/>
  </w:num>
  <w:num w:numId="20" w16cid:durableId="1980111913">
    <w:abstractNumId w:val="128"/>
  </w:num>
  <w:num w:numId="21" w16cid:durableId="34357381">
    <w:abstractNumId w:val="167"/>
  </w:num>
  <w:num w:numId="22" w16cid:durableId="785084013">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967246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21459357">
    <w:abstractNumId w:val="3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84524720">
    <w:abstractNumId w:val="88"/>
  </w:num>
  <w:num w:numId="26" w16cid:durableId="384303558">
    <w:abstractNumId w:val="127"/>
  </w:num>
  <w:num w:numId="27" w16cid:durableId="327634302">
    <w:abstractNumId w:val="12"/>
  </w:num>
  <w:num w:numId="28" w16cid:durableId="783842963">
    <w:abstractNumId w:val="87"/>
  </w:num>
  <w:num w:numId="29" w16cid:durableId="1164396519">
    <w:abstractNumId w:val="211"/>
  </w:num>
  <w:num w:numId="30" w16cid:durableId="1561401923">
    <w:abstractNumId w:val="122"/>
  </w:num>
  <w:num w:numId="31" w16cid:durableId="1715347562">
    <w:abstractNumId w:val="147"/>
  </w:num>
  <w:num w:numId="32" w16cid:durableId="903492106">
    <w:abstractNumId w:val="237"/>
  </w:num>
  <w:num w:numId="33" w16cid:durableId="916017079">
    <w:abstractNumId w:val="35"/>
  </w:num>
  <w:num w:numId="34" w16cid:durableId="1251692774">
    <w:abstractNumId w:val="152"/>
  </w:num>
  <w:num w:numId="35" w16cid:durableId="220095050">
    <w:abstractNumId w:val="184"/>
  </w:num>
  <w:num w:numId="36" w16cid:durableId="288247921">
    <w:abstractNumId w:val="60"/>
  </w:num>
  <w:num w:numId="37" w16cid:durableId="730155676">
    <w:abstractNumId w:val="265"/>
  </w:num>
  <w:num w:numId="38" w16cid:durableId="1198082252">
    <w:abstractNumId w:val="169"/>
  </w:num>
  <w:num w:numId="39" w16cid:durableId="2014067326">
    <w:abstractNumId w:val="284"/>
  </w:num>
  <w:num w:numId="40" w16cid:durableId="33625981">
    <w:abstractNumId w:val="149"/>
  </w:num>
  <w:num w:numId="41" w16cid:durableId="290986131">
    <w:abstractNumId w:val="207"/>
  </w:num>
  <w:num w:numId="42" w16cid:durableId="1305351402">
    <w:abstractNumId w:val="189"/>
  </w:num>
  <w:num w:numId="43" w16cid:durableId="743066439">
    <w:abstractNumId w:val="42"/>
  </w:num>
  <w:num w:numId="44" w16cid:durableId="501434568">
    <w:abstractNumId w:val="213"/>
  </w:num>
  <w:num w:numId="45" w16cid:durableId="1307586945">
    <w:abstractNumId w:val="185"/>
  </w:num>
  <w:num w:numId="46" w16cid:durableId="1263148255">
    <w:abstractNumId w:val="204"/>
  </w:num>
  <w:num w:numId="47" w16cid:durableId="274217089">
    <w:abstractNumId w:val="124"/>
  </w:num>
  <w:num w:numId="48" w16cid:durableId="1457874499">
    <w:abstractNumId w:val="203"/>
  </w:num>
  <w:num w:numId="49" w16cid:durableId="1689944053">
    <w:abstractNumId w:val="139"/>
  </w:num>
  <w:num w:numId="50" w16cid:durableId="960763128">
    <w:abstractNumId w:val="220"/>
  </w:num>
  <w:num w:numId="51" w16cid:durableId="18238928">
    <w:abstractNumId w:val="254"/>
  </w:num>
  <w:num w:numId="52" w16cid:durableId="1529298121">
    <w:abstractNumId w:val="295"/>
  </w:num>
  <w:num w:numId="53" w16cid:durableId="48459347">
    <w:abstractNumId w:val="305"/>
  </w:num>
  <w:num w:numId="54" w16cid:durableId="427895556">
    <w:abstractNumId w:val="268"/>
  </w:num>
  <w:num w:numId="55" w16cid:durableId="925846280">
    <w:abstractNumId w:val="250"/>
  </w:num>
  <w:num w:numId="56" w16cid:durableId="1395162494">
    <w:abstractNumId w:val="304"/>
  </w:num>
  <w:num w:numId="57" w16cid:durableId="883106320">
    <w:abstractNumId w:val="120"/>
  </w:num>
  <w:num w:numId="58" w16cid:durableId="166991365">
    <w:abstractNumId w:val="121"/>
  </w:num>
  <w:num w:numId="59" w16cid:durableId="1011756369">
    <w:abstractNumId w:val="174"/>
  </w:num>
  <w:num w:numId="60" w16cid:durableId="2003074096">
    <w:abstractNumId w:val="25"/>
  </w:num>
  <w:num w:numId="61" w16cid:durableId="1884823961">
    <w:abstractNumId w:val="16"/>
  </w:num>
  <w:num w:numId="62" w16cid:durableId="1007560462">
    <w:abstractNumId w:val="198"/>
  </w:num>
  <w:num w:numId="63" w16cid:durableId="745610929">
    <w:abstractNumId w:val="311"/>
  </w:num>
  <w:num w:numId="64" w16cid:durableId="495149864">
    <w:abstractNumId w:val="33"/>
  </w:num>
  <w:num w:numId="65" w16cid:durableId="331572898">
    <w:abstractNumId w:val="46"/>
  </w:num>
  <w:num w:numId="66" w16cid:durableId="523060079">
    <w:abstractNumId w:val="292"/>
  </w:num>
  <w:num w:numId="67" w16cid:durableId="509375084">
    <w:abstractNumId w:val="129"/>
  </w:num>
  <w:num w:numId="68" w16cid:durableId="1054430832">
    <w:abstractNumId w:val="110"/>
  </w:num>
  <w:num w:numId="69" w16cid:durableId="198855398">
    <w:abstractNumId w:val="271"/>
  </w:num>
  <w:num w:numId="70" w16cid:durableId="1451586013">
    <w:abstractNumId w:val="190"/>
  </w:num>
  <w:num w:numId="71" w16cid:durableId="1022437733">
    <w:abstractNumId w:val="260"/>
  </w:num>
  <w:num w:numId="72" w16cid:durableId="68385274">
    <w:abstractNumId w:val="144"/>
  </w:num>
  <w:num w:numId="73" w16cid:durableId="1032342203">
    <w:abstractNumId w:val="116"/>
  </w:num>
  <w:num w:numId="74" w16cid:durableId="156117948">
    <w:abstractNumId w:val="283"/>
  </w:num>
  <w:num w:numId="75" w16cid:durableId="699742894">
    <w:abstractNumId w:val="17"/>
  </w:num>
  <w:num w:numId="76" w16cid:durableId="1185287058">
    <w:abstractNumId w:val="209"/>
  </w:num>
  <w:num w:numId="77" w16cid:durableId="2109692875">
    <w:abstractNumId w:val="125"/>
  </w:num>
  <w:num w:numId="78" w16cid:durableId="1909219875">
    <w:abstractNumId w:val="94"/>
  </w:num>
  <w:num w:numId="79" w16cid:durableId="1688216738">
    <w:abstractNumId w:val="239"/>
  </w:num>
  <w:num w:numId="80" w16cid:durableId="1778986264">
    <w:abstractNumId w:val="310"/>
  </w:num>
  <w:num w:numId="81" w16cid:durableId="151531666">
    <w:abstractNumId w:val="159"/>
  </w:num>
  <w:num w:numId="82" w16cid:durableId="984042449">
    <w:abstractNumId w:val="115"/>
  </w:num>
  <w:num w:numId="83" w16cid:durableId="115563799">
    <w:abstractNumId w:val="117"/>
  </w:num>
  <w:num w:numId="84" w16cid:durableId="2033992766">
    <w:abstractNumId w:val="84"/>
  </w:num>
  <w:num w:numId="85" w16cid:durableId="1283418834">
    <w:abstractNumId w:val="162"/>
  </w:num>
  <w:num w:numId="86" w16cid:durableId="1177580095">
    <w:abstractNumId w:val="146"/>
  </w:num>
  <w:num w:numId="87" w16cid:durableId="2114206010">
    <w:abstractNumId w:val="307"/>
  </w:num>
  <w:num w:numId="88" w16cid:durableId="95953582">
    <w:abstractNumId w:val="8"/>
  </w:num>
  <w:num w:numId="89" w16cid:durableId="2120754865">
    <w:abstractNumId w:val="2"/>
  </w:num>
  <w:num w:numId="90" w16cid:durableId="1512840391">
    <w:abstractNumId w:val="40"/>
  </w:num>
  <w:num w:numId="91" w16cid:durableId="12653062">
    <w:abstractNumId w:val="78"/>
  </w:num>
  <w:num w:numId="92" w16cid:durableId="138615603">
    <w:abstractNumId w:val="235"/>
  </w:num>
  <w:num w:numId="93" w16cid:durableId="1851673123">
    <w:abstractNumId w:val="3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793065861">
    <w:abstractNumId w:val="104"/>
  </w:num>
  <w:num w:numId="95" w16cid:durableId="798113349">
    <w:abstractNumId w:val="126"/>
  </w:num>
  <w:num w:numId="96" w16cid:durableId="1576740059">
    <w:abstractNumId w:val="245"/>
  </w:num>
  <w:num w:numId="97" w16cid:durableId="1573585832">
    <w:abstractNumId w:val="179"/>
  </w:num>
  <w:num w:numId="98" w16cid:durableId="1457479808">
    <w:abstractNumId w:val="88"/>
  </w:num>
  <w:num w:numId="99" w16cid:durableId="727458274">
    <w:abstractNumId w:val="276"/>
  </w:num>
  <w:num w:numId="100" w16cid:durableId="1153178924">
    <w:abstractNumId w:val="134"/>
  </w:num>
  <w:num w:numId="101" w16cid:durableId="520626405">
    <w:abstractNumId w:val="192"/>
  </w:num>
  <w:num w:numId="102" w16cid:durableId="2102483385">
    <w:abstractNumId w:val="7"/>
  </w:num>
  <w:num w:numId="103" w16cid:durableId="220793079">
    <w:abstractNumId w:val="99"/>
  </w:num>
  <w:num w:numId="104" w16cid:durableId="681125994">
    <w:abstractNumId w:val="201"/>
  </w:num>
  <w:num w:numId="105" w16cid:durableId="1962372746">
    <w:abstractNumId w:val="243"/>
  </w:num>
  <w:num w:numId="106" w16cid:durableId="348484395">
    <w:abstractNumId w:val="251"/>
  </w:num>
  <w:num w:numId="107" w16cid:durableId="1983079539">
    <w:abstractNumId w:val="140"/>
  </w:num>
  <w:num w:numId="108" w16cid:durableId="2041085848">
    <w:abstractNumId w:val="29"/>
  </w:num>
  <w:num w:numId="109" w16cid:durableId="1644315234">
    <w:abstractNumId w:val="256"/>
  </w:num>
  <w:num w:numId="110" w16cid:durableId="2049524832">
    <w:abstractNumId w:val="3"/>
  </w:num>
  <w:num w:numId="111" w16cid:durableId="1299452699">
    <w:abstractNumId w:val="227"/>
  </w:num>
  <w:num w:numId="112" w16cid:durableId="1128167148">
    <w:abstractNumId w:val="187"/>
  </w:num>
  <w:num w:numId="113" w16cid:durableId="1120951706">
    <w:abstractNumId w:val="286"/>
  </w:num>
  <w:num w:numId="114" w16cid:durableId="1620188426">
    <w:abstractNumId w:val="13"/>
  </w:num>
  <w:num w:numId="115" w16cid:durableId="52432606">
    <w:abstractNumId w:val="287"/>
  </w:num>
  <w:num w:numId="116" w16cid:durableId="1687904912">
    <w:abstractNumId w:val="293"/>
  </w:num>
  <w:num w:numId="117" w16cid:durableId="652871784">
    <w:abstractNumId w:val="214"/>
  </w:num>
  <w:num w:numId="118" w16cid:durableId="1188057975">
    <w:abstractNumId w:val="280"/>
  </w:num>
  <w:num w:numId="119" w16cid:durableId="1529294367">
    <w:abstractNumId w:val="253"/>
  </w:num>
  <w:num w:numId="120" w16cid:durableId="968629890">
    <w:abstractNumId w:val="56"/>
  </w:num>
  <w:num w:numId="121" w16cid:durableId="1875078588">
    <w:abstractNumId w:val="4"/>
  </w:num>
  <w:num w:numId="122" w16cid:durableId="1100101613">
    <w:abstractNumId w:val="210"/>
  </w:num>
  <w:num w:numId="123" w16cid:durableId="1243222579">
    <w:abstractNumId w:val="161"/>
  </w:num>
  <w:num w:numId="124" w16cid:durableId="1482893471">
    <w:abstractNumId w:val="242"/>
  </w:num>
  <w:num w:numId="125" w16cid:durableId="1378356047">
    <w:abstractNumId w:val="262"/>
  </w:num>
  <w:num w:numId="126" w16cid:durableId="1615092656">
    <w:abstractNumId w:val="231"/>
  </w:num>
  <w:num w:numId="127" w16cid:durableId="675228072">
    <w:abstractNumId w:val="176"/>
  </w:num>
  <w:num w:numId="128" w16cid:durableId="560289939">
    <w:abstractNumId w:val="148"/>
  </w:num>
  <w:num w:numId="129" w16cid:durableId="1913923880">
    <w:abstractNumId w:val="73"/>
  </w:num>
  <w:num w:numId="130" w16cid:durableId="614606494">
    <w:abstractNumId w:val="63"/>
  </w:num>
  <w:num w:numId="131" w16cid:durableId="585457286">
    <w:abstractNumId w:val="66"/>
  </w:num>
  <w:num w:numId="132" w16cid:durableId="506142026">
    <w:abstractNumId w:val="202"/>
  </w:num>
  <w:num w:numId="133" w16cid:durableId="392655378">
    <w:abstractNumId w:val="130"/>
  </w:num>
  <w:num w:numId="134" w16cid:durableId="1949462108">
    <w:abstractNumId w:val="264"/>
  </w:num>
  <w:num w:numId="135" w16cid:durableId="738329585">
    <w:abstractNumId w:val="21"/>
  </w:num>
  <w:num w:numId="136" w16cid:durableId="1979188113">
    <w:abstractNumId w:val="61"/>
  </w:num>
  <w:num w:numId="137" w16cid:durableId="220867961">
    <w:abstractNumId w:val="113"/>
  </w:num>
  <w:num w:numId="138" w16cid:durableId="142551190">
    <w:abstractNumId w:val="244"/>
  </w:num>
  <w:num w:numId="139" w16cid:durableId="156917799">
    <w:abstractNumId w:val="44"/>
  </w:num>
  <w:num w:numId="140" w16cid:durableId="1713068599">
    <w:abstractNumId w:val="102"/>
  </w:num>
  <w:num w:numId="141" w16cid:durableId="833378063">
    <w:abstractNumId w:val="36"/>
  </w:num>
  <w:num w:numId="142" w16cid:durableId="849417657">
    <w:abstractNumId w:val="89"/>
  </w:num>
  <w:num w:numId="143" w16cid:durableId="338044419">
    <w:abstractNumId w:val="91"/>
  </w:num>
  <w:num w:numId="144" w16cid:durableId="710963193">
    <w:abstractNumId w:val="297"/>
  </w:num>
  <w:num w:numId="145" w16cid:durableId="808089292">
    <w:abstractNumId w:val="221"/>
  </w:num>
  <w:num w:numId="146" w16cid:durableId="708459991">
    <w:abstractNumId w:val="138"/>
  </w:num>
  <w:num w:numId="147" w16cid:durableId="882595297">
    <w:abstractNumId w:val="157"/>
  </w:num>
  <w:num w:numId="148" w16cid:durableId="876041321">
    <w:abstractNumId w:val="306"/>
  </w:num>
  <w:num w:numId="149" w16cid:durableId="1546407131">
    <w:abstractNumId w:val="109"/>
  </w:num>
  <w:num w:numId="150" w16cid:durableId="936671094">
    <w:abstractNumId w:val="205"/>
  </w:num>
  <w:num w:numId="151" w16cid:durableId="1750930425">
    <w:abstractNumId w:val="193"/>
  </w:num>
  <w:num w:numId="152" w16cid:durableId="1823081135">
    <w:abstractNumId w:val="158"/>
  </w:num>
  <w:num w:numId="153" w16cid:durableId="1551259295">
    <w:abstractNumId w:val="155"/>
  </w:num>
  <w:num w:numId="154" w16cid:durableId="46875648">
    <w:abstractNumId w:val="30"/>
  </w:num>
  <w:num w:numId="155" w16cid:durableId="1423376677">
    <w:abstractNumId w:val="26"/>
  </w:num>
  <w:num w:numId="156" w16cid:durableId="1580866633">
    <w:abstractNumId w:val="64"/>
  </w:num>
  <w:num w:numId="157" w16cid:durableId="1569221412">
    <w:abstractNumId w:val="55"/>
  </w:num>
  <w:num w:numId="158" w16cid:durableId="1936550404">
    <w:abstractNumId w:val="145"/>
  </w:num>
  <w:num w:numId="159" w16cid:durableId="153182102">
    <w:abstractNumId w:val="98"/>
  </w:num>
  <w:num w:numId="160" w16cid:durableId="1711151728">
    <w:abstractNumId w:val="76"/>
  </w:num>
  <w:num w:numId="161" w16cid:durableId="439686847">
    <w:abstractNumId w:val="308"/>
  </w:num>
  <w:num w:numId="162" w16cid:durableId="1386444436">
    <w:abstractNumId w:val="53"/>
  </w:num>
  <w:num w:numId="163" w16cid:durableId="1980184007">
    <w:abstractNumId w:val="279"/>
  </w:num>
  <w:num w:numId="164" w16cid:durableId="1997487285">
    <w:abstractNumId w:val="218"/>
  </w:num>
  <w:num w:numId="165" w16cid:durableId="1038355256">
    <w:abstractNumId w:val="222"/>
  </w:num>
  <w:num w:numId="166" w16cid:durableId="1618636788">
    <w:abstractNumId w:val="82"/>
  </w:num>
  <w:num w:numId="167" w16cid:durableId="1781801454">
    <w:abstractNumId w:val="273"/>
  </w:num>
  <w:num w:numId="168" w16cid:durableId="111899418">
    <w:abstractNumId w:val="290"/>
  </w:num>
  <w:num w:numId="169" w16cid:durableId="769357834">
    <w:abstractNumId w:val="191"/>
  </w:num>
  <w:num w:numId="170" w16cid:durableId="1227305825">
    <w:abstractNumId w:val="246"/>
  </w:num>
  <w:num w:numId="171" w16cid:durableId="1712411678">
    <w:abstractNumId w:val="241"/>
  </w:num>
  <w:num w:numId="172" w16cid:durableId="1194340095">
    <w:abstractNumId w:val="172"/>
  </w:num>
  <w:num w:numId="173" w16cid:durableId="1501190307">
    <w:abstractNumId w:val="178"/>
  </w:num>
  <w:num w:numId="174" w16cid:durableId="1925919570">
    <w:abstractNumId w:val="170"/>
  </w:num>
  <w:num w:numId="175" w16cid:durableId="1606958154">
    <w:abstractNumId w:val="258"/>
  </w:num>
  <w:num w:numId="176" w16cid:durableId="1868636635">
    <w:abstractNumId w:val="80"/>
  </w:num>
  <w:num w:numId="177" w16cid:durableId="358821585">
    <w:abstractNumId w:val="11"/>
  </w:num>
  <w:num w:numId="178" w16cid:durableId="1558779233">
    <w:abstractNumId w:val="225"/>
  </w:num>
  <w:num w:numId="179" w16cid:durableId="940644817">
    <w:abstractNumId w:val="288"/>
  </w:num>
  <w:num w:numId="180" w16cid:durableId="1362049941">
    <w:abstractNumId w:val="57"/>
  </w:num>
  <w:num w:numId="181" w16cid:durableId="1316957521">
    <w:abstractNumId w:val="107"/>
  </w:num>
  <w:num w:numId="182" w16cid:durableId="1025591655">
    <w:abstractNumId w:val="248"/>
  </w:num>
  <w:num w:numId="183" w16cid:durableId="203948293">
    <w:abstractNumId w:val="270"/>
  </w:num>
  <w:num w:numId="184" w16cid:durableId="684749808">
    <w:abstractNumId w:val="230"/>
  </w:num>
  <w:num w:numId="185" w16cid:durableId="555705599">
    <w:abstractNumId w:val="160"/>
  </w:num>
  <w:num w:numId="186" w16cid:durableId="240214859">
    <w:abstractNumId w:val="165"/>
  </w:num>
  <w:num w:numId="187" w16cid:durableId="1048340738">
    <w:abstractNumId w:val="199"/>
  </w:num>
  <w:num w:numId="188" w16cid:durableId="1770467269">
    <w:abstractNumId w:val="240"/>
  </w:num>
  <w:num w:numId="189" w16cid:durableId="2017003196">
    <w:abstractNumId w:val="299"/>
  </w:num>
  <w:num w:numId="190" w16cid:durableId="142043872">
    <w:abstractNumId w:val="316"/>
  </w:num>
  <w:num w:numId="191" w16cid:durableId="945691357">
    <w:abstractNumId w:val="105"/>
  </w:num>
  <w:num w:numId="192" w16cid:durableId="542837721">
    <w:abstractNumId w:val="298"/>
  </w:num>
  <w:num w:numId="193" w16cid:durableId="249513061">
    <w:abstractNumId w:val="278"/>
  </w:num>
  <w:num w:numId="194" w16cid:durableId="549463750">
    <w:abstractNumId w:val="301"/>
  </w:num>
  <w:num w:numId="195" w16cid:durableId="1307931040">
    <w:abstractNumId w:val="163"/>
  </w:num>
  <w:num w:numId="196" w16cid:durableId="621767791">
    <w:abstractNumId w:val="24"/>
  </w:num>
  <w:num w:numId="197" w16cid:durableId="2007515445">
    <w:abstractNumId w:val="281"/>
  </w:num>
  <w:num w:numId="198" w16cid:durableId="574363361">
    <w:abstractNumId w:val="275"/>
  </w:num>
  <w:num w:numId="199" w16cid:durableId="1496604214">
    <w:abstractNumId w:val="300"/>
  </w:num>
  <w:num w:numId="200" w16cid:durableId="600769932">
    <w:abstractNumId w:val="136"/>
  </w:num>
  <w:num w:numId="201" w16cid:durableId="427392684">
    <w:abstractNumId w:val="315"/>
  </w:num>
  <w:num w:numId="202" w16cid:durableId="2013487774">
    <w:abstractNumId w:val="22"/>
  </w:num>
  <w:num w:numId="203" w16cid:durableId="1781339740">
    <w:abstractNumId w:val="45"/>
  </w:num>
  <w:num w:numId="204" w16cid:durableId="186647030">
    <w:abstractNumId w:val="206"/>
  </w:num>
  <w:num w:numId="205" w16cid:durableId="1212573017">
    <w:abstractNumId w:val="34"/>
  </w:num>
  <w:num w:numId="206" w16cid:durableId="189144776">
    <w:abstractNumId w:val="86"/>
  </w:num>
  <w:num w:numId="207" w16cid:durableId="1144854982">
    <w:abstractNumId w:val="154"/>
  </w:num>
  <w:num w:numId="208" w16cid:durableId="1146975605">
    <w:abstractNumId w:val="314"/>
  </w:num>
  <w:num w:numId="209" w16cid:durableId="989292241">
    <w:abstractNumId w:val="186"/>
  </w:num>
  <w:num w:numId="210" w16cid:durableId="2082020318">
    <w:abstractNumId w:val="257"/>
  </w:num>
  <w:num w:numId="211" w16cid:durableId="359598844">
    <w:abstractNumId w:val="23"/>
  </w:num>
  <w:num w:numId="212" w16cid:durableId="1593468105">
    <w:abstractNumId w:val="277"/>
  </w:num>
  <w:num w:numId="213" w16cid:durableId="2137404366">
    <w:abstractNumId w:val="14"/>
  </w:num>
  <w:num w:numId="214" w16cid:durableId="239144745">
    <w:abstractNumId w:val="92"/>
  </w:num>
  <w:num w:numId="215" w16cid:durableId="1390376754">
    <w:abstractNumId w:val="62"/>
  </w:num>
  <w:num w:numId="216" w16cid:durableId="559173829">
    <w:abstractNumId w:val="81"/>
  </w:num>
  <w:num w:numId="217" w16cid:durableId="1900169701">
    <w:abstractNumId w:val="166"/>
  </w:num>
  <w:num w:numId="218" w16cid:durableId="534389076">
    <w:abstractNumId w:val="228"/>
  </w:num>
  <w:num w:numId="219" w16cid:durableId="1647129107">
    <w:abstractNumId w:val="133"/>
  </w:num>
  <w:num w:numId="220" w16cid:durableId="1580407881">
    <w:abstractNumId w:val="50"/>
  </w:num>
  <w:num w:numId="221" w16cid:durableId="2103523917">
    <w:abstractNumId w:val="234"/>
  </w:num>
  <w:num w:numId="222" w16cid:durableId="1708414002">
    <w:abstractNumId w:val="216"/>
  </w:num>
  <w:num w:numId="223" w16cid:durableId="1785227206">
    <w:abstractNumId w:val="100"/>
  </w:num>
  <w:num w:numId="224" w16cid:durableId="963463561">
    <w:abstractNumId w:val="85"/>
  </w:num>
  <w:num w:numId="225" w16cid:durableId="1863323525">
    <w:abstractNumId w:val="269"/>
  </w:num>
  <w:num w:numId="226" w16cid:durableId="1869292275">
    <w:abstractNumId w:val="19"/>
  </w:num>
  <w:num w:numId="227" w16cid:durableId="1921521644">
    <w:abstractNumId w:val="135"/>
  </w:num>
  <w:num w:numId="228" w16cid:durableId="616644561">
    <w:abstractNumId w:val="289"/>
  </w:num>
  <w:num w:numId="229" w16cid:durableId="179241688">
    <w:abstractNumId w:val="137"/>
  </w:num>
  <w:num w:numId="230" w16cid:durableId="1522891486">
    <w:abstractNumId w:val="173"/>
  </w:num>
  <w:num w:numId="231" w16cid:durableId="327365980">
    <w:abstractNumId w:val="208"/>
  </w:num>
  <w:num w:numId="232" w16cid:durableId="1955400398">
    <w:abstractNumId w:val="164"/>
  </w:num>
  <w:num w:numId="233" w16cid:durableId="78603420">
    <w:abstractNumId w:val="48"/>
  </w:num>
  <w:num w:numId="234" w16cid:durableId="792292148">
    <w:abstractNumId w:val="108"/>
  </w:num>
  <w:num w:numId="235" w16cid:durableId="1949773375">
    <w:abstractNumId w:val="28"/>
  </w:num>
  <w:num w:numId="236" w16cid:durableId="1147085658">
    <w:abstractNumId w:val="188"/>
  </w:num>
  <w:num w:numId="237" w16cid:durableId="1133059013">
    <w:abstractNumId w:val="123"/>
  </w:num>
  <w:num w:numId="238" w16cid:durableId="843974218">
    <w:abstractNumId w:val="103"/>
  </w:num>
  <w:num w:numId="239" w16cid:durableId="860900608">
    <w:abstractNumId w:val="255"/>
  </w:num>
  <w:num w:numId="240" w16cid:durableId="984091846">
    <w:abstractNumId w:val="5"/>
  </w:num>
  <w:num w:numId="241" w16cid:durableId="1945644795">
    <w:abstractNumId w:val="197"/>
  </w:num>
  <w:num w:numId="242" w16cid:durableId="1306473907">
    <w:abstractNumId w:val="150"/>
  </w:num>
  <w:num w:numId="243" w16cid:durableId="1402099486">
    <w:abstractNumId w:val="224"/>
  </w:num>
  <w:num w:numId="244" w16cid:durableId="1383989872">
    <w:abstractNumId w:val="54"/>
  </w:num>
  <w:num w:numId="245" w16cid:durableId="689380122">
    <w:abstractNumId w:val="303"/>
  </w:num>
  <w:num w:numId="246" w16cid:durableId="431243251">
    <w:abstractNumId w:val="215"/>
  </w:num>
  <w:num w:numId="247" w16cid:durableId="114838605">
    <w:abstractNumId w:val="274"/>
  </w:num>
  <w:num w:numId="248" w16cid:durableId="1208102787">
    <w:abstractNumId w:val="267"/>
  </w:num>
  <w:num w:numId="249" w16cid:durableId="1257977128">
    <w:abstractNumId w:val="74"/>
  </w:num>
  <w:num w:numId="250" w16cid:durableId="1259094133">
    <w:abstractNumId w:val="151"/>
  </w:num>
  <w:num w:numId="251" w16cid:durableId="1913540542">
    <w:abstractNumId w:val="77"/>
  </w:num>
  <w:num w:numId="252" w16cid:durableId="1349988116">
    <w:abstractNumId w:val="217"/>
  </w:num>
  <w:num w:numId="253" w16cid:durableId="958803641">
    <w:abstractNumId w:val="317"/>
  </w:num>
  <w:num w:numId="254" w16cid:durableId="271399899">
    <w:abstractNumId w:val="285"/>
  </w:num>
  <w:num w:numId="255" w16cid:durableId="1054547282">
    <w:abstractNumId w:val="196"/>
  </w:num>
  <w:num w:numId="256" w16cid:durableId="241720216">
    <w:abstractNumId w:val="175"/>
  </w:num>
  <w:num w:numId="257" w16cid:durableId="2008555264">
    <w:abstractNumId w:val="219"/>
  </w:num>
  <w:num w:numId="258" w16cid:durableId="130706953">
    <w:abstractNumId w:val="106"/>
  </w:num>
  <w:num w:numId="259" w16cid:durableId="370426329">
    <w:abstractNumId w:val="291"/>
  </w:num>
  <w:num w:numId="260" w16cid:durableId="802964388">
    <w:abstractNumId w:val="37"/>
  </w:num>
  <w:num w:numId="261" w16cid:durableId="323122358">
    <w:abstractNumId w:val="266"/>
  </w:num>
  <w:num w:numId="262" w16cid:durableId="25180921">
    <w:abstractNumId w:val="181"/>
  </w:num>
  <w:num w:numId="263" w16cid:durableId="1380789428">
    <w:abstractNumId w:val="6"/>
  </w:num>
  <w:num w:numId="264" w16cid:durableId="188102157">
    <w:abstractNumId w:val="249"/>
  </w:num>
  <w:num w:numId="265" w16cid:durableId="2014143387">
    <w:abstractNumId w:val="43"/>
  </w:num>
  <w:num w:numId="266" w16cid:durableId="771633928">
    <w:abstractNumId w:val="75"/>
  </w:num>
  <w:num w:numId="267" w16cid:durableId="977338795">
    <w:abstractNumId w:val="67"/>
  </w:num>
  <w:num w:numId="268" w16cid:durableId="1743023784">
    <w:abstractNumId w:val="20"/>
  </w:num>
  <w:num w:numId="269" w16cid:durableId="1023628570">
    <w:abstractNumId w:val="183"/>
  </w:num>
  <w:num w:numId="270" w16cid:durableId="1135872265">
    <w:abstractNumId w:val="32"/>
  </w:num>
  <w:num w:numId="271" w16cid:durableId="1252860611">
    <w:abstractNumId w:val="168"/>
  </w:num>
  <w:num w:numId="272" w16cid:durableId="1603145030">
    <w:abstractNumId w:val="309"/>
  </w:num>
  <w:num w:numId="273" w16cid:durableId="1956206792">
    <w:abstractNumId w:val="79"/>
  </w:num>
  <w:num w:numId="274" w16cid:durableId="1313753216">
    <w:abstractNumId w:val="141"/>
  </w:num>
  <w:num w:numId="275" w16cid:durableId="1542131916">
    <w:abstractNumId w:val="180"/>
  </w:num>
  <w:num w:numId="276" w16cid:durableId="1173110821">
    <w:abstractNumId w:val="59"/>
  </w:num>
  <w:num w:numId="277" w16cid:durableId="1496531720">
    <w:abstractNumId w:val="39"/>
  </w:num>
  <w:num w:numId="278" w16cid:durableId="1020930089">
    <w:abstractNumId w:val="131"/>
  </w:num>
  <w:num w:numId="279" w16cid:durableId="1473905997">
    <w:abstractNumId w:val="27"/>
  </w:num>
  <w:num w:numId="280" w16cid:durableId="1092623977">
    <w:abstractNumId w:val="259"/>
  </w:num>
  <w:num w:numId="281" w16cid:durableId="893855486">
    <w:abstractNumId w:val="114"/>
  </w:num>
  <w:num w:numId="282" w16cid:durableId="1818454752">
    <w:abstractNumId w:val="233"/>
  </w:num>
  <w:num w:numId="283" w16cid:durableId="849610920">
    <w:abstractNumId w:val="83"/>
  </w:num>
  <w:num w:numId="284" w16cid:durableId="553588997">
    <w:abstractNumId w:val="229"/>
  </w:num>
  <w:num w:numId="285" w16cid:durableId="1185826692">
    <w:abstractNumId w:val="58"/>
  </w:num>
  <w:num w:numId="286" w16cid:durableId="580256455">
    <w:abstractNumId w:val="223"/>
  </w:num>
  <w:num w:numId="287" w16cid:durableId="1824201564">
    <w:abstractNumId w:val="72"/>
  </w:num>
  <w:num w:numId="288" w16cid:durableId="1698047400">
    <w:abstractNumId w:val="142"/>
  </w:num>
  <w:num w:numId="289" w16cid:durableId="1311519276">
    <w:abstractNumId w:val="18"/>
  </w:num>
  <w:num w:numId="290" w16cid:durableId="2060276292">
    <w:abstractNumId w:val="282"/>
  </w:num>
  <w:num w:numId="291" w16cid:durableId="1049766394">
    <w:abstractNumId w:val="182"/>
  </w:num>
  <w:num w:numId="292" w16cid:durableId="1909263750">
    <w:abstractNumId w:val="51"/>
  </w:num>
  <w:num w:numId="293" w16cid:durableId="374890527">
    <w:abstractNumId w:val="171"/>
  </w:num>
  <w:num w:numId="294" w16cid:durableId="338773743">
    <w:abstractNumId w:val="195"/>
  </w:num>
  <w:num w:numId="295" w16cid:durableId="345592808">
    <w:abstractNumId w:val="1"/>
  </w:num>
  <w:num w:numId="296" w16cid:durableId="1801457857">
    <w:abstractNumId w:val="93"/>
  </w:num>
  <w:num w:numId="297" w16cid:durableId="487358047">
    <w:abstractNumId w:val="90"/>
  </w:num>
  <w:num w:numId="298" w16cid:durableId="1468208002">
    <w:abstractNumId w:val="101"/>
  </w:num>
  <w:num w:numId="299" w16cid:durableId="1578897546">
    <w:abstractNumId w:val="302"/>
  </w:num>
  <w:num w:numId="300" w16cid:durableId="249001333">
    <w:abstractNumId w:val="212"/>
  </w:num>
  <w:num w:numId="301" w16cid:durableId="546376777">
    <w:abstractNumId w:val="212"/>
    <w:lvlOverride w:ilvl="0">
      <w:lvl w:ilvl="0" w:tplc="FDA8E27E">
        <w:start w:val="1"/>
        <w:numFmt w:val="decimal"/>
        <w:lvlText w:val="%1."/>
        <w:lvlJc w:val="left"/>
        <w:pPr>
          <w:ind w:left="36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02" w16cid:durableId="869031807">
    <w:abstractNumId w:val="247"/>
  </w:num>
  <w:num w:numId="303" w16cid:durableId="1906842888">
    <w:abstractNumId w:val="313"/>
  </w:num>
  <w:num w:numId="304" w16cid:durableId="1988392915">
    <w:abstractNumId w:val="10"/>
  </w:num>
  <w:num w:numId="305" w16cid:durableId="1427266246">
    <w:abstractNumId w:val="112"/>
  </w:num>
  <w:num w:numId="306" w16cid:durableId="2055108982">
    <w:abstractNumId w:val="118"/>
  </w:num>
  <w:num w:numId="307" w16cid:durableId="1341809459">
    <w:abstractNumId w:val="294"/>
  </w:num>
  <w:num w:numId="308" w16cid:durableId="604650055">
    <w:abstractNumId w:val="143"/>
  </w:num>
  <w:num w:numId="309" w16cid:durableId="392199341">
    <w:abstractNumId w:val="65"/>
  </w:num>
  <w:num w:numId="310" w16cid:durableId="1812550687">
    <w:abstractNumId w:val="15"/>
  </w:num>
  <w:num w:numId="311" w16cid:durableId="751051022">
    <w:abstractNumId w:val="132"/>
  </w:num>
  <w:num w:numId="312" w16cid:durableId="1787194711">
    <w:abstractNumId w:val="296"/>
  </w:num>
  <w:num w:numId="313" w16cid:durableId="99689553">
    <w:abstractNumId w:val="96"/>
  </w:num>
  <w:num w:numId="314" w16cid:durableId="792359443">
    <w:abstractNumId w:val="38"/>
  </w:num>
  <w:num w:numId="315" w16cid:durableId="829561806">
    <w:abstractNumId w:val="119"/>
  </w:num>
  <w:num w:numId="316" w16cid:durableId="1090541076">
    <w:abstractNumId w:val="95"/>
  </w:num>
  <w:num w:numId="317" w16cid:durableId="55520941">
    <w:abstractNumId w:val="236"/>
  </w:num>
  <w:num w:numId="318" w16cid:durableId="330717401">
    <w:abstractNumId w:val="272"/>
  </w:num>
  <w:num w:numId="319" w16cid:durableId="279537177">
    <w:abstractNumId w:val="252"/>
  </w:num>
  <w:num w:numId="320" w16cid:durableId="306862510">
    <w:abstractNumId w:val="226"/>
  </w:num>
  <w:num w:numId="321" w16cid:durableId="2044136543">
    <w:abstractNumId w:val="31"/>
  </w:num>
  <w:num w:numId="322" w16cid:durableId="406651557">
    <w:abstractNumId w:val="232"/>
  </w:num>
  <w:num w:numId="323" w16cid:durableId="199050694">
    <w:abstractNumId w:val="194"/>
  </w:num>
  <w:num w:numId="324" w16cid:durableId="354968757">
    <w:abstractNumId w:val="49"/>
  </w:num>
  <w:num w:numId="325" w16cid:durableId="45960785">
    <w:abstractNumId w:val="68"/>
  </w:num>
  <w:numIdMacAtCleanup w:val="3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3C3"/>
    <w:rsid w:val="00002B87"/>
    <w:rsid w:val="0000579F"/>
    <w:rsid w:val="00010835"/>
    <w:rsid w:val="000141E3"/>
    <w:rsid w:val="00023CEF"/>
    <w:rsid w:val="000254DE"/>
    <w:rsid w:val="0002663E"/>
    <w:rsid w:val="00031C09"/>
    <w:rsid w:val="0004202E"/>
    <w:rsid w:val="0005756E"/>
    <w:rsid w:val="00065FE1"/>
    <w:rsid w:val="00067F9C"/>
    <w:rsid w:val="00073634"/>
    <w:rsid w:val="00090CFC"/>
    <w:rsid w:val="00091754"/>
    <w:rsid w:val="00091F52"/>
    <w:rsid w:val="00093797"/>
    <w:rsid w:val="00094A8F"/>
    <w:rsid w:val="0009516C"/>
    <w:rsid w:val="000970A0"/>
    <w:rsid w:val="000A2B26"/>
    <w:rsid w:val="000A4E2C"/>
    <w:rsid w:val="000B090C"/>
    <w:rsid w:val="000B25B8"/>
    <w:rsid w:val="000B7AAB"/>
    <w:rsid w:val="000C410D"/>
    <w:rsid w:val="000C6AEB"/>
    <w:rsid w:val="000D2037"/>
    <w:rsid w:val="000E0D6D"/>
    <w:rsid w:val="000E69DE"/>
    <w:rsid w:val="000F0E28"/>
    <w:rsid w:val="00117E92"/>
    <w:rsid w:val="00120584"/>
    <w:rsid w:val="001219BF"/>
    <w:rsid w:val="00126BE4"/>
    <w:rsid w:val="00127006"/>
    <w:rsid w:val="001320BE"/>
    <w:rsid w:val="001322B0"/>
    <w:rsid w:val="00133A9F"/>
    <w:rsid w:val="00144E39"/>
    <w:rsid w:val="00162DD9"/>
    <w:rsid w:val="00167156"/>
    <w:rsid w:val="0017470A"/>
    <w:rsid w:val="001757FE"/>
    <w:rsid w:val="001825F7"/>
    <w:rsid w:val="00182D3B"/>
    <w:rsid w:val="00185365"/>
    <w:rsid w:val="00196D58"/>
    <w:rsid w:val="001A16FA"/>
    <w:rsid w:val="001A5499"/>
    <w:rsid w:val="001B2D05"/>
    <w:rsid w:val="001B5C1F"/>
    <w:rsid w:val="001B6D41"/>
    <w:rsid w:val="001C505F"/>
    <w:rsid w:val="001D6C7D"/>
    <w:rsid w:val="001E1654"/>
    <w:rsid w:val="001E5753"/>
    <w:rsid w:val="001F633C"/>
    <w:rsid w:val="00214C23"/>
    <w:rsid w:val="00214F0A"/>
    <w:rsid w:val="0021762A"/>
    <w:rsid w:val="00236518"/>
    <w:rsid w:val="002458C7"/>
    <w:rsid w:val="00253A9F"/>
    <w:rsid w:val="00253F57"/>
    <w:rsid w:val="00264C76"/>
    <w:rsid w:val="00265CCC"/>
    <w:rsid w:val="0027728B"/>
    <w:rsid w:val="00282074"/>
    <w:rsid w:val="00282958"/>
    <w:rsid w:val="0028535D"/>
    <w:rsid w:val="00285D4E"/>
    <w:rsid w:val="002937EC"/>
    <w:rsid w:val="00295B78"/>
    <w:rsid w:val="00295D3D"/>
    <w:rsid w:val="00296603"/>
    <w:rsid w:val="002B3966"/>
    <w:rsid w:val="002D1553"/>
    <w:rsid w:val="002D2B7B"/>
    <w:rsid w:val="002E01BC"/>
    <w:rsid w:val="002E4D54"/>
    <w:rsid w:val="002E7261"/>
    <w:rsid w:val="002F57DD"/>
    <w:rsid w:val="002F7AFA"/>
    <w:rsid w:val="00303C4F"/>
    <w:rsid w:val="00304CE8"/>
    <w:rsid w:val="00310E02"/>
    <w:rsid w:val="00315875"/>
    <w:rsid w:val="00323E28"/>
    <w:rsid w:val="003324D5"/>
    <w:rsid w:val="00332FA7"/>
    <w:rsid w:val="00343378"/>
    <w:rsid w:val="003443E9"/>
    <w:rsid w:val="003564F7"/>
    <w:rsid w:val="00371E8B"/>
    <w:rsid w:val="00376190"/>
    <w:rsid w:val="003848EE"/>
    <w:rsid w:val="00384F23"/>
    <w:rsid w:val="003855A1"/>
    <w:rsid w:val="00392726"/>
    <w:rsid w:val="003A2831"/>
    <w:rsid w:val="003A2F32"/>
    <w:rsid w:val="003A4E8E"/>
    <w:rsid w:val="003B4305"/>
    <w:rsid w:val="003C6068"/>
    <w:rsid w:val="003E27E6"/>
    <w:rsid w:val="003E54C0"/>
    <w:rsid w:val="00401571"/>
    <w:rsid w:val="00407502"/>
    <w:rsid w:val="00422D64"/>
    <w:rsid w:val="00426FD9"/>
    <w:rsid w:val="00434177"/>
    <w:rsid w:val="0043523C"/>
    <w:rsid w:val="004352B8"/>
    <w:rsid w:val="004412D4"/>
    <w:rsid w:val="00447860"/>
    <w:rsid w:val="00452D7B"/>
    <w:rsid w:val="00453C85"/>
    <w:rsid w:val="004601D2"/>
    <w:rsid w:val="004609A4"/>
    <w:rsid w:val="00464C07"/>
    <w:rsid w:val="004674E1"/>
    <w:rsid w:val="00484CC3"/>
    <w:rsid w:val="00494DA6"/>
    <w:rsid w:val="004A014F"/>
    <w:rsid w:val="004A2AD1"/>
    <w:rsid w:val="004B5D7B"/>
    <w:rsid w:val="004D5A82"/>
    <w:rsid w:val="004E3BF2"/>
    <w:rsid w:val="004E445C"/>
    <w:rsid w:val="004E4C05"/>
    <w:rsid w:val="004E6DF2"/>
    <w:rsid w:val="004F579C"/>
    <w:rsid w:val="004F60A9"/>
    <w:rsid w:val="00505B39"/>
    <w:rsid w:val="00507059"/>
    <w:rsid w:val="00511114"/>
    <w:rsid w:val="00511365"/>
    <w:rsid w:val="00525C56"/>
    <w:rsid w:val="005326B1"/>
    <w:rsid w:val="005330ED"/>
    <w:rsid w:val="005440AF"/>
    <w:rsid w:val="00554672"/>
    <w:rsid w:val="00554A83"/>
    <w:rsid w:val="00570A09"/>
    <w:rsid w:val="005733E4"/>
    <w:rsid w:val="00576FC3"/>
    <w:rsid w:val="00580BEF"/>
    <w:rsid w:val="0059212A"/>
    <w:rsid w:val="00594595"/>
    <w:rsid w:val="005A3741"/>
    <w:rsid w:val="005B4B78"/>
    <w:rsid w:val="005B702D"/>
    <w:rsid w:val="005C235A"/>
    <w:rsid w:val="005C5C65"/>
    <w:rsid w:val="005D7AAA"/>
    <w:rsid w:val="005E5D6B"/>
    <w:rsid w:val="005F031A"/>
    <w:rsid w:val="005F6793"/>
    <w:rsid w:val="005F6D53"/>
    <w:rsid w:val="00603A62"/>
    <w:rsid w:val="006167E7"/>
    <w:rsid w:val="00627704"/>
    <w:rsid w:val="006325D6"/>
    <w:rsid w:val="00641837"/>
    <w:rsid w:val="0064519A"/>
    <w:rsid w:val="006504C3"/>
    <w:rsid w:val="006541EE"/>
    <w:rsid w:val="00656D6D"/>
    <w:rsid w:val="00662E8E"/>
    <w:rsid w:val="00670B54"/>
    <w:rsid w:val="006803BA"/>
    <w:rsid w:val="00681BD1"/>
    <w:rsid w:val="00691901"/>
    <w:rsid w:val="006928F2"/>
    <w:rsid w:val="006A229E"/>
    <w:rsid w:val="006A49EF"/>
    <w:rsid w:val="006B7556"/>
    <w:rsid w:val="006C2B9F"/>
    <w:rsid w:val="006C3316"/>
    <w:rsid w:val="006D7111"/>
    <w:rsid w:val="006E25A5"/>
    <w:rsid w:val="006E4D39"/>
    <w:rsid w:val="006E643B"/>
    <w:rsid w:val="006F28F8"/>
    <w:rsid w:val="006F5D15"/>
    <w:rsid w:val="006F6B7D"/>
    <w:rsid w:val="00702BB8"/>
    <w:rsid w:val="00705F1A"/>
    <w:rsid w:val="00716510"/>
    <w:rsid w:val="00717698"/>
    <w:rsid w:val="00722B12"/>
    <w:rsid w:val="007263D5"/>
    <w:rsid w:val="00735A12"/>
    <w:rsid w:val="00741984"/>
    <w:rsid w:val="00744294"/>
    <w:rsid w:val="00755A21"/>
    <w:rsid w:val="007634ED"/>
    <w:rsid w:val="00766F99"/>
    <w:rsid w:val="00770AB8"/>
    <w:rsid w:val="007755F7"/>
    <w:rsid w:val="00783152"/>
    <w:rsid w:val="00785CC3"/>
    <w:rsid w:val="00787A4B"/>
    <w:rsid w:val="007947D4"/>
    <w:rsid w:val="00795E99"/>
    <w:rsid w:val="007A10C7"/>
    <w:rsid w:val="007A6DF0"/>
    <w:rsid w:val="007B45D3"/>
    <w:rsid w:val="007B5294"/>
    <w:rsid w:val="007C53DC"/>
    <w:rsid w:val="007D013B"/>
    <w:rsid w:val="007D13F2"/>
    <w:rsid w:val="007D1768"/>
    <w:rsid w:val="007E0900"/>
    <w:rsid w:val="007E1735"/>
    <w:rsid w:val="007E4980"/>
    <w:rsid w:val="007F24D8"/>
    <w:rsid w:val="008053AC"/>
    <w:rsid w:val="00821AAA"/>
    <w:rsid w:val="008273E3"/>
    <w:rsid w:val="00831694"/>
    <w:rsid w:val="00835067"/>
    <w:rsid w:val="0083571D"/>
    <w:rsid w:val="008377AD"/>
    <w:rsid w:val="00847178"/>
    <w:rsid w:val="00852903"/>
    <w:rsid w:val="0086770F"/>
    <w:rsid w:val="00867750"/>
    <w:rsid w:val="008745BC"/>
    <w:rsid w:val="0089040A"/>
    <w:rsid w:val="00891A86"/>
    <w:rsid w:val="008931D9"/>
    <w:rsid w:val="008A6A7C"/>
    <w:rsid w:val="008B71D8"/>
    <w:rsid w:val="008C3593"/>
    <w:rsid w:val="008C4554"/>
    <w:rsid w:val="008C6128"/>
    <w:rsid w:val="008E5EE5"/>
    <w:rsid w:val="008F4A24"/>
    <w:rsid w:val="00905461"/>
    <w:rsid w:val="00911B5B"/>
    <w:rsid w:val="00915139"/>
    <w:rsid w:val="009163C3"/>
    <w:rsid w:val="00916672"/>
    <w:rsid w:val="009344E5"/>
    <w:rsid w:val="0093576F"/>
    <w:rsid w:val="00935D8C"/>
    <w:rsid w:val="00937369"/>
    <w:rsid w:val="0094154A"/>
    <w:rsid w:val="00941BC7"/>
    <w:rsid w:val="00952FFE"/>
    <w:rsid w:val="0096173E"/>
    <w:rsid w:val="0096206E"/>
    <w:rsid w:val="0096439B"/>
    <w:rsid w:val="00974CB2"/>
    <w:rsid w:val="00983C39"/>
    <w:rsid w:val="00983F17"/>
    <w:rsid w:val="00995B2F"/>
    <w:rsid w:val="00997C16"/>
    <w:rsid w:val="009A5B02"/>
    <w:rsid w:val="009A7827"/>
    <w:rsid w:val="009B0324"/>
    <w:rsid w:val="009B3BDE"/>
    <w:rsid w:val="009B4CA3"/>
    <w:rsid w:val="009C090B"/>
    <w:rsid w:val="009C5DC1"/>
    <w:rsid w:val="009D49AA"/>
    <w:rsid w:val="009E2041"/>
    <w:rsid w:val="009F2C26"/>
    <w:rsid w:val="009F37BA"/>
    <w:rsid w:val="00A04825"/>
    <w:rsid w:val="00A05D1B"/>
    <w:rsid w:val="00A15162"/>
    <w:rsid w:val="00A16753"/>
    <w:rsid w:val="00A211F4"/>
    <w:rsid w:val="00A51BEB"/>
    <w:rsid w:val="00A6480A"/>
    <w:rsid w:val="00A6501C"/>
    <w:rsid w:val="00A66390"/>
    <w:rsid w:val="00AA0C24"/>
    <w:rsid w:val="00AA1441"/>
    <w:rsid w:val="00AA3284"/>
    <w:rsid w:val="00AA423F"/>
    <w:rsid w:val="00AA6E94"/>
    <w:rsid w:val="00AA7F46"/>
    <w:rsid w:val="00AB5847"/>
    <w:rsid w:val="00AB6B77"/>
    <w:rsid w:val="00AB725A"/>
    <w:rsid w:val="00AC11F5"/>
    <w:rsid w:val="00AC1558"/>
    <w:rsid w:val="00AC3092"/>
    <w:rsid w:val="00AC3217"/>
    <w:rsid w:val="00AD4296"/>
    <w:rsid w:val="00AD788C"/>
    <w:rsid w:val="00AE0C26"/>
    <w:rsid w:val="00AE1504"/>
    <w:rsid w:val="00AF1E0C"/>
    <w:rsid w:val="00AF26FA"/>
    <w:rsid w:val="00B10BD7"/>
    <w:rsid w:val="00B41D73"/>
    <w:rsid w:val="00B4635F"/>
    <w:rsid w:val="00B67556"/>
    <w:rsid w:val="00B801FE"/>
    <w:rsid w:val="00B86795"/>
    <w:rsid w:val="00B9186D"/>
    <w:rsid w:val="00BA6ECD"/>
    <w:rsid w:val="00BB1585"/>
    <w:rsid w:val="00BB4A18"/>
    <w:rsid w:val="00BC0D95"/>
    <w:rsid w:val="00BC3029"/>
    <w:rsid w:val="00BC4793"/>
    <w:rsid w:val="00BC7B1F"/>
    <w:rsid w:val="00BF3918"/>
    <w:rsid w:val="00C243ED"/>
    <w:rsid w:val="00C24B48"/>
    <w:rsid w:val="00C25FA6"/>
    <w:rsid w:val="00C347E2"/>
    <w:rsid w:val="00C53814"/>
    <w:rsid w:val="00C65FCF"/>
    <w:rsid w:val="00C66FF4"/>
    <w:rsid w:val="00C67014"/>
    <w:rsid w:val="00C716E8"/>
    <w:rsid w:val="00C75284"/>
    <w:rsid w:val="00C76DCF"/>
    <w:rsid w:val="00C84445"/>
    <w:rsid w:val="00C90A93"/>
    <w:rsid w:val="00C9252D"/>
    <w:rsid w:val="00CA34C1"/>
    <w:rsid w:val="00CA3657"/>
    <w:rsid w:val="00CA3936"/>
    <w:rsid w:val="00CB5F72"/>
    <w:rsid w:val="00CB7E90"/>
    <w:rsid w:val="00CC0C55"/>
    <w:rsid w:val="00CD1801"/>
    <w:rsid w:val="00CD2D50"/>
    <w:rsid w:val="00CD5B3A"/>
    <w:rsid w:val="00CE0011"/>
    <w:rsid w:val="00CE0A3A"/>
    <w:rsid w:val="00CF1591"/>
    <w:rsid w:val="00D009E4"/>
    <w:rsid w:val="00D01EC0"/>
    <w:rsid w:val="00D12767"/>
    <w:rsid w:val="00D156A7"/>
    <w:rsid w:val="00D233F4"/>
    <w:rsid w:val="00D31D1C"/>
    <w:rsid w:val="00D36DBC"/>
    <w:rsid w:val="00D472AC"/>
    <w:rsid w:val="00D5142C"/>
    <w:rsid w:val="00D57E8C"/>
    <w:rsid w:val="00D6500F"/>
    <w:rsid w:val="00D7475B"/>
    <w:rsid w:val="00D84754"/>
    <w:rsid w:val="00D93A02"/>
    <w:rsid w:val="00D956C7"/>
    <w:rsid w:val="00DA2D8E"/>
    <w:rsid w:val="00DA30AB"/>
    <w:rsid w:val="00DB1D32"/>
    <w:rsid w:val="00DB277D"/>
    <w:rsid w:val="00DB7A94"/>
    <w:rsid w:val="00DC4BEC"/>
    <w:rsid w:val="00DC696E"/>
    <w:rsid w:val="00DC7B17"/>
    <w:rsid w:val="00DD137B"/>
    <w:rsid w:val="00DD3BC6"/>
    <w:rsid w:val="00DE39D6"/>
    <w:rsid w:val="00DF2C73"/>
    <w:rsid w:val="00DF4377"/>
    <w:rsid w:val="00E04DD8"/>
    <w:rsid w:val="00E0542C"/>
    <w:rsid w:val="00E10B96"/>
    <w:rsid w:val="00E2436B"/>
    <w:rsid w:val="00E25D64"/>
    <w:rsid w:val="00E34845"/>
    <w:rsid w:val="00E53B23"/>
    <w:rsid w:val="00E56A44"/>
    <w:rsid w:val="00E6487A"/>
    <w:rsid w:val="00E6677D"/>
    <w:rsid w:val="00E668ED"/>
    <w:rsid w:val="00E706DF"/>
    <w:rsid w:val="00E70C1D"/>
    <w:rsid w:val="00E74130"/>
    <w:rsid w:val="00E900C0"/>
    <w:rsid w:val="00E915D9"/>
    <w:rsid w:val="00E950A2"/>
    <w:rsid w:val="00EA0312"/>
    <w:rsid w:val="00EA1764"/>
    <w:rsid w:val="00EA4FBB"/>
    <w:rsid w:val="00EB538A"/>
    <w:rsid w:val="00EC1EBC"/>
    <w:rsid w:val="00EE3707"/>
    <w:rsid w:val="00EE63CF"/>
    <w:rsid w:val="00EE6FF7"/>
    <w:rsid w:val="00EF45E2"/>
    <w:rsid w:val="00EF59F2"/>
    <w:rsid w:val="00F0118C"/>
    <w:rsid w:val="00F063DA"/>
    <w:rsid w:val="00F141FA"/>
    <w:rsid w:val="00F17611"/>
    <w:rsid w:val="00F17B04"/>
    <w:rsid w:val="00F266E3"/>
    <w:rsid w:val="00F32344"/>
    <w:rsid w:val="00F455FC"/>
    <w:rsid w:val="00F667C8"/>
    <w:rsid w:val="00F67DB1"/>
    <w:rsid w:val="00F7242B"/>
    <w:rsid w:val="00F810BF"/>
    <w:rsid w:val="00F8365B"/>
    <w:rsid w:val="00F902C4"/>
    <w:rsid w:val="00FA18EE"/>
    <w:rsid w:val="00FA488E"/>
    <w:rsid w:val="00FA6995"/>
    <w:rsid w:val="00FB629C"/>
    <w:rsid w:val="00FB71C8"/>
    <w:rsid w:val="00FB7B94"/>
    <w:rsid w:val="00FC5074"/>
    <w:rsid w:val="00FD6CEC"/>
    <w:rsid w:val="00FE4011"/>
    <w:rsid w:val="00FF237E"/>
    <w:rsid w:val="00FF3608"/>
    <w:rsid w:val="00FF4B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445948"/>
  <w15:docId w15:val="{0CD72241-723C-4ED9-B1EB-F2789F7A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63C3"/>
    <w:pPr>
      <w:spacing w:before="120" w:after="120" w:line="288" w:lineRule="auto"/>
      <w:ind w:left="170"/>
    </w:pPr>
    <w:rPr>
      <w:rFonts w:ascii="Arial" w:eastAsia="Calibri" w:hAnsi="Arial" w:cs="Times New Roman"/>
    </w:rPr>
  </w:style>
  <w:style w:type="paragraph" w:styleId="Nagwek1">
    <w:name w:val="heading 1"/>
    <w:basedOn w:val="Normalny"/>
    <w:next w:val="Normalny"/>
    <w:link w:val="Nagwek1Znak"/>
    <w:uiPriority w:val="9"/>
    <w:qFormat/>
    <w:rsid w:val="009163C3"/>
    <w:pPr>
      <w:keepNext/>
      <w:outlineLvl w:val="0"/>
    </w:pPr>
    <w:rPr>
      <w:rFonts w:eastAsia="Times New Roman"/>
      <w:b/>
      <w:bCs/>
      <w:kern w:val="32"/>
      <w:szCs w:val="32"/>
    </w:rPr>
  </w:style>
  <w:style w:type="paragraph" w:styleId="Nagwek2">
    <w:name w:val="heading 2"/>
    <w:basedOn w:val="Normalny"/>
    <w:next w:val="Normalny"/>
    <w:link w:val="Nagwek2Znak"/>
    <w:uiPriority w:val="9"/>
    <w:unhideWhenUsed/>
    <w:qFormat/>
    <w:rsid w:val="003433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34337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163C3"/>
    <w:rPr>
      <w:rFonts w:ascii="Arial" w:eastAsia="Times New Roman" w:hAnsi="Arial" w:cs="Times New Roman"/>
      <w:b/>
      <w:bCs/>
      <w:kern w:val="32"/>
      <w:szCs w:val="32"/>
    </w:rPr>
  </w:style>
  <w:style w:type="character" w:customStyle="1" w:styleId="Nagwek2Znak">
    <w:name w:val="Nagłówek 2 Znak"/>
    <w:basedOn w:val="Domylnaczcionkaakapitu"/>
    <w:link w:val="Nagwek2"/>
    <w:uiPriority w:val="9"/>
    <w:rsid w:val="00343378"/>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343378"/>
    <w:rPr>
      <w:rFonts w:asciiTheme="majorHAnsi" w:eastAsiaTheme="majorEastAsia" w:hAnsiTheme="majorHAnsi" w:cstheme="majorBidi"/>
      <w:b/>
      <w:bCs/>
      <w:color w:val="4F81BD" w:themeColor="accent1"/>
    </w:rPr>
  </w:style>
  <w:style w:type="paragraph" w:styleId="Akapitzlist">
    <w:name w:val="List Paragraph"/>
    <w:basedOn w:val="Normalny"/>
    <w:uiPriority w:val="34"/>
    <w:qFormat/>
    <w:rsid w:val="009163C3"/>
    <w:pPr>
      <w:ind w:left="720"/>
      <w:contextualSpacing/>
    </w:pPr>
  </w:style>
  <w:style w:type="paragraph" w:customStyle="1" w:styleId="Tytukomrki">
    <w:name w:val="Tytuł komórki"/>
    <w:basedOn w:val="Normalny"/>
    <w:link w:val="TytukomrkiZnak"/>
    <w:qFormat/>
    <w:rsid w:val="009163C3"/>
    <w:pPr>
      <w:autoSpaceDE w:val="0"/>
      <w:autoSpaceDN w:val="0"/>
      <w:adjustRightInd w:val="0"/>
      <w:spacing w:line="240" w:lineRule="auto"/>
    </w:pPr>
    <w:rPr>
      <w:rFonts w:cs="Arial"/>
      <w:b/>
      <w:color w:val="000000"/>
    </w:rPr>
  </w:style>
  <w:style w:type="character" w:customStyle="1" w:styleId="TytukomrkiZnak">
    <w:name w:val="Tytuł komórki Znak"/>
    <w:basedOn w:val="Domylnaczcionkaakapitu"/>
    <w:link w:val="Tytukomrki"/>
    <w:rsid w:val="009163C3"/>
    <w:rPr>
      <w:rFonts w:ascii="Arial" w:eastAsia="Calibri" w:hAnsi="Arial" w:cs="Arial"/>
      <w:b/>
      <w:color w:val="000000"/>
    </w:rPr>
  </w:style>
  <w:style w:type="paragraph" w:styleId="Tytu">
    <w:name w:val="Title"/>
    <w:basedOn w:val="Normalny"/>
    <w:next w:val="Normalny"/>
    <w:link w:val="TytuZnak"/>
    <w:uiPriority w:val="10"/>
    <w:qFormat/>
    <w:rsid w:val="009163C3"/>
    <w:pPr>
      <w:spacing w:before="0" w:after="0" w:line="240" w:lineRule="auto"/>
      <w:contextualSpacing/>
    </w:pPr>
    <w:rPr>
      <w:rFonts w:eastAsiaTheme="majorEastAsia" w:cstheme="majorBidi"/>
      <w:b/>
      <w:spacing w:val="-10"/>
      <w:kern w:val="28"/>
      <w:szCs w:val="56"/>
    </w:rPr>
  </w:style>
  <w:style w:type="character" w:customStyle="1" w:styleId="TytuZnak">
    <w:name w:val="Tytuł Znak"/>
    <w:basedOn w:val="Domylnaczcionkaakapitu"/>
    <w:link w:val="Tytu"/>
    <w:uiPriority w:val="10"/>
    <w:rsid w:val="009163C3"/>
    <w:rPr>
      <w:rFonts w:ascii="Arial" w:eastAsiaTheme="majorEastAsia" w:hAnsi="Arial" w:cstheme="majorBidi"/>
      <w:b/>
      <w:spacing w:val="-10"/>
      <w:kern w:val="28"/>
      <w:szCs w:val="56"/>
    </w:rPr>
  </w:style>
  <w:style w:type="character" w:styleId="Uwydatnienie">
    <w:name w:val="Emphasis"/>
    <w:qFormat/>
    <w:rsid w:val="009163C3"/>
    <w:rPr>
      <w:i/>
      <w:iCs/>
    </w:rPr>
  </w:style>
  <w:style w:type="paragraph" w:styleId="Nagwekspisutreci">
    <w:name w:val="TOC Heading"/>
    <w:basedOn w:val="Nagwek1"/>
    <w:next w:val="Normalny"/>
    <w:uiPriority w:val="39"/>
    <w:unhideWhenUsed/>
    <w:qFormat/>
    <w:rsid w:val="00B4635F"/>
    <w:pPr>
      <w:keepLines/>
      <w:spacing w:before="480" w:after="0" w:line="276" w:lineRule="auto"/>
      <w:ind w:left="0"/>
      <w:outlineLvl w:val="9"/>
    </w:pPr>
    <w:rPr>
      <w:rFonts w:asciiTheme="majorHAnsi" w:eastAsiaTheme="majorEastAsia" w:hAnsiTheme="majorHAnsi" w:cstheme="majorBidi"/>
      <w:color w:val="365F91" w:themeColor="accent1" w:themeShade="BF"/>
      <w:kern w:val="0"/>
      <w:sz w:val="28"/>
      <w:szCs w:val="28"/>
    </w:rPr>
  </w:style>
  <w:style w:type="paragraph" w:styleId="Spistreci1">
    <w:name w:val="toc 1"/>
    <w:basedOn w:val="Normalny"/>
    <w:next w:val="Normalny"/>
    <w:autoRedefine/>
    <w:uiPriority w:val="39"/>
    <w:unhideWhenUsed/>
    <w:rsid w:val="00B4635F"/>
    <w:pPr>
      <w:spacing w:after="100"/>
      <w:ind w:left="0"/>
    </w:pPr>
  </w:style>
  <w:style w:type="character" w:styleId="Hipercze">
    <w:name w:val="Hyperlink"/>
    <w:basedOn w:val="Domylnaczcionkaakapitu"/>
    <w:uiPriority w:val="99"/>
    <w:unhideWhenUsed/>
    <w:rsid w:val="00B4635F"/>
    <w:rPr>
      <w:color w:val="0000FF" w:themeColor="hyperlink"/>
      <w:u w:val="single"/>
    </w:rPr>
  </w:style>
  <w:style w:type="paragraph" w:styleId="Tekstdymka">
    <w:name w:val="Balloon Text"/>
    <w:basedOn w:val="Normalny"/>
    <w:link w:val="TekstdymkaZnak"/>
    <w:uiPriority w:val="99"/>
    <w:semiHidden/>
    <w:unhideWhenUsed/>
    <w:rsid w:val="00B4635F"/>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4635F"/>
    <w:rPr>
      <w:rFonts w:ascii="Tahoma" w:eastAsia="Calibri" w:hAnsi="Tahoma" w:cs="Tahoma"/>
      <w:sz w:val="16"/>
      <w:szCs w:val="16"/>
    </w:rPr>
  </w:style>
  <w:style w:type="character" w:styleId="Odwoaniedokomentarza">
    <w:name w:val="annotation reference"/>
    <w:basedOn w:val="Domylnaczcionkaakapitu"/>
    <w:uiPriority w:val="99"/>
    <w:semiHidden/>
    <w:unhideWhenUsed/>
    <w:rsid w:val="00B4635F"/>
    <w:rPr>
      <w:sz w:val="16"/>
      <w:szCs w:val="16"/>
    </w:rPr>
  </w:style>
  <w:style w:type="paragraph" w:styleId="Tekstkomentarza">
    <w:name w:val="annotation text"/>
    <w:basedOn w:val="Normalny"/>
    <w:link w:val="TekstkomentarzaZnak"/>
    <w:uiPriority w:val="99"/>
    <w:semiHidden/>
    <w:unhideWhenUsed/>
    <w:rsid w:val="00B4635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4635F"/>
    <w:rPr>
      <w:rFonts w:ascii="Arial" w:eastAsia="Calibri" w:hAnsi="Arial" w:cs="Times New Roman"/>
      <w:sz w:val="20"/>
      <w:szCs w:val="20"/>
    </w:rPr>
  </w:style>
  <w:style w:type="paragraph" w:styleId="Tematkomentarza">
    <w:name w:val="annotation subject"/>
    <w:basedOn w:val="Tekstkomentarza"/>
    <w:next w:val="Tekstkomentarza"/>
    <w:link w:val="TematkomentarzaZnak"/>
    <w:uiPriority w:val="99"/>
    <w:semiHidden/>
    <w:unhideWhenUsed/>
    <w:rsid w:val="00B4635F"/>
    <w:rPr>
      <w:b/>
      <w:bCs/>
    </w:rPr>
  </w:style>
  <w:style w:type="character" w:customStyle="1" w:styleId="TematkomentarzaZnak">
    <w:name w:val="Temat komentarza Znak"/>
    <w:basedOn w:val="TekstkomentarzaZnak"/>
    <w:link w:val="Tematkomentarza"/>
    <w:uiPriority w:val="99"/>
    <w:semiHidden/>
    <w:rsid w:val="00B4635F"/>
    <w:rPr>
      <w:rFonts w:ascii="Arial" w:eastAsia="Calibri" w:hAnsi="Arial" w:cs="Times New Roman"/>
      <w:b/>
      <w:bCs/>
      <w:sz w:val="20"/>
      <w:szCs w:val="20"/>
    </w:rPr>
  </w:style>
  <w:style w:type="character" w:styleId="Pogrubienie">
    <w:name w:val="Strong"/>
    <w:basedOn w:val="Domylnaczcionkaakapitu"/>
    <w:uiPriority w:val="22"/>
    <w:qFormat/>
    <w:rsid w:val="00343378"/>
    <w:rPr>
      <w:b/>
      <w:bCs/>
    </w:rPr>
  </w:style>
  <w:style w:type="paragraph" w:styleId="Spistreci2">
    <w:name w:val="toc 2"/>
    <w:basedOn w:val="Normalny"/>
    <w:next w:val="Normalny"/>
    <w:autoRedefine/>
    <w:uiPriority w:val="39"/>
    <w:unhideWhenUsed/>
    <w:rsid w:val="00935D8C"/>
    <w:pPr>
      <w:spacing w:after="100"/>
      <w:ind w:left="220"/>
    </w:pPr>
  </w:style>
  <w:style w:type="paragraph" w:styleId="Spistreci3">
    <w:name w:val="toc 3"/>
    <w:basedOn w:val="Normalny"/>
    <w:next w:val="Normalny"/>
    <w:autoRedefine/>
    <w:uiPriority w:val="39"/>
    <w:unhideWhenUsed/>
    <w:rsid w:val="00935D8C"/>
    <w:pPr>
      <w:spacing w:after="100"/>
      <w:ind w:left="440"/>
    </w:pPr>
  </w:style>
  <w:style w:type="paragraph" w:styleId="Bezodstpw">
    <w:name w:val="No Spacing"/>
    <w:uiPriority w:val="99"/>
    <w:qFormat/>
    <w:rsid w:val="006D7111"/>
    <w:pPr>
      <w:spacing w:after="0" w:line="240" w:lineRule="auto"/>
    </w:pPr>
    <w:rPr>
      <w:rFonts w:ascii="Arial" w:eastAsia="Calibri" w:hAnsi="Arial" w:cs="Times New Roman"/>
    </w:rPr>
  </w:style>
  <w:style w:type="paragraph" w:customStyle="1" w:styleId="Normalny1">
    <w:name w:val="Normalny1"/>
    <w:uiPriority w:val="99"/>
    <w:qFormat/>
    <w:rsid w:val="00891A86"/>
    <w:pPr>
      <w:suppressAutoHyphens/>
    </w:pPr>
    <w:rPr>
      <w:rFonts w:ascii="Calibri" w:eastAsia="Times New Roman" w:hAnsi="Calibri" w:cs="Calibri"/>
      <w:color w:val="00000A"/>
    </w:rPr>
  </w:style>
  <w:style w:type="character" w:customStyle="1" w:styleId="czeinternetowe">
    <w:name w:val="Łącze internetowe"/>
    <w:basedOn w:val="Domylnaczcionkaakapitu"/>
    <w:uiPriority w:val="99"/>
    <w:unhideWhenUsed/>
    <w:rsid w:val="00891A86"/>
    <w:rPr>
      <w:color w:val="0000FF"/>
      <w:u w:val="single"/>
    </w:rPr>
  </w:style>
  <w:style w:type="paragraph" w:customStyle="1" w:styleId="Tytukomrki2">
    <w:name w:val="Tytuł komórki2"/>
    <w:basedOn w:val="Normalny"/>
    <w:qFormat/>
    <w:rsid w:val="00670B54"/>
    <w:pPr>
      <w:autoSpaceDE w:val="0"/>
      <w:autoSpaceDN w:val="0"/>
      <w:adjustRightInd w:val="0"/>
      <w:spacing w:line="240" w:lineRule="auto"/>
    </w:pPr>
    <w:rPr>
      <w:rFonts w:cs="Arial"/>
      <w:b/>
      <w:color w:val="000000"/>
    </w:rPr>
  </w:style>
  <w:style w:type="paragraph" w:customStyle="1" w:styleId="ListParagraph1">
    <w:name w:val="List Paragraph1"/>
    <w:basedOn w:val="Normalny1"/>
    <w:uiPriority w:val="99"/>
    <w:qFormat/>
    <w:rsid w:val="00670B54"/>
    <w:pPr>
      <w:ind w:left="708"/>
    </w:pPr>
  </w:style>
  <w:style w:type="paragraph" w:customStyle="1" w:styleId="Default">
    <w:name w:val="Default"/>
    <w:qFormat/>
    <w:rsid w:val="0074429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unhideWhenUsed/>
    <w:rsid w:val="00A05D1B"/>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A05D1B"/>
    <w:rPr>
      <w:rFonts w:ascii="Arial" w:eastAsia="Calibri" w:hAnsi="Arial" w:cs="Times New Roman"/>
    </w:rPr>
  </w:style>
  <w:style w:type="paragraph" w:styleId="Stopka">
    <w:name w:val="footer"/>
    <w:basedOn w:val="Normalny"/>
    <w:link w:val="StopkaZnak"/>
    <w:uiPriority w:val="99"/>
    <w:unhideWhenUsed/>
    <w:rsid w:val="00A05D1B"/>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A05D1B"/>
    <w:rPr>
      <w:rFonts w:ascii="Arial" w:eastAsia="Calibri" w:hAnsi="Arial" w:cs="Times New Roman"/>
    </w:rPr>
  </w:style>
  <w:style w:type="paragraph" w:customStyle="1" w:styleId="Akapitzlist1">
    <w:name w:val="Akapit z listą1"/>
    <w:basedOn w:val="Normalny"/>
    <w:qFormat/>
    <w:rsid w:val="00511114"/>
    <w:pPr>
      <w:spacing w:before="0" w:after="200" w:line="276" w:lineRule="auto"/>
      <w:ind w:left="720"/>
      <w:contextualSpacing/>
    </w:pPr>
    <w:rPr>
      <w:rFonts w:ascii="Calibri" w:eastAsia="Times New Roman" w:hAnsi="Calibri"/>
    </w:rPr>
  </w:style>
  <w:style w:type="character" w:customStyle="1" w:styleId="Tekstpodstawowy1">
    <w:name w:val="Tekst podstawowy1"/>
    <w:rsid w:val="0027728B"/>
    <w:rPr>
      <w:rFonts w:ascii="Arial" w:eastAsia="Arial" w:hAnsi="Arial" w:cs="Arial"/>
      <w:b w:val="0"/>
      <w:bCs w:val="0"/>
      <w:i w:val="0"/>
      <w:iCs w:val="0"/>
      <w:smallCaps w:val="0"/>
      <w:strike w:val="0"/>
      <w:spacing w:val="0"/>
      <w:sz w:val="18"/>
      <w:szCs w:val="18"/>
    </w:rPr>
  </w:style>
  <w:style w:type="paragraph" w:customStyle="1" w:styleId="N1">
    <w:name w:val="N1"/>
    <w:basedOn w:val="Normalny"/>
    <w:rsid w:val="0027728B"/>
    <w:pPr>
      <w:spacing w:line="240" w:lineRule="auto"/>
      <w:ind w:left="0"/>
      <w:jc w:val="both"/>
    </w:pPr>
    <w:rPr>
      <w:rFonts w:eastAsia="Times New Roman"/>
      <w:b/>
      <w:sz w:val="24"/>
      <w:szCs w:val="20"/>
      <w:lang w:eastAsia="pl-PL"/>
    </w:rPr>
  </w:style>
  <w:style w:type="table" w:styleId="Tabela-Siatka">
    <w:name w:val="Table Grid"/>
    <w:basedOn w:val="Standardowy"/>
    <w:uiPriority w:val="39"/>
    <w:rsid w:val="0027728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
    <w:name w:val="L1"/>
    <w:basedOn w:val="N1"/>
    <w:rsid w:val="00821AAA"/>
  </w:style>
  <w:style w:type="paragraph" w:customStyle="1" w:styleId="Akapitzlist3">
    <w:name w:val="Akapit z listą3"/>
    <w:basedOn w:val="Normalny"/>
    <w:rsid w:val="00821AAA"/>
    <w:pPr>
      <w:spacing w:before="0" w:after="200" w:line="276" w:lineRule="auto"/>
      <w:ind w:left="708"/>
    </w:pPr>
    <w:rPr>
      <w:rFonts w:ascii="Calibri" w:eastAsia="Times New Roman" w:hAnsi="Calibri"/>
    </w:rPr>
  </w:style>
  <w:style w:type="paragraph" w:styleId="Podtytu">
    <w:name w:val="Subtitle"/>
    <w:basedOn w:val="Normalny"/>
    <w:next w:val="Normalny"/>
    <w:link w:val="PodtytuZnak"/>
    <w:qFormat/>
    <w:rsid w:val="00484CC3"/>
    <w:pPr>
      <w:spacing w:before="0" w:after="60" w:line="276" w:lineRule="auto"/>
      <w:ind w:left="0"/>
      <w:jc w:val="center"/>
      <w:outlineLvl w:val="1"/>
    </w:pPr>
    <w:rPr>
      <w:rFonts w:ascii="Cambria" w:eastAsia="Times New Roman" w:hAnsi="Cambria"/>
      <w:sz w:val="24"/>
      <w:szCs w:val="24"/>
    </w:rPr>
  </w:style>
  <w:style w:type="character" w:customStyle="1" w:styleId="PodtytuZnak">
    <w:name w:val="Podtytuł Znak"/>
    <w:basedOn w:val="Domylnaczcionkaakapitu"/>
    <w:link w:val="Podtytu"/>
    <w:rsid w:val="00484CC3"/>
    <w:rPr>
      <w:rFonts w:ascii="Cambria" w:eastAsia="Times New Roman" w:hAnsi="Cambria" w:cs="Times New Roman"/>
      <w:sz w:val="24"/>
      <w:szCs w:val="24"/>
    </w:rPr>
  </w:style>
  <w:style w:type="paragraph" w:customStyle="1" w:styleId="Domylny">
    <w:name w:val="Domyślny"/>
    <w:rsid w:val="009A7827"/>
    <w:pPr>
      <w:suppressAutoHyphens/>
    </w:pPr>
    <w:rPr>
      <w:rFonts w:ascii="Calibri" w:eastAsia="Calibri" w:hAnsi="Calibri" w:cs="Times New Roman"/>
      <w:color w:val="00000A"/>
    </w:rPr>
  </w:style>
  <w:style w:type="table" w:customStyle="1" w:styleId="TableGrid">
    <w:name w:val="TableGrid"/>
    <w:rsid w:val="00E10B96"/>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Styl1">
    <w:name w:val="Styl1"/>
    <w:basedOn w:val="Nagwek1"/>
    <w:rsid w:val="004B5D7B"/>
    <w:pPr>
      <w:spacing w:before="0" w:after="0" w:line="240" w:lineRule="auto"/>
      <w:ind w:left="0"/>
    </w:pPr>
    <w:rPr>
      <w:kern w:val="0"/>
      <w:sz w:val="24"/>
      <w:szCs w:val="24"/>
      <w:lang w:eastAsia="pl-PL"/>
    </w:rPr>
  </w:style>
  <w:style w:type="character" w:customStyle="1" w:styleId="tlid-translation">
    <w:name w:val="tlid-translation"/>
    <w:rsid w:val="003443E9"/>
  </w:style>
  <w:style w:type="character" w:customStyle="1" w:styleId="wrtext">
    <w:name w:val="wrtext"/>
    <w:basedOn w:val="Domylnaczcionkaakapitu"/>
    <w:rsid w:val="00E915D9"/>
  </w:style>
  <w:style w:type="character" w:customStyle="1" w:styleId="a-list-item">
    <w:name w:val="a-list-item"/>
    <w:basedOn w:val="Domylnaczcionkaakapitu"/>
    <w:rsid w:val="008053AC"/>
  </w:style>
  <w:style w:type="paragraph" w:styleId="HTML-wstpniesformatowany">
    <w:name w:val="HTML Preformatted"/>
    <w:basedOn w:val="Normalny"/>
    <w:link w:val="HTML-wstpniesformatowanyZnak"/>
    <w:unhideWhenUsed/>
    <w:rsid w:val="0046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4601D2"/>
    <w:rPr>
      <w:rFonts w:ascii="Courier New" w:eastAsia="Times New Roman" w:hAnsi="Courier New" w:cs="Courier New"/>
      <w:sz w:val="20"/>
      <w:szCs w:val="20"/>
      <w:lang w:eastAsia="pl-PL"/>
    </w:rPr>
  </w:style>
  <w:style w:type="character" w:customStyle="1" w:styleId="y2iqfc">
    <w:name w:val="y2iqfc"/>
    <w:basedOn w:val="Domylnaczcionkaakapitu"/>
    <w:rsid w:val="00460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705529">
      <w:bodyDiv w:val="1"/>
      <w:marLeft w:val="0"/>
      <w:marRight w:val="0"/>
      <w:marTop w:val="0"/>
      <w:marBottom w:val="0"/>
      <w:divBdr>
        <w:top w:val="none" w:sz="0" w:space="0" w:color="auto"/>
        <w:left w:val="none" w:sz="0" w:space="0" w:color="auto"/>
        <w:bottom w:val="none" w:sz="0" w:space="0" w:color="auto"/>
        <w:right w:val="none" w:sz="0" w:space="0" w:color="auto"/>
      </w:divBdr>
    </w:div>
    <w:div w:id="979264866">
      <w:bodyDiv w:val="1"/>
      <w:marLeft w:val="0"/>
      <w:marRight w:val="0"/>
      <w:marTop w:val="0"/>
      <w:marBottom w:val="0"/>
      <w:divBdr>
        <w:top w:val="none" w:sz="0" w:space="0" w:color="auto"/>
        <w:left w:val="none" w:sz="0" w:space="0" w:color="auto"/>
        <w:bottom w:val="none" w:sz="0" w:space="0" w:color="auto"/>
        <w:right w:val="none" w:sz="0" w:space="0" w:color="auto"/>
      </w:divBdr>
    </w:div>
    <w:div w:id="1232037181">
      <w:bodyDiv w:val="1"/>
      <w:marLeft w:val="0"/>
      <w:marRight w:val="0"/>
      <w:marTop w:val="0"/>
      <w:marBottom w:val="0"/>
      <w:divBdr>
        <w:top w:val="none" w:sz="0" w:space="0" w:color="auto"/>
        <w:left w:val="none" w:sz="0" w:space="0" w:color="auto"/>
        <w:bottom w:val="none" w:sz="0" w:space="0" w:color="auto"/>
        <w:right w:val="none" w:sz="0" w:space="0" w:color="auto"/>
      </w:divBdr>
    </w:div>
    <w:div w:id="1273366262">
      <w:bodyDiv w:val="1"/>
      <w:marLeft w:val="0"/>
      <w:marRight w:val="0"/>
      <w:marTop w:val="0"/>
      <w:marBottom w:val="0"/>
      <w:divBdr>
        <w:top w:val="none" w:sz="0" w:space="0" w:color="auto"/>
        <w:left w:val="none" w:sz="0" w:space="0" w:color="auto"/>
        <w:bottom w:val="none" w:sz="0" w:space="0" w:color="auto"/>
        <w:right w:val="none" w:sz="0" w:space="0" w:color="auto"/>
      </w:divBdr>
    </w:div>
    <w:div w:id="141022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ion.pl/autorzy/aur-lien-g-r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10C3B-6838-4ADE-891A-929694837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44</Pages>
  <Words>11500</Words>
  <Characters>69002</Characters>
  <Application>Microsoft Office Word</Application>
  <DocSecurity>0</DocSecurity>
  <Lines>575</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 II</dc:creator>
  <cp:keywords/>
  <dc:description/>
  <cp:lastModifiedBy>Andrzej Salamończyk</cp:lastModifiedBy>
  <cp:revision>42</cp:revision>
  <cp:lastPrinted>2022-06-28T11:04:00Z</cp:lastPrinted>
  <dcterms:created xsi:type="dcterms:W3CDTF">2022-06-04T11:48:00Z</dcterms:created>
  <dcterms:modified xsi:type="dcterms:W3CDTF">2024-10-18T11:53:00Z</dcterms:modified>
</cp:coreProperties>
</file>