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5CE9" w14:textId="77777777" w:rsidR="00E25D64" w:rsidRPr="00554672" w:rsidRDefault="00F17B04" w:rsidP="00F17B04">
      <w:pPr>
        <w:pStyle w:val="Nagwek1"/>
        <w:rPr>
          <w:rFonts w:cs="Arial"/>
          <w:szCs w:val="22"/>
        </w:rPr>
      </w:pPr>
      <w:bookmarkStart w:id="0" w:name="_Toc105205876"/>
      <w:bookmarkStart w:id="1" w:name="_Toc134531798"/>
      <w:r w:rsidRPr="00554672">
        <w:rPr>
          <w:rFonts w:cs="Arial"/>
          <w:szCs w:val="22"/>
        </w:rPr>
        <w:t>Semestr IV</w:t>
      </w:r>
      <w:bookmarkEnd w:id="0"/>
      <w:bookmarkEnd w:id="1"/>
    </w:p>
    <w:p w14:paraId="4DE10819" w14:textId="77777777" w:rsidR="00E25D64" w:rsidRDefault="00E25D64">
      <w:pPr>
        <w:spacing w:before="0" w:after="200" w:line="276" w:lineRule="auto"/>
        <w:ind w:left="0"/>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141B89" w:rsidRPr="00C9059E" w14:paraId="16032600"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FE9C3A4" w14:textId="77777777" w:rsidR="00141B89" w:rsidRPr="00C9059E" w:rsidRDefault="00141B89" w:rsidP="00460F9E">
            <w:pPr>
              <w:pStyle w:val="Tytu"/>
            </w:pPr>
            <w:r w:rsidRPr="00C9059E">
              <w:lastRenderedPageBreak/>
              <w:br w:type="page"/>
              <w:t>Sylabus przedmiotu / modułu kształcenia</w:t>
            </w:r>
          </w:p>
        </w:tc>
      </w:tr>
      <w:tr w:rsidR="00141B89" w:rsidRPr="005C7D8B" w14:paraId="7EDAF75D"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1D5830D" w14:textId="77777777" w:rsidR="00141B89" w:rsidRPr="005C7D8B" w:rsidRDefault="00141B89" w:rsidP="00460F9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47115447" w14:textId="77777777" w:rsidR="00141B89" w:rsidRPr="003C13B6" w:rsidRDefault="00141B89" w:rsidP="00460F9E">
            <w:pPr>
              <w:pStyle w:val="Nagwek1"/>
            </w:pPr>
            <w:r w:rsidRPr="00E67450">
              <w:t>Systemy Wbudowane</w:t>
            </w:r>
          </w:p>
        </w:tc>
      </w:tr>
      <w:tr w:rsidR="00141B89" w:rsidRPr="000E45E0" w14:paraId="166CC7DC"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150A73E" w14:textId="77777777" w:rsidR="00141B89" w:rsidRPr="000E45E0" w:rsidRDefault="00141B89" w:rsidP="00460F9E">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7E2CC41F" w14:textId="77777777" w:rsidR="00141B89" w:rsidRPr="005057F8" w:rsidRDefault="00141B89" w:rsidP="00460F9E">
            <w:pPr>
              <w:rPr>
                <w:lang w:val="en-US"/>
              </w:rPr>
            </w:pPr>
            <w:r w:rsidRPr="00E67450">
              <w:rPr>
                <w:lang w:val="en-US"/>
              </w:rPr>
              <w:t>Embedded Systems</w:t>
            </w:r>
          </w:p>
        </w:tc>
      </w:tr>
      <w:tr w:rsidR="00141B89" w:rsidRPr="000E45E0" w14:paraId="1A39D347"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63BFA4B" w14:textId="77777777" w:rsidR="00141B89" w:rsidRPr="000E45E0" w:rsidRDefault="00141B89" w:rsidP="00460F9E">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5FDF201" w14:textId="77777777" w:rsidR="00141B89" w:rsidRPr="000E45E0" w:rsidRDefault="00141B89" w:rsidP="00460F9E">
            <w:r w:rsidRPr="00E67450">
              <w:t>polski</w:t>
            </w:r>
          </w:p>
        </w:tc>
      </w:tr>
      <w:tr w:rsidR="00141B89" w:rsidRPr="000E45E0" w14:paraId="1FEB9092"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376B0623" w14:textId="77777777" w:rsidR="00141B89" w:rsidRPr="000E45E0" w:rsidRDefault="00141B89" w:rsidP="00460F9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1FD74129" w14:textId="77777777" w:rsidR="00141B89" w:rsidRPr="000E45E0" w:rsidRDefault="00141B89" w:rsidP="00460F9E">
            <w:r w:rsidRPr="00E67450">
              <w:t>informatyka</w:t>
            </w:r>
          </w:p>
        </w:tc>
      </w:tr>
      <w:tr w:rsidR="00141B89" w:rsidRPr="000E45E0" w14:paraId="47FB780F"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B16003D" w14:textId="77777777" w:rsidR="00141B89" w:rsidRPr="000E45E0" w:rsidRDefault="00141B89" w:rsidP="00460F9E">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613FDC7" w14:textId="77777777" w:rsidR="00141B89" w:rsidRPr="000E45E0" w:rsidRDefault="00141B89" w:rsidP="00460F9E">
            <w:pPr>
              <w:rPr>
                <w:b/>
              </w:rPr>
            </w:pPr>
            <w:r w:rsidRPr="00E67450">
              <w:t>Wydział Nauk Ścisłych</w:t>
            </w:r>
            <w:r>
              <w:t xml:space="preserve"> i Przyrodniczych</w:t>
            </w:r>
          </w:p>
        </w:tc>
      </w:tr>
      <w:tr w:rsidR="00141B89" w:rsidRPr="000E45E0" w14:paraId="4DF62697"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539BD34" w14:textId="77777777" w:rsidR="00141B89" w:rsidRPr="000E45E0" w:rsidRDefault="00141B89" w:rsidP="00460F9E">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631C40FD" w14:textId="77777777" w:rsidR="00141B89" w:rsidRPr="000E45E0" w:rsidRDefault="00141B89" w:rsidP="00460F9E">
            <w:r w:rsidRPr="00E67450">
              <w:t>obowiązkowy</w:t>
            </w:r>
          </w:p>
        </w:tc>
      </w:tr>
      <w:tr w:rsidR="00141B89" w:rsidRPr="000E45E0" w14:paraId="23C6FCCA"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7335248" w14:textId="77777777" w:rsidR="00141B89" w:rsidRPr="000E45E0" w:rsidRDefault="00141B89" w:rsidP="00460F9E">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6E895C9" w14:textId="77777777" w:rsidR="00141B89" w:rsidRPr="000E45E0" w:rsidRDefault="00141B89" w:rsidP="00460F9E">
            <w:r w:rsidRPr="00E67450">
              <w:t>pierwszego stopnia</w:t>
            </w:r>
          </w:p>
        </w:tc>
      </w:tr>
      <w:tr w:rsidR="00141B89" w:rsidRPr="000E45E0" w14:paraId="35EF0E39"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23DC90C6" w14:textId="77777777" w:rsidR="00141B89" w:rsidRPr="000E45E0" w:rsidRDefault="00141B89" w:rsidP="00460F9E">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5FAAC907" w14:textId="77777777" w:rsidR="00141B89" w:rsidRPr="000E45E0" w:rsidRDefault="00141B89" w:rsidP="00460F9E">
            <w:r>
              <w:t>d</w:t>
            </w:r>
            <w:r w:rsidRPr="00E67450">
              <w:t>rugi</w:t>
            </w:r>
          </w:p>
        </w:tc>
      </w:tr>
      <w:tr w:rsidR="00141B89" w:rsidRPr="000E45E0" w14:paraId="232012CD"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2F018423" w14:textId="77777777" w:rsidR="00141B89" w:rsidRPr="000E45E0" w:rsidRDefault="00141B89" w:rsidP="00460F9E">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68370DFA" w14:textId="77777777" w:rsidR="00141B89" w:rsidRPr="000E45E0" w:rsidRDefault="00141B89" w:rsidP="00460F9E">
            <w:r w:rsidRPr="00E67450">
              <w:t>czwarty</w:t>
            </w:r>
          </w:p>
        </w:tc>
      </w:tr>
      <w:tr w:rsidR="00141B89" w:rsidRPr="000E45E0" w14:paraId="0202ACA4"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07E1A4A" w14:textId="77777777" w:rsidR="00141B89" w:rsidRPr="000E45E0" w:rsidRDefault="00141B89" w:rsidP="00460F9E">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20C35E3A" w14:textId="77777777" w:rsidR="00141B89" w:rsidRPr="003C13B6" w:rsidRDefault="00141B89" w:rsidP="00460F9E">
            <w:pPr>
              <w:rPr>
                <w:b/>
              </w:rPr>
            </w:pPr>
            <w:r w:rsidRPr="003C13B6">
              <w:rPr>
                <w:b/>
              </w:rPr>
              <w:t>3</w:t>
            </w:r>
          </w:p>
        </w:tc>
      </w:tr>
      <w:tr w:rsidR="00141B89" w:rsidRPr="000E45E0" w14:paraId="7A7DF398"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BA5D3B0" w14:textId="77777777" w:rsidR="00141B89" w:rsidRPr="000E45E0" w:rsidRDefault="00141B89" w:rsidP="00460F9E">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63B6E50C" w14:textId="77777777" w:rsidR="00141B89" w:rsidRPr="000E45E0" w:rsidRDefault="00141B89" w:rsidP="00460F9E">
            <w:r w:rsidRPr="00E67450">
              <w:t>dr Grzegorz Terlikowski</w:t>
            </w:r>
          </w:p>
        </w:tc>
      </w:tr>
      <w:tr w:rsidR="00141B89" w:rsidRPr="000E45E0" w14:paraId="48EBC713"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CF7002F" w14:textId="77777777" w:rsidR="00141B89" w:rsidRPr="000E45E0" w:rsidRDefault="00141B89" w:rsidP="00460F9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ACEEF8E" w14:textId="77777777" w:rsidR="00141B89" w:rsidRPr="00E67450" w:rsidRDefault="00141B89" w:rsidP="00460F9E">
            <w:r w:rsidRPr="00E67450">
              <w:t xml:space="preserve">dr Grzegorz Terlikowski </w:t>
            </w:r>
          </w:p>
          <w:p w14:paraId="2FC8E451" w14:textId="67D9D4E8" w:rsidR="00141B89" w:rsidRPr="000E45E0" w:rsidRDefault="00141B89" w:rsidP="00460F9E">
            <w:r>
              <w:t>dr Marcin Stępniak</w:t>
            </w:r>
            <w:r w:rsidR="00F555BF">
              <w:t>, Mgr Mateusz Przychodzki</w:t>
            </w:r>
          </w:p>
        </w:tc>
      </w:tr>
      <w:tr w:rsidR="00141B89" w:rsidRPr="000E45E0" w14:paraId="68C6D65A"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84100F7" w14:textId="77777777" w:rsidR="00141B89" w:rsidRPr="000E45E0" w:rsidRDefault="00141B89" w:rsidP="00460F9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10CECE23" w14:textId="77777777" w:rsidR="00141B89" w:rsidRPr="000E45E0" w:rsidRDefault="00141B89" w:rsidP="00460F9E">
            <w:r w:rsidRPr="00E67450">
              <w:t>Celem kursu jest przedstawienie wiedzy dotyczącej systemów wbudowanych i jej praktyczne wykorzystanie w zbudowaniu wybranego systemu mikroprocesorowego</w:t>
            </w:r>
            <w:r>
              <w:t xml:space="preserve"> na platformie </w:t>
            </w:r>
            <w:proofErr w:type="spellStart"/>
            <w:r>
              <w:t>Arduino</w:t>
            </w:r>
            <w:proofErr w:type="spellEnd"/>
            <w:r>
              <w:t xml:space="preserve"> Uno.</w:t>
            </w:r>
          </w:p>
        </w:tc>
      </w:tr>
      <w:tr w:rsidR="00141B89" w:rsidRPr="000E45E0" w14:paraId="40887671"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2F1A1908" w14:textId="77777777" w:rsidR="00141B89" w:rsidRPr="000E45E0" w:rsidRDefault="00141B89" w:rsidP="00460F9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73F15AF" w14:textId="77777777" w:rsidR="00141B89" w:rsidRPr="000E45E0" w:rsidRDefault="00141B89" w:rsidP="00460F9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A2FA2E1" w14:textId="77777777" w:rsidR="00141B89" w:rsidRPr="000E45E0" w:rsidRDefault="00141B89" w:rsidP="00460F9E">
            <w:pPr>
              <w:pStyle w:val="Tytukomrki"/>
            </w:pPr>
            <w:r w:rsidRPr="000E45E0">
              <w:t>Symbol efektu kierunkowego</w:t>
            </w:r>
          </w:p>
        </w:tc>
      </w:tr>
      <w:tr w:rsidR="00141B89" w:rsidRPr="000E45E0" w14:paraId="1096AB09"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tcPr>
          <w:p w14:paraId="4E34ABAF" w14:textId="77777777" w:rsidR="00141B89" w:rsidRPr="003C13B6" w:rsidRDefault="00141B89" w:rsidP="00460F9E">
            <w:pPr>
              <w:rPr>
                <w:b/>
                <w:bCs/>
              </w:rPr>
            </w:pPr>
            <w:r w:rsidRPr="003C13B6">
              <w:rPr>
                <w:b/>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55AB4239" w14:textId="77777777" w:rsidR="00141B89" w:rsidRPr="000E45E0" w:rsidRDefault="00141B89" w:rsidP="00460F9E">
            <w:r w:rsidRPr="00E67450">
              <w:t>Zna i rozumie zagadnienia dotyczące struktur i funkcjonalności wbudowanych systemów mikroprocesorowych</w:t>
            </w:r>
          </w:p>
        </w:tc>
        <w:tc>
          <w:tcPr>
            <w:tcW w:w="2128" w:type="dxa"/>
            <w:tcBorders>
              <w:top w:val="single" w:sz="2" w:space="0" w:color="000000"/>
              <w:left w:val="single" w:sz="6" w:space="0" w:color="auto"/>
              <w:bottom w:val="single" w:sz="2" w:space="0" w:color="000000"/>
              <w:right w:val="single" w:sz="6" w:space="0" w:color="auto"/>
            </w:tcBorders>
            <w:vAlign w:val="center"/>
          </w:tcPr>
          <w:p w14:paraId="261862E5" w14:textId="77777777" w:rsidR="00141B89" w:rsidRPr="003C13B6" w:rsidRDefault="00141B89" w:rsidP="00460F9E">
            <w:pPr>
              <w:rPr>
                <w:b/>
                <w:bCs/>
              </w:rPr>
            </w:pPr>
            <w:r w:rsidRPr="003C13B6">
              <w:rPr>
                <w:b/>
              </w:rPr>
              <w:t>K_W02, K_W05</w:t>
            </w:r>
          </w:p>
        </w:tc>
      </w:tr>
      <w:tr w:rsidR="00141B89" w:rsidRPr="000E45E0" w14:paraId="3DB334EE"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tcPr>
          <w:p w14:paraId="7F2C2273" w14:textId="77777777" w:rsidR="00141B89" w:rsidRPr="003C13B6" w:rsidRDefault="00141B89" w:rsidP="00460F9E">
            <w:pPr>
              <w:rPr>
                <w:b/>
                <w:bCs/>
              </w:rPr>
            </w:pPr>
            <w:r w:rsidRPr="003C13B6">
              <w:rPr>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5B32A018" w14:textId="77777777" w:rsidR="00141B89" w:rsidRPr="000E45E0" w:rsidRDefault="00141B89" w:rsidP="00460F9E">
            <w:r w:rsidRPr="00E67450">
              <w:t>Zna i rozumie zagadnienia z zakresu działania modułów interfejsowych wykorzystywanych we wbudowanych systemach mikroprocesorowych</w:t>
            </w:r>
          </w:p>
        </w:tc>
        <w:tc>
          <w:tcPr>
            <w:tcW w:w="2128" w:type="dxa"/>
            <w:tcBorders>
              <w:top w:val="single" w:sz="2" w:space="0" w:color="000000"/>
              <w:left w:val="single" w:sz="6" w:space="0" w:color="auto"/>
              <w:bottom w:val="single" w:sz="2" w:space="0" w:color="000000"/>
              <w:right w:val="single" w:sz="6" w:space="0" w:color="auto"/>
            </w:tcBorders>
            <w:vAlign w:val="center"/>
          </w:tcPr>
          <w:p w14:paraId="40349E8C" w14:textId="77777777" w:rsidR="00141B89" w:rsidRPr="003C13B6" w:rsidRDefault="00141B89" w:rsidP="00460F9E">
            <w:pPr>
              <w:rPr>
                <w:b/>
                <w:bCs/>
              </w:rPr>
            </w:pPr>
            <w:r w:rsidRPr="003C13B6">
              <w:rPr>
                <w:b/>
              </w:rPr>
              <w:t>K_W05</w:t>
            </w:r>
          </w:p>
        </w:tc>
      </w:tr>
      <w:tr w:rsidR="00141B89" w:rsidRPr="000E45E0" w14:paraId="15C4786D"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F0260A9" w14:textId="77777777" w:rsidR="00141B89" w:rsidRPr="003C13B6" w:rsidRDefault="00141B89" w:rsidP="00460F9E">
            <w:pPr>
              <w:rPr>
                <w:b/>
                <w:bCs/>
              </w:rPr>
            </w:pPr>
            <w:r w:rsidRPr="003C13B6">
              <w:rPr>
                <w:b/>
              </w:rPr>
              <w:t>W_0</w:t>
            </w:r>
            <w:r>
              <w:rPr>
                <w:b/>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3942F0D6" w14:textId="77777777" w:rsidR="00141B89" w:rsidRPr="000E45E0" w:rsidRDefault="00141B89" w:rsidP="00460F9E">
            <w:r w:rsidRPr="00E67450">
              <w:t>Zna i rozumie zagadnienia na temat zasad działania różnych protokołów służących do budowy sieci przewodowych i bezprzewodowych m.in. w obszarze automatyki budynkowej</w:t>
            </w:r>
            <w:r>
              <w:t xml:space="preserve"> i motoryzacji</w:t>
            </w:r>
            <w:r w:rsidRPr="00E67450">
              <w:t xml:space="preserve"> </w:t>
            </w:r>
          </w:p>
        </w:tc>
        <w:tc>
          <w:tcPr>
            <w:tcW w:w="2128" w:type="dxa"/>
            <w:tcBorders>
              <w:top w:val="single" w:sz="2" w:space="0" w:color="000000"/>
              <w:left w:val="single" w:sz="6" w:space="0" w:color="auto"/>
              <w:bottom w:val="single" w:sz="2" w:space="0" w:color="000000"/>
              <w:right w:val="single" w:sz="6" w:space="0" w:color="auto"/>
            </w:tcBorders>
            <w:vAlign w:val="center"/>
          </w:tcPr>
          <w:p w14:paraId="581E197B" w14:textId="77777777" w:rsidR="00141B89" w:rsidRPr="003C13B6" w:rsidRDefault="00141B89" w:rsidP="00460F9E">
            <w:pPr>
              <w:rPr>
                <w:b/>
                <w:bCs/>
              </w:rPr>
            </w:pPr>
            <w:r w:rsidRPr="003C13B6">
              <w:rPr>
                <w:b/>
              </w:rPr>
              <w:t>K_W07</w:t>
            </w:r>
          </w:p>
        </w:tc>
      </w:tr>
      <w:tr w:rsidR="00141B89" w:rsidRPr="000E45E0" w14:paraId="369398A4"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D4CA0ED" w14:textId="77777777" w:rsidR="00141B89" w:rsidRPr="000E45E0" w:rsidRDefault="00141B89"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FC667D5" w14:textId="77777777" w:rsidR="00141B89" w:rsidRPr="000E45E0" w:rsidRDefault="00141B89" w:rsidP="00460F9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98A3803" w14:textId="77777777" w:rsidR="00141B89" w:rsidRPr="000E45E0" w:rsidRDefault="00141B89" w:rsidP="00460F9E">
            <w:pPr>
              <w:pStyle w:val="Tytukomrki"/>
            </w:pPr>
            <w:r w:rsidRPr="000E45E0">
              <w:t>Symbol efektu kierunkowego</w:t>
            </w:r>
          </w:p>
        </w:tc>
      </w:tr>
      <w:tr w:rsidR="00141B89" w:rsidRPr="000E45E0" w14:paraId="3BEFBE7D"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5753A557" w14:textId="77777777" w:rsidR="00141B89" w:rsidRPr="003C13B6" w:rsidRDefault="00141B89" w:rsidP="00460F9E">
            <w:pPr>
              <w:rPr>
                <w:b/>
                <w:bCs/>
              </w:rPr>
            </w:pPr>
            <w:r w:rsidRPr="003C13B6">
              <w:rPr>
                <w:b/>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3EFAEBAC" w14:textId="77777777" w:rsidR="00141B89" w:rsidRPr="000E45E0" w:rsidRDefault="00141B89" w:rsidP="00460F9E">
            <w:r w:rsidRPr="00E67450">
              <w:t>Potrafi pracować z dokumentacją</w:t>
            </w:r>
            <w:r>
              <w:t xml:space="preserve"> wybranego</w:t>
            </w:r>
            <w:r w:rsidRPr="00E67450">
              <w:t xml:space="preserve"> </w:t>
            </w:r>
            <w:r>
              <w:t>mikrokontrolera</w:t>
            </w:r>
          </w:p>
        </w:tc>
        <w:tc>
          <w:tcPr>
            <w:tcW w:w="2128" w:type="dxa"/>
            <w:tcBorders>
              <w:top w:val="single" w:sz="2" w:space="0" w:color="000000"/>
              <w:left w:val="single" w:sz="6" w:space="0" w:color="auto"/>
              <w:bottom w:val="single" w:sz="2" w:space="0" w:color="000000"/>
              <w:right w:val="single" w:sz="6" w:space="0" w:color="auto"/>
            </w:tcBorders>
            <w:vAlign w:val="center"/>
          </w:tcPr>
          <w:p w14:paraId="3B3002FF" w14:textId="77777777" w:rsidR="00141B89" w:rsidRPr="003C13B6" w:rsidRDefault="00141B89" w:rsidP="00460F9E">
            <w:pPr>
              <w:rPr>
                <w:b/>
                <w:bCs/>
              </w:rPr>
            </w:pPr>
            <w:r w:rsidRPr="003C13B6">
              <w:rPr>
                <w:b/>
              </w:rPr>
              <w:t>K_U01, K_U06</w:t>
            </w:r>
          </w:p>
        </w:tc>
      </w:tr>
      <w:tr w:rsidR="00141B89" w:rsidRPr="000E45E0" w14:paraId="614BF734"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776B90AE" w14:textId="77777777" w:rsidR="00141B89" w:rsidRPr="003C13B6" w:rsidRDefault="00141B89" w:rsidP="00460F9E">
            <w:pPr>
              <w:rPr>
                <w:b/>
                <w:bCs/>
              </w:rPr>
            </w:pPr>
            <w:r w:rsidRPr="003C13B6">
              <w:rPr>
                <w:b/>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749A6A27" w14:textId="77777777" w:rsidR="00141B89" w:rsidRPr="000E45E0" w:rsidRDefault="00141B89" w:rsidP="00460F9E">
            <w:r w:rsidRPr="00E67450">
              <w:t xml:space="preserve">Potrafi </w:t>
            </w:r>
            <w:r>
              <w:t>zaprojektować, zbudować</w:t>
            </w:r>
            <w:r w:rsidRPr="00E67450">
              <w:t xml:space="preserve"> i zaprogramować wbudowany system mikroprocesorowy w oparciu o platformę </w:t>
            </w:r>
            <w:proofErr w:type="spellStart"/>
            <w:r w:rsidRPr="00E67450">
              <w:t>Arduino</w:t>
            </w:r>
            <w:proofErr w:type="spellEnd"/>
            <w:r>
              <w:t xml:space="preserve"> Uno</w:t>
            </w:r>
          </w:p>
        </w:tc>
        <w:tc>
          <w:tcPr>
            <w:tcW w:w="2128" w:type="dxa"/>
            <w:tcBorders>
              <w:top w:val="single" w:sz="2" w:space="0" w:color="000000"/>
              <w:left w:val="single" w:sz="6" w:space="0" w:color="auto"/>
              <w:bottom w:val="single" w:sz="2" w:space="0" w:color="000000"/>
              <w:right w:val="single" w:sz="6" w:space="0" w:color="auto"/>
            </w:tcBorders>
            <w:vAlign w:val="center"/>
          </w:tcPr>
          <w:p w14:paraId="62E75F9D" w14:textId="77777777" w:rsidR="00141B89" w:rsidRPr="003C13B6" w:rsidRDefault="00141B89" w:rsidP="00460F9E">
            <w:pPr>
              <w:rPr>
                <w:b/>
                <w:bCs/>
              </w:rPr>
            </w:pPr>
            <w:r w:rsidRPr="003C13B6">
              <w:rPr>
                <w:b/>
              </w:rPr>
              <w:t>K_U01, K_U18, K_U24</w:t>
            </w:r>
          </w:p>
        </w:tc>
      </w:tr>
      <w:tr w:rsidR="00141B89" w:rsidRPr="000E45E0" w14:paraId="321185C6" w14:textId="77777777" w:rsidTr="00460F9E">
        <w:trPr>
          <w:trHeight w:val="198"/>
        </w:trPr>
        <w:tc>
          <w:tcPr>
            <w:tcW w:w="1166" w:type="dxa"/>
            <w:tcBorders>
              <w:top w:val="single" w:sz="2" w:space="0" w:color="000000"/>
              <w:left w:val="single" w:sz="6" w:space="0" w:color="auto"/>
              <w:bottom w:val="single" w:sz="4" w:space="0" w:color="auto"/>
              <w:right w:val="single" w:sz="6" w:space="0" w:color="auto"/>
            </w:tcBorders>
          </w:tcPr>
          <w:p w14:paraId="3A5778AE" w14:textId="77777777" w:rsidR="00141B89" w:rsidRPr="003C13B6" w:rsidRDefault="00141B89" w:rsidP="00460F9E">
            <w:pPr>
              <w:rPr>
                <w:b/>
                <w:bCs/>
              </w:rPr>
            </w:pPr>
            <w:r w:rsidRPr="003C13B6">
              <w:rPr>
                <w:b/>
              </w:rPr>
              <w:lastRenderedPageBreak/>
              <w:t>U_03</w:t>
            </w:r>
          </w:p>
        </w:tc>
        <w:tc>
          <w:tcPr>
            <w:tcW w:w="7373" w:type="dxa"/>
            <w:gridSpan w:val="12"/>
            <w:tcBorders>
              <w:top w:val="single" w:sz="2" w:space="0" w:color="000000"/>
              <w:left w:val="single" w:sz="6" w:space="0" w:color="auto"/>
              <w:bottom w:val="single" w:sz="4" w:space="0" w:color="auto"/>
              <w:right w:val="single" w:sz="6" w:space="0" w:color="auto"/>
            </w:tcBorders>
          </w:tcPr>
          <w:p w14:paraId="48BD8F8A" w14:textId="77777777" w:rsidR="00141B89" w:rsidRPr="000E45E0" w:rsidRDefault="00141B89" w:rsidP="00460F9E">
            <w:r w:rsidRPr="00E67450">
              <w:t>Potrafi</w:t>
            </w:r>
            <w:r>
              <w:t xml:space="preserve"> dobrać moduł interfejsowy oraz zrealizować na nim komunikację pomiędzy układami elektronicznymi.</w:t>
            </w:r>
          </w:p>
        </w:tc>
        <w:tc>
          <w:tcPr>
            <w:tcW w:w="2128" w:type="dxa"/>
            <w:tcBorders>
              <w:top w:val="single" w:sz="2" w:space="0" w:color="000000"/>
              <w:left w:val="single" w:sz="6" w:space="0" w:color="auto"/>
              <w:bottom w:val="single" w:sz="4" w:space="0" w:color="auto"/>
              <w:right w:val="single" w:sz="6" w:space="0" w:color="auto"/>
            </w:tcBorders>
            <w:vAlign w:val="center"/>
          </w:tcPr>
          <w:p w14:paraId="2B38834A" w14:textId="77777777" w:rsidR="00141B89" w:rsidRPr="003C13B6" w:rsidRDefault="00141B89" w:rsidP="00460F9E">
            <w:pPr>
              <w:rPr>
                <w:b/>
                <w:bCs/>
              </w:rPr>
            </w:pPr>
            <w:r w:rsidRPr="003C13B6">
              <w:rPr>
                <w:b/>
              </w:rPr>
              <w:t>K_U17, K_U21, K_U24</w:t>
            </w:r>
          </w:p>
        </w:tc>
      </w:tr>
      <w:tr w:rsidR="00141B89" w:rsidRPr="000E45E0" w14:paraId="0D89AC24" w14:textId="77777777" w:rsidTr="00460F9E">
        <w:trPr>
          <w:trHeight w:val="337"/>
        </w:trPr>
        <w:tc>
          <w:tcPr>
            <w:tcW w:w="1166" w:type="dxa"/>
            <w:tcBorders>
              <w:top w:val="single" w:sz="4" w:space="0" w:color="auto"/>
              <w:left w:val="single" w:sz="6" w:space="0" w:color="auto"/>
              <w:bottom w:val="single" w:sz="2" w:space="0" w:color="000000"/>
              <w:right w:val="single" w:sz="6" w:space="0" w:color="auto"/>
            </w:tcBorders>
            <w:vAlign w:val="center"/>
          </w:tcPr>
          <w:p w14:paraId="6545D93D" w14:textId="77777777" w:rsidR="00141B89" w:rsidRPr="003C13B6" w:rsidRDefault="00141B89" w:rsidP="00460F9E">
            <w:pPr>
              <w:rPr>
                <w:b/>
                <w:bCs/>
              </w:rPr>
            </w:pPr>
            <w:r w:rsidRPr="003C13B6">
              <w:rPr>
                <w:b/>
              </w:rPr>
              <w:t>U_04</w:t>
            </w:r>
          </w:p>
        </w:tc>
        <w:tc>
          <w:tcPr>
            <w:tcW w:w="7373" w:type="dxa"/>
            <w:gridSpan w:val="12"/>
            <w:tcBorders>
              <w:top w:val="single" w:sz="4" w:space="0" w:color="auto"/>
              <w:left w:val="single" w:sz="6" w:space="0" w:color="auto"/>
              <w:bottom w:val="single" w:sz="2" w:space="0" w:color="000000"/>
              <w:right w:val="single" w:sz="6" w:space="0" w:color="auto"/>
            </w:tcBorders>
          </w:tcPr>
          <w:p w14:paraId="43ABF0F8" w14:textId="77777777" w:rsidR="00141B89" w:rsidRPr="000E45E0" w:rsidRDefault="00141B89" w:rsidP="00460F9E">
            <w:r w:rsidRPr="00E67450">
              <w:t>Potrafi  weryfikować poprawność napisanego programu, potrafi dobrać odpowiednie dane testowe</w:t>
            </w:r>
          </w:p>
        </w:tc>
        <w:tc>
          <w:tcPr>
            <w:tcW w:w="2128" w:type="dxa"/>
            <w:tcBorders>
              <w:top w:val="single" w:sz="4" w:space="0" w:color="auto"/>
              <w:left w:val="single" w:sz="6" w:space="0" w:color="auto"/>
              <w:bottom w:val="single" w:sz="2" w:space="0" w:color="000000"/>
              <w:right w:val="single" w:sz="6" w:space="0" w:color="auto"/>
            </w:tcBorders>
            <w:vAlign w:val="center"/>
          </w:tcPr>
          <w:p w14:paraId="364844F1" w14:textId="77777777" w:rsidR="00141B89" w:rsidRPr="003C13B6" w:rsidRDefault="00141B89" w:rsidP="00460F9E">
            <w:pPr>
              <w:rPr>
                <w:b/>
                <w:bCs/>
              </w:rPr>
            </w:pPr>
            <w:r w:rsidRPr="003C13B6">
              <w:rPr>
                <w:b/>
              </w:rPr>
              <w:t>K_U19, K_U22</w:t>
            </w:r>
          </w:p>
        </w:tc>
      </w:tr>
      <w:tr w:rsidR="00141B89" w:rsidRPr="000E45E0" w14:paraId="5279C0E6"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59DABB4" w14:textId="77777777" w:rsidR="00141B89" w:rsidRPr="000E45E0" w:rsidRDefault="00141B89"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CD1154C" w14:textId="77777777" w:rsidR="00141B89" w:rsidRPr="000E45E0" w:rsidRDefault="00141B89" w:rsidP="00460F9E">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C2AD6A8" w14:textId="77777777" w:rsidR="00141B89" w:rsidRPr="000E45E0" w:rsidRDefault="00141B89" w:rsidP="00460F9E">
            <w:pPr>
              <w:pStyle w:val="Tytukomrki"/>
            </w:pPr>
            <w:r w:rsidRPr="000E45E0">
              <w:t>Symbol efektu kierunkowego</w:t>
            </w:r>
          </w:p>
        </w:tc>
      </w:tr>
      <w:tr w:rsidR="00141B89" w:rsidRPr="000E45E0" w14:paraId="08072B34"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3EA178A" w14:textId="77777777" w:rsidR="00141B89" w:rsidRPr="003C13B6" w:rsidRDefault="00141B89" w:rsidP="00460F9E">
            <w:pPr>
              <w:rPr>
                <w:b/>
              </w:rPr>
            </w:pPr>
            <w:r w:rsidRPr="003C13B6">
              <w:rPr>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6695D6C2" w14:textId="77777777" w:rsidR="00141B89" w:rsidRPr="000E45E0" w:rsidRDefault="00141B89" w:rsidP="00460F9E">
            <w:r>
              <w:t>J</w:t>
            </w:r>
            <w:r w:rsidRPr="00E67450">
              <w:t>est gotów do krytycznej oceny posiadanej wiedzy oraz jest gotów do uznawania znaczenia wiedzy w rozwiązywaniu problemów poznawczych i praktycznych z zakresu informatyki</w:t>
            </w:r>
          </w:p>
        </w:tc>
        <w:tc>
          <w:tcPr>
            <w:tcW w:w="2128" w:type="dxa"/>
            <w:tcBorders>
              <w:top w:val="single" w:sz="2" w:space="0" w:color="000000"/>
              <w:left w:val="single" w:sz="6" w:space="0" w:color="auto"/>
              <w:bottom w:val="single" w:sz="2" w:space="0" w:color="000000"/>
              <w:right w:val="single" w:sz="6" w:space="0" w:color="auto"/>
            </w:tcBorders>
            <w:vAlign w:val="center"/>
          </w:tcPr>
          <w:p w14:paraId="1D5CB136" w14:textId="77777777" w:rsidR="00141B89" w:rsidRPr="003C13B6" w:rsidRDefault="00141B89" w:rsidP="00460F9E">
            <w:pPr>
              <w:rPr>
                <w:b/>
              </w:rPr>
            </w:pPr>
            <w:r w:rsidRPr="003C13B6">
              <w:rPr>
                <w:b/>
              </w:rPr>
              <w:t>K_K01</w:t>
            </w:r>
          </w:p>
        </w:tc>
      </w:tr>
      <w:tr w:rsidR="00141B89" w:rsidRPr="000E45E0" w14:paraId="72072962"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611216A" w14:textId="77777777" w:rsidR="00141B89" w:rsidRPr="000E45E0" w:rsidRDefault="00141B89" w:rsidP="00460F9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2A3BA9D7" w14:textId="77777777" w:rsidR="00141B89" w:rsidRPr="00E67450" w:rsidRDefault="00141B89" w:rsidP="00460F9E">
            <w:r w:rsidRPr="00E67450">
              <w:t>studia stacjonarne:  wykłady (</w:t>
            </w:r>
            <w:r>
              <w:t xml:space="preserve">21 </w:t>
            </w:r>
            <w:r w:rsidRPr="00E67450">
              <w:t>godz.), ćwiczenia laboratoryjne (</w:t>
            </w:r>
            <w:r>
              <w:t>24</w:t>
            </w:r>
            <w:r w:rsidRPr="00E67450">
              <w:t xml:space="preserve"> godz.)</w:t>
            </w:r>
          </w:p>
          <w:p w14:paraId="4DEF57C6" w14:textId="77777777" w:rsidR="00141B89" w:rsidRPr="000E45E0" w:rsidRDefault="00141B89" w:rsidP="00460F9E">
            <w:r w:rsidRPr="00E67450">
              <w:t>studia niestacjonarne: wykłady (15 godz.), ćwiczenia laboratoryjne (15 godz.)</w:t>
            </w:r>
          </w:p>
        </w:tc>
      </w:tr>
      <w:tr w:rsidR="00141B89" w:rsidRPr="000E45E0" w14:paraId="763B4A0C"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7CB885E" w14:textId="77777777" w:rsidR="00141B89" w:rsidRPr="000E45E0" w:rsidRDefault="00141B89" w:rsidP="00460F9E">
            <w:pPr>
              <w:pStyle w:val="Tytukomrki"/>
            </w:pPr>
            <w:r w:rsidRPr="000E45E0">
              <w:br w:type="page"/>
              <w:t>Wymagania wstępne i dodatkowe:</w:t>
            </w:r>
          </w:p>
        </w:tc>
      </w:tr>
      <w:tr w:rsidR="00141B89" w:rsidRPr="000E45E0" w14:paraId="71FC7BDA"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B94AEA3" w14:textId="77777777" w:rsidR="00141B89" w:rsidRPr="000E45E0" w:rsidRDefault="00141B89" w:rsidP="00460F9E">
            <w:r w:rsidRPr="00E67450">
              <w:t>Znajomość języków asemblera oraz C/C++ na poziomie podstawowym</w:t>
            </w:r>
          </w:p>
        </w:tc>
      </w:tr>
      <w:tr w:rsidR="00141B89" w:rsidRPr="000E45E0" w14:paraId="6C7174C3"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E2855D3" w14:textId="77777777" w:rsidR="00141B89" w:rsidRPr="000E45E0" w:rsidRDefault="00141B89" w:rsidP="00460F9E">
            <w:pPr>
              <w:pStyle w:val="Tytukomrki"/>
            </w:pPr>
            <w:r w:rsidRPr="000E45E0">
              <w:t>Treści modułu kształcenia:</w:t>
            </w:r>
          </w:p>
        </w:tc>
      </w:tr>
      <w:tr w:rsidR="00141B89" w:rsidRPr="000E45E0" w14:paraId="1BF8E32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7995972" w14:textId="77777777" w:rsidR="00141B89" w:rsidRPr="007D6ABB" w:rsidRDefault="00141B89" w:rsidP="00141B89">
            <w:pPr>
              <w:numPr>
                <w:ilvl w:val="0"/>
                <w:numId w:val="204"/>
              </w:numPr>
              <w:spacing w:before="0" w:after="0" w:line="240" w:lineRule="auto"/>
              <w:rPr>
                <w:rFonts w:cs="Arial"/>
              </w:rPr>
            </w:pPr>
            <w:r w:rsidRPr="007D6ABB">
              <w:rPr>
                <w:rFonts w:cs="Arial"/>
                <w:b/>
                <w:bCs/>
              </w:rPr>
              <w:t>Wstęp do systemów wbudowanych.</w:t>
            </w:r>
            <w:r w:rsidRPr="007D6ABB">
              <w:rPr>
                <w:rFonts w:cs="Arial"/>
              </w:rPr>
              <w:t xml:space="preserve"> Ważne wydarzenia historyczne. Podstawowe definicje. Zastosowania systemów wbudowanych. </w:t>
            </w:r>
          </w:p>
          <w:p w14:paraId="310946F4" w14:textId="77777777" w:rsidR="00141B89" w:rsidRPr="007D6ABB" w:rsidRDefault="00141B89" w:rsidP="00141B89">
            <w:pPr>
              <w:numPr>
                <w:ilvl w:val="0"/>
                <w:numId w:val="204"/>
              </w:numPr>
              <w:spacing w:before="0" w:after="0" w:line="240" w:lineRule="auto"/>
              <w:rPr>
                <w:rFonts w:cs="Arial"/>
              </w:rPr>
            </w:pPr>
            <w:r w:rsidRPr="007D6ABB">
              <w:rPr>
                <w:rFonts w:cs="Arial"/>
                <w:b/>
                <w:bCs/>
              </w:rPr>
              <w:t>Podstawowe elementy systemów mikroprocesorowych</w:t>
            </w:r>
            <w:r w:rsidRPr="007D6ABB">
              <w:rPr>
                <w:rFonts w:cs="Arial"/>
              </w:rPr>
              <w:t>. Typy rejestrów, rodzaje pamięci i magistral, elementy CPU. Paradygmaty architektoniczne systemów komputerowych.</w:t>
            </w:r>
          </w:p>
          <w:p w14:paraId="4BF3BEA1" w14:textId="77777777" w:rsidR="00141B89" w:rsidRPr="007D6ABB" w:rsidRDefault="00141B89" w:rsidP="00141B89">
            <w:pPr>
              <w:numPr>
                <w:ilvl w:val="0"/>
                <w:numId w:val="204"/>
              </w:numPr>
              <w:spacing w:before="0" w:after="0" w:line="240" w:lineRule="auto"/>
              <w:rPr>
                <w:rFonts w:cs="Arial"/>
              </w:rPr>
            </w:pPr>
            <w:r w:rsidRPr="007D6ABB">
              <w:rPr>
                <w:rFonts w:cs="Arial"/>
                <w:b/>
                <w:bCs/>
              </w:rPr>
              <w:t>Platformy sprzętowe umożliwiające tworzenie układów wbudowanych.</w:t>
            </w:r>
            <w:r w:rsidRPr="007D6ABB">
              <w:rPr>
                <w:rFonts w:cs="Arial"/>
              </w:rPr>
              <w:t xml:space="preserve">  Przegląd producentów układów mikroprocesorowych. Zasady projektowania systemów wbudowanych. Przegląd platform </w:t>
            </w:r>
            <w:proofErr w:type="spellStart"/>
            <w:r w:rsidRPr="007D6ABB">
              <w:rPr>
                <w:rFonts w:cs="Arial"/>
              </w:rPr>
              <w:t>Arduino</w:t>
            </w:r>
            <w:proofErr w:type="spellEnd"/>
            <w:r w:rsidRPr="007D6ABB">
              <w:rPr>
                <w:rFonts w:cs="Arial"/>
              </w:rPr>
              <w:t>.</w:t>
            </w:r>
          </w:p>
          <w:p w14:paraId="60E504F9" w14:textId="77777777" w:rsidR="00141B89" w:rsidRPr="007D6ABB" w:rsidRDefault="00141B89" w:rsidP="00141B89">
            <w:pPr>
              <w:numPr>
                <w:ilvl w:val="0"/>
                <w:numId w:val="204"/>
              </w:numPr>
              <w:spacing w:before="0" w:after="0" w:line="240" w:lineRule="auto"/>
              <w:rPr>
                <w:rFonts w:cs="Arial"/>
              </w:rPr>
            </w:pPr>
            <w:r w:rsidRPr="007D6ABB">
              <w:rPr>
                <w:rFonts w:cs="Arial"/>
                <w:b/>
                <w:bCs/>
              </w:rPr>
              <w:t>Organizacja pamięci oraz cykl wykonania rozkazów w ATmega328</w:t>
            </w:r>
            <w:r w:rsidRPr="007D6ABB">
              <w:rPr>
                <w:rFonts w:cs="Arial"/>
              </w:rPr>
              <w:t xml:space="preserve">. Sekcje pamięci programowej i operacyjnej oraz ich znaczenie.  Budowa rozkazów w mikrokontrolerach ATmega328. Cykl wykonania rozkazu. </w:t>
            </w:r>
          </w:p>
          <w:p w14:paraId="4CFCA02B" w14:textId="77777777" w:rsidR="00141B89" w:rsidRPr="007D6ABB" w:rsidRDefault="00141B89" w:rsidP="00141B89">
            <w:pPr>
              <w:numPr>
                <w:ilvl w:val="0"/>
                <w:numId w:val="204"/>
              </w:numPr>
              <w:spacing w:before="0" w:after="0" w:line="276" w:lineRule="auto"/>
              <w:rPr>
                <w:rFonts w:cs="Arial"/>
              </w:rPr>
            </w:pPr>
            <w:r w:rsidRPr="007D6ABB">
              <w:rPr>
                <w:rFonts w:cs="Arial"/>
                <w:b/>
                <w:bCs/>
              </w:rPr>
              <w:t>Porty I/O oraz system przerwań w ATmega328.</w:t>
            </w:r>
            <w:r w:rsidRPr="007D6ABB">
              <w:rPr>
                <w:rFonts w:cs="Arial"/>
              </w:rPr>
              <w:t xml:space="preserve"> Funkcje portów oraz ich budowa. Rodzaje przerwań. Algorytm wykonywania  przerwań. System przerwań w ATmega328.</w:t>
            </w:r>
          </w:p>
          <w:p w14:paraId="1299780D" w14:textId="77777777" w:rsidR="00141B89" w:rsidRPr="007D6ABB" w:rsidRDefault="00141B89" w:rsidP="00141B89">
            <w:pPr>
              <w:numPr>
                <w:ilvl w:val="0"/>
                <w:numId w:val="204"/>
              </w:numPr>
              <w:spacing w:before="0" w:after="0" w:line="240" w:lineRule="auto"/>
              <w:rPr>
                <w:rFonts w:cs="Arial"/>
              </w:rPr>
            </w:pPr>
            <w:r w:rsidRPr="007D6ABB">
              <w:rPr>
                <w:rFonts w:cs="Arial"/>
                <w:b/>
                <w:bCs/>
              </w:rPr>
              <w:t>Układy czasowo-licznikowe w ATmega328</w:t>
            </w:r>
            <w:r w:rsidRPr="007D6ABB">
              <w:rPr>
                <w:rFonts w:cs="Arial"/>
              </w:rPr>
              <w:t xml:space="preserve">. Budowa i zasada działania układów czasowo-licznikowych. Tryby pracy układów czasowo-licznikowych w mikrokontrolerze ATmega328. </w:t>
            </w:r>
          </w:p>
          <w:p w14:paraId="249F49D0" w14:textId="77777777" w:rsidR="00141B89" w:rsidRPr="007D6ABB" w:rsidRDefault="00141B89" w:rsidP="00141B89">
            <w:pPr>
              <w:numPr>
                <w:ilvl w:val="0"/>
                <w:numId w:val="204"/>
              </w:numPr>
              <w:spacing w:before="0" w:after="0" w:line="276" w:lineRule="auto"/>
              <w:rPr>
                <w:rFonts w:cs="Arial"/>
              </w:rPr>
            </w:pPr>
            <w:r w:rsidRPr="007D6ABB">
              <w:rPr>
                <w:rFonts w:cs="Arial"/>
                <w:b/>
                <w:bCs/>
              </w:rPr>
              <w:t>Moduły interfejsowe RS232 i USART</w:t>
            </w:r>
            <w:r w:rsidRPr="007D6ABB">
              <w:rPr>
                <w:rFonts w:cs="Arial"/>
              </w:rPr>
              <w:t>. Budowa ramki RS232. Błędy związane z transmisją danych. Sposoby kontroli przepływu danych. Budowa modułu USART w mikrokontrolerze ATmega328. Tryby synchroniczny i asynchroniczny. Konfiguracja szybkości transmisji.</w:t>
            </w:r>
          </w:p>
          <w:p w14:paraId="0DDF8828" w14:textId="77777777" w:rsidR="00141B89" w:rsidRPr="007D6ABB" w:rsidRDefault="00141B89" w:rsidP="00141B89">
            <w:pPr>
              <w:numPr>
                <w:ilvl w:val="0"/>
                <w:numId w:val="204"/>
              </w:numPr>
              <w:spacing w:before="0" w:after="0" w:line="276" w:lineRule="auto"/>
              <w:rPr>
                <w:rFonts w:cs="Arial"/>
              </w:rPr>
            </w:pPr>
            <w:r w:rsidRPr="007D6ABB">
              <w:rPr>
                <w:rFonts w:cs="Arial"/>
                <w:b/>
                <w:bCs/>
              </w:rPr>
              <w:t>Moduły interfejsowe</w:t>
            </w:r>
            <w:r w:rsidRPr="007D6ABB">
              <w:rPr>
                <w:rFonts w:cs="Arial"/>
                <w:b/>
                <w:bCs/>
                <w:noProof/>
              </w:rPr>
              <w:t xml:space="preserve"> SPI i I</w:t>
            </w:r>
            <w:r w:rsidRPr="007D6ABB">
              <w:rPr>
                <w:rFonts w:cs="Arial"/>
                <w:b/>
                <w:bCs/>
                <w:noProof/>
                <w:vertAlign w:val="superscript"/>
              </w:rPr>
              <w:t>2</w:t>
            </w:r>
            <w:r w:rsidRPr="007D6ABB">
              <w:rPr>
                <w:rFonts w:cs="Arial"/>
                <w:b/>
                <w:bCs/>
                <w:noProof/>
              </w:rPr>
              <w:t>C</w:t>
            </w:r>
            <w:r w:rsidRPr="007D6ABB">
              <w:rPr>
                <w:rFonts w:cs="Arial"/>
                <w:noProof/>
              </w:rPr>
              <w:t>. Budowa modułów SPI i I</w:t>
            </w:r>
            <w:r w:rsidRPr="007D6ABB">
              <w:rPr>
                <w:rFonts w:cs="Arial"/>
                <w:noProof/>
                <w:vertAlign w:val="superscript"/>
              </w:rPr>
              <w:t>2</w:t>
            </w:r>
            <w:r w:rsidRPr="007D6ABB">
              <w:rPr>
                <w:rFonts w:cs="Arial"/>
                <w:noProof/>
              </w:rPr>
              <w:t>C. Komponenty sygnałowe I</w:t>
            </w:r>
            <w:r w:rsidRPr="007D6ABB">
              <w:rPr>
                <w:rFonts w:cs="Arial"/>
                <w:noProof/>
                <w:vertAlign w:val="superscript"/>
              </w:rPr>
              <w:t>2</w:t>
            </w:r>
            <w:r w:rsidRPr="007D6ABB">
              <w:rPr>
                <w:rFonts w:cs="Arial"/>
                <w:noProof/>
              </w:rPr>
              <w:t>C. Standardy szybkości transmisji. Sposoby wyboru urządzenia do komunikacji. Unikanie kolizji w I</w:t>
            </w:r>
            <w:r w:rsidRPr="007D6ABB">
              <w:rPr>
                <w:rFonts w:cs="Arial"/>
                <w:noProof/>
                <w:vertAlign w:val="superscript"/>
              </w:rPr>
              <w:t>2</w:t>
            </w:r>
            <w:r w:rsidRPr="007D6ABB">
              <w:rPr>
                <w:rFonts w:cs="Arial"/>
                <w:noProof/>
              </w:rPr>
              <w:t>C - procedura arbitrażu.</w:t>
            </w:r>
          </w:p>
          <w:p w14:paraId="537726F8" w14:textId="77777777" w:rsidR="00141B89" w:rsidRPr="007D6ABB" w:rsidRDefault="00141B89" w:rsidP="00141B89">
            <w:pPr>
              <w:numPr>
                <w:ilvl w:val="0"/>
                <w:numId w:val="204"/>
              </w:numPr>
              <w:spacing w:before="0" w:after="0" w:line="276" w:lineRule="auto"/>
              <w:rPr>
                <w:rFonts w:cs="Arial"/>
              </w:rPr>
            </w:pPr>
            <w:r w:rsidRPr="007D6ABB">
              <w:rPr>
                <w:rFonts w:cs="Arial"/>
                <w:b/>
                <w:bCs/>
              </w:rPr>
              <w:t>Moduły interfejsowe stosowane w motoryzacji:</w:t>
            </w:r>
            <w:r w:rsidRPr="007D6ABB">
              <w:rPr>
                <w:rFonts w:cs="Arial"/>
                <w:b/>
                <w:bCs/>
                <w:noProof/>
              </w:rPr>
              <w:t xml:space="preserve"> CAN i LIN</w:t>
            </w:r>
            <w:r>
              <w:rPr>
                <w:rFonts w:cs="Arial"/>
                <w:b/>
                <w:bCs/>
                <w:noProof/>
              </w:rPr>
              <w:t>, Rlex Rey, MOST</w:t>
            </w:r>
            <w:r w:rsidRPr="007D6ABB">
              <w:rPr>
                <w:rFonts w:cs="Arial"/>
                <w:b/>
                <w:bCs/>
                <w:noProof/>
              </w:rPr>
              <w:t>.</w:t>
            </w:r>
            <w:r w:rsidRPr="007D6ABB">
              <w:rPr>
                <w:rFonts w:cs="Arial"/>
                <w:noProof/>
              </w:rPr>
              <w:t xml:space="preserve"> Zastosowania, wersje protokołów i ich rozszerzenia. Budowa ramki CAN i LIN. Obsługa błędów.</w:t>
            </w:r>
          </w:p>
          <w:p w14:paraId="1D1EDA07" w14:textId="77777777" w:rsidR="00141B89" w:rsidRPr="007D6ABB" w:rsidRDefault="00141B89" w:rsidP="00141B89">
            <w:pPr>
              <w:numPr>
                <w:ilvl w:val="0"/>
                <w:numId w:val="204"/>
              </w:numPr>
              <w:spacing w:before="0" w:after="0" w:line="276" w:lineRule="auto"/>
              <w:rPr>
                <w:rFonts w:cs="Arial"/>
              </w:rPr>
            </w:pPr>
            <w:r w:rsidRPr="007D6ABB">
              <w:rPr>
                <w:rFonts w:cs="Arial"/>
                <w:b/>
                <w:bCs/>
              </w:rPr>
              <w:t xml:space="preserve">Sieci bezprzewodowe w automatyce domowej i Internet of </w:t>
            </w:r>
            <w:proofErr w:type="spellStart"/>
            <w:r w:rsidRPr="007D6ABB">
              <w:rPr>
                <w:rFonts w:cs="Arial"/>
                <w:b/>
                <w:bCs/>
              </w:rPr>
              <w:t>Things</w:t>
            </w:r>
            <w:proofErr w:type="spellEnd"/>
            <w:r w:rsidRPr="007D6ABB">
              <w:rPr>
                <w:rFonts w:cs="Arial"/>
                <w:b/>
                <w:bCs/>
              </w:rPr>
              <w:t xml:space="preserve"> (</w:t>
            </w:r>
            <w:proofErr w:type="spellStart"/>
            <w:r w:rsidRPr="007D6ABB">
              <w:rPr>
                <w:rFonts w:cs="Arial"/>
                <w:b/>
                <w:bCs/>
              </w:rPr>
              <w:t>IoT</w:t>
            </w:r>
            <w:proofErr w:type="spellEnd"/>
            <w:r w:rsidRPr="007D6ABB">
              <w:rPr>
                <w:rFonts w:cs="Arial"/>
                <w:b/>
                <w:bCs/>
              </w:rPr>
              <w:t>).</w:t>
            </w:r>
            <w:r w:rsidRPr="007D6ABB">
              <w:rPr>
                <w:rFonts w:cs="Arial"/>
              </w:rPr>
              <w:t xml:space="preserve"> Charakterystyka </w:t>
            </w:r>
            <w:r>
              <w:rPr>
                <w:rFonts w:cs="Arial"/>
              </w:rPr>
              <w:t xml:space="preserve">protokołów </w:t>
            </w:r>
            <w:r w:rsidRPr="007D6ABB">
              <w:rPr>
                <w:rFonts w:cs="Arial"/>
              </w:rPr>
              <w:t>Z-</w:t>
            </w:r>
            <w:proofErr w:type="spellStart"/>
            <w:r w:rsidRPr="007D6ABB">
              <w:rPr>
                <w:rFonts w:cs="Arial"/>
              </w:rPr>
              <w:t>Wave</w:t>
            </w:r>
            <w:proofErr w:type="spellEnd"/>
            <w:r w:rsidRPr="007D6ABB">
              <w:rPr>
                <w:rFonts w:cs="Arial"/>
              </w:rPr>
              <w:t xml:space="preserve">, </w:t>
            </w:r>
            <w:proofErr w:type="spellStart"/>
            <w:r w:rsidRPr="007D6ABB">
              <w:rPr>
                <w:rFonts w:cs="Arial"/>
              </w:rPr>
              <w:t>ZigBee</w:t>
            </w:r>
            <w:proofErr w:type="spellEnd"/>
            <w:r>
              <w:rPr>
                <w:rFonts w:cs="Arial"/>
              </w:rPr>
              <w:t>, Bluetooth i innych</w:t>
            </w:r>
            <w:r w:rsidRPr="007D6ABB">
              <w:rPr>
                <w:rFonts w:cs="Arial"/>
              </w:rPr>
              <w:t>. Rodzaje urządzeń w sieciach. Topologie sieciowe. Parametry sieci (częstotliwości, kanały, szybkość). Adresowanie urządzeń. Tryby pracy urządzeń. Energooszczędność.</w:t>
            </w:r>
          </w:p>
          <w:p w14:paraId="439F0187" w14:textId="77777777" w:rsidR="00141B89" w:rsidRPr="007D6ABB" w:rsidRDefault="00141B89" w:rsidP="00141B89">
            <w:pPr>
              <w:numPr>
                <w:ilvl w:val="0"/>
                <w:numId w:val="204"/>
              </w:numPr>
              <w:spacing w:before="0" w:after="0" w:line="276" w:lineRule="auto"/>
              <w:rPr>
                <w:rFonts w:cs="Arial"/>
              </w:rPr>
            </w:pPr>
            <w:proofErr w:type="spellStart"/>
            <w:r w:rsidRPr="007D6ABB">
              <w:rPr>
                <w:rFonts w:cs="Arial"/>
                <w:b/>
                <w:bCs/>
              </w:rPr>
              <w:t>Raspberry</w:t>
            </w:r>
            <w:proofErr w:type="spellEnd"/>
            <w:r w:rsidRPr="007D6ABB">
              <w:rPr>
                <w:rFonts w:cs="Arial"/>
                <w:b/>
                <w:bCs/>
              </w:rPr>
              <w:t xml:space="preserve"> PI</w:t>
            </w:r>
            <w:r w:rsidRPr="007D6ABB">
              <w:rPr>
                <w:rFonts w:cs="Arial"/>
              </w:rPr>
              <w:t xml:space="preserve">: Możliwości i zastosowania platformy. Historia i specyfikacje </w:t>
            </w:r>
            <w:proofErr w:type="spellStart"/>
            <w:r w:rsidRPr="007D6ABB">
              <w:rPr>
                <w:rFonts w:cs="Arial"/>
              </w:rPr>
              <w:t>Raspbery</w:t>
            </w:r>
            <w:proofErr w:type="spellEnd"/>
            <w:r w:rsidRPr="007D6ABB">
              <w:rPr>
                <w:rFonts w:cs="Arial"/>
              </w:rPr>
              <w:t xml:space="preserve"> PI. Systemy operacyjne. Przegląd interfejsów (wyposażenia).  Symulatory i środowiska programistyczne.</w:t>
            </w:r>
          </w:p>
          <w:p w14:paraId="460A80B8" w14:textId="77777777" w:rsidR="00141B89" w:rsidRPr="009E1E97" w:rsidRDefault="00141B89" w:rsidP="00460F9E">
            <w:pPr>
              <w:spacing w:before="0" w:after="0" w:line="276" w:lineRule="auto"/>
              <w:ind w:left="360"/>
              <w:rPr>
                <w:rFonts w:cs="Arial"/>
                <w:sz w:val="20"/>
                <w:szCs w:val="20"/>
              </w:rPr>
            </w:pPr>
          </w:p>
        </w:tc>
      </w:tr>
      <w:tr w:rsidR="00141B89" w:rsidRPr="000E45E0" w14:paraId="5FA60D2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62FB7AC" w14:textId="77777777" w:rsidR="00141B89" w:rsidRPr="000E45E0" w:rsidRDefault="00141B89" w:rsidP="00460F9E">
            <w:pPr>
              <w:pStyle w:val="Tytukomrki"/>
            </w:pPr>
            <w:r w:rsidRPr="000E45E0">
              <w:t>Literatura podstawowa:</w:t>
            </w:r>
          </w:p>
        </w:tc>
      </w:tr>
      <w:tr w:rsidR="00141B89" w:rsidRPr="000E45E0" w14:paraId="0310101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053C945" w14:textId="77777777" w:rsidR="00141B89" w:rsidRPr="0030777F" w:rsidRDefault="00141B89" w:rsidP="00141B89">
            <w:pPr>
              <w:pStyle w:val="Akapitzlist"/>
              <w:numPr>
                <w:ilvl w:val="0"/>
                <w:numId w:val="205"/>
              </w:numPr>
              <w:rPr>
                <w:lang w:val="en-US"/>
              </w:rPr>
            </w:pPr>
            <w:r w:rsidRPr="0030777F">
              <w:rPr>
                <w:lang w:val="en-US"/>
              </w:rPr>
              <w:lastRenderedPageBreak/>
              <w:t>M. Wolf, Embedded System Interfacing, Design for the Internet-of-Things and Cyber-Physical Systems, Morgan Kaufmann, 2019</w:t>
            </w:r>
          </w:p>
          <w:p w14:paraId="295D1AB5" w14:textId="77777777" w:rsidR="00141B89" w:rsidRPr="0030777F" w:rsidRDefault="00141B89" w:rsidP="00141B89">
            <w:pPr>
              <w:pStyle w:val="Akapitzlist"/>
              <w:numPr>
                <w:ilvl w:val="0"/>
                <w:numId w:val="205"/>
              </w:numPr>
            </w:pPr>
            <w:r w:rsidRPr="0030777F">
              <w:t xml:space="preserve">M </w:t>
            </w:r>
            <w:proofErr w:type="spellStart"/>
            <w:r w:rsidRPr="0030777F">
              <w:t>Kardaś</w:t>
            </w:r>
            <w:proofErr w:type="spellEnd"/>
            <w:r w:rsidRPr="0030777F">
              <w:t>. Mikrokontrolery AVR. Język C - podstawy programowania. Wyd. 2. Wyd. ATNEL 2013.</w:t>
            </w:r>
          </w:p>
          <w:p w14:paraId="73D665E6" w14:textId="77777777" w:rsidR="00141B89" w:rsidRPr="000E45E0" w:rsidRDefault="00141B89" w:rsidP="00141B89">
            <w:pPr>
              <w:pStyle w:val="Akapitzlist"/>
              <w:numPr>
                <w:ilvl w:val="0"/>
                <w:numId w:val="205"/>
              </w:numPr>
            </w:pPr>
            <w:r w:rsidRPr="0030777F">
              <w:rPr>
                <w:lang w:val="en-US"/>
              </w:rPr>
              <w:t xml:space="preserve">Martin Evans, Joshua Noble, Jordan </w:t>
            </w:r>
            <w:proofErr w:type="spellStart"/>
            <w:r w:rsidRPr="0030777F">
              <w:rPr>
                <w:lang w:val="en-US"/>
              </w:rPr>
              <w:t>Hochenbaum</w:t>
            </w:r>
            <w:proofErr w:type="spellEnd"/>
            <w:r w:rsidRPr="0030777F">
              <w:rPr>
                <w:lang w:val="en-US"/>
              </w:rPr>
              <w:t xml:space="preserve">. Arduino w </w:t>
            </w:r>
            <w:proofErr w:type="spellStart"/>
            <w:r w:rsidRPr="0030777F">
              <w:rPr>
                <w:lang w:val="en-US"/>
              </w:rPr>
              <w:t>akcji</w:t>
            </w:r>
            <w:proofErr w:type="spellEnd"/>
            <w:r w:rsidRPr="0030777F">
              <w:rPr>
                <w:lang w:val="en-US"/>
              </w:rPr>
              <w:t>. Helion 2014.</w:t>
            </w:r>
          </w:p>
        </w:tc>
      </w:tr>
      <w:tr w:rsidR="00141B89" w:rsidRPr="000E45E0" w14:paraId="25E170E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A46B6D9" w14:textId="77777777" w:rsidR="00141B89" w:rsidRPr="000E45E0" w:rsidRDefault="00141B89" w:rsidP="00460F9E">
            <w:pPr>
              <w:pStyle w:val="Tytukomrki"/>
            </w:pPr>
            <w:r w:rsidRPr="000E45E0">
              <w:t>Literatura dodatkowa:</w:t>
            </w:r>
          </w:p>
        </w:tc>
      </w:tr>
      <w:tr w:rsidR="00141B89" w:rsidRPr="000E45E0" w14:paraId="4762D78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4B56F76" w14:textId="77777777" w:rsidR="00141B89" w:rsidRPr="0030777F" w:rsidRDefault="00141B89" w:rsidP="00141B89">
            <w:pPr>
              <w:pStyle w:val="Akapitzlist"/>
              <w:numPr>
                <w:ilvl w:val="0"/>
                <w:numId w:val="206"/>
              </w:numPr>
              <w:rPr>
                <w:lang w:val="en-GB"/>
              </w:rPr>
            </w:pPr>
            <w:hyperlink r:id="rId8" w:history="1">
              <w:r w:rsidRPr="0030777F">
                <w:rPr>
                  <w:lang w:val="en-GB"/>
                </w:rPr>
                <w:t>R. Faludi</w:t>
              </w:r>
            </w:hyperlink>
            <w:r w:rsidRPr="0030777F">
              <w:rPr>
                <w:lang w:val="en-GB"/>
              </w:rPr>
              <w:t xml:space="preserve">. Building Wireless Sensor Networks with ZigBee, </w:t>
            </w:r>
            <w:proofErr w:type="spellStart"/>
            <w:r w:rsidRPr="0030777F">
              <w:rPr>
                <w:lang w:val="en-GB"/>
              </w:rPr>
              <w:t>XBee</w:t>
            </w:r>
            <w:proofErr w:type="spellEnd"/>
            <w:r w:rsidRPr="0030777F">
              <w:rPr>
                <w:lang w:val="en-GB"/>
              </w:rPr>
              <w:t>, Arduino, and Processing (</w:t>
            </w:r>
            <w:proofErr w:type="spellStart"/>
            <w:r w:rsidRPr="0030777F">
              <w:rPr>
                <w:lang w:val="en-GB"/>
              </w:rPr>
              <w:t>ebook</w:t>
            </w:r>
            <w:proofErr w:type="spellEnd"/>
            <w:r w:rsidRPr="0030777F">
              <w:rPr>
                <w:lang w:val="en-GB"/>
              </w:rPr>
              <w:t>), Helion 2010,</w:t>
            </w:r>
          </w:p>
          <w:p w14:paraId="4F81F362" w14:textId="77777777" w:rsidR="00141B89" w:rsidRPr="000E45E0" w:rsidRDefault="00141B89" w:rsidP="00141B89">
            <w:pPr>
              <w:pStyle w:val="Akapitzlist"/>
              <w:numPr>
                <w:ilvl w:val="0"/>
                <w:numId w:val="206"/>
              </w:numPr>
            </w:pPr>
            <w:hyperlink r:id="rId9" w:history="1">
              <w:r w:rsidRPr="0027765D">
                <w:t>S.</w:t>
              </w:r>
            </w:hyperlink>
            <w:r>
              <w:t xml:space="preserve"> Monk.</w:t>
            </w:r>
            <w:r w:rsidRPr="0027765D">
              <w:t xml:space="preserve"> Elektronika z wykorzystaniem </w:t>
            </w:r>
            <w:proofErr w:type="spellStart"/>
            <w:r w:rsidRPr="0027765D">
              <w:t>Arduino</w:t>
            </w:r>
            <w:proofErr w:type="spellEnd"/>
            <w:r w:rsidRPr="0027765D">
              <w:t xml:space="preserve"> i </w:t>
            </w:r>
            <w:proofErr w:type="spellStart"/>
            <w:r w:rsidRPr="0027765D">
              <w:t>Rapsberry</w:t>
            </w:r>
            <w:proofErr w:type="spellEnd"/>
            <w:r w:rsidRPr="0027765D">
              <w:t xml:space="preserve"> Pi. Receptury</w:t>
            </w:r>
            <w:r>
              <w:t>. Helion 2018,</w:t>
            </w:r>
          </w:p>
        </w:tc>
      </w:tr>
      <w:tr w:rsidR="00141B89" w:rsidRPr="000E45E0" w14:paraId="7BBDEE35"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5F46470" w14:textId="77777777" w:rsidR="00141B89" w:rsidRPr="000E45E0" w:rsidRDefault="00141B89" w:rsidP="00460F9E">
            <w:pPr>
              <w:pStyle w:val="Tytukomrki"/>
            </w:pPr>
            <w:r w:rsidRPr="000E45E0">
              <w:t>Planowane formy/działania/metody dydaktyczne:</w:t>
            </w:r>
          </w:p>
        </w:tc>
      </w:tr>
      <w:tr w:rsidR="00141B89" w:rsidRPr="000E45E0" w14:paraId="7E2DDE14"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0685912" w14:textId="77777777" w:rsidR="00141B89" w:rsidRPr="000E45E0" w:rsidRDefault="00141B89" w:rsidP="00460F9E">
            <w:r w:rsidRPr="00E67450">
              <w:t>Wykład tradycyjny wspomagany technikami multimedialnymi, ćwiczenia wspomagane sprzętem laboratoryjnym. Zamieszczanie na stronie internetowej zadań ćwiczeniowych.</w:t>
            </w:r>
          </w:p>
        </w:tc>
      </w:tr>
      <w:tr w:rsidR="00141B89" w:rsidRPr="000E45E0" w14:paraId="5F83EBF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0AD9D9A" w14:textId="77777777" w:rsidR="00141B89" w:rsidRPr="000E45E0" w:rsidRDefault="00141B89" w:rsidP="00460F9E">
            <w:pPr>
              <w:pStyle w:val="Tytukomrki"/>
            </w:pPr>
            <w:r w:rsidRPr="000E45E0">
              <w:t>Sposoby weryfikacji efektów uczenia się osiąganych przez studenta:</w:t>
            </w:r>
          </w:p>
        </w:tc>
      </w:tr>
      <w:tr w:rsidR="00141B89" w:rsidRPr="000E45E0" w14:paraId="6240F4F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3016150" w14:textId="77777777" w:rsidR="00141B89" w:rsidRPr="000778D8" w:rsidRDefault="00141B89" w:rsidP="00460F9E">
            <w:r w:rsidRPr="000778D8">
              <w:t>Efekty W_01 – W_0</w:t>
            </w:r>
            <w:r>
              <w:t>3</w:t>
            </w:r>
            <w:r w:rsidRPr="000778D8">
              <w:t xml:space="preserve"> będą sprawdzane podczas egzaminu w formie pisemnej.</w:t>
            </w:r>
          </w:p>
          <w:p w14:paraId="46FF256F" w14:textId="77777777" w:rsidR="00141B89" w:rsidRPr="000778D8" w:rsidRDefault="00141B89" w:rsidP="00460F9E">
            <w:r w:rsidRPr="000778D8">
              <w:t>Przykładowe pytania:</w:t>
            </w:r>
          </w:p>
          <w:p w14:paraId="454BF854" w14:textId="77777777" w:rsidR="00141B89" w:rsidRPr="00442CF9" w:rsidRDefault="00141B89" w:rsidP="00141B89">
            <w:pPr>
              <w:pStyle w:val="Akapitzlist"/>
              <w:numPr>
                <w:ilvl w:val="0"/>
                <w:numId w:val="207"/>
              </w:numPr>
            </w:pPr>
            <w:r w:rsidRPr="00442CF9">
              <w:t xml:space="preserve">Zdefiniuj pojęcie "System wbudowany”. Opisz uogólniony schemat funkcjonalny systemu. </w:t>
            </w:r>
          </w:p>
          <w:p w14:paraId="0E8282AA" w14:textId="77777777" w:rsidR="00141B89" w:rsidRPr="00442CF9" w:rsidRDefault="00141B89" w:rsidP="00141B89">
            <w:pPr>
              <w:pStyle w:val="Akapitzlist"/>
              <w:numPr>
                <w:ilvl w:val="0"/>
                <w:numId w:val="207"/>
              </w:numPr>
            </w:pPr>
            <w:r w:rsidRPr="00442CF9">
              <w:t xml:space="preserve">Scharakteryzuj organizację pamięci mikrokontrolera </w:t>
            </w:r>
            <w:r>
              <w:t>ATmega328</w:t>
            </w:r>
            <w:r w:rsidRPr="00442CF9">
              <w:t>.</w:t>
            </w:r>
          </w:p>
          <w:p w14:paraId="3FDB668F" w14:textId="77777777" w:rsidR="00141B89" w:rsidRPr="00442CF9" w:rsidRDefault="00141B89" w:rsidP="00141B89">
            <w:pPr>
              <w:pStyle w:val="Akapitzlist"/>
              <w:numPr>
                <w:ilvl w:val="0"/>
                <w:numId w:val="207"/>
              </w:numPr>
            </w:pPr>
            <w:r w:rsidRPr="00442CF9">
              <w:t>Scharakteryzuj i porównaj funkcje modułu I</w:t>
            </w:r>
            <w:r w:rsidRPr="0030777F">
              <w:rPr>
                <w:vertAlign w:val="superscript"/>
              </w:rPr>
              <w:t>2</w:t>
            </w:r>
            <w:r w:rsidRPr="00442CF9">
              <w:t>C i SPI.</w:t>
            </w:r>
          </w:p>
          <w:p w14:paraId="5EFA5BA2" w14:textId="77777777" w:rsidR="00141B89" w:rsidRPr="00442CF9" w:rsidRDefault="00141B89" w:rsidP="00460F9E">
            <w:r w:rsidRPr="00442CF9">
              <w:t>Efekt U_01 - U_0</w:t>
            </w:r>
            <w:r>
              <w:t>4</w:t>
            </w:r>
            <w:r w:rsidRPr="00442CF9">
              <w:t xml:space="preserve"> będą systematycznie sprawdzane na zajęciach oraz podczas obrony projektu indywidualnego. Zadania na następne laboratorium muszą być dostępne tydzień przed zajęciami. Student, na podstawie podanej literatury, musi się do nich samodzielnie lub korzystając z konsultacji przygotować. </w:t>
            </w:r>
          </w:p>
          <w:p w14:paraId="459A2DF8" w14:textId="77777777" w:rsidR="00141B89" w:rsidRPr="00442CF9" w:rsidRDefault="00141B89" w:rsidP="00460F9E">
            <w:r w:rsidRPr="00442CF9">
              <w:t>Przykładowe zadania:</w:t>
            </w:r>
          </w:p>
          <w:p w14:paraId="46E24DF2" w14:textId="77777777" w:rsidR="00141B89" w:rsidRPr="00442CF9" w:rsidRDefault="00141B89" w:rsidP="00141B89">
            <w:pPr>
              <w:pStyle w:val="Akapitzlist"/>
              <w:numPr>
                <w:ilvl w:val="0"/>
                <w:numId w:val="208"/>
              </w:numPr>
            </w:pPr>
            <w:r w:rsidRPr="00442CF9">
              <w:t xml:space="preserve">Zaprojektować układ oraz </w:t>
            </w:r>
            <w:r>
              <w:t>zaimplementować</w:t>
            </w:r>
            <w:r w:rsidRPr="00442CF9">
              <w:t xml:space="preserve"> program, który </w:t>
            </w:r>
            <w:r>
              <w:t>steruje na przemian zapalającymi się diodami.</w:t>
            </w:r>
            <w:r w:rsidRPr="00442CF9">
              <w:t xml:space="preserve">. </w:t>
            </w:r>
          </w:p>
          <w:p w14:paraId="72D5285C" w14:textId="77777777" w:rsidR="00141B89" w:rsidRPr="00442CF9" w:rsidRDefault="00141B89" w:rsidP="00141B89">
            <w:pPr>
              <w:pStyle w:val="Akapitzlist"/>
              <w:numPr>
                <w:ilvl w:val="0"/>
                <w:numId w:val="208"/>
              </w:numPr>
            </w:pPr>
            <w:r w:rsidRPr="00442CF9">
              <w:t>Zapoznać się z funkcjonalnością śro</w:t>
            </w:r>
            <w:r>
              <w:t>dowiska</w:t>
            </w:r>
            <w:r w:rsidRPr="0030777F">
              <w:rPr>
                <w:b/>
              </w:rPr>
              <w:t xml:space="preserve"> </w:t>
            </w:r>
            <w:proofErr w:type="spellStart"/>
            <w:r w:rsidRPr="00442CF9">
              <w:t>Arduino</w:t>
            </w:r>
            <w:proofErr w:type="spellEnd"/>
            <w:r w:rsidRPr="00442CF9">
              <w:t xml:space="preserve"> IDE.</w:t>
            </w:r>
          </w:p>
          <w:p w14:paraId="767A3D64" w14:textId="77777777" w:rsidR="00141B89" w:rsidRPr="00442CF9" w:rsidRDefault="00141B89" w:rsidP="00141B89">
            <w:pPr>
              <w:pStyle w:val="Akapitzlist"/>
              <w:numPr>
                <w:ilvl w:val="0"/>
                <w:numId w:val="208"/>
              </w:numPr>
            </w:pPr>
            <w:r w:rsidRPr="00442CF9">
              <w:t xml:space="preserve">Zaprojektować układ oraz napisać program, który </w:t>
            </w:r>
            <w:r>
              <w:t>wykorzystuje układ czasowo-licznikowy</w:t>
            </w:r>
            <w:r w:rsidRPr="00442CF9">
              <w:t>.</w:t>
            </w:r>
          </w:p>
          <w:p w14:paraId="4A921BCA" w14:textId="77777777" w:rsidR="00141B89" w:rsidRPr="000E45E0" w:rsidRDefault="00141B89" w:rsidP="00460F9E">
            <w:r w:rsidRPr="00442CF9">
              <w:t>Efekty K_01</w:t>
            </w:r>
            <w:r>
              <w:t xml:space="preserve"> </w:t>
            </w:r>
            <w:r w:rsidRPr="00442CF9">
              <w:t>będ</w:t>
            </w:r>
            <w:r>
              <w:t>zie</w:t>
            </w:r>
            <w:r w:rsidRPr="00442CF9">
              <w:t xml:space="preserve"> weryfikowan</w:t>
            </w:r>
            <w:r>
              <w:t>y</w:t>
            </w:r>
            <w:r w:rsidRPr="00442CF9">
              <w:t xml:space="preserve">, w </w:t>
            </w:r>
            <w:r w:rsidRPr="000778D8">
              <w:t>oparciu o posiadaną wiedzę i umiejętności w czasie zajęć laboratoryjnych, podczas zaliczania zadania indywidualnego,  a także będą sprawdzane na egzaminie.</w:t>
            </w:r>
          </w:p>
        </w:tc>
      </w:tr>
      <w:tr w:rsidR="00141B89" w:rsidRPr="000E45E0" w14:paraId="08F7E6C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10286BD" w14:textId="77777777" w:rsidR="00141B89" w:rsidRPr="000E45E0" w:rsidRDefault="00141B89" w:rsidP="00460F9E">
            <w:pPr>
              <w:pStyle w:val="Tytukomrki"/>
            </w:pPr>
            <w:r w:rsidRPr="000E45E0">
              <w:t>Forma i warunki zaliczenia:</w:t>
            </w:r>
          </w:p>
        </w:tc>
      </w:tr>
      <w:tr w:rsidR="00141B89" w:rsidRPr="000E45E0" w14:paraId="6FE4089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95D9D0A" w14:textId="77777777" w:rsidR="00141B89" w:rsidRPr="0030777F" w:rsidRDefault="00141B89" w:rsidP="00460F9E">
            <w:r w:rsidRPr="0030777F">
              <w:t>Moduł kończy się egzaminem. Do egzaminu mogą przystąpić osoby, które uzyskały zaliczenie laboratorium. Na zaliczenie laboratorium składają się oceny cząstkowe uzyskane na regularnych zajęciach z nauczycielem akademickim oraz z samodzielnie wykonanego zadania indywidualnego według schematu:</w:t>
            </w:r>
          </w:p>
          <w:p w14:paraId="075E5151" w14:textId="77777777" w:rsidR="00141B89" w:rsidRPr="0030777F" w:rsidRDefault="00141B89" w:rsidP="00141B89">
            <w:pPr>
              <w:pStyle w:val="Akapitzlist"/>
              <w:numPr>
                <w:ilvl w:val="0"/>
                <w:numId w:val="209"/>
              </w:numPr>
              <w:tabs>
                <w:tab w:val="num" w:pos="360"/>
              </w:tabs>
            </w:pPr>
            <w:r w:rsidRPr="0030777F">
              <w:t xml:space="preserve">Regularne zajęcia – 30 pkt., </w:t>
            </w:r>
          </w:p>
          <w:p w14:paraId="48624B3F" w14:textId="77777777" w:rsidR="00141B89" w:rsidRPr="0030777F" w:rsidRDefault="00141B89" w:rsidP="00141B89">
            <w:pPr>
              <w:pStyle w:val="Akapitzlist"/>
              <w:numPr>
                <w:ilvl w:val="0"/>
                <w:numId w:val="209"/>
              </w:numPr>
              <w:tabs>
                <w:tab w:val="num" w:pos="360"/>
              </w:tabs>
            </w:pPr>
            <w:r w:rsidRPr="0030777F">
              <w:t>Obrona zadania indywidualnego – 20 pkt.</w:t>
            </w:r>
          </w:p>
          <w:p w14:paraId="7DED79EA" w14:textId="77777777" w:rsidR="00141B89" w:rsidRPr="0030777F" w:rsidRDefault="00141B89" w:rsidP="00460F9E">
            <w:r w:rsidRPr="0030777F">
              <w:t>Zajęcia laboratoryjne będą zaliczone w wypadku uzyskania co najmniej połowy punktów z poszczególnych form aktywności studenta: regularne zajęcia – co najmniej 16 pkt., obrona indywidualnego zadania – co najmniej 11 pkt. Na tej formie zajęć student może maksymalnie uzyskać 50 pkt. Ponadto, każde laboratorium z osobna należy zaliczyć na co najmniej 50% punktów.</w:t>
            </w:r>
          </w:p>
          <w:p w14:paraId="1A6AF188" w14:textId="77777777" w:rsidR="00141B89" w:rsidRDefault="00141B89" w:rsidP="00460F9E">
            <w:r w:rsidRPr="0030777F">
              <w:lastRenderedPageBreak/>
              <w:t xml:space="preserve">Egzamin jest egzaminem </w:t>
            </w:r>
            <w:r>
              <w:t>pisemnym lub</w:t>
            </w:r>
            <w:r w:rsidRPr="0030777F">
              <w:t xml:space="preserve"> ustnym. Można na nim uzyskać do 50 pkt. Egzamin będzie zaliczony w przypadku uzyskania co najmniej 25 pkt.</w:t>
            </w:r>
          </w:p>
          <w:p w14:paraId="13C0BB10" w14:textId="77777777" w:rsidR="00141B89" w:rsidRDefault="00141B89" w:rsidP="00460F9E">
            <w:r>
              <w:t>Ocena końcowa z przedmiotu, w zależności od sumy uzyskanych punktów (maksymalnie 100 pkt) jest następująca (w nawiasach ocena wg skali ECTS):</w:t>
            </w:r>
          </w:p>
          <w:p w14:paraId="63D50151" w14:textId="77777777" w:rsidR="00141B89" w:rsidRDefault="00141B89" w:rsidP="00141B89">
            <w:pPr>
              <w:pStyle w:val="Akapitzlist"/>
              <w:numPr>
                <w:ilvl w:val="0"/>
                <w:numId w:val="18"/>
              </w:numPr>
              <w:ind w:left="567" w:hanging="227"/>
            </w:pPr>
            <w:r>
              <w:t>0 – 50 pkt: niedostateczna (F),</w:t>
            </w:r>
          </w:p>
          <w:p w14:paraId="7DA07C94" w14:textId="77777777" w:rsidR="00141B89" w:rsidRDefault="00141B89" w:rsidP="00141B89">
            <w:pPr>
              <w:pStyle w:val="Akapitzlist"/>
              <w:numPr>
                <w:ilvl w:val="0"/>
                <w:numId w:val="18"/>
              </w:numPr>
              <w:ind w:left="567" w:hanging="227"/>
            </w:pPr>
            <w:r>
              <w:t>51 – 60 pkt: dostateczna (E),</w:t>
            </w:r>
          </w:p>
          <w:p w14:paraId="10D83926" w14:textId="77777777" w:rsidR="00141B89" w:rsidRDefault="00141B89" w:rsidP="00141B89">
            <w:pPr>
              <w:pStyle w:val="Akapitzlist"/>
              <w:numPr>
                <w:ilvl w:val="0"/>
                <w:numId w:val="18"/>
              </w:numPr>
              <w:ind w:left="567" w:hanging="227"/>
            </w:pPr>
            <w:r>
              <w:t>61 – 70 pkt: dostateczna plus (D),</w:t>
            </w:r>
          </w:p>
          <w:p w14:paraId="52151230" w14:textId="77777777" w:rsidR="00141B89" w:rsidRDefault="00141B89" w:rsidP="00141B89">
            <w:pPr>
              <w:pStyle w:val="Akapitzlist"/>
              <w:numPr>
                <w:ilvl w:val="0"/>
                <w:numId w:val="18"/>
              </w:numPr>
              <w:ind w:left="567" w:hanging="227"/>
            </w:pPr>
            <w:r>
              <w:t>71 – 80 pkt: dobra (C),</w:t>
            </w:r>
          </w:p>
          <w:p w14:paraId="0D679BCC" w14:textId="77777777" w:rsidR="00141B89" w:rsidRDefault="00141B89" w:rsidP="00141B89">
            <w:pPr>
              <w:pStyle w:val="Akapitzlist"/>
              <w:numPr>
                <w:ilvl w:val="0"/>
                <w:numId w:val="18"/>
              </w:numPr>
              <w:ind w:left="567" w:hanging="227"/>
            </w:pPr>
            <w:r>
              <w:t>81 – 90 pkt: dobra plus (B),</w:t>
            </w:r>
          </w:p>
          <w:p w14:paraId="5AD0AB36" w14:textId="77777777" w:rsidR="00141B89" w:rsidRDefault="00141B89" w:rsidP="00141B89">
            <w:pPr>
              <w:pStyle w:val="Akapitzlist"/>
              <w:numPr>
                <w:ilvl w:val="0"/>
                <w:numId w:val="18"/>
              </w:numPr>
              <w:ind w:left="567" w:hanging="227"/>
            </w:pPr>
            <w:r>
              <w:t>91 – 100 pkt: bardzo dobra (A).</w:t>
            </w:r>
          </w:p>
          <w:p w14:paraId="1245291C" w14:textId="77777777" w:rsidR="00141B89" w:rsidRDefault="00141B89" w:rsidP="00460F9E">
            <w:r w:rsidRPr="0030777F">
              <w:t>Poprawy:</w:t>
            </w:r>
            <w:r>
              <w:t xml:space="preserve"> </w:t>
            </w:r>
          </w:p>
          <w:p w14:paraId="0246DFA2" w14:textId="77777777" w:rsidR="00141B89" w:rsidRDefault="00141B89" w:rsidP="00141B89">
            <w:pPr>
              <w:pStyle w:val="Akapitzlist"/>
              <w:numPr>
                <w:ilvl w:val="0"/>
                <w:numId w:val="210"/>
              </w:numPr>
            </w:pPr>
            <w:r w:rsidRPr="0030777F">
              <w:t xml:space="preserve">Jednorazowa poprawa każdego ćwiczenia w trakcie zajęć w semestrze. </w:t>
            </w:r>
          </w:p>
          <w:p w14:paraId="73FDEFC3" w14:textId="77777777" w:rsidR="00141B89" w:rsidRPr="000E45E0" w:rsidRDefault="00141B89" w:rsidP="00141B89">
            <w:pPr>
              <w:pStyle w:val="Akapitzlist"/>
              <w:numPr>
                <w:ilvl w:val="0"/>
                <w:numId w:val="210"/>
              </w:numPr>
            </w:pPr>
            <w:r w:rsidRPr="0030777F">
              <w:t>Poprawa zadania indywidualnego w sesji egzaminacyjnej przed drugim terminem egzaminu.</w:t>
            </w:r>
          </w:p>
        </w:tc>
      </w:tr>
      <w:tr w:rsidR="00141B89" w:rsidRPr="000E45E0" w14:paraId="72C691E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A2AB09F" w14:textId="77777777" w:rsidR="00141B89" w:rsidRPr="000E45E0" w:rsidRDefault="00141B89" w:rsidP="00460F9E">
            <w:pPr>
              <w:pStyle w:val="Tytukomrki"/>
            </w:pPr>
            <w:r w:rsidRPr="000E45E0">
              <w:lastRenderedPageBreak/>
              <w:t>Bilans punktów ECTS:</w:t>
            </w:r>
          </w:p>
        </w:tc>
      </w:tr>
      <w:tr w:rsidR="00141B89" w:rsidRPr="00705DD1" w14:paraId="7B1E75FE"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6D882CB" w14:textId="77777777" w:rsidR="00141B89" w:rsidRPr="00705DD1" w:rsidRDefault="00141B89" w:rsidP="00460F9E">
            <w:pPr>
              <w:pStyle w:val="Tytukomrki"/>
              <w:rPr>
                <w:b w:val="0"/>
                <w:bCs/>
              </w:rPr>
            </w:pPr>
            <w:r w:rsidRPr="00705DD1">
              <w:rPr>
                <w:b w:val="0"/>
                <w:bCs/>
              </w:rPr>
              <w:t>Studia stacjonarne</w:t>
            </w:r>
          </w:p>
        </w:tc>
      </w:tr>
      <w:tr w:rsidR="00141B89" w:rsidRPr="00705DD1" w14:paraId="1BF28F52"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AA17FB7" w14:textId="77777777" w:rsidR="00141B89" w:rsidRPr="00705DD1" w:rsidRDefault="00141B89"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0AD85CC" w14:textId="77777777" w:rsidR="00141B89" w:rsidRPr="00705DD1" w:rsidRDefault="00141B89" w:rsidP="00460F9E">
            <w:pPr>
              <w:pStyle w:val="Tytukomrki"/>
              <w:rPr>
                <w:b w:val="0"/>
                <w:bCs/>
              </w:rPr>
            </w:pPr>
            <w:r w:rsidRPr="00705DD1">
              <w:rPr>
                <w:b w:val="0"/>
                <w:bCs/>
              </w:rPr>
              <w:t>Obciążenie studenta</w:t>
            </w:r>
          </w:p>
        </w:tc>
      </w:tr>
      <w:tr w:rsidR="00141B89" w:rsidRPr="000E45E0" w14:paraId="4F0034F9"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370F6B6" w14:textId="77777777" w:rsidR="00141B89" w:rsidRPr="000E45E0" w:rsidRDefault="00141B89" w:rsidP="00460F9E">
            <w:r w:rsidRPr="00E67450">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B572C1" w14:textId="77777777" w:rsidR="00141B89" w:rsidRPr="000E45E0" w:rsidRDefault="00141B89" w:rsidP="00460F9E">
            <w:r>
              <w:t>21</w:t>
            </w:r>
            <w:r w:rsidRPr="00E67450">
              <w:t xml:space="preserve"> godz.</w:t>
            </w:r>
          </w:p>
        </w:tc>
      </w:tr>
      <w:tr w:rsidR="00141B89" w:rsidRPr="000E45E0" w14:paraId="59B9C8F3"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5FD0CA6" w14:textId="77777777" w:rsidR="00141B89" w:rsidRPr="000E45E0" w:rsidRDefault="00141B89" w:rsidP="00460F9E">
            <w:r w:rsidRPr="00E67450">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7DB0E20" w14:textId="77777777" w:rsidR="00141B89" w:rsidRPr="000E45E0" w:rsidRDefault="00141B89" w:rsidP="00460F9E">
            <w:r>
              <w:t>24</w:t>
            </w:r>
            <w:r w:rsidRPr="00E67450">
              <w:t xml:space="preserve"> godz.</w:t>
            </w:r>
          </w:p>
        </w:tc>
      </w:tr>
      <w:tr w:rsidR="00141B89" w:rsidRPr="000E45E0" w14:paraId="1A00416D"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5EFEA0" w14:textId="77777777" w:rsidR="00141B89" w:rsidRPr="000E45E0" w:rsidRDefault="00141B89" w:rsidP="00460F9E">
            <w:r w:rsidRPr="00E67450">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5B0CA1" w14:textId="77777777" w:rsidR="00141B89" w:rsidRPr="000E45E0" w:rsidRDefault="00141B89" w:rsidP="00460F9E">
            <w:r>
              <w:t>16</w:t>
            </w:r>
            <w:r w:rsidRPr="00E67450">
              <w:t xml:space="preserve"> godz.</w:t>
            </w:r>
          </w:p>
        </w:tc>
      </w:tr>
      <w:tr w:rsidR="00141B89" w:rsidRPr="000E45E0" w14:paraId="1AB122AC"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DAAA46" w14:textId="77777777" w:rsidR="00141B89" w:rsidRPr="000E45E0" w:rsidRDefault="00141B89" w:rsidP="00460F9E">
            <w:r w:rsidRPr="00E67450">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DC2F155" w14:textId="77777777" w:rsidR="00141B89" w:rsidRPr="000E45E0" w:rsidRDefault="00141B89" w:rsidP="00460F9E">
            <w:r>
              <w:t>6</w:t>
            </w:r>
            <w:r w:rsidRPr="00E67450">
              <w:t xml:space="preserve"> godz.</w:t>
            </w:r>
          </w:p>
        </w:tc>
      </w:tr>
      <w:tr w:rsidR="00141B89" w:rsidRPr="000E45E0" w14:paraId="22064B5B"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8BDD54" w14:textId="77777777" w:rsidR="00141B89" w:rsidRPr="000E45E0" w:rsidRDefault="00141B89" w:rsidP="00460F9E">
            <w:r w:rsidRPr="00E67450">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B6A5E0" w14:textId="77777777" w:rsidR="00141B89" w:rsidRPr="000E45E0" w:rsidRDefault="00141B89" w:rsidP="00460F9E">
            <w:r>
              <w:t>8</w:t>
            </w:r>
            <w:r w:rsidRPr="00E67450">
              <w:t xml:space="preserve"> godz.</w:t>
            </w:r>
          </w:p>
        </w:tc>
      </w:tr>
      <w:tr w:rsidR="00141B89" w:rsidRPr="00705DD1" w14:paraId="279A830E"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685B8C0" w14:textId="77777777" w:rsidR="00141B89" w:rsidRPr="00705DD1" w:rsidRDefault="00141B89" w:rsidP="00460F9E">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0D7DA9" w14:textId="77777777" w:rsidR="00141B89" w:rsidRPr="00705DD1" w:rsidRDefault="00141B89" w:rsidP="00460F9E">
            <w:r w:rsidRPr="00E67450">
              <w:rPr>
                <w:b/>
                <w:bCs/>
              </w:rPr>
              <w:t>75 godz.</w:t>
            </w:r>
          </w:p>
        </w:tc>
      </w:tr>
      <w:tr w:rsidR="00141B89" w:rsidRPr="00705DD1" w14:paraId="38B4D6F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A26E93" w14:textId="77777777" w:rsidR="00141B89" w:rsidRPr="00705DD1" w:rsidRDefault="00141B89" w:rsidP="00460F9E">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78E9FA" w14:textId="77777777" w:rsidR="00141B89" w:rsidRPr="00705DD1" w:rsidRDefault="00141B89" w:rsidP="00460F9E">
            <w:pPr>
              <w:rPr>
                <w:b/>
                <w:bCs/>
              </w:rPr>
            </w:pPr>
            <w:r w:rsidRPr="00E67450">
              <w:t>3 ECTS</w:t>
            </w:r>
          </w:p>
        </w:tc>
      </w:tr>
      <w:tr w:rsidR="00141B89" w:rsidRPr="00705DD1" w14:paraId="6E989C64"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CA69B18" w14:textId="77777777" w:rsidR="00141B89" w:rsidRPr="00705DD1" w:rsidRDefault="00141B89" w:rsidP="00460F9E">
            <w:pPr>
              <w:pStyle w:val="Tytukomrki"/>
              <w:rPr>
                <w:b w:val="0"/>
                <w:bCs/>
              </w:rPr>
            </w:pPr>
            <w:r w:rsidRPr="00705DD1">
              <w:rPr>
                <w:b w:val="0"/>
                <w:bCs/>
              </w:rPr>
              <w:t>Studia niestacjonarne</w:t>
            </w:r>
          </w:p>
        </w:tc>
      </w:tr>
      <w:tr w:rsidR="00141B89" w:rsidRPr="00705DD1" w14:paraId="2F6816A3"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FB49CC4" w14:textId="77777777" w:rsidR="00141B89" w:rsidRPr="00705DD1" w:rsidRDefault="00141B89"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EEEEF87" w14:textId="77777777" w:rsidR="00141B89" w:rsidRPr="00705DD1" w:rsidRDefault="00141B89" w:rsidP="00460F9E">
            <w:pPr>
              <w:pStyle w:val="Tytukomrki"/>
              <w:rPr>
                <w:b w:val="0"/>
                <w:bCs/>
              </w:rPr>
            </w:pPr>
            <w:r w:rsidRPr="00705DD1">
              <w:rPr>
                <w:b w:val="0"/>
                <w:bCs/>
              </w:rPr>
              <w:t>Obciążenie studenta</w:t>
            </w:r>
          </w:p>
        </w:tc>
      </w:tr>
      <w:tr w:rsidR="00141B89" w:rsidRPr="000E45E0" w14:paraId="1FED3B6F"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394A26" w14:textId="77777777" w:rsidR="00141B89" w:rsidRPr="000E45E0" w:rsidRDefault="00141B89" w:rsidP="00460F9E">
            <w:r w:rsidRPr="00E67450">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DE72F6" w14:textId="77777777" w:rsidR="00141B89" w:rsidRPr="000E45E0" w:rsidRDefault="00141B89" w:rsidP="00460F9E">
            <w:r w:rsidRPr="00E67450">
              <w:t>15 godz.</w:t>
            </w:r>
          </w:p>
        </w:tc>
      </w:tr>
      <w:tr w:rsidR="00141B89" w:rsidRPr="000E45E0" w14:paraId="030B5A80"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B0DD2BC" w14:textId="77777777" w:rsidR="00141B89" w:rsidRPr="000E45E0" w:rsidRDefault="00141B89" w:rsidP="00460F9E">
            <w:r w:rsidRPr="00E67450">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C5A6618" w14:textId="77777777" w:rsidR="00141B89" w:rsidRPr="000E45E0" w:rsidRDefault="00141B89" w:rsidP="00460F9E">
            <w:r w:rsidRPr="00E67450">
              <w:t>15 godz.</w:t>
            </w:r>
          </w:p>
        </w:tc>
      </w:tr>
      <w:tr w:rsidR="00141B89" w:rsidRPr="000E45E0" w14:paraId="00446665"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9B8151" w14:textId="77777777" w:rsidR="00141B89" w:rsidRPr="000E45E0" w:rsidRDefault="00141B89" w:rsidP="00460F9E">
            <w:r w:rsidRPr="00E67450">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BCEFB3" w14:textId="77777777" w:rsidR="00141B89" w:rsidRPr="000E45E0" w:rsidRDefault="00141B89" w:rsidP="00460F9E">
            <w:r w:rsidRPr="00E67450">
              <w:t>28 godz.</w:t>
            </w:r>
          </w:p>
        </w:tc>
      </w:tr>
      <w:tr w:rsidR="00141B89" w:rsidRPr="000E45E0" w14:paraId="4608B462"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18E54A" w14:textId="77777777" w:rsidR="00141B89" w:rsidRPr="000E45E0" w:rsidRDefault="00141B89" w:rsidP="00460F9E">
            <w:r w:rsidRPr="00E67450">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21355A" w14:textId="77777777" w:rsidR="00141B89" w:rsidRPr="000E45E0" w:rsidRDefault="00141B89" w:rsidP="00460F9E">
            <w:r w:rsidRPr="00E67450">
              <w:t>1 godz.</w:t>
            </w:r>
          </w:p>
        </w:tc>
      </w:tr>
      <w:tr w:rsidR="00141B89" w:rsidRPr="000E45E0" w14:paraId="326AD758"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FCE2A6" w14:textId="77777777" w:rsidR="00141B89" w:rsidRPr="000E45E0" w:rsidRDefault="00141B89" w:rsidP="00460F9E">
            <w:r w:rsidRPr="00E67450">
              <w:lastRenderedPageBreak/>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8FEC59" w14:textId="77777777" w:rsidR="00141B89" w:rsidRPr="000E45E0" w:rsidRDefault="00141B89" w:rsidP="00460F9E">
            <w:r w:rsidRPr="00E67450">
              <w:t>16 godz.</w:t>
            </w:r>
          </w:p>
        </w:tc>
      </w:tr>
      <w:tr w:rsidR="00141B89" w:rsidRPr="00705DD1" w14:paraId="7E2B201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D4099C" w14:textId="77777777" w:rsidR="00141B89" w:rsidRPr="00705DD1" w:rsidRDefault="00141B89" w:rsidP="00460F9E">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C8179D1" w14:textId="77777777" w:rsidR="00141B89" w:rsidRPr="00705DD1" w:rsidRDefault="00141B89" w:rsidP="00460F9E">
            <w:r w:rsidRPr="00E67450">
              <w:rPr>
                <w:b/>
                <w:bCs/>
              </w:rPr>
              <w:t>75 godz.</w:t>
            </w:r>
          </w:p>
        </w:tc>
      </w:tr>
      <w:tr w:rsidR="00141B89" w:rsidRPr="00705DD1" w14:paraId="127E0D7A"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7AF20A" w14:textId="77777777" w:rsidR="00141B89" w:rsidRPr="00705DD1" w:rsidRDefault="00141B89" w:rsidP="00460F9E">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A441D3" w14:textId="77777777" w:rsidR="00141B89" w:rsidRPr="00705DD1" w:rsidRDefault="00141B89" w:rsidP="00460F9E">
            <w:pPr>
              <w:rPr>
                <w:b/>
                <w:bCs/>
              </w:rPr>
            </w:pPr>
            <w:r w:rsidRPr="00E67450">
              <w:t>3 ECTS</w:t>
            </w:r>
          </w:p>
        </w:tc>
      </w:tr>
    </w:tbl>
    <w:p w14:paraId="08D7C249" w14:textId="77777777" w:rsidR="00141B89" w:rsidRPr="000E45E0" w:rsidRDefault="00141B89" w:rsidP="00141B89">
      <w:pPr>
        <w:ind w:left="0"/>
      </w:pPr>
    </w:p>
    <w:p w14:paraId="79E29736" w14:textId="77777777" w:rsidR="00141B89" w:rsidRDefault="00141B89">
      <w:pPr>
        <w:spacing w:before="0" w:after="200" w:line="276" w:lineRule="auto"/>
        <w:ind w:left="0"/>
        <w:rPr>
          <w:rFonts w:cs="Arial"/>
        </w:rPr>
      </w:pPr>
    </w:p>
    <w:p w14:paraId="058BE777" w14:textId="77777777" w:rsidR="00E25D64" w:rsidRDefault="00E25D64">
      <w:pPr>
        <w:rPr>
          <w:rFonts w:cs="Arial"/>
          <w:b/>
        </w:rPr>
      </w:pPr>
      <w:r w:rsidRPr="00554672">
        <w:rPr>
          <w:rFonts w:cs="Arial"/>
          <w:b/>
        </w:rPr>
        <w:br w:type="page"/>
      </w:r>
    </w:p>
    <w:p w14:paraId="51958B8B" w14:textId="77777777" w:rsidR="00F840A3" w:rsidRPr="00554672" w:rsidRDefault="00F840A3" w:rsidP="00F840A3">
      <w:pPr>
        <w:rPr>
          <w:rFonts w:cs="Arial"/>
        </w:rPr>
      </w:pP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F840A3" w:rsidRPr="00554672" w14:paraId="23D3AFA7"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1173EDE" w14:textId="77777777" w:rsidR="00F840A3" w:rsidRPr="00554672" w:rsidRDefault="00F840A3" w:rsidP="00460F9E">
            <w:pPr>
              <w:pStyle w:val="Tytu"/>
              <w:rPr>
                <w:rFonts w:cs="Arial"/>
                <w:szCs w:val="22"/>
              </w:rPr>
            </w:pPr>
            <w:r w:rsidRPr="00554672">
              <w:rPr>
                <w:rFonts w:cs="Arial"/>
                <w:szCs w:val="22"/>
              </w:rPr>
              <w:br w:type="page"/>
              <w:t>Sylabus przedmiotu / modułu kształcenia</w:t>
            </w:r>
          </w:p>
        </w:tc>
      </w:tr>
      <w:tr w:rsidR="00F840A3" w:rsidRPr="00554672" w14:paraId="3C42C841"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0B066DD1" w14:textId="77777777" w:rsidR="00F840A3" w:rsidRPr="00554672" w:rsidRDefault="00F840A3" w:rsidP="00460F9E">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10AF9DBB" w14:textId="77777777" w:rsidR="00F840A3" w:rsidRPr="00554672" w:rsidRDefault="00F840A3" w:rsidP="00460F9E">
            <w:pPr>
              <w:pStyle w:val="Nagwek1"/>
              <w:rPr>
                <w:rFonts w:cs="Arial"/>
                <w:szCs w:val="22"/>
              </w:rPr>
            </w:pPr>
            <w:bookmarkStart w:id="2" w:name="_Toc176347402"/>
            <w:r w:rsidRPr="00554672">
              <w:rPr>
                <w:rFonts w:cs="Arial"/>
                <w:szCs w:val="22"/>
              </w:rPr>
              <w:t>Podstawy przetwarzania rozproszonego</w:t>
            </w:r>
            <w:bookmarkEnd w:id="2"/>
          </w:p>
        </w:tc>
      </w:tr>
      <w:tr w:rsidR="00F840A3" w:rsidRPr="00554672" w14:paraId="55287F77"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69093DBA" w14:textId="77777777" w:rsidR="00F840A3" w:rsidRPr="00554672" w:rsidRDefault="00F840A3" w:rsidP="00460F9E">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2291F9CA" w14:textId="77777777" w:rsidR="00F840A3" w:rsidRPr="00554672" w:rsidRDefault="00F840A3" w:rsidP="00460F9E">
            <w:pPr>
              <w:rPr>
                <w:rFonts w:cs="Arial"/>
                <w:lang w:val="en-US"/>
              </w:rPr>
            </w:pPr>
            <w:r w:rsidRPr="00554672">
              <w:rPr>
                <w:rFonts w:cs="Arial"/>
                <w:lang w:val="en-US"/>
              </w:rPr>
              <w:t>Fundamentals of distributed computing</w:t>
            </w:r>
          </w:p>
        </w:tc>
      </w:tr>
      <w:tr w:rsidR="00F840A3" w:rsidRPr="00554672" w14:paraId="792CE08B"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DAEE435" w14:textId="77777777" w:rsidR="00F840A3" w:rsidRPr="00554672" w:rsidRDefault="00F840A3" w:rsidP="00460F9E">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09756EEB" w14:textId="77777777" w:rsidR="00F840A3" w:rsidRPr="00554672" w:rsidRDefault="00F840A3" w:rsidP="00460F9E">
            <w:pPr>
              <w:rPr>
                <w:rFonts w:cs="Arial"/>
              </w:rPr>
            </w:pPr>
            <w:r w:rsidRPr="00554672">
              <w:rPr>
                <w:rFonts w:cs="Arial"/>
              </w:rPr>
              <w:t>polski</w:t>
            </w:r>
          </w:p>
        </w:tc>
      </w:tr>
      <w:tr w:rsidR="00F840A3" w:rsidRPr="00554672" w14:paraId="3566A6C5"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49AF3705" w14:textId="77777777" w:rsidR="00F840A3" w:rsidRPr="00554672" w:rsidRDefault="00F840A3" w:rsidP="00460F9E">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1DEA4D7" w14:textId="77777777" w:rsidR="00F840A3" w:rsidRPr="00554672" w:rsidRDefault="00F840A3" w:rsidP="00460F9E">
            <w:pPr>
              <w:rPr>
                <w:rFonts w:cs="Arial"/>
              </w:rPr>
            </w:pPr>
            <w:r w:rsidRPr="00554672">
              <w:rPr>
                <w:rFonts w:cs="Arial"/>
              </w:rPr>
              <w:t>informatyka</w:t>
            </w:r>
          </w:p>
        </w:tc>
      </w:tr>
      <w:tr w:rsidR="00F840A3" w:rsidRPr="00554672" w14:paraId="5590FB8E"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E18A52A" w14:textId="77777777" w:rsidR="00F840A3" w:rsidRPr="00554672" w:rsidRDefault="00F840A3" w:rsidP="00460F9E">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52850EAE" w14:textId="77777777" w:rsidR="00F840A3" w:rsidRPr="00554672" w:rsidRDefault="00F840A3" w:rsidP="00460F9E">
            <w:pPr>
              <w:rPr>
                <w:rFonts w:cs="Arial"/>
              </w:rPr>
            </w:pPr>
            <w:r w:rsidRPr="00554672">
              <w:rPr>
                <w:rFonts w:cs="Arial"/>
              </w:rPr>
              <w:t>Wydział Nauk Ścisłych i Przyrodniczych</w:t>
            </w:r>
          </w:p>
        </w:tc>
      </w:tr>
      <w:tr w:rsidR="00F840A3" w:rsidRPr="00554672" w14:paraId="224C1E94"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60F6854" w14:textId="77777777" w:rsidR="00F840A3" w:rsidRPr="00554672" w:rsidRDefault="00F840A3" w:rsidP="00460F9E">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08222E05" w14:textId="77777777" w:rsidR="00F840A3" w:rsidRPr="00554672" w:rsidRDefault="00F840A3" w:rsidP="00460F9E">
            <w:pPr>
              <w:rPr>
                <w:rFonts w:cs="Arial"/>
              </w:rPr>
            </w:pPr>
            <w:r w:rsidRPr="00554672">
              <w:rPr>
                <w:rFonts w:cs="Arial"/>
              </w:rPr>
              <w:t>obowiązkowy</w:t>
            </w:r>
          </w:p>
        </w:tc>
      </w:tr>
      <w:tr w:rsidR="00F840A3" w:rsidRPr="00554672" w14:paraId="371CD512"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D3DE669" w14:textId="77777777" w:rsidR="00F840A3" w:rsidRPr="00554672" w:rsidRDefault="00F840A3" w:rsidP="00460F9E">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2ABD3166" w14:textId="77777777" w:rsidR="00F840A3" w:rsidRPr="00554672" w:rsidRDefault="00F840A3" w:rsidP="00460F9E">
            <w:pPr>
              <w:rPr>
                <w:rFonts w:cs="Arial"/>
              </w:rPr>
            </w:pPr>
            <w:r w:rsidRPr="00554672">
              <w:rPr>
                <w:rFonts w:cs="Arial"/>
              </w:rPr>
              <w:t>pierwszego stopnia</w:t>
            </w:r>
          </w:p>
        </w:tc>
      </w:tr>
      <w:tr w:rsidR="00F840A3" w:rsidRPr="00554672" w14:paraId="5E2FAA7B"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826E429" w14:textId="77777777" w:rsidR="00F840A3" w:rsidRPr="00554672" w:rsidRDefault="00F840A3" w:rsidP="00460F9E">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370BE3D1" w14:textId="77777777" w:rsidR="00F840A3" w:rsidRPr="00554672" w:rsidRDefault="00F840A3" w:rsidP="00460F9E">
            <w:pPr>
              <w:rPr>
                <w:rFonts w:cs="Arial"/>
              </w:rPr>
            </w:pPr>
            <w:r w:rsidRPr="00554672">
              <w:rPr>
                <w:rFonts w:cs="Arial"/>
              </w:rPr>
              <w:t>drugi</w:t>
            </w:r>
          </w:p>
        </w:tc>
      </w:tr>
      <w:tr w:rsidR="00F840A3" w:rsidRPr="00554672" w14:paraId="0F84CE51"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65AC1D8D" w14:textId="77777777" w:rsidR="00F840A3" w:rsidRPr="00554672" w:rsidRDefault="00F840A3" w:rsidP="00460F9E">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6F6A781" w14:textId="77777777" w:rsidR="00F840A3" w:rsidRPr="00554672" w:rsidRDefault="00F840A3" w:rsidP="00460F9E">
            <w:pPr>
              <w:rPr>
                <w:rFonts w:cs="Arial"/>
              </w:rPr>
            </w:pPr>
            <w:r w:rsidRPr="00554672">
              <w:rPr>
                <w:rFonts w:cs="Arial"/>
              </w:rPr>
              <w:t>czwarty</w:t>
            </w:r>
          </w:p>
        </w:tc>
      </w:tr>
      <w:tr w:rsidR="00F840A3" w:rsidRPr="00554672" w14:paraId="57E67D5E"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4EBB3B8" w14:textId="77777777" w:rsidR="00F840A3" w:rsidRPr="00554672" w:rsidRDefault="00F840A3" w:rsidP="00460F9E">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115A7FD3" w14:textId="77777777" w:rsidR="00F840A3" w:rsidRPr="00554672" w:rsidRDefault="00F840A3" w:rsidP="00460F9E">
            <w:pPr>
              <w:rPr>
                <w:rFonts w:cs="Arial"/>
              </w:rPr>
            </w:pPr>
            <w:r w:rsidRPr="00554672">
              <w:rPr>
                <w:rFonts w:cs="Arial"/>
              </w:rPr>
              <w:t>3</w:t>
            </w:r>
          </w:p>
        </w:tc>
      </w:tr>
      <w:tr w:rsidR="00F840A3" w:rsidRPr="00554672" w14:paraId="1A2CC38D"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064766F" w14:textId="77777777" w:rsidR="00F840A3" w:rsidRPr="00554672" w:rsidRDefault="00F840A3" w:rsidP="00460F9E">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692060C1" w14:textId="77777777" w:rsidR="00F840A3" w:rsidRPr="00554672" w:rsidRDefault="00F840A3" w:rsidP="00460F9E">
            <w:pPr>
              <w:rPr>
                <w:rFonts w:cs="Arial"/>
              </w:rPr>
            </w:pPr>
            <w:r w:rsidRPr="00554672">
              <w:rPr>
                <w:rFonts w:cs="Arial"/>
              </w:rPr>
              <w:t>dr Marcin Stępniak</w:t>
            </w:r>
          </w:p>
        </w:tc>
      </w:tr>
      <w:tr w:rsidR="00F840A3" w:rsidRPr="00554672" w14:paraId="098ED976"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256C03B" w14:textId="77777777" w:rsidR="00F840A3" w:rsidRPr="00554672" w:rsidRDefault="00F840A3" w:rsidP="00460F9E">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15196044" w14:textId="77777777" w:rsidR="00F840A3" w:rsidRPr="00554672" w:rsidRDefault="00F840A3" w:rsidP="00460F9E">
            <w:pPr>
              <w:rPr>
                <w:rFonts w:cs="Arial"/>
              </w:rPr>
            </w:pPr>
            <w:r w:rsidRPr="00554672">
              <w:rPr>
                <w:rFonts w:cs="Arial"/>
              </w:rPr>
              <w:t>dr Marcin Stępniak</w:t>
            </w:r>
          </w:p>
        </w:tc>
      </w:tr>
      <w:tr w:rsidR="00F840A3" w:rsidRPr="00554672" w14:paraId="25FFE70D"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83945A7" w14:textId="77777777" w:rsidR="00F840A3" w:rsidRPr="00554672" w:rsidRDefault="00F840A3" w:rsidP="00460F9E">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583203F0" w14:textId="77777777" w:rsidR="00F840A3" w:rsidRPr="00554672" w:rsidRDefault="00F840A3" w:rsidP="00460F9E">
            <w:pPr>
              <w:rPr>
                <w:rFonts w:cs="Arial"/>
              </w:rPr>
            </w:pPr>
            <w:r w:rsidRPr="00554672">
              <w:rPr>
                <w:rFonts w:cs="Arial"/>
              </w:rPr>
              <w:t xml:space="preserve">Studenci przystępujący do tego przedmiotu powinni znać zasady programowania obiektowego, a także treści z przedmiotu „algorytmy i złożoność”. </w:t>
            </w:r>
          </w:p>
          <w:p w14:paraId="11CDFA16" w14:textId="77777777" w:rsidR="00F840A3" w:rsidRPr="00554672" w:rsidRDefault="00F840A3" w:rsidP="00460F9E">
            <w:pPr>
              <w:rPr>
                <w:rFonts w:cs="Arial"/>
              </w:rPr>
            </w:pPr>
            <w:r w:rsidRPr="00554672">
              <w:rPr>
                <w:rFonts w:cs="Arial"/>
              </w:rPr>
              <w:t xml:space="preserve">Celem przedmiotu jest zapoznanie studentów z podstawowymi zagadnieniami związanymi z przetwarzaniem rozproszonym oraz modelami wykorzystywanymi w projektowaniu i implementacji systemów rozproszonych. Studenci poznają podstawy teorii grafów, modele obliczeniowe i podstawowe algorytmy wykorzystywane w przetwarzaniu rozproszonym. W ramach tego przedmiotu studenci poznają także mechanizmy synchronizacji zegarów oraz algorytmy budowy drzewa rozpinającego, numerowania węzłów i </w:t>
            </w:r>
            <w:proofErr w:type="spellStart"/>
            <w:r w:rsidRPr="00554672">
              <w:rPr>
                <w:rFonts w:cs="Arial"/>
              </w:rPr>
              <w:t>rutowania</w:t>
            </w:r>
            <w:proofErr w:type="spellEnd"/>
            <w:r w:rsidRPr="00554672">
              <w:rPr>
                <w:rFonts w:cs="Arial"/>
              </w:rPr>
              <w:t xml:space="preserve">. Dodatkowo poznają algorytmy wyboru przywódcy, mechanizmy wzajemnego wykrywania, a także sposoby wykrywania zakleszczenia, zakończenia i awarii. Na koniec studenci zostają zapoznani z podstawami technologii </w:t>
            </w:r>
            <w:proofErr w:type="spellStart"/>
            <w:r w:rsidRPr="00554672">
              <w:rPr>
                <w:rFonts w:cs="Arial"/>
              </w:rPr>
              <w:t>blockchain</w:t>
            </w:r>
            <w:proofErr w:type="spellEnd"/>
            <w:r w:rsidRPr="00554672">
              <w:rPr>
                <w:rFonts w:cs="Arial"/>
              </w:rPr>
              <w:t>.</w:t>
            </w:r>
          </w:p>
        </w:tc>
      </w:tr>
      <w:tr w:rsidR="00F840A3" w:rsidRPr="00554672" w14:paraId="3367E3F0"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654F9505" w14:textId="77777777" w:rsidR="00F840A3" w:rsidRPr="00554672" w:rsidRDefault="00F840A3" w:rsidP="00460F9E">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914BC9B" w14:textId="77777777" w:rsidR="00F840A3" w:rsidRPr="00554672" w:rsidRDefault="00F840A3" w:rsidP="00460F9E">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B944D57" w14:textId="77777777" w:rsidR="00F840A3" w:rsidRPr="00554672" w:rsidRDefault="00F840A3" w:rsidP="00460F9E">
            <w:pPr>
              <w:pStyle w:val="Tytukomrki"/>
            </w:pPr>
            <w:r w:rsidRPr="00554672">
              <w:t>Symbol efektu kierunkowego</w:t>
            </w:r>
          </w:p>
        </w:tc>
      </w:tr>
      <w:tr w:rsidR="00F840A3" w:rsidRPr="00554672" w14:paraId="733196DE"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3A0463B" w14:textId="77777777" w:rsidR="00F840A3" w:rsidRPr="00554672" w:rsidRDefault="00F840A3" w:rsidP="00460F9E">
            <w:pPr>
              <w:rPr>
                <w:rFonts w:cs="Arial"/>
                <w:b/>
                <w:bCs/>
              </w:rPr>
            </w:pPr>
            <w:r w:rsidRPr="00554672">
              <w:rPr>
                <w:rFonts w:cs="Arial"/>
                <w:b/>
                <w:color w:val="000000"/>
              </w:rPr>
              <w:lastRenderedPageBreak/>
              <w:t>W_01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26B30952" w14:textId="77777777" w:rsidR="00F840A3" w:rsidRPr="00554672" w:rsidRDefault="00F840A3" w:rsidP="00460F9E">
            <w:pPr>
              <w:rPr>
                <w:rFonts w:cs="Arial"/>
              </w:rPr>
            </w:pPr>
            <w:r w:rsidRPr="00554672">
              <w:rPr>
                <w:rFonts w:cs="Arial"/>
                <w:color w:val="000000"/>
              </w:rPr>
              <w:t xml:space="preserve">Student zna i rozumie </w:t>
            </w:r>
            <w:r w:rsidRPr="00554672">
              <w:rPr>
                <w:rFonts w:cs="Arial"/>
              </w:rPr>
              <w:t>podstawowe standardy, pojęcia i modele przetwarzania rozproszonego.</w:t>
            </w:r>
          </w:p>
        </w:tc>
        <w:tc>
          <w:tcPr>
            <w:tcW w:w="2128" w:type="dxa"/>
            <w:tcBorders>
              <w:top w:val="single" w:sz="2" w:space="0" w:color="000000"/>
              <w:left w:val="single" w:sz="6" w:space="0" w:color="auto"/>
              <w:bottom w:val="single" w:sz="2" w:space="0" w:color="000000"/>
              <w:right w:val="single" w:sz="6" w:space="0" w:color="auto"/>
            </w:tcBorders>
            <w:vAlign w:val="center"/>
          </w:tcPr>
          <w:p w14:paraId="3D7957FF" w14:textId="77777777" w:rsidR="00F840A3" w:rsidRPr="00554672" w:rsidRDefault="00F840A3" w:rsidP="00460F9E">
            <w:pPr>
              <w:rPr>
                <w:rFonts w:cs="Arial"/>
                <w:b/>
                <w:bCs/>
              </w:rPr>
            </w:pPr>
            <w:r w:rsidRPr="00554672">
              <w:rPr>
                <w:rFonts w:cs="Arial"/>
                <w:b/>
                <w:color w:val="000000"/>
              </w:rPr>
              <w:t xml:space="preserve">K_W06, </w:t>
            </w:r>
            <w:r>
              <w:rPr>
                <w:rFonts w:cs="Arial"/>
                <w:b/>
                <w:color w:val="000000"/>
              </w:rPr>
              <w:t>K_W07, K_W09</w:t>
            </w:r>
          </w:p>
        </w:tc>
      </w:tr>
      <w:tr w:rsidR="00F840A3" w:rsidRPr="00554672" w14:paraId="139E72B8"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075BC8E" w14:textId="77777777" w:rsidR="00F840A3" w:rsidRPr="00554672" w:rsidRDefault="00F840A3" w:rsidP="00460F9E">
            <w:pPr>
              <w:rPr>
                <w:rFonts w:cs="Arial"/>
                <w:b/>
                <w:bCs/>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4FCF81CE" w14:textId="77777777" w:rsidR="00F840A3" w:rsidRPr="00554672" w:rsidRDefault="00F840A3" w:rsidP="00460F9E">
            <w:pPr>
              <w:rPr>
                <w:rFonts w:cs="Arial"/>
              </w:rPr>
            </w:pPr>
            <w:r w:rsidRPr="00554672">
              <w:rPr>
                <w:rFonts w:cs="Arial"/>
                <w:color w:val="000000"/>
              </w:rPr>
              <w:t>Zna i rozumie modele systemów rozproszonych i techniki ich programowania.</w:t>
            </w:r>
          </w:p>
        </w:tc>
        <w:tc>
          <w:tcPr>
            <w:tcW w:w="2128" w:type="dxa"/>
            <w:tcBorders>
              <w:top w:val="single" w:sz="2" w:space="0" w:color="000000"/>
              <w:left w:val="single" w:sz="6" w:space="0" w:color="auto"/>
              <w:bottom w:val="single" w:sz="2" w:space="0" w:color="000000"/>
              <w:right w:val="single" w:sz="6" w:space="0" w:color="auto"/>
            </w:tcBorders>
            <w:vAlign w:val="center"/>
          </w:tcPr>
          <w:p w14:paraId="66B39D17" w14:textId="77777777" w:rsidR="00F840A3" w:rsidRPr="00554672" w:rsidRDefault="00F840A3" w:rsidP="00460F9E">
            <w:pPr>
              <w:rPr>
                <w:rFonts w:cs="Arial"/>
                <w:b/>
                <w:bCs/>
              </w:rPr>
            </w:pPr>
            <w:r w:rsidRPr="00554672">
              <w:rPr>
                <w:rFonts w:cs="Arial"/>
                <w:b/>
                <w:color w:val="000000"/>
              </w:rPr>
              <w:t>K_W06, K_W07</w:t>
            </w:r>
          </w:p>
        </w:tc>
      </w:tr>
      <w:tr w:rsidR="00F840A3" w:rsidRPr="00554672" w14:paraId="7BAA71E6"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0A3BDE2" w14:textId="77777777" w:rsidR="00F840A3" w:rsidRPr="00554672" w:rsidRDefault="00F840A3" w:rsidP="00460F9E">
            <w:pPr>
              <w:rPr>
                <w:rFonts w:cs="Arial"/>
                <w:b/>
                <w:bCs/>
              </w:rPr>
            </w:pPr>
            <w:r w:rsidRPr="00554672">
              <w:rPr>
                <w:rFonts w:cs="Arial"/>
                <w:b/>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64B8540D" w14:textId="77777777" w:rsidR="00F840A3" w:rsidRPr="00554672" w:rsidRDefault="00F840A3" w:rsidP="00460F9E">
            <w:pPr>
              <w:rPr>
                <w:rFonts w:cs="Arial"/>
              </w:rPr>
            </w:pPr>
            <w:r w:rsidRPr="00554672">
              <w:rPr>
                <w:rFonts w:cs="Arial"/>
                <w:color w:val="000000"/>
              </w:rPr>
              <w:t>Zna i rozumie zagadnienia z teorii grafów wykorzystywane w przetwarzaniu rozproszonym. Definicje podstawowych pojęć. Wybrane twierdzenia. Struktury grafów mające zastosowanie w programowaniu rozproszonym.</w:t>
            </w:r>
            <w:r w:rsidRPr="00554672">
              <w:rPr>
                <w:rFonts w:cs="Arial"/>
                <w:color w:val="000000"/>
              </w:rPr>
              <w:tab/>
            </w:r>
            <w:r w:rsidRPr="00554672">
              <w:rPr>
                <w:rFonts w:cs="Arial"/>
                <w:color w:val="000000"/>
              </w:rPr>
              <w:tab/>
            </w:r>
            <w:r w:rsidRPr="00554672">
              <w:rPr>
                <w:rFonts w:cs="Arial"/>
                <w:color w:val="000000"/>
              </w:rPr>
              <w:tab/>
            </w:r>
          </w:p>
        </w:tc>
        <w:tc>
          <w:tcPr>
            <w:tcW w:w="2128" w:type="dxa"/>
            <w:tcBorders>
              <w:top w:val="single" w:sz="2" w:space="0" w:color="000000"/>
              <w:left w:val="single" w:sz="6" w:space="0" w:color="auto"/>
              <w:bottom w:val="single" w:sz="2" w:space="0" w:color="000000"/>
              <w:right w:val="single" w:sz="6" w:space="0" w:color="auto"/>
            </w:tcBorders>
            <w:vAlign w:val="center"/>
          </w:tcPr>
          <w:p w14:paraId="0E7D6578" w14:textId="77777777" w:rsidR="00F840A3" w:rsidRPr="00554672" w:rsidRDefault="00F840A3" w:rsidP="00460F9E">
            <w:pPr>
              <w:rPr>
                <w:rFonts w:cs="Arial"/>
                <w:b/>
                <w:bCs/>
              </w:rPr>
            </w:pPr>
            <w:r w:rsidRPr="00554672">
              <w:rPr>
                <w:rFonts w:cs="Arial"/>
                <w:b/>
                <w:color w:val="000000"/>
              </w:rPr>
              <w:t>K_W01</w:t>
            </w:r>
          </w:p>
        </w:tc>
      </w:tr>
      <w:tr w:rsidR="00F840A3" w:rsidRPr="00554672" w14:paraId="07DC3538"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4E0856E" w14:textId="77777777" w:rsidR="00F840A3" w:rsidRPr="00554672" w:rsidRDefault="00F840A3" w:rsidP="00460F9E">
            <w:pPr>
              <w:rPr>
                <w:rFonts w:cs="Arial"/>
                <w:b/>
                <w:bCs/>
              </w:rPr>
            </w:pPr>
            <w:r w:rsidRPr="00554672">
              <w:rPr>
                <w:rFonts w:cs="Arial"/>
                <w:b/>
                <w:color w:val="000000"/>
              </w:rPr>
              <w:t>W_04</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446BB6FC" w14:textId="77777777" w:rsidR="00F840A3" w:rsidRPr="00554672" w:rsidRDefault="00F840A3" w:rsidP="00460F9E">
            <w:pPr>
              <w:rPr>
                <w:rFonts w:cs="Arial"/>
              </w:rPr>
            </w:pPr>
            <w:r w:rsidRPr="00554672">
              <w:rPr>
                <w:rFonts w:cs="Arial"/>
              </w:rPr>
              <w:t>Zna i rozumie zagadnienia komunikacji zachowującej uporządkowanie wiadomości, konstrukcji spójnego obrazu stanu globalnego, detekcji zakleszczenia rozproszonego oraz detekcji zakończenia przetwarzania rozproszonego.</w:t>
            </w:r>
          </w:p>
        </w:tc>
        <w:tc>
          <w:tcPr>
            <w:tcW w:w="2128" w:type="dxa"/>
            <w:tcBorders>
              <w:top w:val="single" w:sz="2" w:space="0" w:color="000000"/>
              <w:left w:val="single" w:sz="6" w:space="0" w:color="auto"/>
              <w:bottom w:val="single" w:sz="2" w:space="0" w:color="000000"/>
              <w:right w:val="single" w:sz="6" w:space="0" w:color="auto"/>
            </w:tcBorders>
            <w:vAlign w:val="center"/>
          </w:tcPr>
          <w:p w14:paraId="7357BC35" w14:textId="77777777" w:rsidR="00F840A3" w:rsidRPr="00554672" w:rsidRDefault="00F840A3" w:rsidP="00460F9E">
            <w:pPr>
              <w:rPr>
                <w:rFonts w:cs="Arial"/>
                <w:b/>
                <w:bCs/>
              </w:rPr>
            </w:pPr>
            <w:r w:rsidRPr="00554672">
              <w:rPr>
                <w:rFonts w:cs="Arial"/>
                <w:b/>
                <w:color w:val="000000"/>
              </w:rPr>
              <w:t>K_W07</w:t>
            </w:r>
          </w:p>
        </w:tc>
      </w:tr>
      <w:tr w:rsidR="00F840A3" w:rsidRPr="00554672" w14:paraId="332C53D5"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5F2517A" w14:textId="77777777" w:rsidR="00F840A3" w:rsidRPr="00554672" w:rsidRDefault="00F840A3" w:rsidP="00460F9E">
            <w:pPr>
              <w:rPr>
                <w:rFonts w:cs="Arial"/>
                <w:b/>
                <w:color w:val="000000"/>
              </w:rPr>
            </w:pPr>
            <w:r w:rsidRPr="00554672">
              <w:rPr>
                <w:rFonts w:cs="Arial"/>
                <w:b/>
                <w:color w:val="000000"/>
              </w:rPr>
              <w:t>W_05</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5C2C8EA2" w14:textId="77777777" w:rsidR="00F840A3" w:rsidRPr="00554672" w:rsidRDefault="00F840A3" w:rsidP="00460F9E">
            <w:pPr>
              <w:rPr>
                <w:rFonts w:cs="Arial"/>
                <w:color w:val="000000"/>
              </w:rPr>
            </w:pPr>
            <w:r w:rsidRPr="00554672">
              <w:rPr>
                <w:rFonts w:cs="Arial"/>
                <w:color w:val="000000"/>
              </w:rPr>
              <w:t xml:space="preserve">Zna i rozumie algorytmy </w:t>
            </w:r>
            <w:r w:rsidRPr="00554672">
              <w:rPr>
                <w:rFonts w:cs="Arial"/>
              </w:rPr>
              <w:t>przetwarzania w zawodnym środowisku rozproszonym, w tym zagadnienia: modelowania i klasyfikacji awarii, konstrukcji niezawodnych kanałów komunikacyjnych, realizacji detektorów awarii, niezawodnej komunikacji grupowej oraz konsensusu rozproszonego i jego zastosowań.</w:t>
            </w:r>
          </w:p>
        </w:tc>
        <w:tc>
          <w:tcPr>
            <w:tcW w:w="2128" w:type="dxa"/>
            <w:tcBorders>
              <w:top w:val="single" w:sz="2" w:space="0" w:color="000000"/>
              <w:left w:val="single" w:sz="6" w:space="0" w:color="auto"/>
              <w:bottom w:val="single" w:sz="2" w:space="0" w:color="000000"/>
              <w:right w:val="single" w:sz="6" w:space="0" w:color="auto"/>
            </w:tcBorders>
            <w:vAlign w:val="center"/>
          </w:tcPr>
          <w:p w14:paraId="3468CA79" w14:textId="77777777" w:rsidR="00F840A3" w:rsidRPr="00554672" w:rsidRDefault="00F840A3" w:rsidP="00460F9E">
            <w:pPr>
              <w:rPr>
                <w:rFonts w:cs="Arial"/>
                <w:b/>
                <w:color w:val="000000"/>
              </w:rPr>
            </w:pPr>
            <w:r w:rsidRPr="00554672">
              <w:rPr>
                <w:rFonts w:cs="Arial"/>
                <w:b/>
                <w:color w:val="000000"/>
              </w:rPr>
              <w:t>K_W07</w:t>
            </w:r>
          </w:p>
        </w:tc>
      </w:tr>
      <w:tr w:rsidR="00F840A3" w:rsidRPr="00554672" w14:paraId="0F3A123F"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698DDFB" w14:textId="77777777" w:rsidR="00F840A3" w:rsidRPr="00554672" w:rsidRDefault="00F840A3" w:rsidP="00460F9E">
            <w:pPr>
              <w:rPr>
                <w:rFonts w:cs="Arial"/>
                <w:b/>
                <w:color w:val="000000"/>
              </w:rPr>
            </w:pPr>
            <w:r w:rsidRPr="00554672">
              <w:rPr>
                <w:rFonts w:cs="Arial"/>
                <w:b/>
                <w:color w:val="000000"/>
              </w:rPr>
              <w:t>W_06</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7188CA96" w14:textId="77777777" w:rsidR="00F840A3" w:rsidRPr="00554672" w:rsidRDefault="00F840A3" w:rsidP="00460F9E">
            <w:pPr>
              <w:rPr>
                <w:rFonts w:cs="Arial"/>
                <w:color w:val="000000"/>
              </w:rPr>
            </w:pPr>
            <w:r w:rsidRPr="00554672">
              <w:rPr>
                <w:rFonts w:cs="Arial"/>
                <w:color w:val="000000"/>
              </w:rPr>
              <w:t xml:space="preserve">Zna i rozumie technologię </w:t>
            </w:r>
            <w:proofErr w:type="spellStart"/>
            <w:r w:rsidRPr="00554672">
              <w:rPr>
                <w:rFonts w:cs="Arial"/>
                <w:color w:val="000000"/>
              </w:rPr>
              <w:t>blockchain</w:t>
            </w:r>
            <w:proofErr w:type="spellEnd"/>
            <w:r w:rsidRPr="00554672">
              <w:rPr>
                <w:rFonts w:cs="Arial"/>
                <w:color w:val="000000"/>
              </w:rPr>
              <w:t xml:space="preserve"> i jej zastosowania.</w:t>
            </w:r>
          </w:p>
        </w:tc>
        <w:tc>
          <w:tcPr>
            <w:tcW w:w="2128" w:type="dxa"/>
            <w:tcBorders>
              <w:top w:val="single" w:sz="2" w:space="0" w:color="000000"/>
              <w:left w:val="single" w:sz="6" w:space="0" w:color="auto"/>
              <w:bottom w:val="single" w:sz="2" w:space="0" w:color="000000"/>
              <w:right w:val="single" w:sz="6" w:space="0" w:color="auto"/>
            </w:tcBorders>
            <w:vAlign w:val="center"/>
          </w:tcPr>
          <w:p w14:paraId="27D0C59E" w14:textId="77777777" w:rsidR="00F840A3" w:rsidRPr="00554672" w:rsidRDefault="00F840A3" w:rsidP="00460F9E">
            <w:pPr>
              <w:rPr>
                <w:rFonts w:cs="Arial"/>
                <w:b/>
                <w:color w:val="000000"/>
              </w:rPr>
            </w:pPr>
            <w:r w:rsidRPr="00554672">
              <w:rPr>
                <w:rFonts w:cs="Arial"/>
                <w:b/>
                <w:color w:val="000000"/>
              </w:rPr>
              <w:t>K_W07</w:t>
            </w:r>
          </w:p>
        </w:tc>
      </w:tr>
      <w:tr w:rsidR="00F840A3" w:rsidRPr="00554672" w14:paraId="3A5F55FB"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1DAB82E" w14:textId="77777777" w:rsidR="00F840A3" w:rsidRPr="00554672" w:rsidRDefault="00F840A3" w:rsidP="00460F9E">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ED88683" w14:textId="77777777" w:rsidR="00F840A3" w:rsidRPr="00554672" w:rsidRDefault="00F840A3" w:rsidP="00460F9E">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3AD4C92" w14:textId="77777777" w:rsidR="00F840A3" w:rsidRPr="00554672" w:rsidRDefault="00F840A3" w:rsidP="00460F9E">
            <w:pPr>
              <w:pStyle w:val="Tytukomrki"/>
            </w:pPr>
            <w:r w:rsidRPr="00554672">
              <w:t>Symbol efektu kierunkowego</w:t>
            </w:r>
          </w:p>
        </w:tc>
      </w:tr>
      <w:tr w:rsidR="00F840A3" w:rsidRPr="00554672" w14:paraId="39378AD5"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67248F6" w14:textId="77777777" w:rsidR="00F840A3" w:rsidRPr="00554672" w:rsidRDefault="00F840A3" w:rsidP="00460F9E">
            <w:pPr>
              <w:rPr>
                <w:rFonts w:cs="Arial"/>
                <w:b/>
                <w:bCs/>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1965E9D9" w14:textId="77777777" w:rsidR="00F840A3" w:rsidRPr="00554672" w:rsidRDefault="00F840A3" w:rsidP="00460F9E">
            <w:pPr>
              <w:rPr>
                <w:rFonts w:cs="Arial"/>
              </w:rPr>
            </w:pPr>
            <w:r w:rsidRPr="00554672">
              <w:rPr>
                <w:rFonts w:cs="Arial"/>
                <w:color w:val="000000"/>
              </w:rPr>
              <w:t>Potrafi zbudować aplikację działającą w środowisku rozproszonym.</w:t>
            </w:r>
          </w:p>
        </w:tc>
        <w:tc>
          <w:tcPr>
            <w:tcW w:w="2128" w:type="dxa"/>
            <w:tcBorders>
              <w:top w:val="single" w:sz="2" w:space="0" w:color="000000"/>
              <w:left w:val="single" w:sz="6" w:space="0" w:color="auto"/>
              <w:bottom w:val="single" w:sz="2" w:space="0" w:color="000000"/>
              <w:right w:val="single" w:sz="6" w:space="0" w:color="auto"/>
            </w:tcBorders>
            <w:vAlign w:val="center"/>
          </w:tcPr>
          <w:p w14:paraId="75C8F3A2" w14:textId="77777777" w:rsidR="00F840A3" w:rsidRPr="00554672" w:rsidRDefault="00F840A3" w:rsidP="00460F9E">
            <w:pPr>
              <w:rPr>
                <w:rFonts w:cs="Arial"/>
                <w:b/>
                <w:bCs/>
              </w:rPr>
            </w:pPr>
            <w:r w:rsidRPr="00554672">
              <w:rPr>
                <w:rFonts w:cs="Arial"/>
                <w:b/>
                <w:color w:val="000000"/>
              </w:rPr>
              <w:t>K_U01, K_U10, K_U11</w:t>
            </w:r>
          </w:p>
        </w:tc>
      </w:tr>
      <w:tr w:rsidR="00F840A3" w:rsidRPr="00554672" w14:paraId="2C92BD44"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2D5E652" w14:textId="77777777" w:rsidR="00F840A3" w:rsidRPr="00554672" w:rsidRDefault="00F840A3" w:rsidP="00460F9E">
            <w:pPr>
              <w:rPr>
                <w:rFonts w:cs="Arial"/>
                <w:b/>
                <w:bCs/>
              </w:rPr>
            </w:pPr>
            <w:r w:rsidRPr="00554672">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02F1A292" w14:textId="77777777" w:rsidR="00F840A3" w:rsidRPr="00554672" w:rsidRDefault="00F840A3" w:rsidP="00460F9E">
            <w:pPr>
              <w:rPr>
                <w:rFonts w:cs="Arial"/>
              </w:rPr>
            </w:pPr>
            <w:r w:rsidRPr="00554672">
              <w:rPr>
                <w:rFonts w:cs="Arial"/>
                <w:color w:val="000000"/>
              </w:rPr>
              <w:t>Umie wybrać i zaimplementować odpowiednie do problemu i zgodne ze standardami algorytmy rozproszone.</w:t>
            </w:r>
          </w:p>
        </w:tc>
        <w:tc>
          <w:tcPr>
            <w:tcW w:w="2128" w:type="dxa"/>
            <w:tcBorders>
              <w:top w:val="single" w:sz="2" w:space="0" w:color="000000"/>
              <w:left w:val="single" w:sz="6" w:space="0" w:color="auto"/>
              <w:bottom w:val="single" w:sz="2" w:space="0" w:color="000000"/>
              <w:right w:val="single" w:sz="6" w:space="0" w:color="auto"/>
            </w:tcBorders>
            <w:vAlign w:val="center"/>
          </w:tcPr>
          <w:p w14:paraId="0AF67928" w14:textId="77777777" w:rsidR="00F840A3" w:rsidRPr="00554672" w:rsidRDefault="00F840A3" w:rsidP="00460F9E">
            <w:pPr>
              <w:rPr>
                <w:rFonts w:cs="Arial"/>
                <w:b/>
                <w:bCs/>
              </w:rPr>
            </w:pPr>
            <w:r w:rsidRPr="00554672">
              <w:rPr>
                <w:rFonts w:cs="Arial"/>
                <w:b/>
                <w:color w:val="000000"/>
              </w:rPr>
              <w:t>K_U01, K_U10, K_U11, K_U19</w:t>
            </w:r>
            <w:r>
              <w:rPr>
                <w:rFonts w:cs="Arial"/>
                <w:b/>
                <w:color w:val="000000"/>
              </w:rPr>
              <w:t>, K_U20</w:t>
            </w:r>
          </w:p>
        </w:tc>
      </w:tr>
      <w:tr w:rsidR="00F840A3" w:rsidRPr="00554672" w14:paraId="78FDC361"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47399FC" w14:textId="77777777" w:rsidR="00F840A3" w:rsidRPr="00554672" w:rsidRDefault="00F840A3" w:rsidP="00460F9E">
            <w:pPr>
              <w:rPr>
                <w:rFonts w:cs="Arial"/>
                <w:b/>
                <w:bCs/>
              </w:rPr>
            </w:pPr>
            <w:r w:rsidRPr="00554672">
              <w:rPr>
                <w:rFonts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31E71D4B" w14:textId="77777777" w:rsidR="00F840A3" w:rsidRPr="00554672" w:rsidRDefault="00F840A3" w:rsidP="00460F9E">
            <w:pPr>
              <w:rPr>
                <w:rFonts w:cs="Arial"/>
              </w:rPr>
            </w:pPr>
            <w:r w:rsidRPr="00554672">
              <w:rPr>
                <w:rFonts w:cs="Arial"/>
                <w:color w:val="000000"/>
              </w:rPr>
              <w:t>Potrafi programować algorytmy i systemy rozproszone w środowisku Java.</w:t>
            </w:r>
          </w:p>
        </w:tc>
        <w:tc>
          <w:tcPr>
            <w:tcW w:w="2128" w:type="dxa"/>
            <w:tcBorders>
              <w:top w:val="single" w:sz="2" w:space="0" w:color="000000"/>
              <w:left w:val="single" w:sz="6" w:space="0" w:color="auto"/>
              <w:bottom w:val="single" w:sz="2" w:space="0" w:color="000000"/>
              <w:right w:val="single" w:sz="6" w:space="0" w:color="auto"/>
            </w:tcBorders>
            <w:vAlign w:val="center"/>
          </w:tcPr>
          <w:p w14:paraId="0A5BA60C" w14:textId="77777777" w:rsidR="00F840A3" w:rsidRPr="00554672" w:rsidRDefault="00F840A3" w:rsidP="00460F9E">
            <w:pPr>
              <w:rPr>
                <w:rFonts w:cs="Arial"/>
                <w:b/>
                <w:bCs/>
              </w:rPr>
            </w:pPr>
            <w:r w:rsidRPr="00554672">
              <w:rPr>
                <w:rFonts w:cs="Arial"/>
                <w:b/>
                <w:color w:val="000000"/>
              </w:rPr>
              <w:t>K_U10, K_U17, K_U22</w:t>
            </w:r>
          </w:p>
        </w:tc>
      </w:tr>
      <w:tr w:rsidR="00F840A3" w:rsidRPr="00554672" w14:paraId="43DEB745"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A3D5E75" w14:textId="77777777" w:rsidR="00F840A3" w:rsidRPr="00554672" w:rsidRDefault="00F840A3" w:rsidP="00460F9E">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F5D7443" w14:textId="77777777" w:rsidR="00F840A3" w:rsidRPr="00554672" w:rsidRDefault="00F840A3" w:rsidP="00460F9E">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F420C4D" w14:textId="77777777" w:rsidR="00F840A3" w:rsidRPr="00554672" w:rsidRDefault="00F840A3" w:rsidP="00460F9E">
            <w:pPr>
              <w:pStyle w:val="Tytukomrki"/>
            </w:pPr>
            <w:r w:rsidRPr="00554672">
              <w:t>Symbol efektu kierunkowego</w:t>
            </w:r>
          </w:p>
        </w:tc>
      </w:tr>
      <w:tr w:rsidR="00F840A3" w:rsidRPr="00554672" w14:paraId="16BBAF73"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229AEFA" w14:textId="77777777" w:rsidR="00F840A3" w:rsidRPr="00554672" w:rsidRDefault="00F840A3" w:rsidP="00460F9E">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242A8FA7" w14:textId="77777777" w:rsidR="00F840A3" w:rsidRPr="00554672" w:rsidRDefault="00F840A3" w:rsidP="00460F9E">
            <w:pPr>
              <w:rPr>
                <w:rFonts w:cs="Arial"/>
              </w:rPr>
            </w:pPr>
            <w:r w:rsidRPr="00554672">
              <w:rPr>
                <w:rFonts w:cs="Arial"/>
                <w:color w:val="000000"/>
              </w:rPr>
              <w:t>Jest gotów do podejmowania decyzji i krytycznej oceny własnych rozwiązań w rozwiązywaniu zadań przetwarzania rozproszonego</w:t>
            </w:r>
          </w:p>
        </w:tc>
        <w:tc>
          <w:tcPr>
            <w:tcW w:w="2128" w:type="dxa"/>
            <w:tcBorders>
              <w:top w:val="single" w:sz="2" w:space="0" w:color="000000"/>
              <w:left w:val="single" w:sz="6" w:space="0" w:color="auto"/>
              <w:bottom w:val="single" w:sz="2" w:space="0" w:color="000000"/>
              <w:right w:val="single" w:sz="6" w:space="0" w:color="auto"/>
            </w:tcBorders>
            <w:vAlign w:val="center"/>
          </w:tcPr>
          <w:p w14:paraId="0FD5C38D" w14:textId="77777777" w:rsidR="00F840A3" w:rsidRPr="00554672" w:rsidRDefault="00F840A3" w:rsidP="00460F9E">
            <w:pPr>
              <w:rPr>
                <w:rFonts w:cs="Arial"/>
              </w:rPr>
            </w:pPr>
            <w:r w:rsidRPr="00554672">
              <w:rPr>
                <w:rFonts w:cs="Arial"/>
                <w:b/>
                <w:color w:val="000000"/>
              </w:rPr>
              <w:t>K_K01</w:t>
            </w:r>
          </w:p>
        </w:tc>
      </w:tr>
      <w:tr w:rsidR="00F840A3" w:rsidRPr="00554672" w14:paraId="14EA914A"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9467D3C" w14:textId="77777777" w:rsidR="00F840A3" w:rsidRPr="00554672" w:rsidRDefault="00F840A3" w:rsidP="00460F9E">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603F31F3" w14:textId="77777777" w:rsidR="00F840A3" w:rsidRPr="00554672" w:rsidRDefault="00F840A3" w:rsidP="00460F9E">
            <w:pPr>
              <w:rPr>
                <w:rFonts w:cs="Arial"/>
              </w:rPr>
            </w:pPr>
            <w:r w:rsidRPr="00554672">
              <w:rPr>
                <w:rFonts w:cs="Arial"/>
              </w:rPr>
              <w:t>studia stacjonarne:  wykłady (21 godz.), ćwiczenia laboratoryjne (24 godz.);</w:t>
            </w:r>
          </w:p>
          <w:p w14:paraId="736C183B" w14:textId="77777777" w:rsidR="00F840A3" w:rsidRPr="00554672" w:rsidRDefault="00F840A3" w:rsidP="00460F9E">
            <w:pPr>
              <w:rPr>
                <w:rFonts w:cs="Arial"/>
              </w:rPr>
            </w:pPr>
            <w:r w:rsidRPr="00554672">
              <w:rPr>
                <w:rFonts w:cs="Arial"/>
              </w:rPr>
              <w:t>studia niestacjonarne: wykłady (15 godz.), ćwiczenia laboratoryjne (15 godz.)</w:t>
            </w:r>
          </w:p>
        </w:tc>
      </w:tr>
      <w:tr w:rsidR="00F840A3" w:rsidRPr="00554672" w14:paraId="41B7A452"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5D46F1F" w14:textId="77777777" w:rsidR="00F840A3" w:rsidRPr="00554672" w:rsidRDefault="00F840A3" w:rsidP="00460F9E">
            <w:pPr>
              <w:pStyle w:val="Tytukomrki"/>
            </w:pPr>
            <w:r w:rsidRPr="00554672">
              <w:br w:type="page"/>
              <w:t>Wymagania wstępne i dodatkowe:</w:t>
            </w:r>
          </w:p>
        </w:tc>
      </w:tr>
      <w:tr w:rsidR="00F840A3" w:rsidRPr="00554672" w14:paraId="4E6EDF3D"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D27B023" w14:textId="77777777" w:rsidR="00F840A3" w:rsidRPr="00554672" w:rsidRDefault="00F840A3" w:rsidP="00460F9E">
            <w:pPr>
              <w:rPr>
                <w:rFonts w:cs="Arial"/>
              </w:rPr>
            </w:pPr>
            <w:r w:rsidRPr="00554672">
              <w:rPr>
                <w:rFonts w:cs="Arial"/>
              </w:rPr>
              <w:t>Warunkiem uczestnictwa w zajęciach jest wcześniejsze uzyskanie zaliczenia z następujących przedmiotów:</w:t>
            </w:r>
          </w:p>
          <w:p w14:paraId="369CFA18" w14:textId="77777777" w:rsidR="00F840A3" w:rsidRPr="00554672" w:rsidRDefault="00F840A3" w:rsidP="00F840A3">
            <w:pPr>
              <w:pStyle w:val="Akapitzlist"/>
              <w:numPr>
                <w:ilvl w:val="0"/>
                <w:numId w:val="101"/>
              </w:numPr>
              <w:rPr>
                <w:rFonts w:cs="Arial"/>
              </w:rPr>
            </w:pPr>
            <w:r w:rsidRPr="00554672">
              <w:rPr>
                <w:rFonts w:cs="Arial"/>
              </w:rPr>
              <w:t>programowanie obiektowe</w:t>
            </w:r>
          </w:p>
          <w:p w14:paraId="3F333A38" w14:textId="77777777" w:rsidR="00F840A3" w:rsidRPr="00554672" w:rsidRDefault="00F840A3" w:rsidP="00F840A3">
            <w:pPr>
              <w:pStyle w:val="Akapitzlist"/>
              <w:numPr>
                <w:ilvl w:val="0"/>
                <w:numId w:val="101"/>
              </w:numPr>
              <w:rPr>
                <w:rFonts w:cs="Arial"/>
              </w:rPr>
            </w:pPr>
            <w:r w:rsidRPr="00554672">
              <w:rPr>
                <w:rFonts w:cs="Arial"/>
              </w:rPr>
              <w:lastRenderedPageBreak/>
              <w:t>algorytmy i złożoność</w:t>
            </w:r>
          </w:p>
          <w:p w14:paraId="2B4D4578" w14:textId="77777777" w:rsidR="00F840A3" w:rsidRPr="00554672" w:rsidRDefault="00F840A3" w:rsidP="00460F9E">
            <w:pPr>
              <w:rPr>
                <w:rFonts w:cs="Arial"/>
              </w:rPr>
            </w:pPr>
            <w:r w:rsidRPr="00554672">
              <w:rPr>
                <w:rFonts w:cs="Arial"/>
              </w:rPr>
              <w:t>lub znajomość literatury obowiązującej w tych przedmiotach.</w:t>
            </w:r>
          </w:p>
        </w:tc>
      </w:tr>
      <w:tr w:rsidR="00F840A3" w:rsidRPr="00554672" w14:paraId="0870B78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E770E6A" w14:textId="77777777" w:rsidR="00F840A3" w:rsidRPr="00554672" w:rsidRDefault="00F840A3" w:rsidP="00460F9E">
            <w:pPr>
              <w:pStyle w:val="Tytukomrki"/>
            </w:pPr>
            <w:r w:rsidRPr="00554672">
              <w:lastRenderedPageBreak/>
              <w:t>Treści modułu kształcenia:</w:t>
            </w:r>
          </w:p>
        </w:tc>
      </w:tr>
      <w:tr w:rsidR="00F840A3" w:rsidRPr="00554672" w14:paraId="619CD08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73D604D" w14:textId="77777777" w:rsidR="00F840A3" w:rsidRPr="00554672" w:rsidRDefault="00F840A3" w:rsidP="00F840A3">
            <w:pPr>
              <w:pStyle w:val="Akapitzlist"/>
              <w:numPr>
                <w:ilvl w:val="0"/>
                <w:numId w:val="102"/>
              </w:numPr>
              <w:rPr>
                <w:rFonts w:cs="Arial"/>
              </w:rPr>
            </w:pPr>
            <w:r w:rsidRPr="00554672">
              <w:rPr>
                <w:rFonts w:cs="Arial"/>
                <w:b/>
              </w:rPr>
              <w:t>Wprowadzenie do przetwarzania rozproszonego.</w:t>
            </w:r>
            <w:r w:rsidRPr="00554672">
              <w:rPr>
                <w:rFonts w:cs="Arial"/>
              </w:rPr>
              <w:t xml:space="preserve"> Podstawowe pojęcia i definicje. Charakterystyka środowiska przetwarzania rozproszonego. Przykłady środowisk rozproszonych. </w:t>
            </w:r>
          </w:p>
          <w:p w14:paraId="38A454E5" w14:textId="77777777" w:rsidR="00F840A3" w:rsidRPr="00554672" w:rsidRDefault="00F840A3" w:rsidP="00F840A3">
            <w:pPr>
              <w:pStyle w:val="Akapitzlist"/>
              <w:numPr>
                <w:ilvl w:val="0"/>
                <w:numId w:val="102"/>
              </w:numPr>
              <w:rPr>
                <w:rFonts w:cs="Arial"/>
              </w:rPr>
            </w:pPr>
            <w:r w:rsidRPr="00554672">
              <w:rPr>
                <w:rFonts w:cs="Arial"/>
                <w:b/>
              </w:rPr>
              <w:t>Podstawy teorii grafów w przetwarzaniu rozproszonym</w:t>
            </w:r>
            <w:r w:rsidRPr="00554672">
              <w:rPr>
                <w:rFonts w:cs="Arial"/>
              </w:rPr>
              <w:t>. Definicje podstawowych pojęć. Wybrane twierdzenia. Struktury grafów mające zastosowanie w programowaniu rozproszonym.</w:t>
            </w:r>
          </w:p>
          <w:p w14:paraId="1359B6C0" w14:textId="77777777" w:rsidR="00F840A3" w:rsidRPr="00554672" w:rsidRDefault="00F840A3" w:rsidP="00F840A3">
            <w:pPr>
              <w:pStyle w:val="Akapitzlist"/>
              <w:numPr>
                <w:ilvl w:val="0"/>
                <w:numId w:val="102"/>
              </w:numPr>
              <w:rPr>
                <w:rFonts w:cs="Arial"/>
              </w:rPr>
            </w:pPr>
            <w:r w:rsidRPr="00554672">
              <w:rPr>
                <w:rFonts w:cs="Arial"/>
                <w:b/>
              </w:rPr>
              <w:t>Modele obliczeniowe programów rozproszonych</w:t>
            </w:r>
            <w:r w:rsidRPr="00554672">
              <w:rPr>
                <w:rFonts w:cs="Arial"/>
              </w:rPr>
              <w:t xml:space="preserve">. Pojęcie modelu obliczeniowego. Model procesów współbieżnych. Cięcia, stan globalny, stan globalny spójny. Algorytm </w:t>
            </w:r>
            <w:proofErr w:type="spellStart"/>
            <w:r w:rsidRPr="00554672">
              <w:rPr>
                <w:rFonts w:cs="Arial"/>
              </w:rPr>
              <w:t>Chandy-Lamporta</w:t>
            </w:r>
            <w:proofErr w:type="spellEnd"/>
            <w:r w:rsidRPr="00554672">
              <w:rPr>
                <w:rFonts w:cs="Arial"/>
              </w:rPr>
              <w:t xml:space="preserve">. Algorytm </w:t>
            </w:r>
            <w:proofErr w:type="spellStart"/>
            <w:r w:rsidRPr="00554672">
              <w:rPr>
                <w:rFonts w:cs="Arial"/>
              </w:rPr>
              <w:t>Lai</w:t>
            </w:r>
            <w:proofErr w:type="spellEnd"/>
            <w:r w:rsidRPr="00554672">
              <w:rPr>
                <w:rFonts w:cs="Arial"/>
              </w:rPr>
              <w:t xml:space="preserve"> Yanga. Podnoszenie z awarii. Model obiektów rozproszonych.</w:t>
            </w:r>
          </w:p>
          <w:p w14:paraId="73C4AA41" w14:textId="77777777" w:rsidR="00F840A3" w:rsidRPr="00554672" w:rsidRDefault="00F840A3" w:rsidP="00F840A3">
            <w:pPr>
              <w:pStyle w:val="Akapitzlist"/>
              <w:numPr>
                <w:ilvl w:val="0"/>
                <w:numId w:val="102"/>
              </w:numPr>
              <w:rPr>
                <w:rFonts w:cs="Arial"/>
              </w:rPr>
            </w:pPr>
            <w:r w:rsidRPr="00554672">
              <w:rPr>
                <w:rFonts w:cs="Arial"/>
                <w:b/>
              </w:rPr>
              <w:t>Synchronizacja zegarów</w:t>
            </w:r>
            <w:r w:rsidRPr="00554672">
              <w:rPr>
                <w:rFonts w:cs="Arial"/>
              </w:rPr>
              <w:t xml:space="preserve">. Czas fizyczny a logiczny. Algorytmy czasu logicznego. </w:t>
            </w:r>
          </w:p>
          <w:p w14:paraId="5AC47CE4" w14:textId="77777777" w:rsidR="00F840A3" w:rsidRPr="00554672" w:rsidRDefault="00F840A3" w:rsidP="00F840A3">
            <w:pPr>
              <w:pStyle w:val="Akapitzlist"/>
              <w:numPr>
                <w:ilvl w:val="0"/>
                <w:numId w:val="102"/>
              </w:numPr>
              <w:rPr>
                <w:rFonts w:cs="Arial"/>
              </w:rPr>
            </w:pPr>
            <w:r w:rsidRPr="00554672">
              <w:rPr>
                <w:rFonts w:cs="Arial"/>
                <w:b/>
              </w:rPr>
              <w:t>Elementarne algorytmy rozproszone</w:t>
            </w:r>
            <w:r w:rsidRPr="00554672">
              <w:rPr>
                <w:rFonts w:cs="Arial"/>
              </w:rPr>
              <w:t>. Podstawowe własności algorytmów. Algorytm fali, przemierzania. Algorytm rozgłaszana.</w:t>
            </w:r>
          </w:p>
          <w:p w14:paraId="3EF82BA4" w14:textId="77777777" w:rsidR="00F840A3" w:rsidRPr="00554672" w:rsidRDefault="00F840A3" w:rsidP="00F840A3">
            <w:pPr>
              <w:pStyle w:val="Akapitzlist"/>
              <w:numPr>
                <w:ilvl w:val="0"/>
                <w:numId w:val="102"/>
              </w:numPr>
              <w:rPr>
                <w:rFonts w:cs="Arial"/>
              </w:rPr>
            </w:pPr>
            <w:r w:rsidRPr="00554672">
              <w:rPr>
                <w:rFonts w:cs="Arial"/>
                <w:b/>
              </w:rPr>
              <w:t>Budowa drzewa</w:t>
            </w:r>
            <w:r w:rsidRPr="00554672">
              <w:rPr>
                <w:rFonts w:cs="Arial"/>
              </w:rPr>
              <w:t xml:space="preserve"> </w:t>
            </w:r>
            <w:r w:rsidRPr="00554672">
              <w:rPr>
                <w:rFonts w:cs="Arial"/>
                <w:b/>
              </w:rPr>
              <w:t>rozpinającego i numerowanie węzłów</w:t>
            </w:r>
            <w:r w:rsidRPr="00554672">
              <w:rPr>
                <w:rFonts w:cs="Arial"/>
              </w:rPr>
              <w:t xml:space="preserve">. Pojęcie drzewa rozpinającego. Algorytm echo. Algorytm </w:t>
            </w:r>
            <w:proofErr w:type="spellStart"/>
            <w:r w:rsidRPr="00554672">
              <w:rPr>
                <w:rFonts w:cs="Arial"/>
              </w:rPr>
              <w:t>Tarriego</w:t>
            </w:r>
            <w:proofErr w:type="spellEnd"/>
            <w:r w:rsidRPr="00554672">
              <w:rPr>
                <w:rFonts w:cs="Arial"/>
              </w:rPr>
              <w:t>. Problem minimalnego drzewa rozpinającego. Zagadnienie enumeracji węzłów. Metoda losowania. Metoda z przywódcą. Algorytm w topologii drzewa.</w:t>
            </w:r>
          </w:p>
          <w:p w14:paraId="51AF133C" w14:textId="77777777" w:rsidR="00F840A3" w:rsidRPr="00554672" w:rsidRDefault="00F840A3" w:rsidP="00F840A3">
            <w:pPr>
              <w:pStyle w:val="Akapitzlist"/>
              <w:numPr>
                <w:ilvl w:val="0"/>
                <w:numId w:val="102"/>
              </w:numPr>
              <w:rPr>
                <w:rFonts w:cs="Arial"/>
              </w:rPr>
            </w:pPr>
            <w:r>
              <w:rPr>
                <w:rFonts w:cs="Arial"/>
                <w:b/>
              </w:rPr>
              <w:t>W</w:t>
            </w:r>
            <w:r w:rsidRPr="00554672">
              <w:rPr>
                <w:rFonts w:cs="Arial"/>
                <w:b/>
              </w:rPr>
              <w:t>ybór przywódcy</w:t>
            </w:r>
            <w:r w:rsidRPr="00554672">
              <w:rPr>
                <w:rFonts w:cs="Arial"/>
              </w:rPr>
              <w:t>. Algorytm Merlina-</w:t>
            </w:r>
            <w:proofErr w:type="spellStart"/>
            <w:r w:rsidRPr="00554672">
              <w:rPr>
                <w:rFonts w:cs="Arial"/>
              </w:rPr>
              <w:t>Segalla</w:t>
            </w:r>
            <w:proofErr w:type="spellEnd"/>
            <w:r w:rsidRPr="00554672">
              <w:rPr>
                <w:rFonts w:cs="Arial"/>
              </w:rPr>
              <w:t>.</w:t>
            </w:r>
            <w:r w:rsidRPr="00554672">
              <w:rPr>
                <w:rFonts w:cs="Arial"/>
                <w:b/>
              </w:rPr>
              <w:t xml:space="preserve"> </w:t>
            </w:r>
            <w:r w:rsidRPr="00554672">
              <w:rPr>
                <w:rFonts w:cs="Arial"/>
              </w:rPr>
              <w:t>Algorytm potopowy. Algorytm na pierścieniu. Algorytm na drzewie. Algorytm</w:t>
            </w:r>
            <w:r>
              <w:rPr>
                <w:rFonts w:cs="Arial"/>
              </w:rPr>
              <w:t>y</w:t>
            </w:r>
            <w:r w:rsidRPr="00554672">
              <w:rPr>
                <w:rFonts w:cs="Arial"/>
              </w:rPr>
              <w:t xml:space="preserve"> w sieciach anonimowych.</w:t>
            </w:r>
          </w:p>
          <w:p w14:paraId="4481CAC6" w14:textId="77777777" w:rsidR="00F840A3" w:rsidRPr="00554672" w:rsidRDefault="00F840A3" w:rsidP="00F840A3">
            <w:pPr>
              <w:pStyle w:val="Akapitzlist"/>
              <w:numPr>
                <w:ilvl w:val="0"/>
                <w:numId w:val="102"/>
              </w:numPr>
              <w:rPr>
                <w:rFonts w:cs="Arial"/>
              </w:rPr>
            </w:pPr>
            <w:r w:rsidRPr="00554672">
              <w:rPr>
                <w:rFonts w:cs="Arial"/>
                <w:b/>
              </w:rPr>
              <w:t>Rozproszone wykrywanie zakończenia i awarii</w:t>
            </w:r>
            <w:r w:rsidRPr="00554672">
              <w:rPr>
                <w:rFonts w:cs="Arial"/>
              </w:rPr>
              <w:t xml:space="preserve">. Wykrywanie zakończenia. Algorytm </w:t>
            </w:r>
            <w:proofErr w:type="spellStart"/>
            <w:r w:rsidRPr="00554672">
              <w:rPr>
                <w:rFonts w:cs="Arial"/>
              </w:rPr>
              <w:t>Dijkstra’y-Scholten’a</w:t>
            </w:r>
            <w:proofErr w:type="spellEnd"/>
            <w:r w:rsidRPr="00554672">
              <w:rPr>
                <w:rFonts w:cs="Arial"/>
              </w:rPr>
              <w:t>. Algorytm na podwójnym pierścieniu. Algorytm energetyczny. Wykrywanie awarii. Metoda ping-</w:t>
            </w:r>
            <w:proofErr w:type="spellStart"/>
            <w:r w:rsidRPr="00554672">
              <w:rPr>
                <w:rFonts w:cs="Arial"/>
              </w:rPr>
              <w:t>ack</w:t>
            </w:r>
            <w:proofErr w:type="spellEnd"/>
            <w:r w:rsidRPr="00554672">
              <w:rPr>
                <w:rFonts w:cs="Arial"/>
              </w:rPr>
              <w:t xml:space="preserve">. Metoda </w:t>
            </w:r>
            <w:proofErr w:type="spellStart"/>
            <w:r w:rsidRPr="00554672">
              <w:rPr>
                <w:rFonts w:cs="Arial"/>
              </w:rPr>
              <w:t>heart</w:t>
            </w:r>
            <w:proofErr w:type="spellEnd"/>
            <w:r w:rsidRPr="00554672">
              <w:rPr>
                <w:rFonts w:cs="Arial"/>
              </w:rPr>
              <w:t>-beat.</w:t>
            </w:r>
          </w:p>
          <w:p w14:paraId="424CEFF0" w14:textId="77777777" w:rsidR="00F840A3" w:rsidRPr="00554672" w:rsidRDefault="00F840A3" w:rsidP="00F840A3">
            <w:pPr>
              <w:pStyle w:val="Akapitzlist"/>
              <w:numPr>
                <w:ilvl w:val="0"/>
                <w:numId w:val="102"/>
              </w:numPr>
              <w:rPr>
                <w:rFonts w:cs="Arial"/>
              </w:rPr>
            </w:pPr>
            <w:r w:rsidRPr="00554672">
              <w:rPr>
                <w:rFonts w:cs="Arial"/>
                <w:b/>
              </w:rPr>
              <w:t>Wzajemne wykluczanie.</w:t>
            </w:r>
            <w:r w:rsidRPr="00554672">
              <w:rPr>
                <w:rFonts w:cs="Arial"/>
              </w:rPr>
              <w:t xml:space="preserve"> Algorytm centralnego serwera. Algorytm </w:t>
            </w:r>
            <w:proofErr w:type="spellStart"/>
            <w:r w:rsidRPr="00554672">
              <w:rPr>
                <w:rFonts w:cs="Arial"/>
              </w:rPr>
              <w:t>Lamporta</w:t>
            </w:r>
            <w:proofErr w:type="spellEnd"/>
            <w:r w:rsidRPr="00554672">
              <w:rPr>
                <w:rFonts w:cs="Arial"/>
              </w:rPr>
              <w:t xml:space="preserve">. Algorytm głosujący </w:t>
            </w:r>
            <w:proofErr w:type="spellStart"/>
            <w:r w:rsidRPr="00554672">
              <w:rPr>
                <w:rFonts w:cs="Arial"/>
              </w:rPr>
              <w:t>Maekawa</w:t>
            </w:r>
            <w:proofErr w:type="spellEnd"/>
            <w:r w:rsidRPr="00554672">
              <w:rPr>
                <w:rFonts w:cs="Arial"/>
              </w:rPr>
              <w:t xml:space="preserve">. Algorytm </w:t>
            </w:r>
            <w:proofErr w:type="spellStart"/>
            <w:r w:rsidRPr="00554672">
              <w:rPr>
                <w:rFonts w:cs="Arial"/>
              </w:rPr>
              <w:t>Ricarta-Agrawali</w:t>
            </w:r>
            <w:proofErr w:type="spellEnd"/>
            <w:r w:rsidRPr="00554672">
              <w:rPr>
                <w:rFonts w:cs="Arial"/>
              </w:rPr>
              <w:t xml:space="preserve">. Algorytm pierścienia z żetonem. Algorytm Raymonda. </w:t>
            </w:r>
          </w:p>
          <w:p w14:paraId="1C9D9425" w14:textId="77777777" w:rsidR="00F840A3" w:rsidRPr="00554672" w:rsidRDefault="00F840A3" w:rsidP="00F840A3">
            <w:pPr>
              <w:pStyle w:val="Akapitzlist"/>
              <w:numPr>
                <w:ilvl w:val="0"/>
                <w:numId w:val="102"/>
              </w:numPr>
              <w:rPr>
                <w:rFonts w:cs="Arial"/>
              </w:rPr>
            </w:pPr>
            <w:r w:rsidRPr="00554672">
              <w:rPr>
                <w:rFonts w:cs="Arial"/>
                <w:b/>
              </w:rPr>
              <w:t>Wykrywane zakleszczenia.</w:t>
            </w:r>
            <w:r w:rsidRPr="00554672">
              <w:rPr>
                <w:rFonts w:cs="Arial"/>
              </w:rPr>
              <w:t xml:space="preserve"> Pojęcie i strategie postępowania z zakleszczeniami. Podejście scentralizowane i rozproszone. Algorytm </w:t>
            </w:r>
            <w:proofErr w:type="spellStart"/>
            <w:r w:rsidRPr="00554672">
              <w:rPr>
                <w:rFonts w:cs="Arial"/>
              </w:rPr>
              <w:t>Chandy</w:t>
            </w:r>
            <w:proofErr w:type="spellEnd"/>
            <w:r w:rsidRPr="00554672">
              <w:rPr>
                <w:rFonts w:cs="Arial"/>
              </w:rPr>
              <w:t>-</w:t>
            </w:r>
            <w:proofErr w:type="spellStart"/>
            <w:r w:rsidRPr="00554672">
              <w:rPr>
                <w:rFonts w:cs="Arial"/>
              </w:rPr>
              <w:t>Misra</w:t>
            </w:r>
            <w:proofErr w:type="spellEnd"/>
            <w:r w:rsidRPr="00554672">
              <w:rPr>
                <w:rFonts w:cs="Arial"/>
              </w:rPr>
              <w:t>-Haas.</w:t>
            </w:r>
          </w:p>
          <w:p w14:paraId="64490DA1" w14:textId="77777777" w:rsidR="00F840A3" w:rsidRPr="00554672" w:rsidRDefault="00F840A3" w:rsidP="00F840A3">
            <w:pPr>
              <w:pStyle w:val="Akapitzlist"/>
              <w:numPr>
                <w:ilvl w:val="0"/>
                <w:numId w:val="102"/>
              </w:numPr>
              <w:rPr>
                <w:rFonts w:cs="Arial"/>
              </w:rPr>
            </w:pPr>
            <w:r w:rsidRPr="00554672">
              <w:rPr>
                <w:rFonts w:cs="Arial"/>
                <w:b/>
              </w:rPr>
              <w:t xml:space="preserve">Technologia </w:t>
            </w:r>
            <w:proofErr w:type="spellStart"/>
            <w:r w:rsidRPr="00554672">
              <w:rPr>
                <w:rFonts w:cs="Arial"/>
                <w:b/>
              </w:rPr>
              <w:t>blockchain</w:t>
            </w:r>
            <w:proofErr w:type="spellEnd"/>
            <w:r w:rsidRPr="00554672">
              <w:rPr>
                <w:rFonts w:cs="Arial"/>
              </w:rPr>
              <w:t xml:space="preserve">. Omówienie podstawowych zastosowań. </w:t>
            </w:r>
            <w:proofErr w:type="spellStart"/>
            <w:r w:rsidRPr="00554672">
              <w:rPr>
                <w:rFonts w:cs="Arial"/>
              </w:rPr>
              <w:t>Kryptowaluty</w:t>
            </w:r>
            <w:proofErr w:type="spellEnd"/>
            <w:r w:rsidRPr="00554672">
              <w:rPr>
                <w:rFonts w:cs="Arial"/>
              </w:rPr>
              <w:t xml:space="preserve"> na przykładzie </w:t>
            </w:r>
            <w:proofErr w:type="spellStart"/>
            <w:r w:rsidRPr="00554672">
              <w:rPr>
                <w:rFonts w:cs="Arial"/>
              </w:rPr>
              <w:t>Bitcoin</w:t>
            </w:r>
            <w:proofErr w:type="spellEnd"/>
            <w:r w:rsidRPr="00554672">
              <w:rPr>
                <w:rFonts w:cs="Arial"/>
              </w:rPr>
              <w:t>.</w:t>
            </w:r>
          </w:p>
        </w:tc>
      </w:tr>
      <w:tr w:rsidR="00F840A3" w:rsidRPr="00554672" w14:paraId="1933AF3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7F97CC0" w14:textId="77777777" w:rsidR="00F840A3" w:rsidRPr="00554672" w:rsidRDefault="00F840A3" w:rsidP="00460F9E">
            <w:pPr>
              <w:pStyle w:val="Tytukomrki"/>
            </w:pPr>
            <w:r w:rsidRPr="00554672">
              <w:t>Literatura podstawowa:</w:t>
            </w:r>
          </w:p>
        </w:tc>
      </w:tr>
      <w:tr w:rsidR="00F840A3" w:rsidRPr="00554672" w14:paraId="5201975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ED48B51" w14:textId="77777777" w:rsidR="00F840A3" w:rsidRPr="00554672" w:rsidRDefault="00F840A3" w:rsidP="00F840A3">
            <w:pPr>
              <w:pStyle w:val="Akapitzlist"/>
              <w:numPr>
                <w:ilvl w:val="0"/>
                <w:numId w:val="104"/>
              </w:numPr>
              <w:rPr>
                <w:rFonts w:cs="Arial"/>
              </w:rPr>
            </w:pPr>
            <w:r w:rsidRPr="00554672">
              <w:rPr>
                <w:rFonts w:cs="Arial"/>
              </w:rPr>
              <w:t>M. Ben-</w:t>
            </w:r>
            <w:proofErr w:type="spellStart"/>
            <w:r w:rsidRPr="00554672">
              <w:rPr>
                <w:rFonts w:cs="Arial"/>
              </w:rPr>
              <w:t>Ari</w:t>
            </w:r>
            <w:proofErr w:type="spellEnd"/>
            <w:r w:rsidRPr="00554672">
              <w:rPr>
                <w:rFonts w:cs="Arial"/>
              </w:rPr>
              <w:t>: Podstawy programowania współbieżnego i rozproszonego, WNT, 2009.</w:t>
            </w:r>
          </w:p>
          <w:p w14:paraId="6AF19C2F" w14:textId="77777777" w:rsidR="00F840A3" w:rsidRPr="00554672" w:rsidRDefault="00F840A3" w:rsidP="00F840A3">
            <w:pPr>
              <w:pStyle w:val="Akapitzlist"/>
              <w:numPr>
                <w:ilvl w:val="0"/>
                <w:numId w:val="104"/>
              </w:numPr>
              <w:rPr>
                <w:rFonts w:cs="Arial"/>
              </w:rPr>
            </w:pPr>
            <w:r w:rsidRPr="00554672">
              <w:rPr>
                <w:rFonts w:cs="Arial"/>
              </w:rPr>
              <w:t xml:space="preserve">Zbigniew Weiss, Tadeusz </w:t>
            </w:r>
            <w:proofErr w:type="spellStart"/>
            <w:r w:rsidRPr="00554672">
              <w:rPr>
                <w:rFonts w:cs="Arial"/>
              </w:rPr>
              <w:t>Gruźlewski</w:t>
            </w:r>
            <w:proofErr w:type="spellEnd"/>
            <w:r w:rsidRPr="00554672">
              <w:rPr>
                <w:rFonts w:cs="Arial"/>
              </w:rPr>
              <w:t>, Programowanie współbieżne i rozproszone w przykładach i zadaniach, Wydawnictwa Naukowo-Techniczne, 1994.</w:t>
            </w:r>
          </w:p>
        </w:tc>
      </w:tr>
      <w:tr w:rsidR="00F840A3" w:rsidRPr="00554672" w14:paraId="1D4C8912"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21867A2" w14:textId="77777777" w:rsidR="00F840A3" w:rsidRPr="00554672" w:rsidRDefault="00F840A3" w:rsidP="00460F9E">
            <w:pPr>
              <w:pStyle w:val="Tytukomrki"/>
            </w:pPr>
            <w:r w:rsidRPr="00554672">
              <w:t>Literatura dodatkowa:</w:t>
            </w:r>
          </w:p>
        </w:tc>
      </w:tr>
      <w:tr w:rsidR="00F840A3" w:rsidRPr="00554672" w14:paraId="2282635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C333B80" w14:textId="77777777" w:rsidR="00F840A3" w:rsidRPr="00554672" w:rsidRDefault="00F840A3" w:rsidP="00F840A3">
            <w:pPr>
              <w:pStyle w:val="Akapitzlist"/>
              <w:numPr>
                <w:ilvl w:val="0"/>
                <w:numId w:val="103"/>
              </w:numPr>
              <w:rPr>
                <w:rFonts w:cs="Arial"/>
                <w:lang w:val="en-US"/>
              </w:rPr>
            </w:pPr>
            <w:r w:rsidRPr="00554672">
              <w:rPr>
                <w:rFonts w:cs="Arial"/>
                <w:lang w:val="en-US"/>
              </w:rPr>
              <w:t xml:space="preserve">Ajay D. </w:t>
            </w:r>
            <w:proofErr w:type="spellStart"/>
            <w:r w:rsidRPr="00554672">
              <w:rPr>
                <w:rFonts w:cs="Arial"/>
                <w:lang w:val="en-US"/>
              </w:rPr>
              <w:t>Kshemkalyani</w:t>
            </w:r>
            <w:proofErr w:type="spellEnd"/>
            <w:r w:rsidRPr="00554672">
              <w:rPr>
                <w:rFonts w:cs="Arial"/>
                <w:lang w:val="en-US"/>
              </w:rPr>
              <w:t>, Mukesh Singhal, Distributed Computing Principles, Algorithms, and Systems, Cambridge University Press, 2008.</w:t>
            </w:r>
          </w:p>
          <w:p w14:paraId="747E6DAC" w14:textId="77777777" w:rsidR="00F840A3" w:rsidRPr="00554672" w:rsidRDefault="00F840A3" w:rsidP="00F840A3">
            <w:pPr>
              <w:pStyle w:val="Akapitzlist"/>
              <w:numPr>
                <w:ilvl w:val="0"/>
                <w:numId w:val="103"/>
              </w:numPr>
              <w:rPr>
                <w:rFonts w:cs="Arial"/>
                <w:lang w:val="en-US"/>
              </w:rPr>
            </w:pPr>
            <w:r w:rsidRPr="00554672">
              <w:rPr>
                <w:rFonts w:cs="Arial"/>
                <w:lang w:val="en-US"/>
              </w:rPr>
              <w:t>Tel G. Introduction to Distributed Algorithms, Cambridge University Press, 2000.</w:t>
            </w:r>
          </w:p>
          <w:p w14:paraId="314246F6" w14:textId="77777777" w:rsidR="00F840A3" w:rsidRPr="00554672" w:rsidRDefault="00F840A3" w:rsidP="00F840A3">
            <w:pPr>
              <w:pStyle w:val="Akapitzlist"/>
              <w:numPr>
                <w:ilvl w:val="0"/>
                <w:numId w:val="103"/>
              </w:numPr>
              <w:rPr>
                <w:rFonts w:cs="Arial"/>
                <w:lang w:val="en-US"/>
              </w:rPr>
            </w:pPr>
            <w:r w:rsidRPr="00554672">
              <w:rPr>
                <w:rFonts w:cs="Arial"/>
                <w:lang w:val="en-US"/>
              </w:rPr>
              <w:t>A.S. Tanenbaum, M. van Steen, Distributed Systems: Principles and Paradigms, Prentice Hall, 2001.</w:t>
            </w:r>
          </w:p>
          <w:p w14:paraId="56A91F5C" w14:textId="77777777" w:rsidR="00F840A3" w:rsidRPr="00554672" w:rsidRDefault="00F840A3" w:rsidP="00F840A3">
            <w:pPr>
              <w:pStyle w:val="Akapitzlist"/>
              <w:numPr>
                <w:ilvl w:val="0"/>
                <w:numId w:val="103"/>
              </w:numPr>
              <w:rPr>
                <w:rFonts w:cs="Arial"/>
                <w:lang w:val="en-US"/>
              </w:rPr>
            </w:pPr>
            <w:r w:rsidRPr="00554672">
              <w:rPr>
                <w:rFonts w:cs="Arial"/>
                <w:lang w:val="en-US"/>
              </w:rPr>
              <w:t>Lynch N. A. Distributed algorithms, Morgan Kaufmann Publishers, 1996.</w:t>
            </w:r>
          </w:p>
          <w:p w14:paraId="3124FE04" w14:textId="77777777" w:rsidR="00F840A3" w:rsidRPr="00554672" w:rsidRDefault="00F840A3" w:rsidP="00F840A3">
            <w:pPr>
              <w:pStyle w:val="Akapitzlist"/>
              <w:numPr>
                <w:ilvl w:val="0"/>
                <w:numId w:val="103"/>
              </w:numPr>
              <w:rPr>
                <w:rFonts w:cs="Arial"/>
                <w:lang w:val="en-US"/>
              </w:rPr>
            </w:pPr>
            <w:proofErr w:type="spellStart"/>
            <w:r w:rsidRPr="00554672">
              <w:rPr>
                <w:rFonts w:cs="Arial"/>
                <w:lang w:val="en-US"/>
              </w:rPr>
              <w:t>Guerraoui</w:t>
            </w:r>
            <w:proofErr w:type="spellEnd"/>
            <w:r w:rsidRPr="00554672">
              <w:rPr>
                <w:rFonts w:cs="Arial"/>
                <w:lang w:val="en-US"/>
              </w:rPr>
              <w:t xml:space="preserve"> R., Rodrigues L. Introduction to Reliable Distributed Programming, Springer-Verlag, 2006.</w:t>
            </w:r>
          </w:p>
          <w:p w14:paraId="7331A103" w14:textId="77777777" w:rsidR="00F840A3" w:rsidRPr="00554672" w:rsidRDefault="00F840A3" w:rsidP="00F840A3">
            <w:pPr>
              <w:pStyle w:val="Akapitzlist"/>
              <w:numPr>
                <w:ilvl w:val="0"/>
                <w:numId w:val="103"/>
              </w:numPr>
              <w:rPr>
                <w:rFonts w:cs="Arial"/>
              </w:rPr>
            </w:pPr>
            <w:proofErr w:type="spellStart"/>
            <w:r w:rsidRPr="00554672">
              <w:rPr>
                <w:rFonts w:cs="Arial"/>
              </w:rPr>
              <w:t>Drescher</w:t>
            </w:r>
            <w:proofErr w:type="spellEnd"/>
            <w:r w:rsidRPr="00554672">
              <w:rPr>
                <w:rFonts w:cs="Arial"/>
              </w:rPr>
              <w:t xml:space="preserve"> D., </w:t>
            </w:r>
            <w:proofErr w:type="spellStart"/>
            <w:r w:rsidRPr="00554672">
              <w:rPr>
                <w:rFonts w:cs="Arial"/>
              </w:rPr>
              <w:t>Blockchain</w:t>
            </w:r>
            <w:proofErr w:type="spellEnd"/>
            <w:r w:rsidRPr="00554672">
              <w:rPr>
                <w:rFonts w:cs="Arial"/>
              </w:rPr>
              <w:t>. Podstawy technologii łańcucha bloków w 25 krokach, Helion, 2018.</w:t>
            </w:r>
          </w:p>
          <w:p w14:paraId="51FAEDD2" w14:textId="77777777" w:rsidR="00F840A3" w:rsidRPr="00554672" w:rsidRDefault="00F840A3" w:rsidP="00F840A3">
            <w:pPr>
              <w:pStyle w:val="Akapitzlist"/>
              <w:numPr>
                <w:ilvl w:val="0"/>
                <w:numId w:val="103"/>
              </w:numPr>
              <w:rPr>
                <w:rFonts w:cs="Arial"/>
              </w:rPr>
            </w:pPr>
            <w:proofErr w:type="spellStart"/>
            <w:r w:rsidRPr="00554672">
              <w:rPr>
                <w:rFonts w:cs="Arial"/>
              </w:rPr>
              <w:t>Dhillon</w:t>
            </w:r>
            <w:proofErr w:type="spellEnd"/>
            <w:r w:rsidRPr="00554672">
              <w:rPr>
                <w:rFonts w:cs="Arial"/>
              </w:rPr>
              <w:t xml:space="preserve"> V., Hooper M., </w:t>
            </w:r>
            <w:proofErr w:type="spellStart"/>
            <w:r w:rsidRPr="00554672">
              <w:rPr>
                <w:rFonts w:cs="Arial"/>
              </w:rPr>
              <w:t>Metcalf</w:t>
            </w:r>
            <w:proofErr w:type="spellEnd"/>
            <w:r w:rsidRPr="00554672">
              <w:rPr>
                <w:rFonts w:cs="Arial"/>
              </w:rPr>
              <w:t xml:space="preserve"> D. Zastosowania technologii </w:t>
            </w:r>
            <w:proofErr w:type="spellStart"/>
            <w:r w:rsidRPr="00554672">
              <w:rPr>
                <w:rFonts w:cs="Arial"/>
              </w:rPr>
              <w:t>blockchain</w:t>
            </w:r>
            <w:proofErr w:type="spellEnd"/>
            <w:r w:rsidRPr="00554672">
              <w:rPr>
                <w:rFonts w:cs="Arial"/>
              </w:rPr>
              <w:t>, Wydawnictwo Naukowe PWN, 2018.</w:t>
            </w:r>
          </w:p>
        </w:tc>
      </w:tr>
      <w:tr w:rsidR="00F840A3" w:rsidRPr="00554672" w14:paraId="7D56022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F29B01B" w14:textId="77777777" w:rsidR="00F840A3" w:rsidRPr="00554672" w:rsidRDefault="00F840A3" w:rsidP="00460F9E">
            <w:pPr>
              <w:pStyle w:val="Tytukomrki"/>
            </w:pPr>
            <w:r w:rsidRPr="00554672">
              <w:lastRenderedPageBreak/>
              <w:t>Planowane formy/działania/metody dydaktyczne:</w:t>
            </w:r>
          </w:p>
        </w:tc>
      </w:tr>
      <w:tr w:rsidR="00F840A3" w:rsidRPr="00554672" w14:paraId="21336D3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79D863B" w14:textId="77777777" w:rsidR="00F840A3" w:rsidRPr="00554672" w:rsidRDefault="00F840A3" w:rsidP="00460F9E">
            <w:pPr>
              <w:rPr>
                <w:rFonts w:cs="Arial"/>
              </w:rPr>
            </w:pPr>
            <w:r w:rsidRPr="00554672">
              <w:rPr>
                <w:rFonts w:cs="Arial"/>
              </w:rPr>
              <w:t>Wykład tradycyjny wspomagany technikami multimedialnymi, laboratorium komputerowe wykorzystujące środowisko programowania Java. Zamieszczanie na stronach internetowych problemów, zadań oraz materiałów ćwiczeniowych.</w:t>
            </w:r>
          </w:p>
        </w:tc>
      </w:tr>
      <w:tr w:rsidR="00F840A3" w:rsidRPr="00554672" w14:paraId="66E3F87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CF17A0C" w14:textId="77777777" w:rsidR="00F840A3" w:rsidRPr="00554672" w:rsidRDefault="00F840A3" w:rsidP="00460F9E">
            <w:pPr>
              <w:pStyle w:val="Tytukomrki"/>
            </w:pPr>
            <w:r w:rsidRPr="00554672">
              <w:t>Sposoby weryfikacji efektów uczenia się osiąganych przez studenta:</w:t>
            </w:r>
          </w:p>
        </w:tc>
      </w:tr>
      <w:tr w:rsidR="00F840A3" w:rsidRPr="00554672" w14:paraId="021F40F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2C10DAE" w14:textId="77777777" w:rsidR="00F840A3" w:rsidRPr="00554672" w:rsidRDefault="00F840A3" w:rsidP="00460F9E">
            <w:pPr>
              <w:rPr>
                <w:rFonts w:cs="Arial"/>
              </w:rPr>
            </w:pPr>
            <w:r w:rsidRPr="00554672">
              <w:rPr>
                <w:rFonts w:cs="Arial"/>
              </w:rPr>
              <w:t xml:space="preserve">Efekty W_01 – W_06 będą sprawdzane na egzaminie pisemnym. </w:t>
            </w:r>
          </w:p>
          <w:p w14:paraId="5336BB7B" w14:textId="77777777" w:rsidR="00F840A3" w:rsidRPr="00554672" w:rsidRDefault="00F840A3" w:rsidP="00460F9E">
            <w:pPr>
              <w:rPr>
                <w:rFonts w:cs="Arial"/>
              </w:rPr>
            </w:pPr>
            <w:r w:rsidRPr="00554672">
              <w:rPr>
                <w:rFonts w:cs="Arial"/>
              </w:rPr>
              <w:t>Przykładowe zadania:</w:t>
            </w:r>
          </w:p>
          <w:p w14:paraId="75C32D68" w14:textId="77777777" w:rsidR="00F840A3" w:rsidRPr="00554672" w:rsidRDefault="00F840A3" w:rsidP="00F840A3">
            <w:pPr>
              <w:numPr>
                <w:ilvl w:val="0"/>
                <w:numId w:val="105"/>
              </w:numPr>
              <w:rPr>
                <w:rFonts w:cs="Arial"/>
              </w:rPr>
            </w:pPr>
            <w:r w:rsidRPr="00554672">
              <w:rPr>
                <w:rFonts w:cs="Arial"/>
              </w:rPr>
              <w:t>Omów metody synchronizacji zegarów fizycznych w środowiskach rozproszonych.</w:t>
            </w:r>
          </w:p>
          <w:p w14:paraId="5BB1D2CF" w14:textId="77777777" w:rsidR="00F840A3" w:rsidRPr="00554672" w:rsidRDefault="00F840A3" w:rsidP="00F840A3">
            <w:pPr>
              <w:numPr>
                <w:ilvl w:val="0"/>
                <w:numId w:val="105"/>
              </w:numPr>
              <w:rPr>
                <w:rFonts w:cs="Arial"/>
              </w:rPr>
            </w:pPr>
            <w:r w:rsidRPr="00554672">
              <w:rPr>
                <w:rFonts w:cs="Arial"/>
              </w:rPr>
              <w:t>W jaki sposób przeprowadzić detekcję zakończenia programu rozproszonego w sieci w topologii pierścienia?</w:t>
            </w:r>
          </w:p>
          <w:p w14:paraId="4FF13BEB" w14:textId="77777777" w:rsidR="00F840A3" w:rsidRPr="00554672" w:rsidRDefault="00F840A3" w:rsidP="00F840A3">
            <w:pPr>
              <w:numPr>
                <w:ilvl w:val="0"/>
                <w:numId w:val="105"/>
              </w:numPr>
              <w:rPr>
                <w:rFonts w:cs="Arial"/>
              </w:rPr>
            </w:pPr>
            <w:r w:rsidRPr="00554672">
              <w:rPr>
                <w:rFonts w:cs="Arial"/>
              </w:rPr>
              <w:t>W jaki sposób można wykrywać zakleszczenia w systemach rozproszonych?</w:t>
            </w:r>
          </w:p>
          <w:p w14:paraId="749495B6" w14:textId="77777777" w:rsidR="00F840A3" w:rsidRPr="00554672" w:rsidRDefault="00F840A3" w:rsidP="00F840A3">
            <w:pPr>
              <w:numPr>
                <w:ilvl w:val="0"/>
                <w:numId w:val="105"/>
              </w:numPr>
              <w:rPr>
                <w:rFonts w:cs="Arial"/>
              </w:rPr>
            </w:pPr>
            <w:r w:rsidRPr="00554672">
              <w:rPr>
                <w:rFonts w:cs="Arial"/>
              </w:rPr>
              <w:t>Jaki jest cel algorytmów rozgłaszania? Podaj przykłady takich algorytmów.</w:t>
            </w:r>
          </w:p>
          <w:p w14:paraId="0340642D" w14:textId="77777777" w:rsidR="00F840A3" w:rsidRPr="00554672" w:rsidRDefault="00F840A3" w:rsidP="00F840A3">
            <w:pPr>
              <w:numPr>
                <w:ilvl w:val="0"/>
                <w:numId w:val="105"/>
              </w:numPr>
              <w:rPr>
                <w:rFonts w:cs="Arial"/>
              </w:rPr>
            </w:pPr>
            <w:r w:rsidRPr="00554672">
              <w:rPr>
                <w:rFonts w:cs="Arial"/>
              </w:rPr>
              <w:t>Znajdź minimalne drzewo rozpinające grafu.</w:t>
            </w:r>
          </w:p>
          <w:p w14:paraId="584FCBF7" w14:textId="77777777" w:rsidR="00F840A3" w:rsidRPr="00554672" w:rsidRDefault="00F840A3" w:rsidP="00460F9E">
            <w:pPr>
              <w:rPr>
                <w:rFonts w:cs="Arial"/>
              </w:rPr>
            </w:pPr>
            <w:r w:rsidRPr="00554672">
              <w:rPr>
                <w:rFonts w:cs="Arial"/>
              </w:rPr>
              <w:t xml:space="preserve">Efekty U_01 – U_03 sprawdzane będą na bieżąco, na każdych zajęciach (poza pierwszymi) poprzez implementacje w środowisku Java algorytmów rozwiązujących zadania praktyczne. </w:t>
            </w:r>
          </w:p>
          <w:p w14:paraId="0850B6BA" w14:textId="77777777" w:rsidR="00F840A3" w:rsidRPr="00554672" w:rsidRDefault="00F840A3" w:rsidP="00460F9E">
            <w:pPr>
              <w:rPr>
                <w:rFonts w:cs="Arial"/>
              </w:rPr>
            </w:pPr>
            <w:r w:rsidRPr="00554672">
              <w:rPr>
                <w:rFonts w:cs="Arial"/>
              </w:rPr>
              <w:t>Przykładowe zadanie:</w:t>
            </w:r>
          </w:p>
          <w:p w14:paraId="1B7EA895" w14:textId="77777777" w:rsidR="00F840A3" w:rsidRPr="00554672" w:rsidRDefault="00F840A3" w:rsidP="00F840A3">
            <w:pPr>
              <w:numPr>
                <w:ilvl w:val="0"/>
                <w:numId w:val="106"/>
              </w:numPr>
              <w:rPr>
                <w:rFonts w:cs="Arial"/>
              </w:rPr>
            </w:pPr>
            <w:r w:rsidRPr="00554672">
              <w:rPr>
                <w:rFonts w:cs="Arial"/>
              </w:rPr>
              <w:t>Napisz system rozproszony w języku Java, który realizuje model producenci-konsumenci, zapewniając poniższe założenia:</w:t>
            </w:r>
          </w:p>
          <w:p w14:paraId="651619A5" w14:textId="77777777" w:rsidR="00F840A3" w:rsidRPr="00554672" w:rsidRDefault="00F840A3" w:rsidP="00F840A3">
            <w:pPr>
              <w:pStyle w:val="Akapitzlist"/>
              <w:numPr>
                <w:ilvl w:val="1"/>
                <w:numId w:val="106"/>
              </w:numPr>
              <w:rPr>
                <w:rFonts w:cs="Arial"/>
              </w:rPr>
            </w:pPr>
            <w:r w:rsidRPr="00554672">
              <w:rPr>
                <w:rFonts w:cs="Arial"/>
              </w:rPr>
              <w:t>jeden producent,</w:t>
            </w:r>
          </w:p>
          <w:p w14:paraId="1BE2ADA7" w14:textId="77777777" w:rsidR="00F840A3" w:rsidRPr="00554672" w:rsidRDefault="00F840A3" w:rsidP="00F840A3">
            <w:pPr>
              <w:pStyle w:val="Akapitzlist"/>
              <w:numPr>
                <w:ilvl w:val="1"/>
                <w:numId w:val="106"/>
              </w:numPr>
              <w:rPr>
                <w:rFonts w:cs="Arial"/>
              </w:rPr>
            </w:pPr>
            <w:r w:rsidRPr="00554672">
              <w:rPr>
                <w:rFonts w:cs="Arial"/>
              </w:rPr>
              <w:t>dwóch konsumentów,</w:t>
            </w:r>
          </w:p>
          <w:p w14:paraId="622CA9EC" w14:textId="77777777" w:rsidR="00F840A3" w:rsidRPr="00554672" w:rsidRDefault="00F840A3" w:rsidP="00F840A3">
            <w:pPr>
              <w:pStyle w:val="Akapitzlist"/>
              <w:numPr>
                <w:ilvl w:val="1"/>
                <w:numId w:val="106"/>
              </w:numPr>
              <w:rPr>
                <w:rFonts w:cs="Arial"/>
              </w:rPr>
            </w:pPr>
            <w:r w:rsidRPr="00554672">
              <w:rPr>
                <w:rFonts w:cs="Arial"/>
              </w:rPr>
              <w:t>bufor ograniczony.</w:t>
            </w:r>
          </w:p>
          <w:p w14:paraId="667F9CCC" w14:textId="77777777" w:rsidR="00F840A3" w:rsidRPr="00554672" w:rsidRDefault="00F840A3" w:rsidP="00460F9E">
            <w:pPr>
              <w:rPr>
                <w:rFonts w:cs="Arial"/>
              </w:rPr>
            </w:pPr>
            <w:r w:rsidRPr="00554672">
              <w:rPr>
                <w:rFonts w:cs="Arial"/>
              </w:rPr>
              <w:t>Efekt K_01 będzie weryfikowany, w oparciu o posiadaną wiedzę i umiejętności w czasie wykonywania zajęć laboratoryjnych w grupach. Studenci będą mieli za zadanie wybrać odpowiedni mechanizm do rozwiązania problemu i ocenić jego skuteczność, a także porównać wyniki z innymi studentami z grupy.</w:t>
            </w:r>
          </w:p>
          <w:p w14:paraId="48AF24B0" w14:textId="77777777" w:rsidR="00F840A3" w:rsidRPr="00554672" w:rsidRDefault="00F840A3" w:rsidP="00460F9E">
            <w:pPr>
              <w:rPr>
                <w:rFonts w:cs="Arial"/>
              </w:rPr>
            </w:pPr>
            <w:r w:rsidRPr="00554672">
              <w:rPr>
                <w:rFonts w:cs="Arial"/>
              </w:rPr>
              <w:t xml:space="preserve">Tematyka zajęć laboratoryjnych zostanie podana około tygodnia przed konkretnymi zajęciami. </w:t>
            </w:r>
          </w:p>
        </w:tc>
      </w:tr>
      <w:tr w:rsidR="00F840A3" w:rsidRPr="00554672" w14:paraId="5E44CDD1"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40C1315" w14:textId="77777777" w:rsidR="00F840A3" w:rsidRPr="00554672" w:rsidRDefault="00F840A3" w:rsidP="00460F9E">
            <w:pPr>
              <w:pStyle w:val="Tytukomrki"/>
            </w:pPr>
            <w:r w:rsidRPr="00554672">
              <w:t>Forma i warunki zaliczenia:</w:t>
            </w:r>
          </w:p>
        </w:tc>
      </w:tr>
      <w:tr w:rsidR="00F840A3" w:rsidRPr="00554672" w14:paraId="57D65C75"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098BCD0" w14:textId="77777777" w:rsidR="00F840A3" w:rsidRPr="00554672" w:rsidRDefault="00F840A3" w:rsidP="00460F9E">
            <w:pPr>
              <w:rPr>
                <w:rFonts w:cs="Arial"/>
              </w:rPr>
            </w:pPr>
            <w:r w:rsidRPr="00554672">
              <w:rPr>
                <w:rFonts w:cs="Arial"/>
              </w:rPr>
              <w:t xml:space="preserve">Moduł kończy się egzaminem. Do egzaminu mogą przystąpić osoby, które uzyskały zaliczenie laboratorium. </w:t>
            </w:r>
          </w:p>
          <w:p w14:paraId="4E901F59" w14:textId="77777777" w:rsidR="00F840A3" w:rsidRPr="00554672" w:rsidRDefault="00F840A3" w:rsidP="00460F9E">
            <w:pPr>
              <w:rPr>
                <w:rFonts w:cs="Arial"/>
              </w:rPr>
            </w:pPr>
            <w:r w:rsidRPr="00554672">
              <w:rPr>
                <w:rFonts w:cs="Arial"/>
              </w:rPr>
              <w:t xml:space="preserve">Na zaliczenie laboratorium składają się oceny cząstkowe uzyskane w trakcie zajęć laboratoryjnych, za które w sumie można uzyskać maksymalnie 110 pkt. Zaliczenie zajęć laboratoryjnych i dopuszczenie do egzaminu jest możliwe po </w:t>
            </w:r>
            <w:r>
              <w:rPr>
                <w:rFonts w:cs="Arial"/>
              </w:rPr>
              <w:t xml:space="preserve">uzyskaniu, co najmniej 56 pkt. </w:t>
            </w:r>
          </w:p>
          <w:p w14:paraId="0A0F847C" w14:textId="77777777" w:rsidR="00F840A3" w:rsidRPr="00554672" w:rsidRDefault="00F840A3" w:rsidP="00460F9E">
            <w:pPr>
              <w:rPr>
                <w:rFonts w:cs="Arial"/>
              </w:rPr>
            </w:pPr>
            <w:r w:rsidRPr="00554672">
              <w:rPr>
                <w:rFonts w:cs="Arial"/>
              </w:rPr>
              <w:t>Egzamin jest egzaminem pisemnym. Można na nim uzyskać do 90 pkt. Egzamin będzie zaliczony w przypadku uzyskania, co najmniej 46 pkt. Ocena końcowa z modułu (wystawiana po zaliczeniu wszystkich części składowych), w zależności od sumy uzyskanych punktów (maksymalnie 200pkt. po zaokrągleniu do liczby całkowitej) jest następująca (w nawiasach ocena wg skali ECTS):</w:t>
            </w:r>
          </w:p>
          <w:p w14:paraId="105A32C9" w14:textId="77777777" w:rsidR="00F840A3" w:rsidRPr="00554672" w:rsidRDefault="00F840A3" w:rsidP="00F840A3">
            <w:pPr>
              <w:pStyle w:val="Akapitzlist"/>
              <w:numPr>
                <w:ilvl w:val="0"/>
                <w:numId w:val="18"/>
              </w:numPr>
              <w:ind w:left="567" w:hanging="227"/>
              <w:rPr>
                <w:rFonts w:cs="Arial"/>
              </w:rPr>
            </w:pPr>
            <w:r w:rsidRPr="00554672">
              <w:rPr>
                <w:rFonts w:cs="Arial"/>
              </w:rPr>
              <w:t>0 – 101 pkt: niedostateczna (F),</w:t>
            </w:r>
          </w:p>
          <w:p w14:paraId="6F5B0329" w14:textId="77777777" w:rsidR="00F840A3" w:rsidRPr="00554672" w:rsidRDefault="00F840A3" w:rsidP="00F840A3">
            <w:pPr>
              <w:pStyle w:val="Akapitzlist"/>
              <w:numPr>
                <w:ilvl w:val="0"/>
                <w:numId w:val="18"/>
              </w:numPr>
              <w:ind w:left="567" w:hanging="227"/>
              <w:rPr>
                <w:rFonts w:cs="Arial"/>
              </w:rPr>
            </w:pPr>
            <w:r w:rsidRPr="00554672">
              <w:rPr>
                <w:rFonts w:cs="Arial"/>
              </w:rPr>
              <w:t>102 – 120 pkt: dostateczna (E),</w:t>
            </w:r>
          </w:p>
          <w:p w14:paraId="11953A4D" w14:textId="77777777" w:rsidR="00F840A3" w:rsidRPr="00554672" w:rsidRDefault="00F840A3" w:rsidP="00F840A3">
            <w:pPr>
              <w:pStyle w:val="Akapitzlist"/>
              <w:numPr>
                <w:ilvl w:val="0"/>
                <w:numId w:val="18"/>
              </w:numPr>
              <w:ind w:left="567" w:hanging="227"/>
              <w:rPr>
                <w:rFonts w:cs="Arial"/>
              </w:rPr>
            </w:pPr>
            <w:r w:rsidRPr="00554672">
              <w:rPr>
                <w:rFonts w:cs="Arial"/>
              </w:rPr>
              <w:t>121 – 140 pkt: dostateczna plus (D),</w:t>
            </w:r>
          </w:p>
          <w:p w14:paraId="24EA5FEF" w14:textId="77777777" w:rsidR="00F840A3" w:rsidRPr="00554672" w:rsidRDefault="00F840A3" w:rsidP="00F840A3">
            <w:pPr>
              <w:pStyle w:val="Akapitzlist"/>
              <w:numPr>
                <w:ilvl w:val="0"/>
                <w:numId w:val="18"/>
              </w:numPr>
              <w:ind w:left="567" w:hanging="227"/>
              <w:rPr>
                <w:rFonts w:cs="Arial"/>
              </w:rPr>
            </w:pPr>
            <w:r w:rsidRPr="00554672">
              <w:rPr>
                <w:rFonts w:cs="Arial"/>
              </w:rPr>
              <w:lastRenderedPageBreak/>
              <w:t>141 – 160 pkt: dobra (C),</w:t>
            </w:r>
          </w:p>
          <w:p w14:paraId="4E6F23FF" w14:textId="77777777" w:rsidR="00F840A3" w:rsidRPr="00554672" w:rsidRDefault="00F840A3" w:rsidP="00F840A3">
            <w:pPr>
              <w:pStyle w:val="Akapitzlist"/>
              <w:numPr>
                <w:ilvl w:val="0"/>
                <w:numId w:val="18"/>
              </w:numPr>
              <w:ind w:left="567" w:hanging="227"/>
              <w:rPr>
                <w:rFonts w:cs="Arial"/>
              </w:rPr>
            </w:pPr>
            <w:r w:rsidRPr="00554672">
              <w:rPr>
                <w:rFonts w:cs="Arial"/>
              </w:rPr>
              <w:t>161 – 180 pkt: dobra plus (B),</w:t>
            </w:r>
          </w:p>
          <w:p w14:paraId="18C4D51E" w14:textId="77777777" w:rsidR="00F840A3" w:rsidRPr="00FE4011" w:rsidRDefault="00F840A3" w:rsidP="00F840A3">
            <w:pPr>
              <w:pStyle w:val="Akapitzlist"/>
              <w:numPr>
                <w:ilvl w:val="0"/>
                <w:numId w:val="18"/>
              </w:numPr>
              <w:ind w:left="567" w:hanging="227"/>
              <w:rPr>
                <w:rFonts w:cs="Arial"/>
              </w:rPr>
            </w:pPr>
            <w:r w:rsidRPr="00554672">
              <w:rPr>
                <w:rFonts w:cs="Arial"/>
              </w:rPr>
              <w:t>181 – 200 pkt: bardzo dobra (A).</w:t>
            </w:r>
          </w:p>
          <w:p w14:paraId="52308D74" w14:textId="77777777" w:rsidR="00F840A3" w:rsidRPr="00554672" w:rsidRDefault="00F840A3" w:rsidP="00460F9E">
            <w:pPr>
              <w:rPr>
                <w:rFonts w:cs="Arial"/>
              </w:rPr>
            </w:pPr>
            <w:r w:rsidRPr="00554672">
              <w:rPr>
                <w:rFonts w:cs="Arial"/>
              </w:rPr>
              <w:t>Poprawy:</w:t>
            </w:r>
          </w:p>
          <w:p w14:paraId="2BAF85C4" w14:textId="77777777" w:rsidR="00F840A3" w:rsidRPr="00554672" w:rsidRDefault="00F840A3" w:rsidP="00F840A3">
            <w:pPr>
              <w:pStyle w:val="Akapitzlist"/>
              <w:numPr>
                <w:ilvl w:val="0"/>
                <w:numId w:val="107"/>
              </w:numPr>
              <w:rPr>
                <w:rFonts w:cs="Arial"/>
              </w:rPr>
            </w:pPr>
            <w:r w:rsidRPr="00554672">
              <w:rPr>
                <w:rFonts w:cs="Arial"/>
              </w:rPr>
              <w:t>Poprawa wybranych ćwiczeń laboratoryjnych w trakcie konsultacji. W jednym tygodniu można poprawić maksymalnie 2 ćwiczenia laboratoryjne.</w:t>
            </w:r>
          </w:p>
          <w:p w14:paraId="07AB75E4" w14:textId="77777777" w:rsidR="00F840A3" w:rsidRPr="00554672" w:rsidRDefault="00F840A3" w:rsidP="00F840A3">
            <w:pPr>
              <w:pStyle w:val="Akapitzlist"/>
              <w:numPr>
                <w:ilvl w:val="0"/>
                <w:numId w:val="107"/>
              </w:numPr>
              <w:rPr>
                <w:rFonts w:cs="Arial"/>
              </w:rPr>
            </w:pPr>
            <w:r w:rsidRPr="00554672">
              <w:rPr>
                <w:rFonts w:cs="Arial"/>
              </w:rPr>
              <w:t>Uzyskanie poprawkowego zaliczenia laboratoriów możliwe jest w sesji egzaminacyjnej, przed terminem egzaminu pisemnego.</w:t>
            </w:r>
          </w:p>
        </w:tc>
      </w:tr>
      <w:tr w:rsidR="00F840A3" w:rsidRPr="00FE4011" w14:paraId="54403F45"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5A5C9EC" w14:textId="77777777" w:rsidR="00F840A3" w:rsidRPr="00FE4011" w:rsidRDefault="00F840A3" w:rsidP="00460F9E">
            <w:pPr>
              <w:pStyle w:val="Tytukomrki"/>
            </w:pPr>
            <w:r w:rsidRPr="00FE4011">
              <w:lastRenderedPageBreak/>
              <w:t>Bilans punktów ECTS:</w:t>
            </w:r>
          </w:p>
        </w:tc>
      </w:tr>
      <w:tr w:rsidR="00F840A3" w:rsidRPr="00FE4011" w14:paraId="7B90875A"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FC8206B" w14:textId="77777777" w:rsidR="00F840A3" w:rsidRPr="00FE4011" w:rsidRDefault="00F840A3" w:rsidP="00460F9E">
            <w:pPr>
              <w:pStyle w:val="Tytukomrki"/>
              <w:rPr>
                <w:bCs/>
              </w:rPr>
            </w:pPr>
            <w:r w:rsidRPr="00FE4011">
              <w:rPr>
                <w:bCs/>
              </w:rPr>
              <w:t>Studia stacjonarne</w:t>
            </w:r>
          </w:p>
        </w:tc>
      </w:tr>
      <w:tr w:rsidR="00F840A3" w:rsidRPr="00FE4011" w14:paraId="369B65CD"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2A589C5" w14:textId="77777777" w:rsidR="00F840A3" w:rsidRPr="00FE4011" w:rsidRDefault="00F840A3" w:rsidP="00460F9E">
            <w:pPr>
              <w:pStyle w:val="Tytukomrki"/>
              <w:rPr>
                <w:bCs/>
              </w:rPr>
            </w:pPr>
            <w:r w:rsidRPr="00FE401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3A330FE" w14:textId="77777777" w:rsidR="00F840A3" w:rsidRPr="00FE4011" w:rsidRDefault="00F840A3" w:rsidP="00460F9E">
            <w:pPr>
              <w:pStyle w:val="Tytukomrki"/>
              <w:rPr>
                <w:bCs/>
              </w:rPr>
            </w:pPr>
            <w:r w:rsidRPr="00FE4011">
              <w:rPr>
                <w:bCs/>
              </w:rPr>
              <w:t>Obciążenie studenta</w:t>
            </w:r>
          </w:p>
        </w:tc>
      </w:tr>
      <w:tr w:rsidR="00F840A3" w:rsidRPr="00554672" w14:paraId="6A0485CC"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29D4809" w14:textId="77777777" w:rsidR="00F840A3" w:rsidRPr="00554672" w:rsidRDefault="00F840A3" w:rsidP="00460F9E">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E13D96" w14:textId="77777777" w:rsidR="00F840A3" w:rsidRPr="00554672" w:rsidRDefault="00F840A3" w:rsidP="00460F9E">
            <w:pPr>
              <w:rPr>
                <w:rFonts w:cs="Arial"/>
              </w:rPr>
            </w:pPr>
            <w:r w:rsidRPr="00554672">
              <w:rPr>
                <w:rFonts w:cs="Arial"/>
              </w:rPr>
              <w:t>21 godz.</w:t>
            </w:r>
          </w:p>
        </w:tc>
      </w:tr>
      <w:tr w:rsidR="00F840A3" w:rsidRPr="00554672" w14:paraId="665D799B"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A8DDFF1" w14:textId="77777777" w:rsidR="00F840A3" w:rsidRPr="00554672" w:rsidRDefault="00F840A3" w:rsidP="00460F9E">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FD4EB8E" w14:textId="77777777" w:rsidR="00F840A3" w:rsidRPr="00554672" w:rsidRDefault="00F840A3" w:rsidP="00460F9E">
            <w:pPr>
              <w:rPr>
                <w:rFonts w:cs="Arial"/>
              </w:rPr>
            </w:pPr>
            <w:r w:rsidRPr="00554672">
              <w:rPr>
                <w:rFonts w:cs="Arial"/>
              </w:rPr>
              <w:t>24 godz.</w:t>
            </w:r>
          </w:p>
        </w:tc>
      </w:tr>
      <w:tr w:rsidR="00F840A3" w:rsidRPr="00554672" w14:paraId="2C0C6347"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0F130A" w14:textId="77777777" w:rsidR="00F840A3" w:rsidRPr="00554672" w:rsidRDefault="00F840A3" w:rsidP="00460F9E">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5A3767" w14:textId="77777777" w:rsidR="00F840A3" w:rsidRPr="00554672" w:rsidRDefault="00F840A3" w:rsidP="00460F9E">
            <w:pPr>
              <w:rPr>
                <w:rFonts w:cs="Arial"/>
              </w:rPr>
            </w:pPr>
            <w:r>
              <w:rPr>
                <w:rFonts w:cs="Arial"/>
              </w:rPr>
              <w:t>14</w:t>
            </w:r>
            <w:r w:rsidRPr="00554672">
              <w:rPr>
                <w:rFonts w:cs="Arial"/>
              </w:rPr>
              <w:t xml:space="preserve"> godz.</w:t>
            </w:r>
          </w:p>
        </w:tc>
      </w:tr>
      <w:tr w:rsidR="00F840A3" w:rsidRPr="00554672" w14:paraId="65D43EB9"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49742E" w14:textId="77777777" w:rsidR="00F840A3" w:rsidRPr="00554672" w:rsidRDefault="00F840A3" w:rsidP="00460F9E">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FAFD4E" w14:textId="77777777" w:rsidR="00F840A3" w:rsidRPr="00554672" w:rsidRDefault="00F840A3" w:rsidP="00460F9E">
            <w:pPr>
              <w:rPr>
                <w:rFonts w:cs="Arial"/>
              </w:rPr>
            </w:pPr>
            <w:r>
              <w:rPr>
                <w:rFonts w:cs="Arial"/>
              </w:rPr>
              <w:t>6</w:t>
            </w:r>
            <w:r w:rsidRPr="00554672">
              <w:rPr>
                <w:rFonts w:cs="Arial"/>
              </w:rPr>
              <w:t xml:space="preserve"> godz.</w:t>
            </w:r>
          </w:p>
        </w:tc>
      </w:tr>
      <w:tr w:rsidR="00F840A3" w:rsidRPr="00554672" w14:paraId="52BA558B"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A77318D" w14:textId="77777777" w:rsidR="00F840A3" w:rsidRPr="00554672" w:rsidRDefault="00F840A3" w:rsidP="00460F9E">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B4A8BD" w14:textId="77777777" w:rsidR="00F840A3" w:rsidRPr="00554672" w:rsidRDefault="00F840A3" w:rsidP="00460F9E">
            <w:pPr>
              <w:rPr>
                <w:rFonts w:cs="Arial"/>
              </w:rPr>
            </w:pPr>
            <w:r>
              <w:rPr>
                <w:rFonts w:cs="Arial"/>
              </w:rPr>
              <w:t>10</w:t>
            </w:r>
            <w:r w:rsidRPr="00554672">
              <w:rPr>
                <w:rFonts w:cs="Arial"/>
              </w:rPr>
              <w:t xml:space="preserve"> godz.</w:t>
            </w:r>
          </w:p>
        </w:tc>
      </w:tr>
      <w:tr w:rsidR="00F840A3" w:rsidRPr="00FE4011" w14:paraId="60CA6B85"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708B23" w14:textId="77777777" w:rsidR="00F840A3" w:rsidRPr="00FE4011" w:rsidRDefault="00F840A3" w:rsidP="00460F9E">
            <w:pPr>
              <w:rPr>
                <w:rFonts w:cs="Arial"/>
                <w:b/>
                <w:bCs/>
              </w:rPr>
            </w:pPr>
            <w:r w:rsidRPr="00FE4011">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96AF28" w14:textId="77777777" w:rsidR="00F840A3" w:rsidRPr="00FE4011" w:rsidRDefault="00F840A3" w:rsidP="00460F9E">
            <w:pPr>
              <w:rPr>
                <w:rFonts w:cs="Arial"/>
                <w:b/>
              </w:rPr>
            </w:pPr>
            <w:r w:rsidRPr="00FE4011">
              <w:rPr>
                <w:rFonts w:cs="Arial"/>
                <w:b/>
                <w:bCs/>
              </w:rPr>
              <w:t>75 godz.</w:t>
            </w:r>
          </w:p>
        </w:tc>
      </w:tr>
      <w:tr w:rsidR="00F840A3" w:rsidRPr="00FE4011" w14:paraId="57E92CDC"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08BACED" w14:textId="77777777" w:rsidR="00F840A3" w:rsidRPr="00FE4011" w:rsidRDefault="00F840A3" w:rsidP="00460F9E">
            <w:pPr>
              <w:rPr>
                <w:rFonts w:cs="Arial"/>
                <w:b/>
                <w:bCs/>
              </w:rPr>
            </w:pPr>
            <w:r w:rsidRPr="00FE4011">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75D13F" w14:textId="77777777" w:rsidR="00F840A3" w:rsidRPr="00FE4011" w:rsidRDefault="00F840A3" w:rsidP="00460F9E">
            <w:pPr>
              <w:rPr>
                <w:rFonts w:cs="Arial"/>
                <w:b/>
                <w:bCs/>
              </w:rPr>
            </w:pPr>
            <w:r w:rsidRPr="00FE4011">
              <w:rPr>
                <w:rFonts w:cs="Arial"/>
                <w:b/>
                <w:bCs/>
              </w:rPr>
              <w:t>3 ECTS</w:t>
            </w:r>
          </w:p>
        </w:tc>
      </w:tr>
      <w:tr w:rsidR="00F840A3" w:rsidRPr="00FE4011" w14:paraId="49F9A5C4"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76ADEFF" w14:textId="77777777" w:rsidR="00F840A3" w:rsidRPr="00FE4011" w:rsidRDefault="00F840A3" w:rsidP="00460F9E">
            <w:pPr>
              <w:pStyle w:val="Tytukomrki"/>
              <w:rPr>
                <w:bCs/>
              </w:rPr>
            </w:pPr>
            <w:r w:rsidRPr="00FE4011">
              <w:rPr>
                <w:bCs/>
              </w:rPr>
              <w:t>Studia niestacjonarne</w:t>
            </w:r>
          </w:p>
        </w:tc>
      </w:tr>
      <w:tr w:rsidR="00F840A3" w:rsidRPr="00FE4011" w14:paraId="1DB13EC5"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95934D6" w14:textId="77777777" w:rsidR="00F840A3" w:rsidRPr="00FE4011" w:rsidRDefault="00F840A3" w:rsidP="00460F9E">
            <w:pPr>
              <w:pStyle w:val="Tytukomrki"/>
              <w:rPr>
                <w:bCs/>
              </w:rPr>
            </w:pPr>
            <w:r w:rsidRPr="00FE401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E4CA70C" w14:textId="77777777" w:rsidR="00F840A3" w:rsidRPr="00FE4011" w:rsidRDefault="00F840A3" w:rsidP="00460F9E">
            <w:pPr>
              <w:pStyle w:val="Tytukomrki"/>
              <w:rPr>
                <w:bCs/>
              </w:rPr>
            </w:pPr>
            <w:r w:rsidRPr="00FE4011">
              <w:rPr>
                <w:bCs/>
              </w:rPr>
              <w:t>Obciążenie studenta</w:t>
            </w:r>
          </w:p>
        </w:tc>
      </w:tr>
      <w:tr w:rsidR="00F840A3" w:rsidRPr="00554672" w14:paraId="17C797B8"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3C1C304" w14:textId="77777777" w:rsidR="00F840A3" w:rsidRPr="00554672" w:rsidRDefault="00F840A3" w:rsidP="00460F9E">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6333D1" w14:textId="77777777" w:rsidR="00F840A3" w:rsidRPr="00554672" w:rsidRDefault="00F840A3" w:rsidP="00460F9E">
            <w:pPr>
              <w:rPr>
                <w:rFonts w:cs="Arial"/>
              </w:rPr>
            </w:pPr>
            <w:r w:rsidRPr="00554672">
              <w:rPr>
                <w:rFonts w:cs="Arial"/>
              </w:rPr>
              <w:t>15 godz.</w:t>
            </w:r>
          </w:p>
        </w:tc>
      </w:tr>
      <w:tr w:rsidR="00F840A3" w:rsidRPr="00554672" w14:paraId="31ABC03B"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F14298F" w14:textId="77777777" w:rsidR="00F840A3" w:rsidRPr="00554672" w:rsidRDefault="00F840A3" w:rsidP="00460F9E">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38B4A3D" w14:textId="77777777" w:rsidR="00F840A3" w:rsidRPr="00554672" w:rsidRDefault="00F840A3" w:rsidP="00460F9E">
            <w:pPr>
              <w:rPr>
                <w:rFonts w:cs="Arial"/>
              </w:rPr>
            </w:pPr>
            <w:r w:rsidRPr="00554672">
              <w:rPr>
                <w:rFonts w:cs="Arial"/>
              </w:rPr>
              <w:t>15 godz.</w:t>
            </w:r>
          </w:p>
        </w:tc>
      </w:tr>
      <w:tr w:rsidR="00F840A3" w:rsidRPr="00554672" w14:paraId="3F23C5A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4FA6882" w14:textId="77777777" w:rsidR="00F840A3" w:rsidRPr="00554672" w:rsidRDefault="00F840A3" w:rsidP="00460F9E">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880B3C" w14:textId="77777777" w:rsidR="00F840A3" w:rsidRPr="00554672" w:rsidRDefault="00F840A3" w:rsidP="00460F9E">
            <w:pPr>
              <w:rPr>
                <w:rFonts w:cs="Arial"/>
              </w:rPr>
            </w:pPr>
            <w:r w:rsidRPr="00554672">
              <w:rPr>
                <w:rFonts w:cs="Arial"/>
              </w:rPr>
              <w:t>15 godz.</w:t>
            </w:r>
          </w:p>
        </w:tc>
      </w:tr>
      <w:tr w:rsidR="00F840A3" w:rsidRPr="00554672" w14:paraId="313DA6C2"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617A3E" w14:textId="77777777" w:rsidR="00F840A3" w:rsidRPr="00554672" w:rsidRDefault="00F840A3" w:rsidP="00460F9E">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89B84AC" w14:textId="77777777" w:rsidR="00F840A3" w:rsidRPr="00554672" w:rsidRDefault="00F840A3" w:rsidP="00460F9E">
            <w:pPr>
              <w:rPr>
                <w:rFonts w:cs="Arial"/>
              </w:rPr>
            </w:pPr>
            <w:r>
              <w:rPr>
                <w:rFonts w:cs="Arial"/>
              </w:rPr>
              <w:t>3</w:t>
            </w:r>
            <w:r w:rsidRPr="00554672">
              <w:rPr>
                <w:rFonts w:cs="Arial"/>
              </w:rPr>
              <w:t xml:space="preserve"> godz.</w:t>
            </w:r>
          </w:p>
        </w:tc>
      </w:tr>
      <w:tr w:rsidR="00F840A3" w:rsidRPr="00554672" w14:paraId="38000B1A"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332603" w14:textId="77777777" w:rsidR="00F840A3" w:rsidRPr="00554672" w:rsidRDefault="00F840A3" w:rsidP="00460F9E">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460A25" w14:textId="77777777" w:rsidR="00F840A3" w:rsidRPr="00554672" w:rsidRDefault="00F840A3" w:rsidP="00460F9E">
            <w:pPr>
              <w:rPr>
                <w:rFonts w:cs="Arial"/>
              </w:rPr>
            </w:pPr>
            <w:r>
              <w:rPr>
                <w:rFonts w:cs="Arial"/>
              </w:rPr>
              <w:t>27</w:t>
            </w:r>
            <w:r w:rsidRPr="00554672">
              <w:rPr>
                <w:rFonts w:cs="Arial"/>
              </w:rPr>
              <w:t xml:space="preserve"> godz.</w:t>
            </w:r>
          </w:p>
        </w:tc>
      </w:tr>
      <w:tr w:rsidR="00F840A3" w:rsidRPr="00FE4011" w14:paraId="7C699A58"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B6C03B" w14:textId="77777777" w:rsidR="00F840A3" w:rsidRPr="00FE4011" w:rsidRDefault="00F840A3" w:rsidP="00460F9E">
            <w:pPr>
              <w:rPr>
                <w:rFonts w:cs="Arial"/>
                <w:b/>
                <w:bCs/>
              </w:rPr>
            </w:pPr>
            <w:r w:rsidRPr="00FE4011">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F984D5" w14:textId="77777777" w:rsidR="00F840A3" w:rsidRPr="00FE4011" w:rsidRDefault="00F840A3" w:rsidP="00460F9E">
            <w:pPr>
              <w:rPr>
                <w:rFonts w:cs="Arial"/>
                <w:b/>
              </w:rPr>
            </w:pPr>
            <w:r w:rsidRPr="00FE4011">
              <w:rPr>
                <w:rFonts w:cs="Arial"/>
                <w:b/>
                <w:bCs/>
              </w:rPr>
              <w:t>75 godz.</w:t>
            </w:r>
          </w:p>
        </w:tc>
      </w:tr>
      <w:tr w:rsidR="00F840A3" w:rsidRPr="00FE4011" w14:paraId="574E45F8"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A53204B" w14:textId="77777777" w:rsidR="00F840A3" w:rsidRPr="00FE4011" w:rsidRDefault="00F840A3" w:rsidP="00460F9E">
            <w:pPr>
              <w:rPr>
                <w:rFonts w:cs="Arial"/>
                <w:b/>
                <w:bCs/>
              </w:rPr>
            </w:pPr>
            <w:r w:rsidRPr="00FE4011">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0AE70A" w14:textId="77777777" w:rsidR="00F840A3" w:rsidRPr="00FE4011" w:rsidRDefault="00F840A3" w:rsidP="00460F9E">
            <w:pPr>
              <w:rPr>
                <w:rFonts w:cs="Arial"/>
                <w:b/>
                <w:bCs/>
              </w:rPr>
            </w:pPr>
            <w:r w:rsidRPr="00FE4011">
              <w:rPr>
                <w:rFonts w:cs="Arial"/>
                <w:b/>
                <w:bCs/>
              </w:rPr>
              <w:t>3 ECTS</w:t>
            </w:r>
          </w:p>
        </w:tc>
      </w:tr>
    </w:tbl>
    <w:p w14:paraId="25DA2E63" w14:textId="77777777" w:rsidR="00E915D9" w:rsidRDefault="00E915D9">
      <w:pPr>
        <w:rPr>
          <w:rFonts w:cs="Arial"/>
          <w:b/>
        </w:rPr>
      </w:pPr>
      <w:r w:rsidRPr="00554672">
        <w:rPr>
          <w:rFonts w:cs="Arial"/>
          <w:b/>
        </w:rPr>
        <w:br w:type="page"/>
      </w:r>
    </w:p>
    <w:p w14:paraId="0452F786" w14:textId="77777777" w:rsidR="00F07CB7" w:rsidRPr="00554672" w:rsidRDefault="00F07CB7" w:rsidP="00F07CB7">
      <w:pPr>
        <w:rPr>
          <w:rFonts w:cs="Arial"/>
        </w:rPr>
      </w:pP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F07CB7" w:rsidRPr="00554672" w14:paraId="4363B91B"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DEE8B52" w14:textId="77777777" w:rsidR="00F07CB7" w:rsidRPr="00554672" w:rsidRDefault="00F07CB7" w:rsidP="00460F9E">
            <w:pPr>
              <w:pStyle w:val="Tytu"/>
              <w:rPr>
                <w:rFonts w:cs="Arial"/>
                <w:szCs w:val="22"/>
              </w:rPr>
            </w:pPr>
            <w:r w:rsidRPr="00554672">
              <w:rPr>
                <w:rFonts w:cs="Arial"/>
                <w:szCs w:val="22"/>
              </w:rPr>
              <w:br w:type="page"/>
              <w:t>Sylabus przedmiotu / modułu kształcenia</w:t>
            </w:r>
          </w:p>
        </w:tc>
      </w:tr>
      <w:tr w:rsidR="00F07CB7" w:rsidRPr="00554672" w14:paraId="60949777"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3C1256F" w14:textId="77777777" w:rsidR="00F07CB7" w:rsidRPr="00554672" w:rsidRDefault="00F07CB7" w:rsidP="00460F9E">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03C6115C" w14:textId="77777777" w:rsidR="00F07CB7" w:rsidRPr="00554672" w:rsidRDefault="00F07CB7" w:rsidP="00460F9E">
            <w:pPr>
              <w:pStyle w:val="Nagwek1"/>
              <w:rPr>
                <w:rFonts w:cs="Arial"/>
                <w:szCs w:val="22"/>
              </w:rPr>
            </w:pPr>
            <w:r w:rsidRPr="00554672">
              <w:rPr>
                <w:rFonts w:cs="Arial"/>
                <w:color w:val="000000"/>
                <w:szCs w:val="22"/>
              </w:rPr>
              <w:t xml:space="preserve"> </w:t>
            </w:r>
            <w:bookmarkStart w:id="3" w:name="_Toc176347403"/>
            <w:r w:rsidRPr="00554672">
              <w:rPr>
                <w:rFonts w:cs="Arial"/>
                <w:szCs w:val="22"/>
              </w:rPr>
              <w:t>Inżynieria oprogramowania</w:t>
            </w:r>
            <w:bookmarkEnd w:id="3"/>
          </w:p>
        </w:tc>
      </w:tr>
      <w:tr w:rsidR="00F07CB7" w:rsidRPr="00554672" w14:paraId="030D2B37"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F838E0B" w14:textId="77777777" w:rsidR="00F07CB7" w:rsidRPr="00554672" w:rsidRDefault="00F07CB7" w:rsidP="00460F9E">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34ECFF5C" w14:textId="77777777" w:rsidR="00F07CB7" w:rsidRPr="00554672" w:rsidRDefault="00F07CB7" w:rsidP="00460F9E">
            <w:pPr>
              <w:rPr>
                <w:rFonts w:cs="Arial"/>
                <w:lang w:val="en-US"/>
              </w:rPr>
            </w:pPr>
            <w:r w:rsidRPr="00554672">
              <w:rPr>
                <w:rFonts w:cs="Arial"/>
                <w:color w:val="000000"/>
                <w:lang w:val="en-US"/>
              </w:rPr>
              <w:t xml:space="preserve"> Software engineering</w:t>
            </w:r>
          </w:p>
        </w:tc>
      </w:tr>
      <w:tr w:rsidR="00F07CB7" w:rsidRPr="00554672" w14:paraId="2AEFF0B7"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B3F98B3" w14:textId="77777777" w:rsidR="00F07CB7" w:rsidRPr="00554672" w:rsidRDefault="00F07CB7" w:rsidP="00460F9E">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41D1DBF4" w14:textId="77777777" w:rsidR="00F07CB7" w:rsidRPr="00554672" w:rsidRDefault="00F07CB7" w:rsidP="00460F9E">
            <w:pPr>
              <w:rPr>
                <w:rFonts w:cs="Arial"/>
              </w:rPr>
            </w:pPr>
            <w:r w:rsidRPr="00554672">
              <w:rPr>
                <w:rFonts w:cs="Arial"/>
                <w:color w:val="000000"/>
              </w:rPr>
              <w:t>Polski</w:t>
            </w:r>
          </w:p>
        </w:tc>
      </w:tr>
      <w:tr w:rsidR="00F07CB7" w:rsidRPr="00554672" w14:paraId="0A458B48"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1F2647C" w14:textId="77777777" w:rsidR="00F07CB7" w:rsidRPr="00554672" w:rsidRDefault="00F07CB7" w:rsidP="00460F9E">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5B05D83D" w14:textId="77777777" w:rsidR="00F07CB7" w:rsidRPr="00554672" w:rsidRDefault="00F07CB7" w:rsidP="00460F9E">
            <w:pPr>
              <w:rPr>
                <w:rFonts w:cs="Arial"/>
              </w:rPr>
            </w:pPr>
            <w:r w:rsidRPr="00554672">
              <w:rPr>
                <w:rFonts w:cs="Arial"/>
                <w:color w:val="000000"/>
              </w:rPr>
              <w:t>informatyka</w:t>
            </w:r>
          </w:p>
        </w:tc>
      </w:tr>
      <w:tr w:rsidR="00F07CB7" w:rsidRPr="00554672" w14:paraId="38618330"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8FD0AF2" w14:textId="77777777" w:rsidR="00F07CB7" w:rsidRPr="00554672" w:rsidRDefault="00F07CB7" w:rsidP="00460F9E">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E99ABD3" w14:textId="77777777" w:rsidR="00F07CB7" w:rsidRPr="00554672" w:rsidRDefault="00F07CB7" w:rsidP="00460F9E">
            <w:pPr>
              <w:rPr>
                <w:rFonts w:cs="Arial"/>
                <w:b/>
              </w:rPr>
            </w:pPr>
            <w:r w:rsidRPr="00554672">
              <w:rPr>
                <w:rFonts w:cs="Arial"/>
                <w:color w:val="000000"/>
              </w:rPr>
              <w:t xml:space="preserve"> Wydział Nauk Ścisłych i Przyrodniczych</w:t>
            </w:r>
          </w:p>
        </w:tc>
      </w:tr>
      <w:tr w:rsidR="00F07CB7" w:rsidRPr="00554672" w14:paraId="7580BA1C"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FF2917F" w14:textId="77777777" w:rsidR="00F07CB7" w:rsidRPr="00554672" w:rsidRDefault="00F07CB7" w:rsidP="00460F9E">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67C46C6F" w14:textId="77777777" w:rsidR="00F07CB7" w:rsidRPr="00554672" w:rsidRDefault="00F07CB7" w:rsidP="00460F9E">
            <w:pPr>
              <w:rPr>
                <w:rFonts w:cs="Arial"/>
              </w:rPr>
            </w:pPr>
            <w:r w:rsidRPr="00554672">
              <w:rPr>
                <w:rFonts w:cs="Arial"/>
                <w:color w:val="000000"/>
              </w:rPr>
              <w:t>obowiązkowy</w:t>
            </w:r>
          </w:p>
        </w:tc>
      </w:tr>
      <w:tr w:rsidR="00F07CB7" w:rsidRPr="00554672" w14:paraId="49EFC9B1"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670B191" w14:textId="77777777" w:rsidR="00F07CB7" w:rsidRPr="00554672" w:rsidRDefault="00F07CB7" w:rsidP="00460F9E">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C58E903" w14:textId="77777777" w:rsidR="00F07CB7" w:rsidRPr="00554672" w:rsidRDefault="00F07CB7" w:rsidP="00460F9E">
            <w:pPr>
              <w:rPr>
                <w:rFonts w:cs="Arial"/>
              </w:rPr>
            </w:pPr>
            <w:r w:rsidRPr="00554672">
              <w:rPr>
                <w:rFonts w:cs="Arial"/>
                <w:color w:val="000000"/>
              </w:rPr>
              <w:t>pierwszego stopnia</w:t>
            </w:r>
          </w:p>
        </w:tc>
      </w:tr>
      <w:tr w:rsidR="00F07CB7" w:rsidRPr="00554672" w14:paraId="60F4A85C"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F196E96" w14:textId="77777777" w:rsidR="00F07CB7" w:rsidRPr="00554672" w:rsidRDefault="00F07CB7" w:rsidP="00460F9E">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5DB41774" w14:textId="77777777" w:rsidR="00F07CB7" w:rsidRPr="00554672" w:rsidRDefault="00F07CB7" w:rsidP="00460F9E">
            <w:pPr>
              <w:rPr>
                <w:rFonts w:cs="Arial"/>
              </w:rPr>
            </w:pPr>
            <w:r w:rsidRPr="00554672">
              <w:rPr>
                <w:rFonts w:cs="Arial"/>
                <w:color w:val="000000"/>
              </w:rPr>
              <w:t>Drugi</w:t>
            </w:r>
          </w:p>
        </w:tc>
      </w:tr>
      <w:tr w:rsidR="00F07CB7" w:rsidRPr="00554672" w14:paraId="02F1F58C"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24EBCEDB" w14:textId="77777777" w:rsidR="00F07CB7" w:rsidRPr="00554672" w:rsidRDefault="00F07CB7" w:rsidP="00460F9E">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56B5D96" w14:textId="77777777" w:rsidR="00F07CB7" w:rsidRPr="00554672" w:rsidRDefault="00F07CB7" w:rsidP="00460F9E">
            <w:pPr>
              <w:rPr>
                <w:rFonts w:cs="Arial"/>
              </w:rPr>
            </w:pPr>
            <w:r w:rsidRPr="00554672">
              <w:rPr>
                <w:rFonts w:cs="Arial"/>
                <w:color w:val="000000"/>
              </w:rPr>
              <w:t>Czwarty</w:t>
            </w:r>
          </w:p>
        </w:tc>
      </w:tr>
      <w:tr w:rsidR="00F07CB7" w:rsidRPr="00554672" w14:paraId="5D96F198"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1765BC3A" w14:textId="77777777" w:rsidR="00F07CB7" w:rsidRPr="00554672" w:rsidRDefault="00F07CB7" w:rsidP="00460F9E">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34F2B1AC" w14:textId="77777777" w:rsidR="00F07CB7" w:rsidRPr="00554672" w:rsidRDefault="00F07CB7" w:rsidP="00460F9E">
            <w:pPr>
              <w:rPr>
                <w:rFonts w:cs="Arial"/>
              </w:rPr>
            </w:pPr>
            <w:r>
              <w:rPr>
                <w:rFonts w:cs="Arial"/>
              </w:rPr>
              <w:t>4</w:t>
            </w:r>
          </w:p>
        </w:tc>
      </w:tr>
      <w:tr w:rsidR="00F07CB7" w:rsidRPr="00554672" w14:paraId="4EEF91C8"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2BF3375" w14:textId="77777777" w:rsidR="00F07CB7" w:rsidRPr="00554672" w:rsidRDefault="00F07CB7" w:rsidP="00460F9E">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7C25BDCE" w14:textId="77777777" w:rsidR="00F07CB7" w:rsidRPr="00554672" w:rsidRDefault="00F07CB7" w:rsidP="00460F9E">
            <w:pPr>
              <w:rPr>
                <w:rFonts w:cs="Arial"/>
              </w:rPr>
            </w:pPr>
            <w:r w:rsidRPr="00554672">
              <w:rPr>
                <w:rFonts w:cs="Arial"/>
                <w:color w:val="000000"/>
              </w:rPr>
              <w:t xml:space="preserve">dr Jarosław </w:t>
            </w:r>
            <w:proofErr w:type="spellStart"/>
            <w:r w:rsidRPr="00554672">
              <w:rPr>
                <w:rFonts w:cs="Arial"/>
                <w:color w:val="000000"/>
              </w:rPr>
              <w:t>Skaruz</w:t>
            </w:r>
            <w:proofErr w:type="spellEnd"/>
          </w:p>
        </w:tc>
      </w:tr>
      <w:tr w:rsidR="00F07CB7" w:rsidRPr="00554672" w14:paraId="06926A98"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7B87F7F" w14:textId="77777777" w:rsidR="00F07CB7" w:rsidRPr="00554672" w:rsidRDefault="00F07CB7" w:rsidP="00460F9E">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BFFFCCF" w14:textId="77777777" w:rsidR="00F07CB7" w:rsidRPr="0016423F" w:rsidRDefault="00F07CB7" w:rsidP="00460F9E">
            <w:pPr>
              <w:autoSpaceDE w:val="0"/>
              <w:autoSpaceDN w:val="0"/>
              <w:adjustRightInd w:val="0"/>
              <w:spacing w:after="0" w:line="240" w:lineRule="auto"/>
              <w:rPr>
                <w:rFonts w:cs="Arial"/>
                <w:color w:val="000000"/>
              </w:rPr>
            </w:pPr>
            <w:r w:rsidRPr="00554672">
              <w:rPr>
                <w:rFonts w:cs="Arial"/>
                <w:color w:val="000000"/>
              </w:rPr>
              <w:t xml:space="preserve">dr Jarosław </w:t>
            </w:r>
            <w:proofErr w:type="spellStart"/>
            <w:r w:rsidRPr="00554672">
              <w:rPr>
                <w:rFonts w:cs="Arial"/>
                <w:color w:val="000000"/>
              </w:rPr>
              <w:t>Skaruz</w:t>
            </w:r>
            <w:proofErr w:type="spellEnd"/>
          </w:p>
        </w:tc>
      </w:tr>
      <w:tr w:rsidR="00F07CB7" w:rsidRPr="00554672" w14:paraId="781D4193"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A0FF115" w14:textId="77777777" w:rsidR="00F07CB7" w:rsidRPr="00554672" w:rsidRDefault="00F07CB7" w:rsidP="00460F9E">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10A07E62" w14:textId="77777777" w:rsidR="00F07CB7" w:rsidRPr="00554672" w:rsidRDefault="00F07CB7" w:rsidP="00460F9E">
            <w:pPr>
              <w:rPr>
                <w:rFonts w:cs="Arial"/>
              </w:rPr>
            </w:pPr>
            <w:r>
              <w:rPr>
                <w:rFonts w:cs="Arial"/>
                <w:color w:val="000000"/>
              </w:rPr>
              <w:t>Celem przedmiotu</w:t>
            </w:r>
            <w:r w:rsidRPr="00554672">
              <w:rPr>
                <w:rFonts w:cs="Arial"/>
                <w:color w:val="000000"/>
              </w:rPr>
              <w:t xml:space="preserve"> jest zapoznanie studentów z </w:t>
            </w:r>
            <w:r>
              <w:rPr>
                <w:rFonts w:cs="Arial"/>
                <w:color w:val="000000"/>
              </w:rPr>
              <w:t>etapami cyklu rozwoju oprogramowania i szczegółami ich realizacji.</w:t>
            </w:r>
          </w:p>
        </w:tc>
      </w:tr>
      <w:tr w:rsidR="00F07CB7" w:rsidRPr="00554672" w14:paraId="5DE36794"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569ABA7" w14:textId="77777777" w:rsidR="00F07CB7" w:rsidRPr="00554672" w:rsidRDefault="00F07CB7" w:rsidP="00460F9E">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1EAD3E7" w14:textId="77777777" w:rsidR="00F07CB7" w:rsidRPr="00554672" w:rsidRDefault="00F07CB7" w:rsidP="00460F9E">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78CFFB2A" w14:textId="77777777" w:rsidR="00F07CB7" w:rsidRPr="00554672" w:rsidRDefault="00F07CB7" w:rsidP="00460F9E">
            <w:pPr>
              <w:pStyle w:val="Tytukomrki"/>
            </w:pPr>
            <w:r w:rsidRPr="00554672">
              <w:t>Symbol efektu kierunkowego</w:t>
            </w:r>
          </w:p>
        </w:tc>
      </w:tr>
      <w:tr w:rsidR="00F07CB7" w:rsidRPr="00554672" w14:paraId="640ED1FD"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8097333" w14:textId="77777777" w:rsidR="00F07CB7" w:rsidRPr="00554672" w:rsidRDefault="00F07CB7" w:rsidP="00460F9E">
            <w:pPr>
              <w:rPr>
                <w:rFonts w:cs="Arial"/>
                <w:b/>
                <w:bCs/>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1D9574F3" w14:textId="77777777" w:rsidR="00F07CB7" w:rsidRPr="00554672" w:rsidRDefault="00F07CB7" w:rsidP="00460F9E">
            <w:pPr>
              <w:rPr>
                <w:rFonts w:cs="Arial"/>
              </w:rPr>
            </w:pPr>
            <w:r w:rsidRPr="00554672">
              <w:rPr>
                <w:rFonts w:cs="Arial"/>
                <w:color w:val="000000"/>
              </w:rPr>
              <w:t>Zna i rozumie zagadnienia z zakresu inżyni</w:t>
            </w:r>
            <w:r>
              <w:rPr>
                <w:rFonts w:cs="Arial"/>
                <w:color w:val="000000"/>
              </w:rPr>
              <w:t>erii oprogramowania</w:t>
            </w:r>
            <w:r w:rsidRPr="00554672">
              <w:rPr>
                <w:rFonts w:cs="Arial"/>
                <w:color w:val="000000"/>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9B446DA" w14:textId="77777777" w:rsidR="00F07CB7" w:rsidRPr="00554672" w:rsidRDefault="00F07CB7" w:rsidP="00460F9E">
            <w:pPr>
              <w:rPr>
                <w:rFonts w:cs="Arial"/>
                <w:b/>
                <w:bCs/>
              </w:rPr>
            </w:pPr>
            <w:r w:rsidRPr="00554672">
              <w:rPr>
                <w:rFonts w:cs="Arial"/>
                <w:b/>
                <w:color w:val="000000"/>
              </w:rPr>
              <w:t>K_W06</w:t>
            </w:r>
          </w:p>
        </w:tc>
      </w:tr>
      <w:tr w:rsidR="00F07CB7" w:rsidRPr="00554672" w14:paraId="26DE5665"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79ACAFA" w14:textId="77777777" w:rsidR="00F07CB7" w:rsidRPr="00554672" w:rsidRDefault="00F07CB7" w:rsidP="00460F9E">
            <w:pPr>
              <w:rPr>
                <w:rFonts w:cs="Arial"/>
                <w:b/>
                <w:bCs/>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78699A28" w14:textId="77777777" w:rsidR="00F07CB7" w:rsidRPr="00554672" w:rsidRDefault="00F07CB7" w:rsidP="00460F9E">
            <w:pPr>
              <w:rPr>
                <w:rFonts w:cs="Arial"/>
              </w:rPr>
            </w:pPr>
            <w:r>
              <w:rPr>
                <w:rFonts w:cs="Arial"/>
                <w:color w:val="000000"/>
              </w:rPr>
              <w:t>Zna i rozumie etapy w procesie produkcji oprogramowania oraz szczegóły ich realizacji</w:t>
            </w:r>
            <w:r w:rsidRPr="00554672">
              <w:rPr>
                <w:rFonts w:cs="Arial"/>
                <w:color w:val="000000"/>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64BD95C" w14:textId="77777777" w:rsidR="00F07CB7" w:rsidRPr="00554672" w:rsidRDefault="00F07CB7" w:rsidP="00460F9E">
            <w:pPr>
              <w:rPr>
                <w:rFonts w:cs="Arial"/>
                <w:b/>
                <w:bCs/>
              </w:rPr>
            </w:pPr>
            <w:r w:rsidRPr="00554672">
              <w:rPr>
                <w:rFonts w:cs="Arial"/>
                <w:b/>
                <w:color w:val="000000"/>
              </w:rPr>
              <w:t>K_W06</w:t>
            </w:r>
          </w:p>
        </w:tc>
      </w:tr>
      <w:tr w:rsidR="00F07CB7" w:rsidRPr="00554672" w14:paraId="1C3B2F9D"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AA52E78" w14:textId="77777777" w:rsidR="00F07CB7" w:rsidRPr="00554672" w:rsidRDefault="00F07CB7" w:rsidP="00460F9E">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DF479E6" w14:textId="77777777" w:rsidR="00F07CB7" w:rsidRPr="00554672" w:rsidRDefault="00F07CB7" w:rsidP="00460F9E">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6F55142" w14:textId="77777777" w:rsidR="00F07CB7" w:rsidRPr="00554672" w:rsidRDefault="00F07CB7" w:rsidP="00460F9E">
            <w:pPr>
              <w:pStyle w:val="Tytukomrki"/>
            </w:pPr>
            <w:r w:rsidRPr="00554672">
              <w:t>Symbol efektu kierunkowego</w:t>
            </w:r>
          </w:p>
        </w:tc>
      </w:tr>
      <w:tr w:rsidR="00F07CB7" w:rsidRPr="00554672" w14:paraId="7DB231F0"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59E5D53" w14:textId="77777777" w:rsidR="00F07CB7" w:rsidRPr="00554672" w:rsidRDefault="00F07CB7" w:rsidP="00460F9E">
            <w:pPr>
              <w:rPr>
                <w:rFonts w:cs="Arial"/>
                <w:b/>
                <w:bCs/>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476EF0F9" w14:textId="77777777" w:rsidR="00F07CB7" w:rsidRPr="00554672" w:rsidRDefault="00F07CB7" w:rsidP="00460F9E">
            <w:pPr>
              <w:rPr>
                <w:rFonts w:cs="Arial"/>
              </w:rPr>
            </w:pPr>
            <w:r w:rsidRPr="00554672">
              <w:rPr>
                <w:rFonts w:cs="Arial"/>
                <w:color w:val="000000"/>
              </w:rPr>
              <w:t>Potrafi pracować indywidualnie i w zespole</w:t>
            </w:r>
            <w:r>
              <w:rPr>
                <w:rFonts w:cs="Arial"/>
                <w:color w:val="000000"/>
              </w:rPr>
              <w:t xml:space="preserve"> wytwarzającym oprogramowanie;</w:t>
            </w:r>
          </w:p>
        </w:tc>
        <w:tc>
          <w:tcPr>
            <w:tcW w:w="2128" w:type="dxa"/>
            <w:tcBorders>
              <w:top w:val="single" w:sz="2" w:space="0" w:color="000000"/>
              <w:left w:val="single" w:sz="6" w:space="0" w:color="auto"/>
              <w:bottom w:val="single" w:sz="2" w:space="0" w:color="000000"/>
              <w:right w:val="single" w:sz="6" w:space="0" w:color="auto"/>
            </w:tcBorders>
            <w:vAlign w:val="center"/>
          </w:tcPr>
          <w:p w14:paraId="061F66AA" w14:textId="77777777" w:rsidR="00F07CB7" w:rsidRPr="00554672" w:rsidRDefault="00F07CB7" w:rsidP="00460F9E">
            <w:pPr>
              <w:rPr>
                <w:rFonts w:cs="Arial"/>
                <w:b/>
                <w:bCs/>
              </w:rPr>
            </w:pPr>
            <w:r w:rsidRPr="00554672">
              <w:rPr>
                <w:rFonts w:cs="Arial"/>
                <w:b/>
                <w:color w:val="000000"/>
              </w:rPr>
              <w:t>K_U05</w:t>
            </w:r>
          </w:p>
        </w:tc>
      </w:tr>
      <w:tr w:rsidR="00F07CB7" w:rsidRPr="00554672" w14:paraId="40D050B5"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832CE82" w14:textId="77777777" w:rsidR="00F07CB7" w:rsidRPr="00554672" w:rsidRDefault="00F07CB7" w:rsidP="00460F9E">
            <w:pPr>
              <w:rPr>
                <w:rFonts w:cs="Arial"/>
                <w:b/>
                <w:color w:val="000000"/>
              </w:rPr>
            </w:pPr>
            <w:r>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102910B2" w14:textId="77777777" w:rsidR="00F07CB7" w:rsidRPr="00554672" w:rsidRDefault="00F07CB7" w:rsidP="00460F9E">
            <w:pPr>
              <w:rPr>
                <w:rFonts w:cs="Arial"/>
                <w:color w:val="000000"/>
              </w:rPr>
            </w:pPr>
            <w:r>
              <w:rPr>
                <w:rFonts w:cs="Arial"/>
                <w:color w:val="000000"/>
              </w:rPr>
              <w:t>Potrafi o</w:t>
            </w:r>
            <w:r w:rsidRPr="00554672">
              <w:rPr>
                <w:rFonts w:cs="Arial"/>
                <w:color w:val="000000"/>
              </w:rPr>
              <w:t>szacować czas potrzebny n</w:t>
            </w:r>
            <w:r>
              <w:rPr>
                <w:rFonts w:cs="Arial"/>
                <w:color w:val="000000"/>
              </w:rPr>
              <w:t>a realizację zleconego zadania</w:t>
            </w:r>
          </w:p>
        </w:tc>
        <w:tc>
          <w:tcPr>
            <w:tcW w:w="2128" w:type="dxa"/>
            <w:tcBorders>
              <w:top w:val="single" w:sz="2" w:space="0" w:color="000000"/>
              <w:left w:val="single" w:sz="6" w:space="0" w:color="auto"/>
              <w:bottom w:val="single" w:sz="2" w:space="0" w:color="000000"/>
              <w:right w:val="single" w:sz="6" w:space="0" w:color="auto"/>
            </w:tcBorders>
            <w:vAlign w:val="center"/>
          </w:tcPr>
          <w:p w14:paraId="12722A60" w14:textId="77777777" w:rsidR="00F07CB7" w:rsidRPr="00554672" w:rsidRDefault="00F07CB7" w:rsidP="00460F9E">
            <w:pPr>
              <w:rPr>
                <w:rFonts w:cs="Arial"/>
                <w:b/>
                <w:color w:val="000000"/>
              </w:rPr>
            </w:pPr>
            <w:r>
              <w:rPr>
                <w:rFonts w:cs="Arial"/>
                <w:b/>
                <w:color w:val="000000"/>
              </w:rPr>
              <w:t>K_U13</w:t>
            </w:r>
          </w:p>
        </w:tc>
      </w:tr>
      <w:tr w:rsidR="00F07CB7" w:rsidRPr="00554672" w14:paraId="6222D689"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2B51390" w14:textId="77777777" w:rsidR="00F07CB7" w:rsidRPr="00554672" w:rsidRDefault="00F07CB7" w:rsidP="00460F9E">
            <w:pPr>
              <w:rPr>
                <w:rFonts w:cs="Arial"/>
                <w:b/>
                <w:bCs/>
              </w:rPr>
            </w:pPr>
            <w:r>
              <w:rPr>
                <w:rFonts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47BC2CB1" w14:textId="77777777" w:rsidR="00F07CB7" w:rsidRPr="00554672" w:rsidRDefault="00F07CB7" w:rsidP="00460F9E">
            <w:pPr>
              <w:rPr>
                <w:rFonts w:cs="Arial"/>
              </w:rPr>
            </w:pPr>
            <w:r w:rsidRPr="00554672">
              <w:rPr>
                <w:rFonts w:cs="Arial"/>
                <w:color w:val="000000"/>
              </w:rPr>
              <w:t>Potrafi opracować dokumentację dotyczącą realizacji zadania inżynierskiego</w:t>
            </w:r>
          </w:p>
        </w:tc>
        <w:tc>
          <w:tcPr>
            <w:tcW w:w="2128" w:type="dxa"/>
            <w:tcBorders>
              <w:top w:val="single" w:sz="2" w:space="0" w:color="000000"/>
              <w:left w:val="single" w:sz="6" w:space="0" w:color="auto"/>
              <w:bottom w:val="single" w:sz="2" w:space="0" w:color="000000"/>
              <w:right w:val="single" w:sz="6" w:space="0" w:color="auto"/>
            </w:tcBorders>
            <w:vAlign w:val="center"/>
          </w:tcPr>
          <w:p w14:paraId="190B50AE" w14:textId="77777777" w:rsidR="00F07CB7" w:rsidRPr="00554672" w:rsidRDefault="00F07CB7" w:rsidP="00460F9E">
            <w:pPr>
              <w:rPr>
                <w:rFonts w:cs="Arial"/>
                <w:b/>
                <w:bCs/>
              </w:rPr>
            </w:pPr>
            <w:r w:rsidRPr="00554672">
              <w:rPr>
                <w:rFonts w:cs="Arial"/>
                <w:b/>
                <w:color w:val="000000"/>
              </w:rPr>
              <w:t>K_U08</w:t>
            </w:r>
          </w:p>
        </w:tc>
      </w:tr>
      <w:tr w:rsidR="00F07CB7" w:rsidRPr="00554672" w14:paraId="63E79584"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D8D2FDE" w14:textId="77777777" w:rsidR="00F07CB7" w:rsidRPr="00554672" w:rsidRDefault="00F07CB7" w:rsidP="00460F9E">
            <w:pPr>
              <w:rPr>
                <w:rFonts w:cs="Arial"/>
                <w:b/>
                <w:bCs/>
              </w:rPr>
            </w:pPr>
            <w:r>
              <w:rPr>
                <w:rFonts w:cs="Arial"/>
                <w:b/>
                <w:color w:val="000000"/>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5C723947" w14:textId="77777777" w:rsidR="00F07CB7" w:rsidRPr="00554672" w:rsidRDefault="00F07CB7" w:rsidP="00460F9E">
            <w:pPr>
              <w:rPr>
                <w:rFonts w:cs="Arial"/>
              </w:rPr>
            </w:pPr>
            <w:r w:rsidRPr="00554672">
              <w:rPr>
                <w:rFonts w:cs="Arial"/>
                <w:color w:val="000000"/>
              </w:rPr>
              <w:t>Potrafi posłużyć się właściwie dobranym</w:t>
            </w:r>
            <w:r>
              <w:rPr>
                <w:rFonts w:cs="Arial"/>
                <w:color w:val="000000"/>
              </w:rPr>
              <w:t xml:space="preserve"> oprogramowaniem wykorzystywanym do zaprojektowania oraz implementacji aplikacji</w:t>
            </w:r>
          </w:p>
        </w:tc>
        <w:tc>
          <w:tcPr>
            <w:tcW w:w="2128" w:type="dxa"/>
            <w:tcBorders>
              <w:top w:val="single" w:sz="2" w:space="0" w:color="000000"/>
              <w:left w:val="single" w:sz="6" w:space="0" w:color="auto"/>
              <w:bottom w:val="single" w:sz="2" w:space="0" w:color="000000"/>
              <w:right w:val="single" w:sz="6" w:space="0" w:color="auto"/>
            </w:tcBorders>
            <w:vAlign w:val="center"/>
          </w:tcPr>
          <w:p w14:paraId="250C4CB6" w14:textId="77777777" w:rsidR="00F07CB7" w:rsidRPr="00554672" w:rsidRDefault="00F07CB7" w:rsidP="00460F9E">
            <w:pPr>
              <w:rPr>
                <w:rFonts w:cs="Arial"/>
                <w:b/>
                <w:bCs/>
              </w:rPr>
            </w:pPr>
            <w:r w:rsidRPr="00554672">
              <w:rPr>
                <w:rFonts w:cs="Arial"/>
                <w:b/>
                <w:color w:val="000000"/>
              </w:rPr>
              <w:t>K_U11</w:t>
            </w:r>
          </w:p>
        </w:tc>
      </w:tr>
      <w:tr w:rsidR="00F07CB7" w:rsidRPr="00554672" w14:paraId="15F4C06D"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65FDA05" w14:textId="77777777" w:rsidR="00F07CB7" w:rsidRPr="00554672" w:rsidRDefault="00F07CB7" w:rsidP="00460F9E">
            <w:pPr>
              <w:rPr>
                <w:rFonts w:cs="Arial"/>
                <w:b/>
                <w:bCs/>
              </w:rPr>
            </w:pPr>
            <w:r>
              <w:rPr>
                <w:rFonts w:cs="Arial"/>
                <w:b/>
                <w:color w:val="000000"/>
              </w:rPr>
              <w:lastRenderedPageBreak/>
              <w:t>U_05</w:t>
            </w:r>
          </w:p>
        </w:tc>
        <w:tc>
          <w:tcPr>
            <w:tcW w:w="7373" w:type="dxa"/>
            <w:gridSpan w:val="12"/>
            <w:tcBorders>
              <w:top w:val="single" w:sz="2" w:space="0" w:color="000000"/>
              <w:left w:val="single" w:sz="6" w:space="0" w:color="auto"/>
              <w:bottom w:val="single" w:sz="2" w:space="0" w:color="000000"/>
              <w:right w:val="single" w:sz="6" w:space="0" w:color="auto"/>
            </w:tcBorders>
          </w:tcPr>
          <w:p w14:paraId="663BCF53" w14:textId="77777777" w:rsidR="00F07CB7" w:rsidRPr="00554672" w:rsidRDefault="00F07CB7" w:rsidP="00460F9E">
            <w:pPr>
              <w:rPr>
                <w:rFonts w:cs="Arial"/>
              </w:rPr>
            </w:pPr>
            <w:r w:rsidRPr="00554672">
              <w:rPr>
                <w:rFonts w:cs="Arial"/>
                <w:color w:val="000000"/>
              </w:rPr>
              <w:t>Potrafi</w:t>
            </w:r>
            <w:r>
              <w:rPr>
                <w:rFonts w:cs="Arial"/>
                <w:color w:val="000000"/>
              </w:rPr>
              <w:t xml:space="preserve"> przetestować wykonany program komputerowy</w:t>
            </w:r>
          </w:p>
        </w:tc>
        <w:tc>
          <w:tcPr>
            <w:tcW w:w="2128" w:type="dxa"/>
            <w:tcBorders>
              <w:top w:val="single" w:sz="2" w:space="0" w:color="000000"/>
              <w:left w:val="single" w:sz="6" w:space="0" w:color="auto"/>
              <w:bottom w:val="single" w:sz="2" w:space="0" w:color="000000"/>
              <w:right w:val="single" w:sz="6" w:space="0" w:color="auto"/>
            </w:tcBorders>
            <w:vAlign w:val="center"/>
          </w:tcPr>
          <w:p w14:paraId="1F8D975E" w14:textId="77777777" w:rsidR="00F07CB7" w:rsidRPr="00554672" w:rsidRDefault="00F07CB7" w:rsidP="00460F9E">
            <w:pPr>
              <w:rPr>
                <w:rFonts w:cs="Arial"/>
                <w:b/>
                <w:bCs/>
              </w:rPr>
            </w:pPr>
            <w:r w:rsidRPr="00554672">
              <w:rPr>
                <w:rFonts w:cs="Arial"/>
                <w:b/>
                <w:color w:val="000000"/>
              </w:rPr>
              <w:t>K_U19</w:t>
            </w:r>
          </w:p>
        </w:tc>
      </w:tr>
      <w:tr w:rsidR="00F07CB7" w:rsidRPr="00554672" w14:paraId="7A63334B"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986CFD1" w14:textId="77777777" w:rsidR="00F07CB7" w:rsidRPr="00554672" w:rsidRDefault="00F07CB7" w:rsidP="00460F9E">
            <w:pPr>
              <w:rPr>
                <w:rFonts w:cs="Arial"/>
                <w:b/>
                <w:bCs/>
              </w:rPr>
            </w:pPr>
            <w:r>
              <w:rPr>
                <w:rFonts w:cs="Arial"/>
                <w:b/>
                <w:color w:val="000000"/>
              </w:rPr>
              <w:t>U_06</w:t>
            </w:r>
          </w:p>
        </w:tc>
        <w:tc>
          <w:tcPr>
            <w:tcW w:w="7373" w:type="dxa"/>
            <w:gridSpan w:val="12"/>
            <w:tcBorders>
              <w:top w:val="single" w:sz="2" w:space="0" w:color="000000"/>
              <w:left w:val="single" w:sz="6" w:space="0" w:color="auto"/>
              <w:bottom w:val="single" w:sz="2" w:space="0" w:color="000000"/>
              <w:right w:val="single" w:sz="6" w:space="0" w:color="auto"/>
            </w:tcBorders>
          </w:tcPr>
          <w:p w14:paraId="73DF63EF" w14:textId="77777777" w:rsidR="00F07CB7" w:rsidRPr="00554672" w:rsidRDefault="00F07CB7" w:rsidP="00460F9E">
            <w:pPr>
              <w:ind w:firstLine="49"/>
              <w:rPr>
                <w:rFonts w:cs="Arial"/>
              </w:rPr>
            </w:pPr>
            <w:r w:rsidRPr="00554672">
              <w:rPr>
                <w:rFonts w:cs="Arial"/>
                <w:color w:val="000000"/>
              </w:rPr>
              <w:t>Potrafi</w:t>
            </w:r>
            <w:r>
              <w:rPr>
                <w:rFonts w:cs="Arial"/>
                <w:color w:val="000000"/>
              </w:rPr>
              <w:t xml:space="preserve"> zaprojektować i zaimplementować</w:t>
            </w:r>
          </w:p>
        </w:tc>
        <w:tc>
          <w:tcPr>
            <w:tcW w:w="2128" w:type="dxa"/>
            <w:tcBorders>
              <w:top w:val="single" w:sz="2" w:space="0" w:color="000000"/>
              <w:left w:val="single" w:sz="6" w:space="0" w:color="auto"/>
              <w:bottom w:val="single" w:sz="2" w:space="0" w:color="000000"/>
              <w:right w:val="single" w:sz="6" w:space="0" w:color="auto"/>
            </w:tcBorders>
            <w:vAlign w:val="center"/>
          </w:tcPr>
          <w:p w14:paraId="5C09ADF3" w14:textId="77777777" w:rsidR="00F07CB7" w:rsidRPr="00554672" w:rsidRDefault="00F07CB7" w:rsidP="00460F9E">
            <w:pPr>
              <w:rPr>
                <w:rFonts w:cs="Arial"/>
                <w:b/>
                <w:bCs/>
              </w:rPr>
            </w:pPr>
            <w:r>
              <w:rPr>
                <w:rFonts w:cs="Arial"/>
                <w:b/>
                <w:color w:val="000000"/>
              </w:rPr>
              <w:t xml:space="preserve">K_U20, </w:t>
            </w:r>
            <w:r w:rsidRPr="00554672">
              <w:rPr>
                <w:rFonts w:cs="Arial"/>
                <w:b/>
                <w:color w:val="000000"/>
              </w:rPr>
              <w:t>K_U22</w:t>
            </w:r>
          </w:p>
        </w:tc>
      </w:tr>
      <w:tr w:rsidR="00F07CB7" w:rsidRPr="00554672" w14:paraId="753BFF57"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AB3B34A" w14:textId="77777777" w:rsidR="00F07CB7" w:rsidRPr="00554672" w:rsidRDefault="00F07CB7" w:rsidP="00460F9E">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AF1FF36" w14:textId="77777777" w:rsidR="00F07CB7" w:rsidRPr="00554672" w:rsidRDefault="00F07CB7" w:rsidP="00460F9E">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0D8B8F2" w14:textId="77777777" w:rsidR="00F07CB7" w:rsidRPr="00554672" w:rsidRDefault="00F07CB7" w:rsidP="00460F9E">
            <w:pPr>
              <w:pStyle w:val="Tytukomrki"/>
            </w:pPr>
            <w:r w:rsidRPr="00554672">
              <w:t>Symbol efektu kierunkowego</w:t>
            </w:r>
          </w:p>
        </w:tc>
      </w:tr>
      <w:tr w:rsidR="00F07CB7" w:rsidRPr="00554672" w14:paraId="53C11B47"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9BFAE3C" w14:textId="77777777" w:rsidR="00F07CB7" w:rsidRPr="00554672" w:rsidRDefault="00F07CB7" w:rsidP="00460F9E">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698BF090" w14:textId="77777777" w:rsidR="00F07CB7" w:rsidRPr="00554672" w:rsidRDefault="00F07CB7" w:rsidP="00460F9E">
            <w:pPr>
              <w:rPr>
                <w:rFonts w:cs="Arial"/>
              </w:rPr>
            </w:pPr>
            <w:r>
              <w:rPr>
                <w:rFonts w:cs="Arial"/>
              </w:rPr>
              <w:t>J</w:t>
            </w:r>
            <w:r w:rsidRPr="00554672">
              <w:rPr>
                <w:rFonts w:cs="Arial"/>
              </w:rPr>
              <w:t xml:space="preserve">est gotów do krytycznej oceny posiadanej wiedzy oraz jest gotów do uznawania znaczenia wiedzy w rozwiązywaniu problemów z zakresu </w:t>
            </w:r>
            <w:r>
              <w:rPr>
                <w:rFonts w:cs="Arial"/>
              </w:rPr>
              <w:t>inżynierii oprogramowania</w:t>
            </w:r>
          </w:p>
        </w:tc>
        <w:tc>
          <w:tcPr>
            <w:tcW w:w="2128" w:type="dxa"/>
            <w:tcBorders>
              <w:top w:val="single" w:sz="2" w:space="0" w:color="000000"/>
              <w:left w:val="single" w:sz="6" w:space="0" w:color="auto"/>
              <w:bottom w:val="single" w:sz="2" w:space="0" w:color="000000"/>
              <w:right w:val="single" w:sz="6" w:space="0" w:color="auto"/>
            </w:tcBorders>
            <w:vAlign w:val="center"/>
          </w:tcPr>
          <w:p w14:paraId="3898AA11" w14:textId="77777777" w:rsidR="00F07CB7" w:rsidRPr="00554672" w:rsidRDefault="00F07CB7" w:rsidP="00460F9E">
            <w:pPr>
              <w:rPr>
                <w:rFonts w:cs="Arial"/>
              </w:rPr>
            </w:pPr>
            <w:r w:rsidRPr="00554672">
              <w:rPr>
                <w:rFonts w:cs="Arial"/>
                <w:b/>
                <w:color w:val="000000"/>
              </w:rPr>
              <w:t>K_K01</w:t>
            </w:r>
          </w:p>
        </w:tc>
      </w:tr>
      <w:tr w:rsidR="00F07CB7" w:rsidRPr="00554672" w14:paraId="33D0913C"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240491D" w14:textId="77777777" w:rsidR="00F07CB7" w:rsidRPr="00554672" w:rsidRDefault="00F07CB7" w:rsidP="00460F9E">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67419A9A" w14:textId="77777777" w:rsidR="00F07CB7" w:rsidRPr="00554672" w:rsidRDefault="00F07CB7" w:rsidP="00460F9E">
            <w:pPr>
              <w:autoSpaceDE w:val="0"/>
              <w:autoSpaceDN w:val="0"/>
              <w:adjustRightInd w:val="0"/>
              <w:spacing w:after="0" w:line="240" w:lineRule="auto"/>
              <w:rPr>
                <w:rFonts w:cs="Arial"/>
                <w:color w:val="000000"/>
              </w:rPr>
            </w:pPr>
            <w:r w:rsidRPr="00554672">
              <w:rPr>
                <w:rFonts w:cs="Arial"/>
                <w:color w:val="000000"/>
              </w:rPr>
              <w:t xml:space="preserve">studia stacjonarne:  wykłady (30 godz.), ćwiczenia </w:t>
            </w:r>
            <w:r w:rsidRPr="00554672">
              <w:rPr>
                <w:rFonts w:cs="Arial"/>
              </w:rPr>
              <w:t>laboratoryjne</w:t>
            </w:r>
            <w:r w:rsidRPr="00554672">
              <w:rPr>
                <w:rFonts w:cs="Arial"/>
                <w:color w:val="000000"/>
              </w:rPr>
              <w:t xml:space="preserve"> (30 godz.)</w:t>
            </w:r>
          </w:p>
          <w:p w14:paraId="5AD4E135" w14:textId="77777777" w:rsidR="00F07CB7" w:rsidRPr="00554672" w:rsidRDefault="00F07CB7" w:rsidP="00460F9E">
            <w:pPr>
              <w:rPr>
                <w:rFonts w:cs="Arial"/>
              </w:rPr>
            </w:pPr>
            <w:r w:rsidRPr="00554672">
              <w:rPr>
                <w:rFonts w:cs="Arial"/>
                <w:color w:val="000000"/>
              </w:rPr>
              <w:t xml:space="preserve">studia niestacjonarne: wykłady (15 godz.), ćwiczenia </w:t>
            </w:r>
            <w:r w:rsidRPr="00554672">
              <w:rPr>
                <w:rFonts w:cs="Arial"/>
              </w:rPr>
              <w:t>laboratoryjne</w:t>
            </w:r>
            <w:r w:rsidRPr="00554672">
              <w:rPr>
                <w:rFonts w:cs="Arial"/>
                <w:color w:val="000000"/>
              </w:rPr>
              <w:t xml:space="preserve"> (15 godz.)</w:t>
            </w:r>
          </w:p>
        </w:tc>
      </w:tr>
      <w:tr w:rsidR="00F07CB7" w:rsidRPr="00554672" w14:paraId="087F9662"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360829C" w14:textId="77777777" w:rsidR="00F07CB7" w:rsidRPr="00554672" w:rsidRDefault="00F07CB7" w:rsidP="00460F9E">
            <w:pPr>
              <w:pStyle w:val="Tytukomrki"/>
            </w:pPr>
            <w:r w:rsidRPr="00554672">
              <w:br w:type="page"/>
              <w:t>Wymagania wstępne i dodatkowe:</w:t>
            </w:r>
          </w:p>
        </w:tc>
      </w:tr>
      <w:tr w:rsidR="00F07CB7" w:rsidRPr="00554672" w14:paraId="4BFBB54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1B8DCCF" w14:textId="77777777" w:rsidR="00F07CB7" w:rsidRPr="00554672" w:rsidRDefault="00F07CB7" w:rsidP="00460F9E">
            <w:pPr>
              <w:rPr>
                <w:rFonts w:cs="Arial"/>
              </w:rPr>
            </w:pPr>
            <w:r w:rsidRPr="00554672">
              <w:rPr>
                <w:rFonts w:cs="Arial"/>
              </w:rPr>
              <w:t>1 Umiejętność programowania</w:t>
            </w:r>
          </w:p>
        </w:tc>
      </w:tr>
      <w:tr w:rsidR="00F07CB7" w:rsidRPr="00554672" w14:paraId="261F656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26775D0" w14:textId="77777777" w:rsidR="00F07CB7" w:rsidRPr="00554672" w:rsidRDefault="00F07CB7" w:rsidP="00460F9E">
            <w:pPr>
              <w:pStyle w:val="Tytukomrki"/>
            </w:pPr>
            <w:r w:rsidRPr="00554672">
              <w:t>Treści modułu kształcenia:</w:t>
            </w:r>
          </w:p>
        </w:tc>
      </w:tr>
      <w:tr w:rsidR="00F07CB7" w:rsidRPr="00554672" w14:paraId="0D9FD99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D8327FF" w14:textId="77777777" w:rsidR="00F07CB7" w:rsidRPr="00182D3B" w:rsidRDefault="00F07CB7" w:rsidP="00F07CB7">
            <w:pPr>
              <w:pStyle w:val="Akapitzlist"/>
              <w:numPr>
                <w:ilvl w:val="0"/>
                <w:numId w:val="272"/>
              </w:numPr>
              <w:rPr>
                <w:rFonts w:cs="Arial"/>
                <w:b/>
              </w:rPr>
            </w:pPr>
            <w:r w:rsidRPr="00182D3B">
              <w:rPr>
                <w:rFonts w:cs="Arial"/>
                <w:b/>
              </w:rPr>
              <w:t>Wprowadzenie do inżynierii oprogramowania.</w:t>
            </w:r>
            <w:r w:rsidRPr="00182D3B">
              <w:rPr>
                <w:rFonts w:cs="Arial"/>
              </w:rPr>
              <w:t xml:space="preserve"> </w:t>
            </w:r>
            <w:r>
              <w:rPr>
                <w:rFonts w:cs="Arial"/>
              </w:rPr>
              <w:t xml:space="preserve">Podstawowe zagadnienia inżynierii oprogramowania. </w:t>
            </w:r>
            <w:r w:rsidRPr="00182D3B">
              <w:rPr>
                <w:rFonts w:cs="Arial"/>
              </w:rPr>
              <w:t xml:space="preserve">Kryzys oprogramowania. Złożoność projektu oprogramowania. </w:t>
            </w:r>
            <w:r>
              <w:rPr>
                <w:rFonts w:cs="Arial"/>
              </w:rPr>
              <w:t>Szacowanie kosztu wytwarzania oprogramowania</w:t>
            </w:r>
            <w:r w:rsidRPr="00182D3B">
              <w:rPr>
                <w:rFonts w:cs="Arial"/>
              </w:rPr>
              <w:t>.</w:t>
            </w:r>
          </w:p>
          <w:p w14:paraId="4BA21EDA" w14:textId="77777777" w:rsidR="00F07CB7" w:rsidRPr="00182D3B" w:rsidRDefault="00F07CB7" w:rsidP="00F07CB7">
            <w:pPr>
              <w:pStyle w:val="Akapitzlist"/>
              <w:numPr>
                <w:ilvl w:val="0"/>
                <w:numId w:val="272"/>
              </w:numPr>
              <w:rPr>
                <w:rFonts w:cs="Arial"/>
              </w:rPr>
            </w:pPr>
            <w:r w:rsidRPr="00182D3B">
              <w:rPr>
                <w:rFonts w:cs="Arial"/>
                <w:b/>
              </w:rPr>
              <w:t>Modelowanie biznesowe.</w:t>
            </w:r>
            <w:r w:rsidRPr="00182D3B">
              <w:rPr>
                <w:rFonts w:cs="Arial"/>
              </w:rPr>
              <w:t xml:space="preserve"> Cele i efekty modelowania biznesowego. Rodzaje modelowania biznesowego.</w:t>
            </w:r>
          </w:p>
          <w:p w14:paraId="25867A66" w14:textId="77777777" w:rsidR="00F07CB7" w:rsidRPr="000A7E84" w:rsidRDefault="00F07CB7" w:rsidP="00F07CB7">
            <w:pPr>
              <w:pStyle w:val="Akapitzlist"/>
              <w:numPr>
                <w:ilvl w:val="0"/>
                <w:numId w:val="272"/>
              </w:numPr>
              <w:rPr>
                <w:rFonts w:cs="Arial"/>
                <w:b/>
              </w:rPr>
            </w:pPr>
            <w:r w:rsidRPr="00182D3B">
              <w:rPr>
                <w:rFonts w:cs="Arial"/>
                <w:b/>
              </w:rPr>
              <w:t>Modelowanie biznesowe II.</w:t>
            </w:r>
            <w:r w:rsidRPr="00182D3B">
              <w:rPr>
                <w:rFonts w:cs="Arial"/>
              </w:rPr>
              <w:t xml:space="preserve"> </w:t>
            </w:r>
            <w:r w:rsidRPr="0016423F">
              <w:rPr>
                <w:rFonts w:cs="Arial"/>
              </w:rPr>
              <w:t>Notacja BPMN.</w:t>
            </w:r>
          </w:p>
          <w:p w14:paraId="33124F6E" w14:textId="77777777" w:rsidR="00F07CB7" w:rsidRPr="0016423F" w:rsidRDefault="00F07CB7" w:rsidP="00F07CB7">
            <w:pPr>
              <w:pStyle w:val="Akapitzlist"/>
              <w:numPr>
                <w:ilvl w:val="0"/>
                <w:numId w:val="272"/>
              </w:numPr>
              <w:rPr>
                <w:rFonts w:cs="Arial"/>
                <w:b/>
              </w:rPr>
            </w:pPr>
            <w:r>
              <w:rPr>
                <w:rFonts w:cs="Arial"/>
                <w:b/>
              </w:rPr>
              <w:t>Modele cyklu życia oprogramowania</w:t>
            </w:r>
          </w:p>
          <w:p w14:paraId="607E0786" w14:textId="77777777" w:rsidR="00F07CB7" w:rsidRPr="00182D3B" w:rsidRDefault="00F07CB7" w:rsidP="00F07CB7">
            <w:pPr>
              <w:pStyle w:val="Akapitzlist"/>
              <w:numPr>
                <w:ilvl w:val="0"/>
                <w:numId w:val="272"/>
              </w:numPr>
              <w:rPr>
                <w:rFonts w:cs="Arial"/>
                <w:b/>
              </w:rPr>
            </w:pPr>
            <w:r>
              <w:rPr>
                <w:rFonts w:cs="Arial"/>
                <w:b/>
              </w:rPr>
              <w:t>Metodyki wytwarzania oprogramowanie</w:t>
            </w:r>
            <w:r w:rsidRPr="0016423F">
              <w:rPr>
                <w:rFonts w:cs="Arial"/>
                <w:b/>
              </w:rPr>
              <w:t>.</w:t>
            </w:r>
            <w:r w:rsidRPr="0016423F">
              <w:rPr>
                <w:rFonts w:cs="Arial"/>
              </w:rPr>
              <w:t xml:space="preserve"> </w:t>
            </w:r>
            <w:r>
              <w:rPr>
                <w:rFonts w:cs="Arial"/>
              </w:rPr>
              <w:t xml:space="preserve">RUP, </w:t>
            </w:r>
            <w:proofErr w:type="spellStart"/>
            <w:r>
              <w:rPr>
                <w:rFonts w:cs="Arial"/>
              </w:rPr>
              <w:t>Scrum</w:t>
            </w:r>
            <w:proofErr w:type="spellEnd"/>
            <w:r>
              <w:rPr>
                <w:rFonts w:cs="Arial"/>
              </w:rPr>
              <w:t xml:space="preserve">, </w:t>
            </w:r>
            <w:proofErr w:type="spellStart"/>
            <w:r>
              <w:rPr>
                <w:rFonts w:cs="Arial"/>
              </w:rPr>
              <w:t>Kanban</w:t>
            </w:r>
            <w:proofErr w:type="spellEnd"/>
            <w:r w:rsidRPr="00182D3B">
              <w:rPr>
                <w:rFonts w:cs="Arial"/>
              </w:rPr>
              <w:t>.</w:t>
            </w:r>
          </w:p>
          <w:p w14:paraId="5DF39457" w14:textId="77777777" w:rsidR="00F07CB7" w:rsidRPr="00182D3B" w:rsidRDefault="00F07CB7" w:rsidP="00F07CB7">
            <w:pPr>
              <w:pStyle w:val="Akapitzlist"/>
              <w:numPr>
                <w:ilvl w:val="0"/>
                <w:numId w:val="272"/>
              </w:numPr>
              <w:rPr>
                <w:rFonts w:cs="Arial"/>
                <w:b/>
              </w:rPr>
            </w:pPr>
            <w:r w:rsidRPr="00182D3B">
              <w:rPr>
                <w:rFonts w:cs="Arial"/>
                <w:b/>
              </w:rPr>
              <w:t>Wymagania na system.</w:t>
            </w:r>
            <w:r w:rsidRPr="00182D3B">
              <w:rPr>
                <w:rFonts w:cs="Arial"/>
              </w:rPr>
              <w:t xml:space="preserve"> Cele wymagań na system. Wymagania funkcjonalne i niefunkcjonalne. Pozyskiwanie i specyfikowanie wymagań. </w:t>
            </w:r>
          </w:p>
          <w:p w14:paraId="648EC6B0" w14:textId="77777777" w:rsidR="00F07CB7" w:rsidRPr="00182D3B" w:rsidRDefault="00F07CB7" w:rsidP="00F07CB7">
            <w:pPr>
              <w:pStyle w:val="Akapitzlist"/>
              <w:numPr>
                <w:ilvl w:val="0"/>
                <w:numId w:val="272"/>
              </w:numPr>
              <w:rPr>
                <w:rFonts w:cs="Arial"/>
                <w:b/>
              </w:rPr>
            </w:pPr>
            <w:r w:rsidRPr="00182D3B">
              <w:rPr>
                <w:rFonts w:cs="Arial"/>
                <w:b/>
              </w:rPr>
              <w:t>Projektowanie użytecznych interfejsów użytkownika.</w:t>
            </w:r>
            <w:r w:rsidRPr="00182D3B">
              <w:rPr>
                <w:rFonts w:cs="Arial"/>
              </w:rPr>
              <w:t xml:space="preserve"> Cele </w:t>
            </w:r>
            <w:proofErr w:type="spellStart"/>
            <w:r w:rsidRPr="00182D3B">
              <w:rPr>
                <w:rFonts w:cs="Arial"/>
              </w:rPr>
              <w:t>usability</w:t>
            </w:r>
            <w:proofErr w:type="spellEnd"/>
            <w:r w:rsidRPr="00182D3B">
              <w:rPr>
                <w:rFonts w:cs="Arial"/>
              </w:rPr>
              <w:t>. Wpływ optymalizacji stron WWW. Optymalizacja elementów WWW: nawigacja, wyszukiwarki, teksty, linki i komunikaty.</w:t>
            </w:r>
          </w:p>
          <w:p w14:paraId="54693C28" w14:textId="77777777" w:rsidR="00F07CB7" w:rsidRPr="00182D3B" w:rsidRDefault="00F07CB7" w:rsidP="00F07CB7">
            <w:pPr>
              <w:pStyle w:val="Akapitzlist"/>
              <w:numPr>
                <w:ilvl w:val="0"/>
                <w:numId w:val="272"/>
              </w:numPr>
              <w:rPr>
                <w:rFonts w:cs="Arial"/>
                <w:b/>
              </w:rPr>
            </w:pPr>
            <w:r w:rsidRPr="00182D3B">
              <w:rPr>
                <w:rFonts w:cs="Arial"/>
                <w:b/>
              </w:rPr>
              <w:t>Analiza i projektowanie I.</w:t>
            </w:r>
            <w:r w:rsidRPr="00182D3B">
              <w:rPr>
                <w:rFonts w:cs="Arial"/>
              </w:rPr>
              <w:t xml:space="preserve"> Cele analizy i projektowania. </w:t>
            </w:r>
            <w:r w:rsidRPr="00182D3B">
              <w:rPr>
                <w:rFonts w:cs="Arial"/>
                <w:lang w:val="en-US"/>
              </w:rPr>
              <w:t xml:space="preserve">Forward </w:t>
            </w:r>
            <w:proofErr w:type="spellStart"/>
            <w:r w:rsidRPr="00182D3B">
              <w:rPr>
                <w:rFonts w:cs="Arial"/>
                <w:lang w:val="en-US"/>
              </w:rPr>
              <w:t>i</w:t>
            </w:r>
            <w:proofErr w:type="spellEnd"/>
            <w:r w:rsidRPr="00182D3B">
              <w:rPr>
                <w:rFonts w:cs="Arial"/>
                <w:lang w:val="en-US"/>
              </w:rPr>
              <w:t xml:space="preserve"> backwa</w:t>
            </w:r>
            <w:r>
              <w:rPr>
                <w:rFonts w:cs="Arial"/>
                <w:lang w:val="en-US"/>
              </w:rPr>
              <w:t xml:space="preserve">rd engineering. Cele </w:t>
            </w:r>
            <w:proofErr w:type="spellStart"/>
            <w:r>
              <w:rPr>
                <w:rFonts w:cs="Arial"/>
                <w:lang w:val="en-US"/>
              </w:rPr>
              <w:t>analizy</w:t>
            </w:r>
            <w:proofErr w:type="spellEnd"/>
            <w:r>
              <w:rPr>
                <w:rFonts w:cs="Arial"/>
                <w:lang w:val="en-US"/>
              </w:rPr>
              <w:t xml:space="preserve"> I </w:t>
            </w:r>
            <w:proofErr w:type="spellStart"/>
            <w:r>
              <w:rPr>
                <w:rFonts w:cs="Arial"/>
                <w:lang w:val="en-US"/>
              </w:rPr>
              <w:t>realizacja</w:t>
            </w:r>
            <w:proofErr w:type="spellEnd"/>
            <w:r>
              <w:rPr>
                <w:rFonts w:cs="Arial"/>
                <w:lang w:val="en-US"/>
              </w:rPr>
              <w:t xml:space="preserve"> </w:t>
            </w:r>
            <w:proofErr w:type="spellStart"/>
            <w:r>
              <w:rPr>
                <w:rFonts w:cs="Arial"/>
                <w:lang w:val="en-US"/>
              </w:rPr>
              <w:t>procesu</w:t>
            </w:r>
            <w:proofErr w:type="spellEnd"/>
            <w:r>
              <w:rPr>
                <w:rFonts w:cs="Arial"/>
                <w:lang w:val="en-US"/>
              </w:rPr>
              <w:t xml:space="preserve"> </w:t>
            </w:r>
            <w:proofErr w:type="spellStart"/>
            <w:r>
              <w:rPr>
                <w:rFonts w:cs="Arial"/>
                <w:lang w:val="en-US"/>
              </w:rPr>
              <w:t>analizy</w:t>
            </w:r>
            <w:proofErr w:type="spellEnd"/>
            <w:r>
              <w:rPr>
                <w:rFonts w:cs="Arial"/>
                <w:lang w:val="en-US"/>
              </w:rPr>
              <w:t>.</w:t>
            </w:r>
          </w:p>
          <w:p w14:paraId="6435ABC9" w14:textId="77777777" w:rsidR="00F07CB7" w:rsidRPr="00182D3B" w:rsidRDefault="00F07CB7" w:rsidP="00F07CB7">
            <w:pPr>
              <w:pStyle w:val="Akapitzlist"/>
              <w:numPr>
                <w:ilvl w:val="0"/>
                <w:numId w:val="272"/>
              </w:numPr>
              <w:rPr>
                <w:rFonts w:cs="Arial"/>
                <w:b/>
              </w:rPr>
            </w:pPr>
            <w:r w:rsidRPr="00182D3B">
              <w:rPr>
                <w:rFonts w:cs="Arial"/>
                <w:b/>
              </w:rPr>
              <w:t>Analiza i projektowanie II.</w:t>
            </w:r>
            <w:r w:rsidRPr="00182D3B">
              <w:rPr>
                <w:rFonts w:cs="Arial"/>
              </w:rPr>
              <w:t xml:space="preserve"> Notacja diagramów klas. Ujęcie diagramów w różnych perspektywach. Prezentacja atrybutów, metod i związków pomiędzy klasami.</w:t>
            </w:r>
          </w:p>
          <w:p w14:paraId="7A0C3561" w14:textId="77777777" w:rsidR="00F07CB7" w:rsidRPr="00182D3B" w:rsidRDefault="00F07CB7" w:rsidP="00F07CB7">
            <w:pPr>
              <w:pStyle w:val="Akapitzlist"/>
              <w:numPr>
                <w:ilvl w:val="0"/>
                <w:numId w:val="272"/>
              </w:numPr>
              <w:rPr>
                <w:rFonts w:cs="Arial"/>
                <w:b/>
              </w:rPr>
            </w:pPr>
            <w:r w:rsidRPr="00182D3B">
              <w:rPr>
                <w:rFonts w:cs="Arial"/>
                <w:b/>
              </w:rPr>
              <w:t>Analiza i projektowanie III.</w:t>
            </w:r>
            <w:r w:rsidRPr="00182D3B">
              <w:rPr>
                <w:rFonts w:cs="Arial"/>
              </w:rPr>
              <w:t xml:space="preserve"> </w:t>
            </w:r>
            <w:r>
              <w:rPr>
                <w:rFonts w:cs="Arial"/>
              </w:rPr>
              <w:t>Pozostałe wybrane diagramy notacji UML</w:t>
            </w:r>
            <w:r w:rsidRPr="00182D3B">
              <w:rPr>
                <w:rFonts w:cs="Arial"/>
              </w:rPr>
              <w:t>.</w:t>
            </w:r>
          </w:p>
          <w:p w14:paraId="4168B1A4" w14:textId="77777777" w:rsidR="00F07CB7" w:rsidRPr="00182D3B" w:rsidRDefault="00F07CB7" w:rsidP="00F07CB7">
            <w:pPr>
              <w:pStyle w:val="Akapitzlist"/>
              <w:numPr>
                <w:ilvl w:val="0"/>
                <w:numId w:val="272"/>
              </w:numPr>
              <w:rPr>
                <w:rFonts w:cs="Arial"/>
                <w:b/>
              </w:rPr>
            </w:pPr>
            <w:r w:rsidRPr="00182D3B">
              <w:rPr>
                <w:rFonts w:cs="Arial"/>
                <w:b/>
              </w:rPr>
              <w:t>Implementacja.</w:t>
            </w:r>
            <w:r w:rsidRPr="00182D3B">
              <w:rPr>
                <w:rFonts w:cs="Arial"/>
              </w:rPr>
              <w:t xml:space="preserve"> Metody efektywnego kodowania: tworzenie i usuwanie obiektów, </w:t>
            </w:r>
            <w:proofErr w:type="spellStart"/>
            <w:r w:rsidRPr="00182D3B">
              <w:rPr>
                <w:rFonts w:cs="Arial"/>
              </w:rPr>
              <w:t>konstruktory</w:t>
            </w:r>
            <w:proofErr w:type="spellEnd"/>
            <w:r w:rsidRPr="00182D3B">
              <w:rPr>
                <w:rFonts w:cs="Arial"/>
              </w:rPr>
              <w:t xml:space="preserve"> prywatne, unikanie powielania obiektów, wyciek pamięci, interfejsy i klasy abstrakcyjne.</w:t>
            </w:r>
          </w:p>
          <w:p w14:paraId="6873AD87" w14:textId="77777777" w:rsidR="00F07CB7" w:rsidRPr="00182D3B" w:rsidRDefault="00F07CB7" w:rsidP="00F07CB7">
            <w:pPr>
              <w:pStyle w:val="Akapitzlist"/>
              <w:numPr>
                <w:ilvl w:val="0"/>
                <w:numId w:val="272"/>
              </w:numPr>
              <w:rPr>
                <w:rFonts w:cs="Arial"/>
                <w:b/>
              </w:rPr>
            </w:pPr>
            <w:r w:rsidRPr="00182D3B">
              <w:rPr>
                <w:rFonts w:cs="Arial"/>
                <w:b/>
              </w:rPr>
              <w:t>Testowanie.</w:t>
            </w:r>
            <w:r w:rsidRPr="00182D3B">
              <w:rPr>
                <w:rFonts w:cs="Arial"/>
              </w:rPr>
              <w:t xml:space="preserve"> Weryfikacja i walidacja. Rodzaje testów. Metody czarnej i białej skrzynki. Inspekcja a testowanie. Framework </w:t>
            </w:r>
            <w:proofErr w:type="spellStart"/>
            <w:r w:rsidRPr="00182D3B">
              <w:rPr>
                <w:rFonts w:cs="Arial"/>
              </w:rPr>
              <w:t>JUnit</w:t>
            </w:r>
            <w:proofErr w:type="spellEnd"/>
            <w:r w:rsidRPr="00182D3B">
              <w:rPr>
                <w:rFonts w:cs="Arial"/>
              </w:rPr>
              <w:t>.</w:t>
            </w:r>
          </w:p>
          <w:p w14:paraId="38D502CA" w14:textId="77777777" w:rsidR="00F07CB7" w:rsidRPr="00182D3B" w:rsidRDefault="00F07CB7" w:rsidP="00F07CB7">
            <w:pPr>
              <w:pStyle w:val="Akapitzlist"/>
              <w:numPr>
                <w:ilvl w:val="0"/>
                <w:numId w:val="272"/>
              </w:numPr>
              <w:rPr>
                <w:rFonts w:cs="Arial"/>
                <w:b/>
              </w:rPr>
            </w:pPr>
            <w:r w:rsidRPr="00182D3B">
              <w:rPr>
                <w:rFonts w:cs="Arial"/>
                <w:b/>
              </w:rPr>
              <w:t>Zarządzanie projektem.</w:t>
            </w:r>
            <w:r w:rsidRPr="00182D3B">
              <w:rPr>
                <w:rFonts w:cs="Arial"/>
              </w:rPr>
              <w:t xml:space="preserve"> M</w:t>
            </w:r>
            <w:r>
              <w:rPr>
                <w:rFonts w:cs="Arial"/>
              </w:rPr>
              <w:t>etodyki zarządzania projektami, z</w:t>
            </w:r>
            <w:r w:rsidRPr="00182D3B">
              <w:rPr>
                <w:rFonts w:cs="Arial"/>
              </w:rPr>
              <w:t xml:space="preserve">arządzanie ryzykiem. </w:t>
            </w:r>
          </w:p>
          <w:p w14:paraId="5ED8C4B1" w14:textId="77777777" w:rsidR="00F07CB7" w:rsidRDefault="00F07CB7" w:rsidP="00F07CB7">
            <w:pPr>
              <w:pStyle w:val="Akapitzlist"/>
              <w:numPr>
                <w:ilvl w:val="0"/>
                <w:numId w:val="272"/>
              </w:numPr>
              <w:rPr>
                <w:rFonts w:cs="Arial"/>
              </w:rPr>
            </w:pPr>
            <w:r w:rsidRPr="00182D3B">
              <w:rPr>
                <w:rFonts w:cs="Arial"/>
                <w:b/>
              </w:rPr>
              <w:t xml:space="preserve">Narzędzia inżynierii oprogramowania. </w:t>
            </w:r>
            <w:r w:rsidRPr="00182D3B">
              <w:rPr>
                <w:rFonts w:cs="Arial"/>
              </w:rPr>
              <w:t>Systemy kontroli wers</w:t>
            </w:r>
            <w:r>
              <w:rPr>
                <w:rFonts w:cs="Arial"/>
              </w:rPr>
              <w:t>ji. Systemy ciągłej integracji i statycznej analizy kodu źródłowego.</w:t>
            </w:r>
          </w:p>
          <w:p w14:paraId="3CFE94D1" w14:textId="77777777" w:rsidR="00F07CB7" w:rsidRPr="000A7E84" w:rsidRDefault="00F07CB7" w:rsidP="00F07CB7">
            <w:pPr>
              <w:pStyle w:val="Akapitzlist"/>
              <w:numPr>
                <w:ilvl w:val="0"/>
                <w:numId w:val="272"/>
              </w:numPr>
              <w:rPr>
                <w:rFonts w:cs="Arial"/>
              </w:rPr>
            </w:pPr>
            <w:r>
              <w:rPr>
                <w:rFonts w:cs="Arial"/>
                <w:b/>
              </w:rPr>
              <w:t xml:space="preserve">Zarządzanie ryzykiem w projektach informatycznych. </w:t>
            </w:r>
            <w:r>
              <w:rPr>
                <w:rFonts w:cs="Arial"/>
              </w:rPr>
              <w:t xml:space="preserve">Identyfikacja i klasyfikacja </w:t>
            </w:r>
            <w:proofErr w:type="spellStart"/>
            <w:r>
              <w:rPr>
                <w:rFonts w:cs="Arial"/>
              </w:rPr>
              <w:t>ryzyk</w:t>
            </w:r>
            <w:proofErr w:type="spellEnd"/>
            <w:r>
              <w:rPr>
                <w:rFonts w:cs="Arial"/>
              </w:rPr>
              <w:t>, analiza ryzyka i metody ich minimalizacji, monitorowanie ryzyka</w:t>
            </w:r>
          </w:p>
        </w:tc>
      </w:tr>
      <w:tr w:rsidR="00F07CB7" w:rsidRPr="00554672" w14:paraId="523D1221"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86B2A28" w14:textId="77777777" w:rsidR="00F07CB7" w:rsidRPr="00554672" w:rsidRDefault="00F07CB7" w:rsidP="00460F9E">
            <w:pPr>
              <w:pStyle w:val="Tytukomrki"/>
            </w:pPr>
            <w:r w:rsidRPr="00554672">
              <w:t>Literatura podstawowa:</w:t>
            </w:r>
          </w:p>
        </w:tc>
      </w:tr>
      <w:tr w:rsidR="00F07CB7" w:rsidRPr="00554672" w14:paraId="737B812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BED4E6A" w14:textId="77777777" w:rsidR="00F07CB7" w:rsidRPr="00554672" w:rsidRDefault="00F07CB7" w:rsidP="00F07CB7">
            <w:pPr>
              <w:numPr>
                <w:ilvl w:val="0"/>
                <w:numId w:val="125"/>
              </w:numPr>
              <w:spacing w:before="100" w:beforeAutospacing="1" w:after="100" w:afterAutospacing="1" w:line="240" w:lineRule="auto"/>
              <w:rPr>
                <w:rFonts w:cs="Arial"/>
                <w:color w:val="000000"/>
              </w:rPr>
            </w:pPr>
            <w:r w:rsidRPr="00554672">
              <w:rPr>
                <w:rFonts w:cs="Arial"/>
                <w:color w:val="000000"/>
              </w:rPr>
              <w:t xml:space="preserve">FC. </w:t>
            </w:r>
            <w:proofErr w:type="spellStart"/>
            <w:r w:rsidRPr="00554672">
              <w:rPr>
                <w:rFonts w:cs="Arial"/>
                <w:color w:val="000000"/>
              </w:rPr>
              <w:t>Larman</w:t>
            </w:r>
            <w:proofErr w:type="spellEnd"/>
            <w:r w:rsidRPr="00554672">
              <w:rPr>
                <w:rFonts w:cs="Arial"/>
                <w:color w:val="000000"/>
              </w:rPr>
              <w:t>, UML i wzorce projektowe. Analiza i projektowanie obiektowe oraz iteracyjny model wytwarzania aplikacji, Helion, 2011</w:t>
            </w:r>
          </w:p>
          <w:p w14:paraId="29E5E47E" w14:textId="77777777" w:rsidR="00F07CB7" w:rsidRPr="00554672" w:rsidRDefault="00F07CB7" w:rsidP="00F07CB7">
            <w:pPr>
              <w:numPr>
                <w:ilvl w:val="0"/>
                <w:numId w:val="125"/>
              </w:numPr>
              <w:spacing w:before="100" w:beforeAutospacing="1" w:after="100" w:afterAutospacing="1" w:line="240" w:lineRule="auto"/>
              <w:rPr>
                <w:rFonts w:cs="Arial"/>
              </w:rPr>
            </w:pPr>
            <w:r w:rsidRPr="00554672">
              <w:rPr>
                <w:rFonts w:cs="Arial"/>
                <w:color w:val="000000"/>
              </w:rPr>
              <w:lastRenderedPageBreak/>
              <w:t xml:space="preserve">E. </w:t>
            </w:r>
            <w:proofErr w:type="spellStart"/>
            <w:r w:rsidRPr="00554672">
              <w:rPr>
                <w:rFonts w:cs="Arial"/>
                <w:color w:val="000000"/>
              </w:rPr>
              <w:t>Hasted</w:t>
            </w:r>
            <w:proofErr w:type="spellEnd"/>
            <w:r w:rsidRPr="00554672">
              <w:rPr>
                <w:rFonts w:cs="Arial"/>
                <w:color w:val="000000"/>
              </w:rPr>
              <w:t>, Sprzedaj swój software, Helion, 2007</w:t>
            </w:r>
          </w:p>
        </w:tc>
      </w:tr>
      <w:tr w:rsidR="00F07CB7" w:rsidRPr="00554672" w14:paraId="4EEC6352"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41684AA" w14:textId="77777777" w:rsidR="00F07CB7" w:rsidRPr="00554672" w:rsidRDefault="00F07CB7" w:rsidP="00460F9E">
            <w:pPr>
              <w:pStyle w:val="Tytukomrki"/>
            </w:pPr>
            <w:r w:rsidRPr="00554672">
              <w:lastRenderedPageBreak/>
              <w:t>Literatura dodatkowa:</w:t>
            </w:r>
          </w:p>
        </w:tc>
      </w:tr>
      <w:tr w:rsidR="00F07CB7" w:rsidRPr="0016423F" w14:paraId="6C21149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AB1A67" w14:textId="77777777" w:rsidR="00F07CB7" w:rsidRPr="00554672" w:rsidRDefault="00F07CB7" w:rsidP="00F07CB7">
            <w:pPr>
              <w:numPr>
                <w:ilvl w:val="0"/>
                <w:numId w:val="126"/>
              </w:numPr>
              <w:autoSpaceDE w:val="0"/>
              <w:autoSpaceDN w:val="0"/>
              <w:adjustRightInd w:val="0"/>
              <w:spacing w:before="100" w:beforeAutospacing="1" w:after="100" w:afterAutospacing="1" w:line="240" w:lineRule="auto"/>
              <w:ind w:left="381" w:hanging="425"/>
              <w:rPr>
                <w:rFonts w:cs="Arial"/>
              </w:rPr>
            </w:pPr>
            <w:r w:rsidRPr="00554672">
              <w:rPr>
                <w:rFonts w:cs="Arial"/>
                <w:color w:val="000000"/>
              </w:rPr>
              <w:t xml:space="preserve">B. K. </w:t>
            </w:r>
            <w:proofErr w:type="spellStart"/>
            <w:r w:rsidRPr="00554672">
              <w:rPr>
                <w:rFonts w:cs="Arial"/>
                <w:color w:val="000000"/>
              </w:rPr>
              <w:t>Jayaswal</w:t>
            </w:r>
            <w:proofErr w:type="spellEnd"/>
            <w:r w:rsidRPr="00554672">
              <w:rPr>
                <w:rFonts w:cs="Arial"/>
                <w:color w:val="000000"/>
              </w:rPr>
              <w:t>, P. C. Patton, Oprogramowanie godne zaufania. Metodologia, techniki i narzędzia projektowania, Helion, 2007</w:t>
            </w:r>
          </w:p>
          <w:p w14:paraId="0820C48D" w14:textId="77777777" w:rsidR="00F07CB7" w:rsidRPr="00554672" w:rsidRDefault="00F07CB7" w:rsidP="00F07CB7">
            <w:pPr>
              <w:numPr>
                <w:ilvl w:val="0"/>
                <w:numId w:val="126"/>
              </w:numPr>
              <w:autoSpaceDE w:val="0"/>
              <w:autoSpaceDN w:val="0"/>
              <w:adjustRightInd w:val="0"/>
              <w:spacing w:before="100" w:beforeAutospacing="1" w:after="100" w:afterAutospacing="1" w:line="240" w:lineRule="auto"/>
              <w:ind w:left="381" w:hanging="425"/>
              <w:rPr>
                <w:rFonts w:cs="Arial"/>
                <w:lang w:val="en-GB"/>
              </w:rPr>
            </w:pPr>
            <w:r w:rsidRPr="00554672">
              <w:rPr>
                <w:rFonts w:cs="Arial"/>
                <w:color w:val="000000"/>
                <w:lang w:val="en-US"/>
              </w:rPr>
              <w:t>D. Pilone, R. Miles, Head First Software Development, Helion, 2008</w:t>
            </w:r>
          </w:p>
        </w:tc>
      </w:tr>
      <w:tr w:rsidR="00F07CB7" w:rsidRPr="00554672" w14:paraId="19794D1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C209823" w14:textId="77777777" w:rsidR="00F07CB7" w:rsidRPr="00554672" w:rsidRDefault="00F07CB7" w:rsidP="00460F9E">
            <w:pPr>
              <w:pStyle w:val="Tytukomrki"/>
            </w:pPr>
            <w:r w:rsidRPr="00554672">
              <w:t>Planowane formy/działania/metody dydaktyczne:</w:t>
            </w:r>
          </w:p>
        </w:tc>
      </w:tr>
      <w:tr w:rsidR="00F07CB7" w:rsidRPr="00554672" w14:paraId="75D89B64"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8FEF35" w14:textId="77777777" w:rsidR="00F07CB7" w:rsidRPr="00554672" w:rsidRDefault="00F07CB7" w:rsidP="00460F9E">
            <w:pPr>
              <w:rPr>
                <w:rFonts w:cs="Arial"/>
              </w:rPr>
            </w:pPr>
            <w:r w:rsidRPr="00554672">
              <w:rPr>
                <w:rFonts w:cs="Arial"/>
                <w:color w:val="000000"/>
              </w:rPr>
              <w:t>Wykład tradycyjny wspomagany technikami multimedialnymi, ćwiczenia z wykorzystaniem narzędzi CASE. Zamieszczanie na stronach internetowych materiałów dydaktycznych</w:t>
            </w:r>
          </w:p>
        </w:tc>
      </w:tr>
      <w:tr w:rsidR="00F07CB7" w:rsidRPr="00554672" w14:paraId="33A181C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1CE550D" w14:textId="77777777" w:rsidR="00F07CB7" w:rsidRPr="00554672" w:rsidRDefault="00F07CB7" w:rsidP="00460F9E">
            <w:pPr>
              <w:pStyle w:val="Tytukomrki"/>
            </w:pPr>
            <w:r w:rsidRPr="00554672">
              <w:t>Sposoby weryfikacji efektów uczenia się osiąganych przez studenta:</w:t>
            </w:r>
          </w:p>
        </w:tc>
      </w:tr>
      <w:tr w:rsidR="00F07CB7" w:rsidRPr="00554672" w14:paraId="2F3CA1C5"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5FD8A82" w14:textId="77777777" w:rsidR="00F07CB7" w:rsidRPr="00554672" w:rsidRDefault="00F07CB7" w:rsidP="00460F9E">
            <w:pPr>
              <w:autoSpaceDE w:val="0"/>
              <w:autoSpaceDN w:val="0"/>
              <w:adjustRightInd w:val="0"/>
              <w:spacing w:before="100" w:after="100" w:line="240" w:lineRule="auto"/>
              <w:rPr>
                <w:rFonts w:cs="Arial"/>
                <w:color w:val="000000"/>
              </w:rPr>
            </w:pPr>
            <w:r w:rsidRPr="00554672">
              <w:rPr>
                <w:rFonts w:cs="Arial"/>
                <w:color w:val="000000"/>
              </w:rPr>
              <w:t>Efekty W_01 i W_02 sprawdzane będą na egzaminie w sesji egzaminacyjnej.</w:t>
            </w:r>
          </w:p>
          <w:p w14:paraId="7AB792C9" w14:textId="77777777" w:rsidR="00F07CB7" w:rsidRPr="00554672" w:rsidRDefault="00F07CB7" w:rsidP="00460F9E">
            <w:pPr>
              <w:autoSpaceDE w:val="0"/>
              <w:autoSpaceDN w:val="0"/>
              <w:adjustRightInd w:val="0"/>
              <w:spacing w:before="100" w:after="100" w:line="240" w:lineRule="auto"/>
              <w:rPr>
                <w:rFonts w:cs="Arial"/>
                <w:color w:val="000000"/>
              </w:rPr>
            </w:pPr>
            <w:r w:rsidRPr="00554672">
              <w:rPr>
                <w:rFonts w:cs="Arial"/>
                <w:color w:val="000000"/>
              </w:rPr>
              <w:t>Efekty U_01-U_0</w:t>
            </w:r>
            <w:r>
              <w:rPr>
                <w:rFonts w:cs="Arial"/>
                <w:color w:val="000000"/>
              </w:rPr>
              <w:t>6</w:t>
            </w:r>
            <w:r w:rsidRPr="00554672">
              <w:rPr>
                <w:rFonts w:cs="Arial"/>
                <w:color w:val="000000"/>
              </w:rPr>
              <w:t xml:space="preserve"> będą sprawdzane na każdych zajęciach laboratoryjnych</w:t>
            </w:r>
            <w:r>
              <w:rPr>
                <w:rFonts w:cs="Arial"/>
                <w:color w:val="000000"/>
              </w:rPr>
              <w:t xml:space="preserve"> oraz podczas oceny wykonanego przez studentów projektu na ostatnich zajęciach</w:t>
            </w:r>
            <w:r w:rsidRPr="00554672">
              <w:rPr>
                <w:rFonts w:cs="Arial"/>
                <w:color w:val="000000"/>
              </w:rPr>
              <w:t xml:space="preserve">. Studenci realizują zadanie indywidualne polegające na utworzeniu oprogramowania </w:t>
            </w:r>
            <w:r>
              <w:rPr>
                <w:rFonts w:cs="Arial"/>
                <w:color w:val="000000"/>
              </w:rPr>
              <w:t xml:space="preserve">na podstawie samodzielnie oraz w grupie opracowanego projektu technicznego oprogramowania. </w:t>
            </w:r>
            <w:r w:rsidRPr="00554672">
              <w:rPr>
                <w:rFonts w:cs="Arial"/>
                <w:color w:val="000000"/>
              </w:rPr>
              <w:t>Studenci realizują zadania polegające na utworzeniu modeli z wykorzystaniem języka UML np. diagramów przypadków użycia, klas, pakietów, sekwencji, aktywności, wdrożenia, komponentów.</w:t>
            </w:r>
          </w:p>
          <w:p w14:paraId="6F8728FF" w14:textId="77777777" w:rsidR="00F07CB7" w:rsidRPr="00554672" w:rsidRDefault="00F07CB7" w:rsidP="00460F9E">
            <w:pPr>
              <w:rPr>
                <w:rFonts w:cs="Arial"/>
              </w:rPr>
            </w:pPr>
            <w:r w:rsidRPr="00554672">
              <w:rPr>
                <w:rFonts w:cs="Arial"/>
                <w:color w:val="000000"/>
              </w:rPr>
              <w:t>Efekt K1 jest sprawdzany podczas zajęć laboratoryjnych. Studenci zobowiązani są do pracy w grupie, rozwiązując wspólnie zadanie dotyczące zaprojektowania małej części systemu informatycznego z wykorzystaniem języka UML.</w:t>
            </w:r>
          </w:p>
        </w:tc>
      </w:tr>
      <w:tr w:rsidR="00F07CB7" w:rsidRPr="00554672" w14:paraId="381E80FA"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416C208" w14:textId="77777777" w:rsidR="00F07CB7" w:rsidRPr="00554672" w:rsidRDefault="00F07CB7" w:rsidP="00460F9E">
            <w:pPr>
              <w:pStyle w:val="Tytukomrki"/>
            </w:pPr>
            <w:r w:rsidRPr="00554672">
              <w:t>Forma i warunki zaliczenia:</w:t>
            </w:r>
          </w:p>
        </w:tc>
      </w:tr>
      <w:tr w:rsidR="00F07CB7" w:rsidRPr="00554672" w14:paraId="53A1D48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546C905" w14:textId="77777777" w:rsidR="00F07CB7" w:rsidRPr="00F51A2F" w:rsidRDefault="00F07CB7" w:rsidP="00460F9E">
            <w:pPr>
              <w:autoSpaceDE w:val="0"/>
              <w:autoSpaceDN w:val="0"/>
              <w:adjustRightInd w:val="0"/>
              <w:spacing w:before="100" w:after="0" w:line="240" w:lineRule="auto"/>
              <w:rPr>
                <w:rFonts w:cs="Arial"/>
                <w:color w:val="000000"/>
              </w:rPr>
            </w:pPr>
            <w:r w:rsidRPr="00554672">
              <w:rPr>
                <w:rFonts w:cs="Arial"/>
                <w:color w:val="000000"/>
              </w:rPr>
              <w:t xml:space="preserve">Moduł kończy się egzaminem. Do egzaminu mogą przystąpić osoby, które uzyskały zaliczenie laboratorium. </w:t>
            </w:r>
            <w:r>
              <w:rPr>
                <w:rFonts w:cs="Arial"/>
                <w:color w:val="000000"/>
              </w:rPr>
              <w:t xml:space="preserve">Zaliczenie laboratorium odbywa się na podstawie oceny uzyskanej za wykonanie projektu oraz implementacji małego systemu informatycznego </w:t>
            </w:r>
            <w:r w:rsidRPr="00554672">
              <w:rPr>
                <w:rFonts w:cs="Arial"/>
                <w:color w:val="000000"/>
              </w:rPr>
              <w:t>według schematu:</w:t>
            </w:r>
          </w:p>
          <w:p w14:paraId="079A8243" w14:textId="77777777" w:rsidR="00F07CB7" w:rsidRPr="00554672" w:rsidRDefault="00F07CB7" w:rsidP="00F07CB7">
            <w:pPr>
              <w:pStyle w:val="Akapitzlist"/>
              <w:numPr>
                <w:ilvl w:val="0"/>
                <w:numId w:val="127"/>
              </w:numPr>
              <w:autoSpaceDE w:val="0"/>
              <w:autoSpaceDN w:val="0"/>
              <w:adjustRightInd w:val="0"/>
              <w:spacing w:before="0" w:after="0" w:line="240" w:lineRule="auto"/>
              <w:contextualSpacing w:val="0"/>
              <w:rPr>
                <w:rFonts w:cs="Arial"/>
                <w:color w:val="000000"/>
              </w:rPr>
            </w:pPr>
            <w:r w:rsidRPr="00554672">
              <w:rPr>
                <w:rFonts w:cs="Arial"/>
                <w:color w:val="000000"/>
              </w:rPr>
              <w:t>O</w:t>
            </w:r>
            <w:r>
              <w:rPr>
                <w:rFonts w:cs="Arial"/>
                <w:color w:val="000000"/>
              </w:rPr>
              <w:t>brona zadania indywidualnego – 50</w:t>
            </w:r>
            <w:r w:rsidRPr="00554672">
              <w:rPr>
                <w:rFonts w:cs="Arial"/>
                <w:color w:val="000000"/>
              </w:rPr>
              <w:t xml:space="preserve"> pkt.</w:t>
            </w:r>
          </w:p>
          <w:p w14:paraId="4D83F5B8" w14:textId="77777777" w:rsidR="00F07CB7" w:rsidRPr="00554672" w:rsidRDefault="00F07CB7" w:rsidP="00460F9E">
            <w:pPr>
              <w:autoSpaceDE w:val="0"/>
              <w:autoSpaceDN w:val="0"/>
              <w:adjustRightInd w:val="0"/>
              <w:spacing w:before="100" w:after="0" w:line="240" w:lineRule="auto"/>
              <w:rPr>
                <w:rFonts w:cs="Arial"/>
                <w:color w:val="000000"/>
              </w:rPr>
            </w:pPr>
            <w:r w:rsidRPr="00554672">
              <w:rPr>
                <w:rFonts w:cs="Arial"/>
                <w:color w:val="000000"/>
              </w:rPr>
              <w:t>Zajęcia laboratoryjne będą zaliczone w wypadku uzyskania co najmniej połowy punktów.</w:t>
            </w:r>
          </w:p>
          <w:p w14:paraId="5A766238" w14:textId="77777777" w:rsidR="00F07CB7" w:rsidRPr="00554672" w:rsidRDefault="00F07CB7" w:rsidP="00460F9E">
            <w:pPr>
              <w:rPr>
                <w:rFonts w:cs="Arial"/>
              </w:rPr>
            </w:pPr>
            <w:r w:rsidRPr="00554672">
              <w:rPr>
                <w:rFonts w:cs="Arial"/>
                <w:color w:val="000000"/>
              </w:rPr>
              <w:t xml:space="preserve">Egzamin jest egzaminem ustnym. Można na nim uzyskać do </w:t>
            </w:r>
            <w:r>
              <w:rPr>
                <w:rFonts w:cs="Arial"/>
                <w:color w:val="000000"/>
              </w:rPr>
              <w:t>3</w:t>
            </w:r>
            <w:r w:rsidRPr="00554672">
              <w:rPr>
                <w:rFonts w:cs="Arial"/>
                <w:color w:val="000000"/>
              </w:rPr>
              <w:t xml:space="preserve">0 pkt. Egzamin będzie zaliczony w przypadku uzyskania co najmniej 30 pkt. Ocena końcowa z modułu (wystawiana po zaliczeniu wszystkich części składowych), w zależności od sumy uzyskanych punktów (maksymalnie </w:t>
            </w:r>
            <w:r>
              <w:rPr>
                <w:rFonts w:cs="Arial"/>
                <w:color w:val="000000"/>
              </w:rPr>
              <w:t>5</w:t>
            </w:r>
            <w:r w:rsidRPr="00554672">
              <w:rPr>
                <w:rFonts w:cs="Arial"/>
                <w:color w:val="000000"/>
              </w:rPr>
              <w:t>0pkt.) jest następująca (w nawiasach ocena wg skali ECTS):</w:t>
            </w:r>
          </w:p>
          <w:p w14:paraId="0AA2D809" w14:textId="77777777" w:rsidR="00F07CB7" w:rsidRPr="00554672" w:rsidRDefault="00F07CB7" w:rsidP="00F07CB7">
            <w:pPr>
              <w:pStyle w:val="Akapitzlist"/>
              <w:numPr>
                <w:ilvl w:val="0"/>
                <w:numId w:val="18"/>
              </w:numPr>
              <w:ind w:left="567" w:hanging="227"/>
              <w:rPr>
                <w:rFonts w:cs="Arial"/>
              </w:rPr>
            </w:pPr>
            <w:r w:rsidRPr="00554672">
              <w:rPr>
                <w:rFonts w:cs="Arial"/>
              </w:rPr>
              <w:t>0 – 50 pkt: niedostateczna (F),</w:t>
            </w:r>
          </w:p>
          <w:p w14:paraId="24469502" w14:textId="77777777" w:rsidR="00F07CB7" w:rsidRPr="00554672" w:rsidRDefault="00F07CB7" w:rsidP="00F07CB7">
            <w:pPr>
              <w:pStyle w:val="Akapitzlist"/>
              <w:numPr>
                <w:ilvl w:val="0"/>
                <w:numId w:val="18"/>
              </w:numPr>
              <w:ind w:left="567" w:hanging="227"/>
              <w:rPr>
                <w:rFonts w:cs="Arial"/>
              </w:rPr>
            </w:pPr>
            <w:r w:rsidRPr="00554672">
              <w:rPr>
                <w:rFonts w:cs="Arial"/>
              </w:rPr>
              <w:t>51 – 60 pkt: dostateczna (E),</w:t>
            </w:r>
          </w:p>
          <w:p w14:paraId="42CF28FF" w14:textId="77777777" w:rsidR="00F07CB7" w:rsidRPr="00554672" w:rsidRDefault="00F07CB7" w:rsidP="00F07CB7">
            <w:pPr>
              <w:pStyle w:val="Akapitzlist"/>
              <w:numPr>
                <w:ilvl w:val="0"/>
                <w:numId w:val="18"/>
              </w:numPr>
              <w:ind w:left="567" w:hanging="227"/>
              <w:rPr>
                <w:rFonts w:cs="Arial"/>
              </w:rPr>
            </w:pPr>
            <w:r w:rsidRPr="00554672">
              <w:rPr>
                <w:rFonts w:cs="Arial"/>
              </w:rPr>
              <w:t>61 – 70 pkt: dostateczna plus (D),</w:t>
            </w:r>
          </w:p>
          <w:p w14:paraId="20648C1D" w14:textId="77777777" w:rsidR="00F07CB7" w:rsidRPr="00554672" w:rsidRDefault="00F07CB7" w:rsidP="00F07CB7">
            <w:pPr>
              <w:pStyle w:val="Akapitzlist"/>
              <w:numPr>
                <w:ilvl w:val="0"/>
                <w:numId w:val="18"/>
              </w:numPr>
              <w:ind w:left="567" w:hanging="227"/>
              <w:rPr>
                <w:rFonts w:cs="Arial"/>
              </w:rPr>
            </w:pPr>
            <w:r w:rsidRPr="00554672">
              <w:rPr>
                <w:rFonts w:cs="Arial"/>
              </w:rPr>
              <w:t>71 – 80 pkt: dobra (C),</w:t>
            </w:r>
          </w:p>
          <w:p w14:paraId="4C600755" w14:textId="77777777" w:rsidR="00F07CB7" w:rsidRPr="00554672" w:rsidRDefault="00F07CB7" w:rsidP="00F07CB7">
            <w:pPr>
              <w:pStyle w:val="Akapitzlist"/>
              <w:numPr>
                <w:ilvl w:val="0"/>
                <w:numId w:val="18"/>
              </w:numPr>
              <w:ind w:left="567" w:hanging="227"/>
              <w:rPr>
                <w:rFonts w:cs="Arial"/>
              </w:rPr>
            </w:pPr>
            <w:r w:rsidRPr="00554672">
              <w:rPr>
                <w:rFonts w:cs="Arial"/>
              </w:rPr>
              <w:t>81 – 90 pkt: dobra plus (B),</w:t>
            </w:r>
          </w:p>
          <w:p w14:paraId="1B0616B5" w14:textId="77777777" w:rsidR="00F07CB7" w:rsidRPr="00554672" w:rsidRDefault="00F07CB7" w:rsidP="00F07CB7">
            <w:pPr>
              <w:pStyle w:val="Akapitzlist"/>
              <w:numPr>
                <w:ilvl w:val="0"/>
                <w:numId w:val="18"/>
              </w:numPr>
              <w:ind w:left="567" w:hanging="227"/>
              <w:rPr>
                <w:rFonts w:cs="Arial"/>
              </w:rPr>
            </w:pPr>
            <w:r w:rsidRPr="00554672">
              <w:rPr>
                <w:rFonts w:cs="Arial"/>
              </w:rPr>
              <w:t>91 – 100 pkt: bardzo dobra (A).</w:t>
            </w:r>
          </w:p>
        </w:tc>
      </w:tr>
      <w:tr w:rsidR="00F07CB7" w:rsidRPr="00554672" w14:paraId="2D799664"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263106B" w14:textId="77777777" w:rsidR="00F07CB7" w:rsidRPr="00554672" w:rsidRDefault="00F07CB7" w:rsidP="00460F9E">
            <w:pPr>
              <w:pStyle w:val="Tytukomrki"/>
            </w:pPr>
            <w:r w:rsidRPr="00554672">
              <w:t>Bilans punktów ECTS:</w:t>
            </w:r>
          </w:p>
        </w:tc>
      </w:tr>
      <w:tr w:rsidR="00F07CB7" w:rsidRPr="00FE4011" w14:paraId="7323F81A"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C8B32AE" w14:textId="77777777" w:rsidR="00F07CB7" w:rsidRPr="00FE4011" w:rsidRDefault="00F07CB7" w:rsidP="00460F9E">
            <w:pPr>
              <w:pStyle w:val="Tytukomrki"/>
              <w:rPr>
                <w:bCs/>
              </w:rPr>
            </w:pPr>
            <w:r w:rsidRPr="00FE4011">
              <w:rPr>
                <w:bCs/>
              </w:rPr>
              <w:t>Studia stacjonarne</w:t>
            </w:r>
          </w:p>
        </w:tc>
      </w:tr>
      <w:tr w:rsidR="00F07CB7" w:rsidRPr="00FE4011" w14:paraId="118052FC"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5F1F4CE" w14:textId="77777777" w:rsidR="00F07CB7" w:rsidRPr="00FE4011" w:rsidRDefault="00F07CB7" w:rsidP="00460F9E">
            <w:pPr>
              <w:pStyle w:val="Tytukomrki"/>
              <w:rPr>
                <w:bCs/>
              </w:rPr>
            </w:pPr>
            <w:r w:rsidRPr="00FE401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E496A4F" w14:textId="77777777" w:rsidR="00F07CB7" w:rsidRPr="00FE4011" w:rsidRDefault="00F07CB7" w:rsidP="00460F9E">
            <w:pPr>
              <w:pStyle w:val="Tytukomrki"/>
              <w:rPr>
                <w:bCs/>
              </w:rPr>
            </w:pPr>
            <w:r w:rsidRPr="00FE4011">
              <w:rPr>
                <w:bCs/>
              </w:rPr>
              <w:t>Obciążenie studenta</w:t>
            </w:r>
          </w:p>
        </w:tc>
      </w:tr>
      <w:tr w:rsidR="00F07CB7" w:rsidRPr="00554672" w14:paraId="08FBB019"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2FC51D0" w14:textId="77777777" w:rsidR="00F07CB7" w:rsidRPr="00554672" w:rsidRDefault="00F07CB7" w:rsidP="00460F9E">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DB37E2" w14:textId="77777777" w:rsidR="00F07CB7" w:rsidRPr="00554672" w:rsidRDefault="00F07CB7" w:rsidP="00460F9E">
            <w:pPr>
              <w:rPr>
                <w:rFonts w:cs="Arial"/>
              </w:rPr>
            </w:pPr>
            <w:r w:rsidRPr="00554672">
              <w:rPr>
                <w:rFonts w:cs="Arial"/>
              </w:rPr>
              <w:t>30 godz.</w:t>
            </w:r>
          </w:p>
        </w:tc>
      </w:tr>
      <w:tr w:rsidR="00F07CB7" w:rsidRPr="00554672" w14:paraId="30A41709"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A9F7524" w14:textId="77777777" w:rsidR="00F07CB7" w:rsidRPr="00554672" w:rsidRDefault="00F07CB7" w:rsidP="00460F9E">
            <w:pPr>
              <w:rPr>
                <w:rFonts w:cs="Arial"/>
              </w:rPr>
            </w:pPr>
            <w:r w:rsidRPr="00554672">
              <w:rPr>
                <w:rFonts w:cs="Arial"/>
              </w:rPr>
              <w:lastRenderedPageBreak/>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5DB98D" w14:textId="77777777" w:rsidR="00F07CB7" w:rsidRPr="00554672" w:rsidRDefault="00F07CB7" w:rsidP="00460F9E">
            <w:pPr>
              <w:rPr>
                <w:rFonts w:cs="Arial"/>
              </w:rPr>
            </w:pPr>
            <w:r w:rsidRPr="00554672">
              <w:rPr>
                <w:rFonts w:cs="Arial"/>
              </w:rPr>
              <w:t>30 godz.</w:t>
            </w:r>
          </w:p>
        </w:tc>
      </w:tr>
      <w:tr w:rsidR="00F07CB7" w:rsidRPr="00554672" w14:paraId="1E8E0831"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1492AE" w14:textId="77777777" w:rsidR="00F07CB7" w:rsidRPr="00554672" w:rsidRDefault="00F07CB7" w:rsidP="00460F9E">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4BF1F5" w14:textId="77777777" w:rsidR="00F07CB7" w:rsidRPr="00554672" w:rsidRDefault="00F07CB7" w:rsidP="00460F9E">
            <w:pPr>
              <w:rPr>
                <w:rFonts w:cs="Arial"/>
              </w:rPr>
            </w:pPr>
            <w:r>
              <w:rPr>
                <w:rFonts w:cs="Arial"/>
              </w:rPr>
              <w:t>22</w:t>
            </w:r>
            <w:r w:rsidRPr="00554672">
              <w:rPr>
                <w:rFonts w:cs="Arial"/>
              </w:rPr>
              <w:t xml:space="preserve"> godz.</w:t>
            </w:r>
          </w:p>
        </w:tc>
      </w:tr>
      <w:tr w:rsidR="00F07CB7" w:rsidRPr="00554672" w14:paraId="76260637"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DCFE84" w14:textId="77777777" w:rsidR="00F07CB7" w:rsidRPr="00554672" w:rsidRDefault="00F07CB7" w:rsidP="00460F9E">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1CE911" w14:textId="77777777" w:rsidR="00F07CB7" w:rsidRPr="00554672" w:rsidRDefault="00F07CB7" w:rsidP="00460F9E">
            <w:pPr>
              <w:rPr>
                <w:rFonts w:cs="Arial"/>
              </w:rPr>
            </w:pPr>
            <w:r>
              <w:rPr>
                <w:rFonts w:cs="Arial"/>
              </w:rPr>
              <w:t>6</w:t>
            </w:r>
            <w:r w:rsidRPr="00554672">
              <w:rPr>
                <w:rFonts w:cs="Arial"/>
              </w:rPr>
              <w:t xml:space="preserve"> godz.</w:t>
            </w:r>
          </w:p>
        </w:tc>
      </w:tr>
      <w:tr w:rsidR="00F07CB7" w:rsidRPr="00554672" w14:paraId="4EC44571"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C97267" w14:textId="77777777" w:rsidR="00F07CB7" w:rsidRPr="00554672" w:rsidRDefault="00F07CB7" w:rsidP="00460F9E">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A36AE29" w14:textId="77777777" w:rsidR="00F07CB7" w:rsidRPr="00554672" w:rsidRDefault="00F07CB7" w:rsidP="00460F9E">
            <w:pPr>
              <w:rPr>
                <w:rFonts w:cs="Arial"/>
              </w:rPr>
            </w:pPr>
            <w:r>
              <w:rPr>
                <w:rFonts w:cs="Arial"/>
              </w:rPr>
              <w:t>12</w:t>
            </w:r>
            <w:r w:rsidRPr="00554672">
              <w:rPr>
                <w:rFonts w:cs="Arial"/>
              </w:rPr>
              <w:t xml:space="preserve"> godz.</w:t>
            </w:r>
          </w:p>
        </w:tc>
      </w:tr>
      <w:tr w:rsidR="00F07CB7" w:rsidRPr="00FE4011" w14:paraId="4FA3007D"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A8E521" w14:textId="77777777" w:rsidR="00F07CB7" w:rsidRPr="00FE4011" w:rsidRDefault="00F07CB7" w:rsidP="00460F9E">
            <w:pPr>
              <w:rPr>
                <w:rFonts w:cs="Arial"/>
                <w:b/>
                <w:bCs/>
              </w:rPr>
            </w:pPr>
            <w:r w:rsidRPr="00FE4011">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6AFE1B" w14:textId="77777777" w:rsidR="00F07CB7" w:rsidRPr="00FE4011" w:rsidRDefault="00F07CB7" w:rsidP="00460F9E">
            <w:pPr>
              <w:rPr>
                <w:rFonts w:cs="Arial"/>
                <w:b/>
              </w:rPr>
            </w:pPr>
            <w:r>
              <w:rPr>
                <w:rFonts w:cs="Arial"/>
                <w:b/>
                <w:bCs/>
              </w:rPr>
              <w:t>100</w:t>
            </w:r>
            <w:r w:rsidRPr="00FE4011">
              <w:rPr>
                <w:rFonts w:cs="Arial"/>
                <w:b/>
                <w:bCs/>
              </w:rPr>
              <w:t xml:space="preserve"> godz.</w:t>
            </w:r>
          </w:p>
        </w:tc>
      </w:tr>
      <w:tr w:rsidR="00F07CB7" w:rsidRPr="00FE4011" w14:paraId="3494510D"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B569B78" w14:textId="77777777" w:rsidR="00F07CB7" w:rsidRPr="00FE4011" w:rsidRDefault="00F07CB7" w:rsidP="00460F9E">
            <w:pPr>
              <w:rPr>
                <w:rFonts w:cs="Arial"/>
                <w:b/>
                <w:bCs/>
              </w:rPr>
            </w:pPr>
            <w:r w:rsidRPr="00FE4011">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4971F31" w14:textId="77777777" w:rsidR="00F07CB7" w:rsidRPr="00FE4011" w:rsidRDefault="00F07CB7" w:rsidP="00460F9E">
            <w:pPr>
              <w:rPr>
                <w:rFonts w:cs="Arial"/>
                <w:b/>
                <w:bCs/>
              </w:rPr>
            </w:pPr>
            <w:r>
              <w:rPr>
                <w:rFonts w:cs="Arial"/>
                <w:b/>
              </w:rPr>
              <w:t>4</w:t>
            </w:r>
            <w:r w:rsidRPr="00FE4011">
              <w:rPr>
                <w:rFonts w:cs="Arial"/>
                <w:b/>
              </w:rPr>
              <w:t xml:space="preserve"> ECTS</w:t>
            </w:r>
          </w:p>
        </w:tc>
      </w:tr>
      <w:tr w:rsidR="00F07CB7" w:rsidRPr="00554672" w14:paraId="5636BB93"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8F626AE" w14:textId="77777777" w:rsidR="00F07CB7" w:rsidRPr="00554672" w:rsidRDefault="00F07CB7" w:rsidP="00460F9E">
            <w:pPr>
              <w:pStyle w:val="Tytukomrki"/>
              <w:rPr>
                <w:b w:val="0"/>
                <w:bCs/>
              </w:rPr>
            </w:pPr>
            <w:r w:rsidRPr="00554672">
              <w:rPr>
                <w:b w:val="0"/>
                <w:bCs/>
              </w:rPr>
              <w:t>Studia niestacjonarne</w:t>
            </w:r>
          </w:p>
        </w:tc>
      </w:tr>
      <w:tr w:rsidR="00F07CB7" w:rsidRPr="00554672" w14:paraId="262E3C46"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CC6D27E" w14:textId="77777777" w:rsidR="00F07CB7" w:rsidRPr="00554672" w:rsidRDefault="00F07CB7" w:rsidP="00460F9E">
            <w:pPr>
              <w:pStyle w:val="Tytukomrki"/>
              <w:rPr>
                <w:b w:val="0"/>
                <w:bCs/>
              </w:rPr>
            </w:pPr>
            <w:r w:rsidRPr="00554672">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285E851" w14:textId="77777777" w:rsidR="00F07CB7" w:rsidRPr="00554672" w:rsidRDefault="00F07CB7" w:rsidP="00460F9E">
            <w:pPr>
              <w:pStyle w:val="Tytukomrki"/>
              <w:rPr>
                <w:b w:val="0"/>
                <w:bCs/>
              </w:rPr>
            </w:pPr>
            <w:r w:rsidRPr="00554672">
              <w:rPr>
                <w:b w:val="0"/>
                <w:bCs/>
              </w:rPr>
              <w:t>Obciążenie studenta</w:t>
            </w:r>
          </w:p>
        </w:tc>
      </w:tr>
      <w:tr w:rsidR="00F07CB7" w:rsidRPr="00554672" w14:paraId="76781D98"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CB22E5" w14:textId="77777777" w:rsidR="00F07CB7" w:rsidRPr="00554672" w:rsidRDefault="00F07CB7" w:rsidP="00460F9E">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068062" w14:textId="77777777" w:rsidR="00F07CB7" w:rsidRPr="00554672" w:rsidRDefault="00F07CB7" w:rsidP="00460F9E">
            <w:pPr>
              <w:rPr>
                <w:rFonts w:cs="Arial"/>
              </w:rPr>
            </w:pPr>
            <w:r w:rsidRPr="00554672">
              <w:rPr>
                <w:rFonts w:cs="Arial"/>
              </w:rPr>
              <w:t>15 godz.</w:t>
            </w:r>
          </w:p>
        </w:tc>
      </w:tr>
      <w:tr w:rsidR="00F07CB7" w:rsidRPr="00554672" w14:paraId="793BD94B"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91442EE" w14:textId="77777777" w:rsidR="00F07CB7" w:rsidRPr="00554672" w:rsidRDefault="00F07CB7" w:rsidP="00460F9E">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58A843" w14:textId="77777777" w:rsidR="00F07CB7" w:rsidRPr="00554672" w:rsidRDefault="00F07CB7" w:rsidP="00460F9E">
            <w:pPr>
              <w:rPr>
                <w:rFonts w:cs="Arial"/>
              </w:rPr>
            </w:pPr>
            <w:r w:rsidRPr="00554672">
              <w:rPr>
                <w:rFonts w:cs="Arial"/>
              </w:rPr>
              <w:t>15 godz.</w:t>
            </w:r>
          </w:p>
        </w:tc>
      </w:tr>
      <w:tr w:rsidR="00F07CB7" w:rsidRPr="00554672" w14:paraId="17AD9525"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0C12FA" w14:textId="77777777" w:rsidR="00F07CB7" w:rsidRPr="00554672" w:rsidRDefault="00F07CB7" w:rsidP="00460F9E">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40B6B1" w14:textId="77777777" w:rsidR="00F07CB7" w:rsidRPr="00554672" w:rsidRDefault="00F07CB7" w:rsidP="00460F9E">
            <w:pPr>
              <w:rPr>
                <w:rFonts w:cs="Arial"/>
              </w:rPr>
            </w:pPr>
            <w:r>
              <w:rPr>
                <w:rFonts w:cs="Arial"/>
              </w:rPr>
              <w:t>36</w:t>
            </w:r>
            <w:r w:rsidRPr="00554672">
              <w:rPr>
                <w:rFonts w:cs="Arial"/>
              </w:rPr>
              <w:t xml:space="preserve"> godz.</w:t>
            </w:r>
          </w:p>
        </w:tc>
      </w:tr>
      <w:tr w:rsidR="00F07CB7" w:rsidRPr="00554672" w14:paraId="734D008D"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93F750B" w14:textId="77777777" w:rsidR="00F07CB7" w:rsidRPr="00554672" w:rsidRDefault="00F07CB7" w:rsidP="00460F9E">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7A2793" w14:textId="77777777" w:rsidR="00F07CB7" w:rsidRPr="00554672" w:rsidRDefault="00F07CB7" w:rsidP="00460F9E">
            <w:pPr>
              <w:rPr>
                <w:rFonts w:cs="Arial"/>
              </w:rPr>
            </w:pPr>
            <w:r>
              <w:rPr>
                <w:rFonts w:cs="Arial"/>
              </w:rPr>
              <w:t>4</w:t>
            </w:r>
            <w:r w:rsidRPr="00554672">
              <w:rPr>
                <w:rFonts w:cs="Arial"/>
              </w:rPr>
              <w:t xml:space="preserve"> godz.</w:t>
            </w:r>
          </w:p>
        </w:tc>
      </w:tr>
      <w:tr w:rsidR="00F07CB7" w:rsidRPr="00554672" w14:paraId="44DDC8FF"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1B0C5E" w14:textId="77777777" w:rsidR="00F07CB7" w:rsidRPr="00554672" w:rsidRDefault="00F07CB7" w:rsidP="00460F9E">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B668C2" w14:textId="77777777" w:rsidR="00F07CB7" w:rsidRPr="00554672" w:rsidRDefault="00F07CB7" w:rsidP="00460F9E">
            <w:pPr>
              <w:rPr>
                <w:rFonts w:cs="Arial"/>
              </w:rPr>
            </w:pPr>
            <w:r>
              <w:rPr>
                <w:rFonts w:cs="Arial"/>
              </w:rPr>
              <w:t>30</w:t>
            </w:r>
            <w:r w:rsidRPr="00554672">
              <w:rPr>
                <w:rFonts w:cs="Arial"/>
              </w:rPr>
              <w:t xml:space="preserve"> godz.</w:t>
            </w:r>
          </w:p>
        </w:tc>
      </w:tr>
      <w:tr w:rsidR="00F07CB7" w:rsidRPr="00FE4011" w14:paraId="5C6A8125"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74B568" w14:textId="77777777" w:rsidR="00F07CB7" w:rsidRPr="00FE4011" w:rsidRDefault="00F07CB7" w:rsidP="00460F9E">
            <w:pPr>
              <w:rPr>
                <w:rFonts w:cs="Arial"/>
                <w:b/>
                <w:bCs/>
              </w:rPr>
            </w:pPr>
            <w:r w:rsidRPr="00FE4011">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60174C" w14:textId="77777777" w:rsidR="00F07CB7" w:rsidRPr="00FE4011" w:rsidRDefault="00F07CB7" w:rsidP="00460F9E">
            <w:pPr>
              <w:rPr>
                <w:rFonts w:cs="Arial"/>
                <w:b/>
              </w:rPr>
            </w:pPr>
            <w:r>
              <w:rPr>
                <w:rFonts w:cs="Arial"/>
                <w:b/>
              </w:rPr>
              <w:t>100</w:t>
            </w:r>
            <w:r w:rsidRPr="00FE4011">
              <w:rPr>
                <w:rFonts w:cs="Arial"/>
                <w:b/>
              </w:rPr>
              <w:t xml:space="preserve"> godz.</w:t>
            </w:r>
          </w:p>
        </w:tc>
      </w:tr>
      <w:tr w:rsidR="00F07CB7" w:rsidRPr="00FE4011" w14:paraId="746F9EEF"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E94DAB" w14:textId="77777777" w:rsidR="00F07CB7" w:rsidRPr="00FE4011" w:rsidRDefault="00F07CB7" w:rsidP="00460F9E">
            <w:pPr>
              <w:rPr>
                <w:rFonts w:cs="Arial"/>
                <w:b/>
                <w:bCs/>
              </w:rPr>
            </w:pPr>
            <w:r w:rsidRPr="00FE4011">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55822C" w14:textId="77777777" w:rsidR="00F07CB7" w:rsidRPr="00FE4011" w:rsidRDefault="00F07CB7" w:rsidP="00460F9E">
            <w:pPr>
              <w:rPr>
                <w:rFonts w:cs="Arial"/>
                <w:b/>
                <w:bCs/>
              </w:rPr>
            </w:pPr>
            <w:r>
              <w:rPr>
                <w:rFonts w:cs="Arial"/>
                <w:b/>
              </w:rPr>
              <w:t>4</w:t>
            </w:r>
            <w:r w:rsidRPr="00FE4011">
              <w:rPr>
                <w:rFonts w:cs="Arial"/>
                <w:b/>
              </w:rPr>
              <w:t xml:space="preserve"> ECTS</w:t>
            </w:r>
          </w:p>
        </w:tc>
      </w:tr>
    </w:tbl>
    <w:p w14:paraId="79312591" w14:textId="77777777" w:rsidR="00F07CB7" w:rsidRPr="00554672" w:rsidRDefault="00F07CB7" w:rsidP="00F07CB7">
      <w:pPr>
        <w:rPr>
          <w:rFonts w:cs="Arial"/>
        </w:rPr>
      </w:pPr>
    </w:p>
    <w:p w14:paraId="61ED5364" w14:textId="77777777" w:rsidR="00073634" w:rsidRPr="00554672" w:rsidRDefault="00073634" w:rsidP="003855A1">
      <w:pPr>
        <w:rPr>
          <w:rFonts w:cs="Arial"/>
        </w:rPr>
      </w:pPr>
    </w:p>
    <w:p w14:paraId="68A5190A" w14:textId="77777777" w:rsidR="00073634" w:rsidRPr="00554672" w:rsidRDefault="00073634">
      <w:pPr>
        <w:spacing w:before="0" w:after="200" w:line="276" w:lineRule="auto"/>
        <w:ind w:left="0"/>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073634" w:rsidRPr="00554672" w14:paraId="46AEF1F6" w14:textId="77777777" w:rsidTr="00073634">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0BE7C30" w14:textId="77777777" w:rsidR="00073634" w:rsidRPr="00554672" w:rsidRDefault="00073634" w:rsidP="00073634">
            <w:pPr>
              <w:pStyle w:val="Tytu"/>
              <w:rPr>
                <w:rFonts w:cs="Arial"/>
                <w:szCs w:val="22"/>
              </w:rPr>
            </w:pPr>
            <w:r w:rsidRPr="00554672">
              <w:rPr>
                <w:rFonts w:cs="Arial"/>
                <w:szCs w:val="22"/>
              </w:rPr>
              <w:lastRenderedPageBreak/>
              <w:br w:type="page"/>
              <w:t>Sylabus przedmiotu / modułu kształcenia</w:t>
            </w:r>
          </w:p>
        </w:tc>
      </w:tr>
      <w:tr w:rsidR="00073634" w:rsidRPr="00554672" w14:paraId="1AD92303" w14:textId="77777777" w:rsidTr="00073634">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408550DF" w14:textId="77777777" w:rsidR="00073634" w:rsidRPr="00554672" w:rsidRDefault="00073634" w:rsidP="00073634">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57C4112" w14:textId="77777777" w:rsidR="00073634" w:rsidRPr="00554672" w:rsidRDefault="00073634" w:rsidP="00073634">
            <w:pPr>
              <w:pStyle w:val="Nagwek1"/>
              <w:rPr>
                <w:rFonts w:cs="Arial"/>
                <w:szCs w:val="22"/>
              </w:rPr>
            </w:pPr>
            <w:bookmarkStart w:id="4" w:name="_Toc105205882"/>
            <w:bookmarkStart w:id="5" w:name="_Toc134531802"/>
            <w:r w:rsidRPr="00554672">
              <w:rPr>
                <w:rFonts w:cs="Arial"/>
                <w:bCs w:val="0"/>
                <w:szCs w:val="22"/>
                <w:lang w:eastAsia="pl-PL"/>
              </w:rPr>
              <w:t xml:space="preserve">Praktyka zawodowa </w:t>
            </w:r>
            <w:r w:rsidR="005E5D6B" w:rsidRPr="00554672">
              <w:rPr>
                <w:rFonts w:cs="Arial"/>
                <w:bCs w:val="0"/>
                <w:szCs w:val="22"/>
                <w:lang w:eastAsia="pl-PL"/>
              </w:rPr>
              <w:t>(</w:t>
            </w:r>
            <w:r w:rsidRPr="00554672">
              <w:rPr>
                <w:rFonts w:cs="Arial"/>
                <w:bCs w:val="0"/>
                <w:szCs w:val="22"/>
                <w:lang w:eastAsia="pl-PL"/>
              </w:rPr>
              <w:t>II</w:t>
            </w:r>
            <w:bookmarkEnd w:id="4"/>
            <w:r w:rsidR="005E5D6B" w:rsidRPr="00554672">
              <w:rPr>
                <w:rFonts w:cs="Arial"/>
                <w:bCs w:val="0"/>
                <w:szCs w:val="22"/>
                <w:lang w:eastAsia="pl-PL"/>
              </w:rPr>
              <w:t>)</w:t>
            </w:r>
            <w:bookmarkEnd w:id="5"/>
          </w:p>
        </w:tc>
      </w:tr>
      <w:tr w:rsidR="00073634" w:rsidRPr="00554672" w14:paraId="135B3143" w14:textId="77777777" w:rsidTr="00073634">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720EAE8" w14:textId="77777777" w:rsidR="00073634" w:rsidRPr="00554672" w:rsidRDefault="00073634" w:rsidP="00073634">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64E07E53" w14:textId="77777777" w:rsidR="00073634" w:rsidRPr="00554672" w:rsidRDefault="00073634" w:rsidP="00073634">
            <w:pPr>
              <w:rPr>
                <w:rFonts w:cs="Arial"/>
                <w:lang w:val="en-US"/>
              </w:rPr>
            </w:pPr>
            <w:proofErr w:type="spellStart"/>
            <w:r w:rsidRPr="00554672">
              <w:rPr>
                <w:rFonts w:eastAsia="Times New Roman" w:cs="Arial"/>
                <w:lang w:eastAsia="pl-PL"/>
              </w:rPr>
              <w:t>Apprenticeship</w:t>
            </w:r>
            <w:proofErr w:type="spellEnd"/>
            <w:r w:rsidRPr="00554672">
              <w:rPr>
                <w:rFonts w:eastAsia="Times New Roman" w:cs="Arial"/>
                <w:lang w:eastAsia="pl-PL"/>
              </w:rPr>
              <w:t xml:space="preserve"> II</w:t>
            </w:r>
          </w:p>
        </w:tc>
      </w:tr>
      <w:tr w:rsidR="00073634" w:rsidRPr="00554672" w14:paraId="2A281597" w14:textId="77777777" w:rsidTr="00073634">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C7D9B87" w14:textId="77777777" w:rsidR="00073634" w:rsidRPr="00554672" w:rsidRDefault="00073634" w:rsidP="00073634">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69C448C1" w14:textId="77777777" w:rsidR="00073634" w:rsidRPr="00554672" w:rsidRDefault="00073634" w:rsidP="00073634">
            <w:pPr>
              <w:rPr>
                <w:rFonts w:cs="Arial"/>
              </w:rPr>
            </w:pPr>
            <w:r w:rsidRPr="00554672">
              <w:rPr>
                <w:rFonts w:cs="Arial"/>
                <w:color w:val="000000"/>
              </w:rPr>
              <w:t>polski</w:t>
            </w:r>
          </w:p>
        </w:tc>
      </w:tr>
      <w:tr w:rsidR="00073634" w:rsidRPr="00554672" w14:paraId="3BA93CA1" w14:textId="77777777" w:rsidTr="00073634">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ED116E6" w14:textId="77777777" w:rsidR="00073634" w:rsidRPr="00554672" w:rsidRDefault="00073634" w:rsidP="00073634">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1668559E" w14:textId="77777777" w:rsidR="00073634" w:rsidRPr="00554672" w:rsidRDefault="00073634" w:rsidP="00073634">
            <w:pPr>
              <w:rPr>
                <w:rFonts w:cs="Arial"/>
              </w:rPr>
            </w:pPr>
            <w:r w:rsidRPr="00554672">
              <w:rPr>
                <w:rFonts w:cs="Arial"/>
                <w:color w:val="000000"/>
              </w:rPr>
              <w:t>informatyka</w:t>
            </w:r>
          </w:p>
        </w:tc>
      </w:tr>
      <w:tr w:rsidR="00073634" w:rsidRPr="00554672" w14:paraId="20B496C9" w14:textId="77777777" w:rsidTr="00073634">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687C919" w14:textId="77777777" w:rsidR="00073634" w:rsidRPr="00554672" w:rsidRDefault="00073634" w:rsidP="00073634">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23AB168" w14:textId="77777777" w:rsidR="00073634" w:rsidRPr="00554672" w:rsidRDefault="00073634" w:rsidP="00073634">
            <w:pPr>
              <w:rPr>
                <w:rFonts w:cs="Arial"/>
                <w:b/>
              </w:rPr>
            </w:pPr>
            <w:r w:rsidRPr="00554672">
              <w:rPr>
                <w:rFonts w:cs="Arial"/>
                <w:color w:val="000000"/>
              </w:rPr>
              <w:t>Wydział Nauk Ścisłych i Przyrodniczych</w:t>
            </w:r>
          </w:p>
        </w:tc>
      </w:tr>
      <w:tr w:rsidR="00073634" w:rsidRPr="00554672" w14:paraId="1A06649C" w14:textId="77777777" w:rsidTr="0007363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B0952BF" w14:textId="77777777" w:rsidR="00073634" w:rsidRPr="00554672" w:rsidRDefault="00073634" w:rsidP="00073634">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3FB83CEF" w14:textId="77777777" w:rsidR="00073634" w:rsidRPr="00554672" w:rsidRDefault="00073634" w:rsidP="00073634">
            <w:pPr>
              <w:rPr>
                <w:rFonts w:cs="Arial"/>
              </w:rPr>
            </w:pPr>
            <w:r w:rsidRPr="00554672">
              <w:rPr>
                <w:rFonts w:cs="Arial"/>
                <w:color w:val="000000"/>
              </w:rPr>
              <w:t>obowiązkowy</w:t>
            </w:r>
          </w:p>
        </w:tc>
      </w:tr>
      <w:tr w:rsidR="00073634" w:rsidRPr="00554672" w14:paraId="1048DC0F" w14:textId="77777777" w:rsidTr="0007363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24E689A" w14:textId="77777777" w:rsidR="00073634" w:rsidRPr="00554672" w:rsidRDefault="00073634" w:rsidP="00073634">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50F8AB4" w14:textId="77777777" w:rsidR="00073634" w:rsidRPr="00554672" w:rsidRDefault="00073634" w:rsidP="00073634">
            <w:pPr>
              <w:rPr>
                <w:rFonts w:cs="Arial"/>
              </w:rPr>
            </w:pPr>
            <w:r w:rsidRPr="00554672">
              <w:rPr>
                <w:rFonts w:cs="Arial"/>
                <w:color w:val="000000"/>
              </w:rPr>
              <w:t>pierwszego stopnia</w:t>
            </w:r>
          </w:p>
        </w:tc>
      </w:tr>
      <w:tr w:rsidR="00073634" w:rsidRPr="00554672" w14:paraId="7518D60E" w14:textId="77777777" w:rsidTr="00073634">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62EEC90" w14:textId="77777777" w:rsidR="00073634" w:rsidRPr="00554672" w:rsidRDefault="00073634" w:rsidP="00073634">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136243B" w14:textId="77777777" w:rsidR="00073634" w:rsidRPr="00554672" w:rsidRDefault="00073634" w:rsidP="00073634">
            <w:pPr>
              <w:rPr>
                <w:rFonts w:cs="Arial"/>
              </w:rPr>
            </w:pPr>
            <w:r w:rsidRPr="00554672">
              <w:rPr>
                <w:rFonts w:cs="Arial"/>
                <w:color w:val="000000"/>
              </w:rPr>
              <w:t>drugi</w:t>
            </w:r>
          </w:p>
        </w:tc>
      </w:tr>
      <w:tr w:rsidR="00073634" w:rsidRPr="00554672" w14:paraId="3D45B321" w14:textId="77777777" w:rsidTr="00073634">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54D8C322" w14:textId="77777777" w:rsidR="00073634" w:rsidRPr="00554672" w:rsidRDefault="00073634" w:rsidP="00073634">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AC2C67F" w14:textId="77777777" w:rsidR="00073634" w:rsidRPr="00554672" w:rsidRDefault="00073634" w:rsidP="00073634">
            <w:pPr>
              <w:rPr>
                <w:rFonts w:cs="Arial"/>
              </w:rPr>
            </w:pPr>
            <w:r w:rsidRPr="00554672">
              <w:rPr>
                <w:rFonts w:cs="Arial"/>
                <w:color w:val="000000"/>
              </w:rPr>
              <w:t>czwarty</w:t>
            </w:r>
          </w:p>
        </w:tc>
      </w:tr>
      <w:tr w:rsidR="00073634" w:rsidRPr="00554672" w14:paraId="404EFD6B" w14:textId="77777777" w:rsidTr="00073634">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35F5CD49" w14:textId="77777777" w:rsidR="00073634" w:rsidRPr="00554672" w:rsidRDefault="00073634" w:rsidP="00073634">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31D12A42" w14:textId="77777777" w:rsidR="00073634" w:rsidRPr="00554672" w:rsidRDefault="00073634" w:rsidP="00073634">
            <w:pPr>
              <w:rPr>
                <w:rFonts w:cs="Arial"/>
              </w:rPr>
            </w:pPr>
            <w:r w:rsidRPr="00554672">
              <w:rPr>
                <w:rFonts w:cs="Arial"/>
              </w:rPr>
              <w:t>10</w:t>
            </w:r>
          </w:p>
        </w:tc>
      </w:tr>
      <w:tr w:rsidR="00073634" w:rsidRPr="00554672" w14:paraId="0B4C7C32" w14:textId="77777777" w:rsidTr="0007363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15CCABD" w14:textId="77777777" w:rsidR="00073634" w:rsidRPr="00554672" w:rsidRDefault="00073634" w:rsidP="00073634">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4FDA7878" w14:textId="199EF339" w:rsidR="00073634" w:rsidRPr="00554672" w:rsidRDefault="00073634" w:rsidP="00182D3B">
            <w:pPr>
              <w:ind w:left="0"/>
              <w:rPr>
                <w:rFonts w:cs="Arial"/>
              </w:rPr>
            </w:pPr>
            <w:r w:rsidRPr="00554672">
              <w:rPr>
                <w:rFonts w:cs="Arial"/>
                <w:color w:val="000000"/>
              </w:rPr>
              <w:t xml:space="preserve">dr Jarosław </w:t>
            </w:r>
            <w:proofErr w:type="spellStart"/>
            <w:r w:rsidRPr="00554672">
              <w:rPr>
                <w:rFonts w:cs="Arial"/>
                <w:color w:val="000000"/>
              </w:rPr>
              <w:t>Skaruz</w:t>
            </w:r>
            <w:proofErr w:type="spellEnd"/>
            <w:r w:rsidR="009C7E6E">
              <w:rPr>
                <w:rFonts w:cs="Arial"/>
                <w:color w:val="000000"/>
              </w:rPr>
              <w:t xml:space="preserve">, Mgr Maciej </w:t>
            </w:r>
            <w:proofErr w:type="spellStart"/>
            <w:r w:rsidR="009C7E6E">
              <w:rPr>
                <w:rFonts w:cs="Arial"/>
                <w:color w:val="000000"/>
              </w:rPr>
              <w:t>Nazarczuk</w:t>
            </w:r>
            <w:proofErr w:type="spellEnd"/>
          </w:p>
        </w:tc>
      </w:tr>
      <w:tr w:rsidR="00073634" w:rsidRPr="00554672" w14:paraId="3460CEB7" w14:textId="77777777" w:rsidTr="0007363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0455386" w14:textId="77777777" w:rsidR="00073634" w:rsidRPr="00554672" w:rsidRDefault="00073634" w:rsidP="00073634">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4EA1E87C" w14:textId="77777777" w:rsidR="00073634" w:rsidRPr="00554672" w:rsidRDefault="00073634" w:rsidP="00182D3B">
            <w:pPr>
              <w:ind w:left="0"/>
              <w:rPr>
                <w:rFonts w:cs="Arial"/>
              </w:rPr>
            </w:pPr>
            <w:r w:rsidRPr="00554672">
              <w:rPr>
                <w:rFonts w:eastAsia="Times New Roman" w:cs="Arial"/>
                <w:lang w:eastAsia="pl-PL"/>
              </w:rPr>
              <w:t>Osoba delegowana z firmy/instytucji</w:t>
            </w:r>
          </w:p>
        </w:tc>
      </w:tr>
      <w:tr w:rsidR="00073634" w:rsidRPr="00554672" w14:paraId="36B413F9" w14:textId="77777777" w:rsidTr="0007363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0E70B04" w14:textId="77777777" w:rsidR="00073634" w:rsidRPr="00554672" w:rsidRDefault="00073634" w:rsidP="00073634">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3A9E4556"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Cele praktyki:</w:t>
            </w:r>
          </w:p>
          <w:p w14:paraId="64D6C683"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 zdobycie specjalistycznej wiedzy związanej z</w:t>
            </w:r>
          </w:p>
          <w:p w14:paraId="1E8A85D4"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funkcjonowaniem firmy/instytucji w zakresie</w:t>
            </w:r>
          </w:p>
          <w:p w14:paraId="433CE19E"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stosowanych systemów informatycznych</w:t>
            </w:r>
          </w:p>
          <w:p w14:paraId="11A84ECE"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 pogłębienie wiedzy i umiejętności związanych z</w:t>
            </w:r>
          </w:p>
          <w:p w14:paraId="00E3F79A"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rozwojem istniejących systemów i wytwarzania</w:t>
            </w:r>
          </w:p>
          <w:p w14:paraId="449E7C5A"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nowych aplikacji</w:t>
            </w:r>
          </w:p>
          <w:p w14:paraId="0F156563"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 pogłębienie wiedzy i umiejętności związanych z</w:t>
            </w:r>
          </w:p>
          <w:p w14:paraId="42DF39FE"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wybraną specjalnością</w:t>
            </w:r>
          </w:p>
          <w:p w14:paraId="08C09381"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 pogłębienie i wykorzystanie w praktyce wiedzy i</w:t>
            </w:r>
          </w:p>
          <w:p w14:paraId="5EE76140"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umiejętności nabytych podczas nauki oraz</w:t>
            </w:r>
          </w:p>
          <w:p w14:paraId="6D8AC697"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poprzedniego etapu praktyki zawodowej</w:t>
            </w:r>
          </w:p>
          <w:p w14:paraId="7FF16FBC"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 nawiązanie kontaktów zawodowych ułatwiających</w:t>
            </w:r>
          </w:p>
          <w:p w14:paraId="6C587A40"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poszukiwanie pracy, firmy/instytucji do odbycia</w:t>
            </w:r>
          </w:p>
          <w:p w14:paraId="1956EC4D" w14:textId="77777777" w:rsidR="00073634" w:rsidRPr="00554672" w:rsidRDefault="00073634" w:rsidP="00073634">
            <w:pPr>
              <w:autoSpaceDE w:val="0"/>
              <w:autoSpaceDN w:val="0"/>
              <w:adjustRightInd w:val="0"/>
              <w:spacing w:before="0" w:after="0" w:line="240" w:lineRule="auto"/>
              <w:ind w:left="0"/>
              <w:rPr>
                <w:rFonts w:cs="Arial"/>
              </w:rPr>
            </w:pPr>
            <w:r w:rsidRPr="00554672">
              <w:rPr>
                <w:rFonts w:eastAsia="Times New Roman" w:cs="Arial"/>
                <w:lang w:eastAsia="pl-PL"/>
              </w:rPr>
              <w:t>kolejnych etapów praktyk czy realizacji prac dyplomowych.</w:t>
            </w:r>
          </w:p>
        </w:tc>
      </w:tr>
      <w:tr w:rsidR="00073634" w:rsidRPr="00554672" w14:paraId="0CEA0B37" w14:textId="77777777" w:rsidTr="00073634">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56F14AB" w14:textId="77777777" w:rsidR="00073634" w:rsidRPr="00554672" w:rsidRDefault="00073634" w:rsidP="00073634">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178BC77" w14:textId="77777777" w:rsidR="00073634" w:rsidRPr="00554672" w:rsidRDefault="00073634" w:rsidP="00073634">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FE2DAA1" w14:textId="77777777" w:rsidR="00073634" w:rsidRPr="00554672" w:rsidRDefault="00073634" w:rsidP="00073634">
            <w:pPr>
              <w:pStyle w:val="Tytukomrki"/>
            </w:pPr>
            <w:r w:rsidRPr="00554672">
              <w:t>Symbol efektu kierunkowego</w:t>
            </w:r>
          </w:p>
        </w:tc>
      </w:tr>
      <w:tr w:rsidR="00073634" w:rsidRPr="00554672" w14:paraId="4066894E" w14:textId="77777777" w:rsidTr="0007363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9BCE8DB" w14:textId="77777777" w:rsidR="00073634" w:rsidRPr="00554672" w:rsidRDefault="00073634" w:rsidP="00073634">
            <w:pPr>
              <w:rPr>
                <w:rFonts w:cs="Arial"/>
                <w:b/>
                <w:bCs/>
              </w:rPr>
            </w:pPr>
            <w:r w:rsidRPr="00554672">
              <w:rPr>
                <w:rFonts w:cs="Arial"/>
                <w:b/>
                <w:bCs/>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2F3DC74E" w14:textId="77777777" w:rsidR="00073634" w:rsidRPr="00554672" w:rsidRDefault="00073634" w:rsidP="00073634">
            <w:pPr>
              <w:rPr>
                <w:rFonts w:cs="Arial"/>
              </w:rPr>
            </w:pPr>
            <w:r w:rsidRPr="00554672">
              <w:rPr>
                <w:rFonts w:eastAsia="Times New Roman" w:cs="Arial"/>
                <w:lang w:eastAsia="pl-PL"/>
              </w:rPr>
              <w:t>Zdobywa specjalistyczną wiedzę dziedzinową związaną z działalnością firmy.</w:t>
            </w:r>
          </w:p>
        </w:tc>
        <w:tc>
          <w:tcPr>
            <w:tcW w:w="2128" w:type="dxa"/>
            <w:tcBorders>
              <w:top w:val="single" w:sz="2" w:space="0" w:color="000000"/>
              <w:left w:val="single" w:sz="6" w:space="0" w:color="auto"/>
              <w:bottom w:val="single" w:sz="2" w:space="0" w:color="000000"/>
              <w:right w:val="single" w:sz="6" w:space="0" w:color="auto"/>
            </w:tcBorders>
            <w:vAlign w:val="center"/>
          </w:tcPr>
          <w:p w14:paraId="7013BDD5" w14:textId="77777777" w:rsidR="00073634" w:rsidRPr="00554672" w:rsidRDefault="00073634" w:rsidP="00073634">
            <w:pPr>
              <w:rPr>
                <w:rFonts w:cs="Arial"/>
                <w:b/>
                <w:bCs/>
              </w:rPr>
            </w:pPr>
            <w:r w:rsidRPr="00554672">
              <w:rPr>
                <w:rFonts w:cs="Arial"/>
                <w:b/>
                <w:bCs/>
                <w:color w:val="000000"/>
              </w:rPr>
              <w:t>K_W13</w:t>
            </w:r>
          </w:p>
        </w:tc>
      </w:tr>
      <w:tr w:rsidR="00073634" w:rsidRPr="00554672" w14:paraId="2E5F6A9D" w14:textId="77777777" w:rsidTr="0007363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8AE4D61" w14:textId="77777777" w:rsidR="00073634" w:rsidRPr="00554672" w:rsidRDefault="00073634" w:rsidP="00073634">
            <w:pPr>
              <w:rPr>
                <w:rFonts w:cs="Arial"/>
                <w:b/>
                <w:bCs/>
              </w:rPr>
            </w:pPr>
            <w:r w:rsidRPr="00554672">
              <w:rPr>
                <w:rFonts w:cs="Arial"/>
                <w:b/>
                <w:bCs/>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1DB4620" w14:textId="77777777" w:rsidR="00073634" w:rsidRPr="00554672" w:rsidRDefault="00073634" w:rsidP="00073634">
            <w:pPr>
              <w:rPr>
                <w:rFonts w:cs="Arial"/>
              </w:rPr>
            </w:pPr>
            <w:r w:rsidRPr="00554672">
              <w:rPr>
                <w:rFonts w:eastAsia="Times New Roman" w:cs="Arial"/>
                <w:lang w:eastAsia="pl-PL"/>
              </w:rPr>
              <w:t>Zna systemy i narzędzia informatyczne wykorzystywane w firmie.</w:t>
            </w:r>
          </w:p>
        </w:tc>
        <w:tc>
          <w:tcPr>
            <w:tcW w:w="2128" w:type="dxa"/>
            <w:tcBorders>
              <w:top w:val="single" w:sz="2" w:space="0" w:color="000000"/>
              <w:left w:val="single" w:sz="6" w:space="0" w:color="auto"/>
              <w:bottom w:val="single" w:sz="2" w:space="0" w:color="000000"/>
              <w:right w:val="single" w:sz="6" w:space="0" w:color="auto"/>
            </w:tcBorders>
            <w:vAlign w:val="center"/>
          </w:tcPr>
          <w:p w14:paraId="241E02D5" w14:textId="77777777" w:rsidR="00073634" w:rsidRPr="00554672" w:rsidRDefault="00073634" w:rsidP="00073634">
            <w:pPr>
              <w:rPr>
                <w:rFonts w:cs="Arial"/>
                <w:b/>
                <w:bCs/>
              </w:rPr>
            </w:pPr>
            <w:r w:rsidRPr="00554672">
              <w:rPr>
                <w:rFonts w:cs="Arial"/>
                <w:b/>
                <w:bCs/>
                <w:color w:val="000000"/>
              </w:rPr>
              <w:t>K_W13</w:t>
            </w:r>
          </w:p>
        </w:tc>
      </w:tr>
      <w:tr w:rsidR="00073634" w:rsidRPr="00554672" w14:paraId="0CB358F2" w14:textId="77777777" w:rsidTr="0007363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D89DC95" w14:textId="77777777" w:rsidR="00073634" w:rsidRPr="00554672" w:rsidRDefault="00073634" w:rsidP="00073634">
            <w:pPr>
              <w:rPr>
                <w:rFonts w:cs="Arial"/>
                <w:b/>
                <w:bCs/>
              </w:rPr>
            </w:pPr>
            <w:r w:rsidRPr="00554672">
              <w:rPr>
                <w:rFonts w:cs="Arial"/>
                <w:b/>
                <w:bCs/>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4CE007E9" w14:textId="77777777" w:rsidR="00073634" w:rsidRPr="00554672" w:rsidRDefault="00073634" w:rsidP="00073634">
            <w:pPr>
              <w:autoSpaceDE w:val="0"/>
              <w:autoSpaceDN w:val="0"/>
              <w:adjustRightInd w:val="0"/>
              <w:spacing w:before="0" w:after="0" w:line="240" w:lineRule="auto"/>
              <w:ind w:left="219"/>
              <w:rPr>
                <w:rFonts w:cs="Arial"/>
              </w:rPr>
            </w:pPr>
            <w:r w:rsidRPr="00554672">
              <w:rPr>
                <w:rFonts w:eastAsia="Times New Roman" w:cs="Arial"/>
                <w:lang w:eastAsia="pl-PL"/>
              </w:rPr>
              <w:t>Posiada wiedzę umożliwiającą wytwarzanie oprogramowania oraz administrowanie sieciami i systemami informatycznymi.</w:t>
            </w:r>
          </w:p>
        </w:tc>
        <w:tc>
          <w:tcPr>
            <w:tcW w:w="2128" w:type="dxa"/>
            <w:tcBorders>
              <w:top w:val="single" w:sz="2" w:space="0" w:color="000000"/>
              <w:left w:val="single" w:sz="6" w:space="0" w:color="auto"/>
              <w:bottom w:val="single" w:sz="2" w:space="0" w:color="000000"/>
              <w:right w:val="single" w:sz="6" w:space="0" w:color="auto"/>
            </w:tcBorders>
            <w:vAlign w:val="center"/>
          </w:tcPr>
          <w:p w14:paraId="499C4FEF" w14:textId="77777777" w:rsidR="00073634" w:rsidRPr="00554672" w:rsidRDefault="00073634" w:rsidP="00073634">
            <w:pPr>
              <w:rPr>
                <w:rFonts w:cs="Arial"/>
                <w:b/>
                <w:bCs/>
              </w:rPr>
            </w:pPr>
            <w:r w:rsidRPr="00554672">
              <w:rPr>
                <w:rFonts w:cs="Arial"/>
                <w:b/>
                <w:bCs/>
                <w:color w:val="000000"/>
              </w:rPr>
              <w:t>K_W06, K_W07</w:t>
            </w:r>
          </w:p>
        </w:tc>
      </w:tr>
      <w:tr w:rsidR="00073634" w:rsidRPr="00554672" w14:paraId="021E2C3F" w14:textId="77777777" w:rsidTr="0007363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767FC93" w14:textId="77777777" w:rsidR="00073634" w:rsidRPr="00554672" w:rsidRDefault="00073634" w:rsidP="00073634">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B518A3D" w14:textId="77777777" w:rsidR="00073634" w:rsidRPr="00554672" w:rsidRDefault="00073634" w:rsidP="00073634">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2312326" w14:textId="77777777" w:rsidR="00073634" w:rsidRPr="00554672" w:rsidRDefault="00073634" w:rsidP="00073634">
            <w:pPr>
              <w:pStyle w:val="Tytukomrki"/>
            </w:pPr>
            <w:r w:rsidRPr="00554672">
              <w:t>Symbol efektu kierunkowego</w:t>
            </w:r>
          </w:p>
        </w:tc>
      </w:tr>
      <w:tr w:rsidR="00073634" w:rsidRPr="00554672" w14:paraId="6C77AB2A" w14:textId="77777777" w:rsidTr="0007363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A940C48" w14:textId="77777777" w:rsidR="00073634" w:rsidRPr="00554672" w:rsidRDefault="00073634" w:rsidP="00073634">
            <w:pPr>
              <w:rPr>
                <w:rFonts w:cs="Arial"/>
                <w:b/>
                <w:bCs/>
              </w:rPr>
            </w:pPr>
            <w:r w:rsidRPr="00554672">
              <w:rPr>
                <w:rFonts w:cs="Arial"/>
                <w:b/>
                <w:bCs/>
                <w:color w:val="000000"/>
              </w:rPr>
              <w:lastRenderedPageBreak/>
              <w:t>U_01</w:t>
            </w:r>
          </w:p>
        </w:tc>
        <w:tc>
          <w:tcPr>
            <w:tcW w:w="7373" w:type="dxa"/>
            <w:gridSpan w:val="12"/>
            <w:tcBorders>
              <w:top w:val="single" w:sz="2" w:space="0" w:color="000000"/>
              <w:left w:val="single" w:sz="6" w:space="0" w:color="auto"/>
              <w:bottom w:val="single" w:sz="2" w:space="0" w:color="000000"/>
              <w:right w:val="single" w:sz="6" w:space="0" w:color="auto"/>
            </w:tcBorders>
          </w:tcPr>
          <w:p w14:paraId="7CA8041E"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Potrafi wykorzystać wiedzę teoretyczną, praktyczną oraz narzędzia</w:t>
            </w:r>
          </w:p>
          <w:p w14:paraId="54B2DB33" w14:textId="77777777" w:rsidR="00073634" w:rsidRPr="00554672" w:rsidRDefault="00073634" w:rsidP="00073634">
            <w:pPr>
              <w:rPr>
                <w:rFonts w:cs="Arial"/>
              </w:rPr>
            </w:pPr>
            <w:r w:rsidRPr="00554672">
              <w:rPr>
                <w:rFonts w:eastAsia="Times New Roman" w:cs="Arial"/>
                <w:lang w:eastAsia="pl-PL"/>
              </w:rPr>
              <w:t>informatyczne do realizacji stosunkowo prostych zadań.</w:t>
            </w:r>
          </w:p>
        </w:tc>
        <w:tc>
          <w:tcPr>
            <w:tcW w:w="2128" w:type="dxa"/>
            <w:tcBorders>
              <w:top w:val="single" w:sz="2" w:space="0" w:color="000000"/>
              <w:left w:val="single" w:sz="6" w:space="0" w:color="auto"/>
              <w:bottom w:val="single" w:sz="2" w:space="0" w:color="000000"/>
              <w:right w:val="single" w:sz="6" w:space="0" w:color="auto"/>
            </w:tcBorders>
            <w:vAlign w:val="center"/>
          </w:tcPr>
          <w:p w14:paraId="6C90075F" w14:textId="77777777" w:rsidR="00073634" w:rsidRPr="00554672" w:rsidRDefault="00073634" w:rsidP="00073634">
            <w:pPr>
              <w:rPr>
                <w:rFonts w:cs="Arial"/>
                <w:b/>
                <w:bCs/>
              </w:rPr>
            </w:pPr>
            <w:r w:rsidRPr="00554672">
              <w:rPr>
                <w:rFonts w:cs="Arial"/>
                <w:b/>
                <w:bCs/>
                <w:color w:val="000000"/>
              </w:rPr>
              <w:t>K_U09, K_U10</w:t>
            </w:r>
          </w:p>
        </w:tc>
      </w:tr>
      <w:tr w:rsidR="00073634" w:rsidRPr="00554672" w14:paraId="15689B74" w14:textId="77777777" w:rsidTr="0007363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5EE5A93" w14:textId="77777777" w:rsidR="00073634" w:rsidRPr="00554672" w:rsidRDefault="00073634" w:rsidP="00073634">
            <w:pPr>
              <w:rPr>
                <w:rFonts w:cs="Arial"/>
                <w:b/>
                <w:bCs/>
              </w:rPr>
            </w:pPr>
            <w:r w:rsidRPr="00554672">
              <w:rPr>
                <w:rFonts w:cs="Arial"/>
                <w:b/>
                <w:bCs/>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64159E07"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Na podstawie posiadanej wiedzy, zainteresowań i znajomości rynku pracy</w:t>
            </w:r>
          </w:p>
          <w:p w14:paraId="2C5C7093"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potrafi zidentyfikować kierunki dalszego uzupełniania wiedzy i pozyskiwania</w:t>
            </w:r>
          </w:p>
          <w:p w14:paraId="71577ECE" w14:textId="77777777" w:rsidR="00073634" w:rsidRPr="00554672" w:rsidRDefault="00073634" w:rsidP="00073634">
            <w:pPr>
              <w:rPr>
                <w:rFonts w:cs="Arial"/>
              </w:rPr>
            </w:pPr>
            <w:r w:rsidRPr="00554672">
              <w:rPr>
                <w:rFonts w:eastAsia="Times New Roman" w:cs="Arial"/>
                <w:lang w:eastAsia="pl-PL"/>
              </w:rPr>
              <w:t>kolejnych umiejętności oraz doświadczeń zawodowych.</w:t>
            </w:r>
          </w:p>
        </w:tc>
        <w:tc>
          <w:tcPr>
            <w:tcW w:w="2128" w:type="dxa"/>
            <w:tcBorders>
              <w:top w:val="single" w:sz="2" w:space="0" w:color="000000"/>
              <w:left w:val="single" w:sz="6" w:space="0" w:color="auto"/>
              <w:bottom w:val="single" w:sz="2" w:space="0" w:color="000000"/>
              <w:right w:val="single" w:sz="6" w:space="0" w:color="auto"/>
            </w:tcBorders>
            <w:vAlign w:val="center"/>
          </w:tcPr>
          <w:p w14:paraId="44A8A902" w14:textId="77777777" w:rsidR="00073634" w:rsidRPr="00554672" w:rsidRDefault="00073634" w:rsidP="00073634">
            <w:pPr>
              <w:rPr>
                <w:rFonts w:cs="Arial"/>
                <w:b/>
                <w:bCs/>
              </w:rPr>
            </w:pPr>
            <w:r w:rsidRPr="00554672">
              <w:rPr>
                <w:rFonts w:cs="Arial"/>
                <w:b/>
                <w:bCs/>
                <w:color w:val="000000"/>
              </w:rPr>
              <w:t>K_U01</w:t>
            </w:r>
          </w:p>
        </w:tc>
      </w:tr>
      <w:tr w:rsidR="00073634" w:rsidRPr="00554672" w14:paraId="17E10E7C" w14:textId="77777777" w:rsidTr="0007363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9206FEE" w14:textId="77777777" w:rsidR="00073634" w:rsidRPr="00554672" w:rsidRDefault="00073634" w:rsidP="00073634">
            <w:pPr>
              <w:rPr>
                <w:rFonts w:cs="Arial"/>
                <w:b/>
                <w:bCs/>
              </w:rPr>
            </w:pPr>
            <w:r w:rsidRPr="00554672">
              <w:rPr>
                <w:rFonts w:cs="Arial"/>
                <w:b/>
                <w:bCs/>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1C72DF8B"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Potrafi zarządzać infrastrukturą informatyczną. Umie projektować oraz</w:t>
            </w:r>
          </w:p>
          <w:p w14:paraId="7DF6A86A" w14:textId="77777777" w:rsidR="00073634" w:rsidRPr="00554672" w:rsidRDefault="00073634" w:rsidP="00073634">
            <w:pPr>
              <w:rPr>
                <w:rFonts w:cs="Arial"/>
              </w:rPr>
            </w:pPr>
            <w:r w:rsidRPr="00554672">
              <w:rPr>
                <w:rFonts w:eastAsia="Times New Roman" w:cs="Arial"/>
                <w:lang w:eastAsia="pl-PL"/>
              </w:rPr>
              <w:t>implementować proste aplikacje i systemy informatyczne.</w:t>
            </w:r>
          </w:p>
        </w:tc>
        <w:tc>
          <w:tcPr>
            <w:tcW w:w="2128" w:type="dxa"/>
            <w:tcBorders>
              <w:top w:val="single" w:sz="2" w:space="0" w:color="000000"/>
              <w:left w:val="single" w:sz="6" w:space="0" w:color="auto"/>
              <w:bottom w:val="single" w:sz="2" w:space="0" w:color="000000"/>
              <w:right w:val="single" w:sz="6" w:space="0" w:color="auto"/>
            </w:tcBorders>
            <w:vAlign w:val="center"/>
          </w:tcPr>
          <w:p w14:paraId="7AA7F14D" w14:textId="77777777" w:rsidR="00073634" w:rsidRPr="00554672" w:rsidRDefault="00073634" w:rsidP="00073634">
            <w:pPr>
              <w:rPr>
                <w:rFonts w:cs="Arial"/>
                <w:b/>
                <w:bCs/>
              </w:rPr>
            </w:pPr>
            <w:r w:rsidRPr="00554672">
              <w:rPr>
                <w:rFonts w:cs="Arial"/>
                <w:b/>
                <w:bCs/>
                <w:color w:val="000000"/>
              </w:rPr>
              <w:t>K_U23, K_U24</w:t>
            </w:r>
          </w:p>
        </w:tc>
      </w:tr>
      <w:tr w:rsidR="00073634" w:rsidRPr="00554672" w14:paraId="65F60EE9" w14:textId="77777777" w:rsidTr="0007363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FF57A19" w14:textId="77777777" w:rsidR="00073634" w:rsidRPr="00554672" w:rsidRDefault="00073634" w:rsidP="00073634">
            <w:pPr>
              <w:rPr>
                <w:rFonts w:cs="Arial"/>
                <w:b/>
                <w:bCs/>
                <w:color w:val="000000"/>
              </w:rPr>
            </w:pPr>
            <w:r w:rsidRPr="00554672">
              <w:rPr>
                <w:rFonts w:cs="Arial"/>
                <w:b/>
                <w:bCs/>
                <w:color w:val="000000"/>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7759DCC2" w14:textId="77777777" w:rsidR="00073634" w:rsidRPr="00554672" w:rsidRDefault="00073634" w:rsidP="00073634">
            <w:pPr>
              <w:rPr>
                <w:rFonts w:cs="Arial"/>
              </w:rPr>
            </w:pPr>
            <w:r w:rsidRPr="00554672">
              <w:rPr>
                <w:rFonts w:eastAsia="Times New Roman" w:cs="Arial"/>
                <w:lang w:eastAsia="pl-PL"/>
              </w:rPr>
              <w:t>Potrafi w praktyce stosować zasady bezpieczeństwa i ergonomii pracy.</w:t>
            </w:r>
          </w:p>
        </w:tc>
        <w:tc>
          <w:tcPr>
            <w:tcW w:w="2128" w:type="dxa"/>
            <w:tcBorders>
              <w:top w:val="single" w:sz="2" w:space="0" w:color="000000"/>
              <w:left w:val="single" w:sz="6" w:space="0" w:color="auto"/>
              <w:bottom w:val="single" w:sz="2" w:space="0" w:color="000000"/>
              <w:right w:val="single" w:sz="6" w:space="0" w:color="auto"/>
            </w:tcBorders>
            <w:vAlign w:val="center"/>
          </w:tcPr>
          <w:p w14:paraId="4D76E9D9" w14:textId="77777777" w:rsidR="00073634" w:rsidRPr="00554672" w:rsidRDefault="00073634" w:rsidP="00073634">
            <w:pPr>
              <w:rPr>
                <w:rFonts w:cs="Arial"/>
                <w:b/>
                <w:bCs/>
              </w:rPr>
            </w:pPr>
            <w:r w:rsidRPr="00554672">
              <w:rPr>
                <w:rFonts w:cs="Arial"/>
                <w:b/>
                <w:bCs/>
                <w:color w:val="000000"/>
              </w:rPr>
              <w:t xml:space="preserve"> K_U14</w:t>
            </w:r>
          </w:p>
        </w:tc>
      </w:tr>
      <w:tr w:rsidR="00073634" w:rsidRPr="00554672" w14:paraId="2765B379" w14:textId="77777777" w:rsidTr="0007363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BA6DBC2" w14:textId="77777777" w:rsidR="00073634" w:rsidRPr="00554672" w:rsidRDefault="00073634" w:rsidP="00073634">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B497685" w14:textId="77777777" w:rsidR="00073634" w:rsidRPr="00554672" w:rsidRDefault="00073634" w:rsidP="00073634">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C54AC61" w14:textId="77777777" w:rsidR="00073634" w:rsidRPr="00554672" w:rsidRDefault="00073634" w:rsidP="00073634">
            <w:pPr>
              <w:pStyle w:val="Tytukomrki"/>
            </w:pPr>
            <w:r w:rsidRPr="00554672">
              <w:t>Symbol efektu kierunkowego</w:t>
            </w:r>
          </w:p>
        </w:tc>
      </w:tr>
      <w:tr w:rsidR="00073634" w:rsidRPr="00554672" w14:paraId="0216D946" w14:textId="77777777" w:rsidTr="0007363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3A2DF36" w14:textId="77777777" w:rsidR="00073634" w:rsidRPr="00554672" w:rsidRDefault="00073634" w:rsidP="00073634">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1A59BB37" w14:textId="77777777" w:rsidR="00073634" w:rsidRPr="00554672" w:rsidRDefault="00073634" w:rsidP="00073634">
            <w:pPr>
              <w:autoSpaceDE w:val="0"/>
              <w:autoSpaceDN w:val="0"/>
              <w:adjustRightInd w:val="0"/>
              <w:spacing w:before="0" w:after="0" w:line="240" w:lineRule="auto"/>
              <w:ind w:left="0"/>
              <w:rPr>
                <w:rFonts w:cs="Arial"/>
              </w:rPr>
            </w:pPr>
            <w:r w:rsidRPr="00554672">
              <w:rPr>
                <w:rFonts w:cs="Arial"/>
              </w:rPr>
              <w:t>jest gotów do krytycznej oceny posiadanej wiedzy, podejmuje starania, aby przekazać informacje i opinie w sposób zrozumiały</w:t>
            </w:r>
          </w:p>
        </w:tc>
        <w:tc>
          <w:tcPr>
            <w:tcW w:w="2128" w:type="dxa"/>
            <w:tcBorders>
              <w:top w:val="single" w:sz="2" w:space="0" w:color="000000"/>
              <w:left w:val="single" w:sz="6" w:space="0" w:color="auto"/>
              <w:bottom w:val="single" w:sz="2" w:space="0" w:color="000000"/>
              <w:right w:val="single" w:sz="6" w:space="0" w:color="auto"/>
            </w:tcBorders>
            <w:vAlign w:val="center"/>
          </w:tcPr>
          <w:p w14:paraId="7F6FE0FA" w14:textId="77777777" w:rsidR="00073634" w:rsidRPr="00554672" w:rsidRDefault="00073634" w:rsidP="00073634">
            <w:pPr>
              <w:rPr>
                <w:rFonts w:cs="Arial"/>
              </w:rPr>
            </w:pPr>
            <w:r w:rsidRPr="00554672">
              <w:rPr>
                <w:rFonts w:cs="Arial"/>
                <w:b/>
                <w:color w:val="000000"/>
              </w:rPr>
              <w:t>K_K01, K_K02</w:t>
            </w:r>
          </w:p>
        </w:tc>
      </w:tr>
      <w:tr w:rsidR="00073634" w:rsidRPr="00554672" w14:paraId="0BC605B3" w14:textId="77777777" w:rsidTr="00073634">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19A0F0C" w14:textId="77777777" w:rsidR="00073634" w:rsidRPr="00554672" w:rsidRDefault="00073634" w:rsidP="00073634">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4E40172D" w14:textId="77777777" w:rsidR="00073634" w:rsidRPr="00554672" w:rsidRDefault="00073634" w:rsidP="00073634">
            <w:pPr>
              <w:rPr>
                <w:rFonts w:cs="Arial"/>
              </w:rPr>
            </w:pPr>
            <w:r w:rsidRPr="00554672">
              <w:rPr>
                <w:rFonts w:eastAsia="Times New Roman" w:cs="Arial"/>
                <w:lang w:eastAsia="pl-PL"/>
              </w:rPr>
              <w:t>praktyka (320 godz.)</w:t>
            </w:r>
          </w:p>
        </w:tc>
      </w:tr>
      <w:tr w:rsidR="00073634" w:rsidRPr="00554672" w14:paraId="7F8B188D" w14:textId="77777777" w:rsidTr="0007363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6D54A2A" w14:textId="77777777" w:rsidR="00073634" w:rsidRPr="00554672" w:rsidRDefault="00073634" w:rsidP="00073634">
            <w:pPr>
              <w:pStyle w:val="Tytukomrki"/>
            </w:pPr>
            <w:r w:rsidRPr="00554672">
              <w:br w:type="page"/>
              <w:t>Wymagania wstępne i dodatkowe:</w:t>
            </w:r>
          </w:p>
        </w:tc>
      </w:tr>
      <w:tr w:rsidR="00073634" w:rsidRPr="00554672" w14:paraId="7782C633"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639DDA0"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1. Podstawowa wiedza z zakresu funkcjonowania systemów informatycznych.</w:t>
            </w:r>
          </w:p>
          <w:p w14:paraId="44F7F51A" w14:textId="77777777" w:rsidR="00073634" w:rsidRPr="00554672" w:rsidRDefault="00073634" w:rsidP="00073634">
            <w:pPr>
              <w:rPr>
                <w:rFonts w:cs="Arial"/>
              </w:rPr>
            </w:pPr>
            <w:r w:rsidRPr="00554672">
              <w:rPr>
                <w:rFonts w:eastAsia="Times New Roman" w:cs="Arial"/>
                <w:lang w:eastAsia="pl-PL"/>
              </w:rPr>
              <w:t>2. Wiedza, umiejętności i kompetencje społeczne nabyte podczas poprzedniego etapu praktyki zawodowej.</w:t>
            </w:r>
          </w:p>
        </w:tc>
      </w:tr>
      <w:tr w:rsidR="00073634" w:rsidRPr="00554672" w14:paraId="1EA518A1"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EFA97F9" w14:textId="77777777" w:rsidR="00073634" w:rsidRPr="00554672" w:rsidRDefault="00073634" w:rsidP="00073634">
            <w:pPr>
              <w:pStyle w:val="Tytukomrki"/>
            </w:pPr>
            <w:r w:rsidRPr="00554672">
              <w:t>Treści modułu kształcenia:</w:t>
            </w:r>
          </w:p>
        </w:tc>
      </w:tr>
      <w:tr w:rsidR="00073634" w:rsidRPr="00554672" w14:paraId="38FC54C4"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EAEA4FE"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1. Zasady bezpieczeństwa i higieny pracy na danym stanowisku oraz uwarunkowania prawne i etyczne stosownie</w:t>
            </w:r>
          </w:p>
          <w:p w14:paraId="4CFC6935"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do wykonywanych obowiązków.</w:t>
            </w:r>
          </w:p>
          <w:p w14:paraId="0A5CF44B"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2. Specyfika działania przedsiębiorstwa, w którym jest odbywana praktyka.</w:t>
            </w:r>
          </w:p>
          <w:p w14:paraId="2B149326"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3. Rozpoznanie obszarów działalności firmy wspomaganych komputerowo.</w:t>
            </w:r>
          </w:p>
          <w:p w14:paraId="4F5DF198"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4. Zapoznanie z systemami i narzędziami informatycznymi wspomagającymi działalność firmy, a zwłaszcza</w:t>
            </w:r>
          </w:p>
          <w:p w14:paraId="620A376C"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wspierającymi zarządzanie i produkcję. W szczególności należy:</w:t>
            </w:r>
          </w:p>
          <w:p w14:paraId="3CFD16F5"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a. Zapoznać się z dokumentacją techniczną sprzętu i oprogramowania,</w:t>
            </w:r>
          </w:p>
          <w:p w14:paraId="54667DFC"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b. Rozpoznawać i rozwiązywać problemy związane z eksploatacją sprzętu i oprogramowania,</w:t>
            </w:r>
          </w:p>
          <w:p w14:paraId="7AFC033C"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c. Studiować możliwości optymalizacji, rozbudowy i modyfikacji infrastruktury teleinformatycznej, zgodnie</w:t>
            </w:r>
          </w:p>
          <w:p w14:paraId="31151B12"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z aktualnymi tendencjami rozwojowymi.</w:t>
            </w:r>
          </w:p>
          <w:p w14:paraId="11BC4833"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5. Zapoznanie się z istniejącą infrastrukturą i wykorzystywanymi technologiami informatycznymi w</w:t>
            </w:r>
          </w:p>
          <w:p w14:paraId="7F2A8B04"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przedsiębiorstwie pod kątem zgodności ze standardami oraz możliwości rozwoju i współpracy z innymi</w:t>
            </w:r>
          </w:p>
          <w:p w14:paraId="1E240507"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rozwiązaniami.</w:t>
            </w:r>
          </w:p>
          <w:p w14:paraId="66E198A9"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6. Ocena aktualnego stanu oraz przyszłych potrzeb systemów informatycznych.</w:t>
            </w:r>
          </w:p>
          <w:p w14:paraId="77AA714B"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7. W miarę możliwości współudział w projektowaniu nowych i ulepszaniu istniejących systemów informatycznych,</w:t>
            </w:r>
          </w:p>
          <w:p w14:paraId="60C94BA5"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biorąc pod uwagę:</w:t>
            </w:r>
          </w:p>
          <w:p w14:paraId="2567ED75"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a. Wymagania i cele stawiane przed systemem informatycznym,</w:t>
            </w:r>
          </w:p>
          <w:p w14:paraId="1F0D664A"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b. Politykę bezpieczeństwa oraz procedury organizacyjne dotyczące wykorzystania infrastruktury</w:t>
            </w:r>
          </w:p>
          <w:p w14:paraId="6019F4FB"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informatycznej,</w:t>
            </w:r>
          </w:p>
          <w:p w14:paraId="5ED821B1"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c. Napotykane ograniczenia techniczne i biznesowe,</w:t>
            </w:r>
          </w:p>
          <w:p w14:paraId="24915B58"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d. Zagadnienia związane ze zwrotem kosztów inwestycji.</w:t>
            </w:r>
          </w:p>
          <w:p w14:paraId="776A02DA" w14:textId="77777777" w:rsidR="00073634" w:rsidRPr="00554672" w:rsidRDefault="00073634" w:rsidP="00073634">
            <w:pPr>
              <w:rPr>
                <w:rFonts w:cs="Arial"/>
              </w:rPr>
            </w:pPr>
            <w:r w:rsidRPr="00554672">
              <w:rPr>
                <w:rFonts w:eastAsia="Times New Roman" w:cs="Arial"/>
                <w:lang w:eastAsia="pl-PL"/>
              </w:rPr>
              <w:t>8. Prowadzenie dokumentacji przebiegu praktyk.</w:t>
            </w:r>
          </w:p>
        </w:tc>
      </w:tr>
      <w:tr w:rsidR="00073634" w:rsidRPr="00554672" w14:paraId="6EE9841A"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34CA883" w14:textId="77777777" w:rsidR="00073634" w:rsidRPr="00554672" w:rsidRDefault="00073634" w:rsidP="00073634">
            <w:pPr>
              <w:pStyle w:val="Tytukomrki"/>
            </w:pPr>
            <w:r w:rsidRPr="00554672">
              <w:t>Literatura podstawowa:</w:t>
            </w:r>
          </w:p>
        </w:tc>
      </w:tr>
      <w:tr w:rsidR="00073634" w:rsidRPr="00554672" w14:paraId="66C0AD54"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F7DC379" w14:textId="77777777" w:rsidR="00073634" w:rsidRPr="00554672" w:rsidRDefault="00073634" w:rsidP="00073634">
            <w:pPr>
              <w:rPr>
                <w:rFonts w:cs="Arial"/>
              </w:rPr>
            </w:pPr>
            <w:r w:rsidRPr="00554672">
              <w:rPr>
                <w:rFonts w:eastAsia="Times New Roman" w:cs="Arial"/>
                <w:lang w:eastAsia="pl-PL"/>
              </w:rPr>
              <w:t>Według zalecenia w miejscu odbywania praktyki.</w:t>
            </w:r>
          </w:p>
        </w:tc>
      </w:tr>
      <w:tr w:rsidR="00073634" w:rsidRPr="00554672" w14:paraId="3F87D9B7"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8C66E73" w14:textId="77777777" w:rsidR="00073634" w:rsidRPr="00554672" w:rsidRDefault="00073634" w:rsidP="00073634">
            <w:pPr>
              <w:pStyle w:val="Tytukomrki"/>
            </w:pPr>
            <w:r w:rsidRPr="00554672">
              <w:lastRenderedPageBreak/>
              <w:t>Literatura dodatkowa:</w:t>
            </w:r>
          </w:p>
        </w:tc>
      </w:tr>
      <w:tr w:rsidR="00073634" w:rsidRPr="00554672" w14:paraId="05EBD6C0"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9B81433" w14:textId="77777777" w:rsidR="00073634" w:rsidRPr="00554672" w:rsidRDefault="00073634" w:rsidP="00073634">
            <w:pPr>
              <w:rPr>
                <w:rFonts w:cs="Arial"/>
              </w:rPr>
            </w:pPr>
            <w:r w:rsidRPr="00554672">
              <w:rPr>
                <w:rFonts w:eastAsia="Times New Roman" w:cs="Arial"/>
                <w:lang w:eastAsia="pl-PL"/>
              </w:rPr>
              <w:t>Regulamin praktyk.</w:t>
            </w:r>
          </w:p>
        </w:tc>
      </w:tr>
      <w:tr w:rsidR="00073634" w:rsidRPr="00554672" w14:paraId="0F6210F1"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39A3EA5" w14:textId="77777777" w:rsidR="00073634" w:rsidRPr="00554672" w:rsidRDefault="00073634" w:rsidP="00073634">
            <w:pPr>
              <w:pStyle w:val="Tytukomrki"/>
            </w:pPr>
            <w:r w:rsidRPr="00554672">
              <w:t>Planowane formy/działania/metody dydaktyczne:</w:t>
            </w:r>
          </w:p>
        </w:tc>
      </w:tr>
      <w:tr w:rsidR="00073634" w:rsidRPr="00554672" w14:paraId="61E70494"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030AE97"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Cykl spotkań informacyjnych odnośnie celów i zakresu praktyki, wymaganych dokumentów i terminów oraz</w:t>
            </w:r>
          </w:p>
          <w:p w14:paraId="26A6A3CF" w14:textId="77777777" w:rsidR="00073634" w:rsidRPr="00554672" w:rsidRDefault="00073634" w:rsidP="00073634">
            <w:pPr>
              <w:rPr>
                <w:rFonts w:cs="Arial"/>
              </w:rPr>
            </w:pPr>
            <w:r w:rsidRPr="00554672">
              <w:rPr>
                <w:rFonts w:eastAsia="Times New Roman" w:cs="Arial"/>
                <w:lang w:eastAsia="pl-PL"/>
              </w:rPr>
              <w:t>indywidualne konsultacje.</w:t>
            </w:r>
          </w:p>
        </w:tc>
      </w:tr>
      <w:tr w:rsidR="00073634" w:rsidRPr="00554672" w14:paraId="14E9DC34"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6A78D6F" w14:textId="77777777" w:rsidR="00073634" w:rsidRPr="00554672" w:rsidRDefault="00073634" w:rsidP="00073634">
            <w:pPr>
              <w:pStyle w:val="Tytukomrki"/>
            </w:pPr>
            <w:r w:rsidRPr="00554672">
              <w:t>Sposoby weryfikacji efektów uczenia się osiąganych przez studenta:</w:t>
            </w:r>
          </w:p>
        </w:tc>
      </w:tr>
      <w:tr w:rsidR="00073634" w:rsidRPr="00554672" w14:paraId="35B74DE3"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AB17A8C" w14:textId="77777777" w:rsidR="00073634" w:rsidRPr="00554672" w:rsidRDefault="00073634" w:rsidP="00073634">
            <w:pPr>
              <w:rPr>
                <w:rFonts w:cs="Arial"/>
              </w:rPr>
            </w:pPr>
            <w:r w:rsidRPr="00554672">
              <w:rPr>
                <w:rFonts w:eastAsia="Times New Roman" w:cs="Arial"/>
                <w:lang w:eastAsia="pl-PL"/>
              </w:rPr>
              <w:t>Wyrywkowa hospitacja w miejscu praktyki, rozmowa ze studentem, ocena przedstawionej dokumentacji</w:t>
            </w:r>
          </w:p>
        </w:tc>
      </w:tr>
      <w:tr w:rsidR="00073634" w:rsidRPr="00554672" w14:paraId="629B6B3B"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433CF10" w14:textId="77777777" w:rsidR="00073634" w:rsidRPr="00554672" w:rsidRDefault="00073634" w:rsidP="00073634">
            <w:pPr>
              <w:pStyle w:val="Tytukomrki"/>
            </w:pPr>
            <w:r w:rsidRPr="00554672">
              <w:t>Forma i warunki zaliczenia:</w:t>
            </w:r>
          </w:p>
        </w:tc>
      </w:tr>
      <w:tr w:rsidR="00073634" w:rsidRPr="00554672" w14:paraId="56B471D1"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F6DAF24" w14:textId="77777777" w:rsidR="00073634" w:rsidRPr="00554672" w:rsidRDefault="00073634" w:rsidP="00073634">
            <w:pPr>
              <w:autoSpaceDE w:val="0"/>
              <w:autoSpaceDN w:val="0"/>
              <w:adjustRightInd w:val="0"/>
              <w:spacing w:before="0" w:after="0" w:line="240" w:lineRule="auto"/>
              <w:ind w:left="0"/>
              <w:rPr>
                <w:rFonts w:eastAsia="Times New Roman" w:cs="Arial"/>
                <w:lang w:eastAsia="pl-PL"/>
              </w:rPr>
            </w:pPr>
            <w:r w:rsidRPr="00554672">
              <w:rPr>
                <w:rFonts w:eastAsia="Times New Roman" w:cs="Arial"/>
                <w:lang w:eastAsia="pl-PL"/>
              </w:rPr>
              <w:t>Podstawą zaliczenia modułu jest ocena wystawiona studentowi w instytucji przyjmującej na praktykę i weryfikowana</w:t>
            </w:r>
            <w:r w:rsidR="007263D5">
              <w:rPr>
                <w:rFonts w:eastAsia="Times New Roman" w:cs="Arial"/>
                <w:lang w:eastAsia="pl-PL"/>
              </w:rPr>
              <w:t xml:space="preserve"> </w:t>
            </w:r>
            <w:r w:rsidRPr="00554672">
              <w:rPr>
                <w:rFonts w:eastAsia="Times New Roman" w:cs="Arial"/>
                <w:lang w:eastAsia="pl-PL"/>
              </w:rPr>
              <w:t>przez opiekuna praktyk na podstawie rozmowy lub arkusza hospitacyjnego. Ocena ta obejmuje efekty wykonania</w:t>
            </w:r>
            <w:r w:rsidR="007263D5">
              <w:rPr>
                <w:rFonts w:eastAsia="Times New Roman" w:cs="Arial"/>
                <w:lang w:eastAsia="pl-PL"/>
              </w:rPr>
              <w:t xml:space="preserve"> </w:t>
            </w:r>
            <w:r w:rsidRPr="00554672">
              <w:rPr>
                <w:rFonts w:eastAsia="Times New Roman" w:cs="Arial"/>
                <w:lang w:eastAsia="pl-PL"/>
              </w:rPr>
              <w:t>przydzielonych zadań, jak również sposób organizacji pracy i podejmowane działania (0-50pkt). Ponadto oceniana</w:t>
            </w:r>
            <w:r w:rsidR="007263D5">
              <w:rPr>
                <w:rFonts w:eastAsia="Times New Roman" w:cs="Arial"/>
                <w:lang w:eastAsia="pl-PL"/>
              </w:rPr>
              <w:t xml:space="preserve"> </w:t>
            </w:r>
            <w:r w:rsidRPr="00554672">
              <w:rPr>
                <w:rFonts w:eastAsia="Times New Roman" w:cs="Arial"/>
                <w:lang w:eastAsia="pl-PL"/>
              </w:rPr>
              <w:t>jest dokumentacja praktyk zarówno pod kątem merytorycznym jak i formalnym (m.in. kompletność dokumentacji,</w:t>
            </w:r>
            <w:r w:rsidR="007263D5">
              <w:rPr>
                <w:rFonts w:eastAsia="Times New Roman" w:cs="Arial"/>
                <w:lang w:eastAsia="pl-PL"/>
              </w:rPr>
              <w:t xml:space="preserve"> </w:t>
            </w:r>
            <w:r w:rsidRPr="00554672">
              <w:rPr>
                <w:rFonts w:eastAsia="Times New Roman" w:cs="Arial"/>
                <w:lang w:eastAsia="pl-PL"/>
              </w:rPr>
              <w:t>dotrzymywanie terminów; 0-50pkt).</w:t>
            </w:r>
          </w:p>
          <w:p w14:paraId="2DE4E9D2" w14:textId="77777777" w:rsidR="00073634" w:rsidRPr="007263D5" w:rsidRDefault="00073634" w:rsidP="007263D5">
            <w:pPr>
              <w:autoSpaceDE w:val="0"/>
              <w:autoSpaceDN w:val="0"/>
              <w:adjustRightInd w:val="0"/>
              <w:spacing w:before="0" w:after="0" w:line="240" w:lineRule="auto"/>
              <w:ind w:left="0"/>
              <w:rPr>
                <w:rFonts w:cs="Arial"/>
              </w:rPr>
            </w:pPr>
            <w:r w:rsidRPr="00554672">
              <w:rPr>
                <w:rFonts w:eastAsia="Times New Roman" w:cs="Arial"/>
                <w:lang w:eastAsia="pl-PL"/>
              </w:rPr>
              <w:t>Ocena końcowa z przedmiotu, w zależności od sumy uzyskanych punktów (maksymalnie 100 pkt) jest następująca (w nawiasach ocena wg skali ECTS):</w:t>
            </w:r>
          </w:p>
          <w:p w14:paraId="41EAECF0" w14:textId="77777777" w:rsidR="00073634" w:rsidRPr="00554672" w:rsidRDefault="00073634" w:rsidP="00073634">
            <w:pPr>
              <w:autoSpaceDE w:val="0"/>
              <w:autoSpaceDN w:val="0"/>
              <w:adjustRightInd w:val="0"/>
              <w:spacing w:before="0" w:after="0" w:line="240" w:lineRule="auto"/>
              <w:ind w:left="0"/>
              <w:rPr>
                <w:rFonts w:eastAsia="SymbolMT" w:cs="Arial"/>
                <w:lang w:eastAsia="pl-PL"/>
              </w:rPr>
            </w:pPr>
            <w:r w:rsidRPr="00554672">
              <w:rPr>
                <w:rFonts w:eastAsia="SymbolMT" w:cs="Arial"/>
                <w:lang w:eastAsia="pl-PL"/>
              </w:rPr>
              <w:t xml:space="preserve"> 0 – 50 pkt: niedostateczna (F),</w:t>
            </w:r>
          </w:p>
          <w:p w14:paraId="6C90903F" w14:textId="77777777" w:rsidR="00073634" w:rsidRPr="00554672" w:rsidRDefault="00073634" w:rsidP="00073634">
            <w:pPr>
              <w:autoSpaceDE w:val="0"/>
              <w:autoSpaceDN w:val="0"/>
              <w:adjustRightInd w:val="0"/>
              <w:spacing w:before="0" w:after="0" w:line="240" w:lineRule="auto"/>
              <w:ind w:left="0"/>
              <w:rPr>
                <w:rFonts w:eastAsia="SymbolMT" w:cs="Arial"/>
                <w:lang w:eastAsia="pl-PL"/>
              </w:rPr>
            </w:pPr>
            <w:r w:rsidRPr="00554672">
              <w:rPr>
                <w:rFonts w:eastAsia="SymbolMT" w:cs="Arial"/>
                <w:lang w:eastAsia="pl-PL"/>
              </w:rPr>
              <w:t xml:space="preserve"> 51 – 60 pkt: dostateczna (E),</w:t>
            </w:r>
          </w:p>
          <w:p w14:paraId="00FAB1A8" w14:textId="77777777" w:rsidR="00073634" w:rsidRPr="00554672" w:rsidRDefault="00073634" w:rsidP="00073634">
            <w:pPr>
              <w:autoSpaceDE w:val="0"/>
              <w:autoSpaceDN w:val="0"/>
              <w:adjustRightInd w:val="0"/>
              <w:spacing w:before="0" w:after="0" w:line="240" w:lineRule="auto"/>
              <w:ind w:left="0"/>
              <w:rPr>
                <w:rFonts w:eastAsia="SymbolMT" w:cs="Arial"/>
                <w:lang w:eastAsia="pl-PL"/>
              </w:rPr>
            </w:pPr>
            <w:r w:rsidRPr="00554672">
              <w:rPr>
                <w:rFonts w:eastAsia="SymbolMT" w:cs="Arial"/>
                <w:lang w:eastAsia="pl-PL"/>
              </w:rPr>
              <w:t xml:space="preserve"> 61 – 70 pkt: dostateczna plus (D),</w:t>
            </w:r>
          </w:p>
          <w:p w14:paraId="2C7E3BBF" w14:textId="77777777" w:rsidR="00073634" w:rsidRPr="00554672" w:rsidRDefault="00073634" w:rsidP="000E69DE">
            <w:pPr>
              <w:pStyle w:val="Akapitzlist"/>
              <w:numPr>
                <w:ilvl w:val="0"/>
                <w:numId w:val="240"/>
              </w:numPr>
              <w:autoSpaceDE w:val="0"/>
              <w:autoSpaceDN w:val="0"/>
              <w:adjustRightInd w:val="0"/>
              <w:spacing w:before="0" w:after="0" w:line="240" w:lineRule="auto"/>
              <w:rPr>
                <w:rFonts w:eastAsia="SymbolMT" w:cs="Arial"/>
                <w:lang w:eastAsia="pl-PL"/>
              </w:rPr>
            </w:pPr>
            <w:r w:rsidRPr="00554672">
              <w:rPr>
                <w:rFonts w:eastAsia="SymbolMT" w:cs="Arial"/>
                <w:lang w:eastAsia="pl-PL"/>
              </w:rPr>
              <w:t>– 80 pkt: dobra (C),</w:t>
            </w:r>
          </w:p>
          <w:p w14:paraId="01C6CD55" w14:textId="77777777" w:rsidR="00073634" w:rsidRPr="00554672" w:rsidRDefault="00073634" w:rsidP="00073634">
            <w:pPr>
              <w:autoSpaceDE w:val="0"/>
              <w:autoSpaceDN w:val="0"/>
              <w:adjustRightInd w:val="0"/>
              <w:spacing w:before="0" w:after="0" w:line="240" w:lineRule="auto"/>
              <w:ind w:left="0"/>
              <w:rPr>
                <w:rFonts w:eastAsia="SymbolMT" w:cs="Arial"/>
                <w:lang w:eastAsia="pl-PL"/>
              </w:rPr>
            </w:pPr>
            <w:r w:rsidRPr="00554672">
              <w:rPr>
                <w:rFonts w:eastAsia="SymbolMT" w:cs="Arial"/>
                <w:lang w:eastAsia="pl-PL"/>
              </w:rPr>
              <w:t xml:space="preserve"> 81 – 90 pkt: dobra plus (B),</w:t>
            </w:r>
          </w:p>
          <w:p w14:paraId="42BFE4AC" w14:textId="77777777" w:rsidR="00073634" w:rsidRPr="00554672" w:rsidRDefault="00073634" w:rsidP="00073634">
            <w:pPr>
              <w:autoSpaceDE w:val="0"/>
              <w:autoSpaceDN w:val="0"/>
              <w:adjustRightInd w:val="0"/>
              <w:spacing w:before="0" w:after="0" w:line="240" w:lineRule="auto"/>
              <w:ind w:left="0"/>
              <w:rPr>
                <w:rFonts w:eastAsia="SymbolMT" w:cs="Arial"/>
                <w:lang w:eastAsia="pl-PL"/>
              </w:rPr>
            </w:pPr>
            <w:r w:rsidRPr="00554672">
              <w:rPr>
                <w:rFonts w:eastAsia="SymbolMT" w:cs="Arial"/>
                <w:lang w:eastAsia="pl-PL"/>
              </w:rPr>
              <w:t xml:space="preserve"> 91 – 100 pkt: bardzo dobra (A).</w:t>
            </w:r>
          </w:p>
        </w:tc>
      </w:tr>
      <w:tr w:rsidR="00073634" w:rsidRPr="00554672" w14:paraId="218C5612" w14:textId="77777777" w:rsidTr="0007363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37F311F" w14:textId="77777777" w:rsidR="00073634" w:rsidRPr="00554672" w:rsidRDefault="00073634" w:rsidP="00073634">
            <w:pPr>
              <w:pStyle w:val="Tytukomrki"/>
            </w:pPr>
            <w:r w:rsidRPr="00554672">
              <w:t>Bilans punktów ECTS:</w:t>
            </w:r>
          </w:p>
        </w:tc>
      </w:tr>
      <w:tr w:rsidR="00073634" w:rsidRPr="00FE4011" w14:paraId="552682BF" w14:textId="77777777" w:rsidTr="00073634">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FCEA1EB" w14:textId="77777777" w:rsidR="00073634" w:rsidRPr="00FE4011" w:rsidRDefault="00073634" w:rsidP="00073634">
            <w:pPr>
              <w:pStyle w:val="Tytukomrki"/>
              <w:rPr>
                <w:bCs/>
              </w:rPr>
            </w:pPr>
            <w:r w:rsidRPr="00FE4011">
              <w:rPr>
                <w:bCs/>
              </w:rPr>
              <w:t>Studia stacjonarne</w:t>
            </w:r>
          </w:p>
        </w:tc>
      </w:tr>
      <w:tr w:rsidR="00073634" w:rsidRPr="00FE4011" w14:paraId="64EE43A1" w14:textId="77777777" w:rsidTr="0007363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172B313" w14:textId="77777777" w:rsidR="00073634" w:rsidRPr="00FE4011" w:rsidRDefault="00073634" w:rsidP="00073634">
            <w:pPr>
              <w:pStyle w:val="Tytukomrki"/>
              <w:rPr>
                <w:bCs/>
              </w:rPr>
            </w:pPr>
            <w:r w:rsidRPr="00FE401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84CCA00" w14:textId="77777777" w:rsidR="00073634" w:rsidRPr="00FE4011" w:rsidRDefault="00073634" w:rsidP="00073634">
            <w:pPr>
              <w:pStyle w:val="Tytukomrki"/>
              <w:rPr>
                <w:bCs/>
              </w:rPr>
            </w:pPr>
            <w:r w:rsidRPr="00FE4011">
              <w:rPr>
                <w:bCs/>
              </w:rPr>
              <w:t>Obciążenie studenta</w:t>
            </w:r>
          </w:p>
        </w:tc>
      </w:tr>
      <w:tr w:rsidR="00073634" w:rsidRPr="00FE4011" w14:paraId="209E289A" w14:textId="77777777" w:rsidTr="0007363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3A56B54" w14:textId="77777777" w:rsidR="00073634" w:rsidRPr="00554672" w:rsidRDefault="00073634" w:rsidP="00FE4011">
            <w:pPr>
              <w:rPr>
                <w:rFonts w:eastAsia="Times New Roman" w:cs="Arial"/>
                <w:lang w:eastAsia="pl-PL"/>
              </w:rPr>
            </w:pPr>
            <w:r w:rsidRPr="00554672">
              <w:rPr>
                <w:rFonts w:eastAsia="Times New Roman" w:cs="Arial"/>
                <w:lang w:eastAsia="pl-PL"/>
              </w:rPr>
              <w:t>Udział w zorganizowanej formie pracy na terenie</w:t>
            </w:r>
          </w:p>
          <w:p w14:paraId="1C134850" w14:textId="77777777" w:rsidR="00073634" w:rsidRPr="00FE4011" w:rsidRDefault="00073634" w:rsidP="00073634">
            <w:pPr>
              <w:rPr>
                <w:rFonts w:eastAsia="Times New Roman" w:cs="Arial"/>
                <w:lang w:eastAsia="pl-PL"/>
              </w:rPr>
            </w:pPr>
            <w:r w:rsidRPr="00554672">
              <w:rPr>
                <w:rFonts w:eastAsia="Times New Roman" w:cs="Arial"/>
                <w:lang w:eastAsia="pl-PL"/>
              </w:rPr>
              <w:t>zakładu pracy – miejscu odbywania praktyki</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AC9F3E4" w14:textId="77777777" w:rsidR="00073634" w:rsidRPr="00FE4011" w:rsidRDefault="00073634" w:rsidP="00073634">
            <w:pPr>
              <w:rPr>
                <w:rFonts w:eastAsia="Times New Roman" w:cs="Arial"/>
                <w:lang w:eastAsia="pl-PL"/>
              </w:rPr>
            </w:pPr>
            <w:r w:rsidRPr="00FE4011">
              <w:rPr>
                <w:rFonts w:eastAsia="Times New Roman" w:cs="Arial"/>
                <w:lang w:eastAsia="pl-PL"/>
              </w:rPr>
              <w:t>320 godz.</w:t>
            </w:r>
          </w:p>
        </w:tc>
      </w:tr>
      <w:tr w:rsidR="00073634" w:rsidRPr="00554672" w14:paraId="7ED0AF1E" w14:textId="77777777" w:rsidTr="0007363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886D51" w14:textId="77777777" w:rsidR="00073634" w:rsidRPr="00554672" w:rsidRDefault="00073634" w:rsidP="00073634">
            <w:pPr>
              <w:rPr>
                <w:rFonts w:cs="Arial"/>
              </w:rPr>
            </w:pPr>
            <w:r w:rsidRPr="00554672">
              <w:rPr>
                <w:rFonts w:eastAsia="Times New Roman" w:cs="Arial"/>
                <w:lang w:eastAsia="pl-P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2D6A04F" w14:textId="77777777" w:rsidR="00073634" w:rsidRPr="00554672" w:rsidRDefault="00073634" w:rsidP="00073634">
            <w:pPr>
              <w:rPr>
                <w:rFonts w:cs="Arial"/>
              </w:rPr>
            </w:pPr>
            <w:r w:rsidRPr="00554672">
              <w:rPr>
                <w:rFonts w:cs="Arial"/>
              </w:rPr>
              <w:t>320 godz.</w:t>
            </w:r>
          </w:p>
        </w:tc>
      </w:tr>
      <w:tr w:rsidR="00073634" w:rsidRPr="00554672" w14:paraId="116CBC08" w14:textId="77777777" w:rsidTr="0007363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DB097D" w14:textId="77777777" w:rsidR="00073634" w:rsidRPr="00554672" w:rsidRDefault="00073634" w:rsidP="00073634">
            <w:pPr>
              <w:rPr>
                <w:rFonts w:cs="Arial"/>
                <w:b/>
                <w:bCs/>
              </w:rPr>
            </w:pPr>
            <w:r w:rsidRPr="00554672">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C07C711" w14:textId="77777777" w:rsidR="00073634" w:rsidRPr="00554672" w:rsidRDefault="00073634" w:rsidP="00073634">
            <w:pPr>
              <w:rPr>
                <w:rFonts w:cs="Arial"/>
                <w:b/>
                <w:bCs/>
              </w:rPr>
            </w:pPr>
            <w:r w:rsidRPr="00554672">
              <w:rPr>
                <w:rFonts w:cs="Arial"/>
              </w:rPr>
              <w:t>10 ECTS</w:t>
            </w:r>
          </w:p>
        </w:tc>
      </w:tr>
      <w:tr w:rsidR="00073634" w:rsidRPr="00FE4011" w14:paraId="3B464AF1" w14:textId="77777777" w:rsidTr="0007363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376451E" w14:textId="77777777" w:rsidR="00073634" w:rsidRPr="00FE4011" w:rsidRDefault="00073634" w:rsidP="00073634">
            <w:pPr>
              <w:pStyle w:val="Tytukomrki"/>
              <w:rPr>
                <w:bCs/>
              </w:rPr>
            </w:pPr>
            <w:r w:rsidRPr="00FE4011">
              <w:rPr>
                <w:bCs/>
              </w:rPr>
              <w:t>Studia niestacjonarne</w:t>
            </w:r>
          </w:p>
        </w:tc>
      </w:tr>
      <w:tr w:rsidR="00073634" w:rsidRPr="00FE4011" w14:paraId="386B30F5" w14:textId="77777777" w:rsidTr="0007363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2B5DE7D" w14:textId="77777777" w:rsidR="00073634" w:rsidRPr="00FE4011" w:rsidRDefault="00073634" w:rsidP="00073634">
            <w:pPr>
              <w:pStyle w:val="Tytukomrki"/>
              <w:rPr>
                <w:bCs/>
              </w:rPr>
            </w:pPr>
            <w:r w:rsidRPr="00FE401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6251A34" w14:textId="77777777" w:rsidR="00073634" w:rsidRPr="00FE4011" w:rsidRDefault="00073634" w:rsidP="00073634">
            <w:pPr>
              <w:pStyle w:val="Tytukomrki"/>
              <w:rPr>
                <w:bCs/>
              </w:rPr>
            </w:pPr>
            <w:r w:rsidRPr="00FE4011">
              <w:rPr>
                <w:bCs/>
              </w:rPr>
              <w:t>Obciążenie studenta</w:t>
            </w:r>
          </w:p>
        </w:tc>
      </w:tr>
      <w:tr w:rsidR="00073634" w:rsidRPr="00FE4011" w14:paraId="12ADA485" w14:textId="77777777" w:rsidTr="0007363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41E858" w14:textId="77777777" w:rsidR="00073634" w:rsidRPr="00554672" w:rsidRDefault="00073634" w:rsidP="00FE4011">
            <w:pPr>
              <w:rPr>
                <w:rFonts w:eastAsia="Times New Roman" w:cs="Arial"/>
                <w:lang w:eastAsia="pl-PL"/>
              </w:rPr>
            </w:pPr>
            <w:r w:rsidRPr="00554672">
              <w:rPr>
                <w:rFonts w:eastAsia="Times New Roman" w:cs="Arial"/>
                <w:lang w:eastAsia="pl-PL"/>
              </w:rPr>
              <w:t>Udział w zorganizowanej formie pracy na terenie</w:t>
            </w:r>
          </w:p>
          <w:p w14:paraId="127B3A6F" w14:textId="77777777" w:rsidR="00073634" w:rsidRPr="00FE4011" w:rsidRDefault="00073634" w:rsidP="00073634">
            <w:pPr>
              <w:rPr>
                <w:rFonts w:eastAsia="Times New Roman" w:cs="Arial"/>
                <w:lang w:eastAsia="pl-PL"/>
              </w:rPr>
            </w:pPr>
            <w:r w:rsidRPr="00554672">
              <w:rPr>
                <w:rFonts w:eastAsia="Times New Roman" w:cs="Arial"/>
                <w:lang w:eastAsia="pl-PL"/>
              </w:rPr>
              <w:t>zakładu pracy – miejscu odbywania praktyki</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7D6C3A" w14:textId="77777777" w:rsidR="00073634" w:rsidRPr="00FE4011" w:rsidRDefault="00073634" w:rsidP="00073634">
            <w:pPr>
              <w:rPr>
                <w:rFonts w:eastAsia="Times New Roman" w:cs="Arial"/>
                <w:lang w:eastAsia="pl-PL"/>
              </w:rPr>
            </w:pPr>
            <w:r w:rsidRPr="00FE4011">
              <w:rPr>
                <w:rFonts w:eastAsia="Times New Roman" w:cs="Arial"/>
                <w:lang w:eastAsia="pl-PL"/>
              </w:rPr>
              <w:t>320 godz.</w:t>
            </w:r>
          </w:p>
        </w:tc>
      </w:tr>
      <w:tr w:rsidR="00073634" w:rsidRPr="00554672" w14:paraId="6B2F5914" w14:textId="77777777" w:rsidTr="0007363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A8D45AE" w14:textId="77777777" w:rsidR="00073634" w:rsidRPr="00554672" w:rsidRDefault="00073634" w:rsidP="00073634">
            <w:pPr>
              <w:rPr>
                <w:rFonts w:cs="Arial"/>
              </w:rPr>
            </w:pPr>
            <w:r w:rsidRPr="00554672">
              <w:rPr>
                <w:rFonts w:eastAsia="Times New Roman" w:cs="Arial"/>
                <w:lang w:eastAsia="pl-P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B6E301" w14:textId="77777777" w:rsidR="00073634" w:rsidRPr="00554672" w:rsidRDefault="00073634" w:rsidP="00073634">
            <w:pPr>
              <w:rPr>
                <w:rFonts w:cs="Arial"/>
              </w:rPr>
            </w:pPr>
            <w:r w:rsidRPr="00554672">
              <w:rPr>
                <w:rFonts w:cs="Arial"/>
              </w:rPr>
              <w:t>320 godz.</w:t>
            </w:r>
          </w:p>
        </w:tc>
      </w:tr>
      <w:tr w:rsidR="00073634" w:rsidRPr="00554672" w14:paraId="05413E1C" w14:textId="77777777" w:rsidTr="0007363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794B8E" w14:textId="77777777" w:rsidR="00073634" w:rsidRPr="00554672" w:rsidRDefault="00073634" w:rsidP="00073634">
            <w:pPr>
              <w:rPr>
                <w:rFonts w:cs="Arial"/>
              </w:rPr>
            </w:pPr>
            <w:r w:rsidRPr="00554672">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5440A8" w14:textId="77777777" w:rsidR="00073634" w:rsidRPr="00554672" w:rsidRDefault="00073634" w:rsidP="00073634">
            <w:pPr>
              <w:rPr>
                <w:rFonts w:cs="Arial"/>
              </w:rPr>
            </w:pPr>
            <w:r w:rsidRPr="00554672">
              <w:rPr>
                <w:rFonts w:cs="Arial"/>
              </w:rPr>
              <w:t>10  ECTS</w:t>
            </w:r>
          </w:p>
        </w:tc>
      </w:tr>
    </w:tbl>
    <w:p w14:paraId="32F859D1" w14:textId="77777777" w:rsidR="00073634" w:rsidRDefault="00073634">
      <w:pPr>
        <w:rPr>
          <w:rFonts w:cs="Arial"/>
          <w:b/>
        </w:rPr>
      </w:pPr>
      <w:r w:rsidRPr="00554672">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B178F5" w:rsidRPr="00C9059E" w14:paraId="28733B8C"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50C0046" w14:textId="77777777" w:rsidR="00B178F5" w:rsidRPr="00C9059E" w:rsidRDefault="00B178F5" w:rsidP="00460F9E">
            <w:pPr>
              <w:pStyle w:val="Tytu"/>
            </w:pPr>
            <w:r w:rsidRPr="00C9059E">
              <w:lastRenderedPageBreak/>
              <w:br w:type="page"/>
              <w:t>Sylabus przedmiotu / modułu kształcenia</w:t>
            </w:r>
          </w:p>
        </w:tc>
      </w:tr>
      <w:tr w:rsidR="00B178F5" w:rsidRPr="005C7D8B" w14:paraId="222EECED"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7C03396" w14:textId="77777777" w:rsidR="00B178F5" w:rsidRPr="005C7D8B" w:rsidRDefault="00B178F5" w:rsidP="00460F9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387F781" w14:textId="77777777" w:rsidR="00B178F5" w:rsidRPr="005D74F4" w:rsidRDefault="00B178F5" w:rsidP="00460F9E">
            <w:pPr>
              <w:pStyle w:val="Nagwek1"/>
            </w:pPr>
            <w:r w:rsidRPr="00CD0B19">
              <w:t>Wprowadzenie do systemów mobilnych</w:t>
            </w:r>
          </w:p>
        </w:tc>
      </w:tr>
      <w:tr w:rsidR="00B178F5" w:rsidRPr="000E45E0" w14:paraId="44D9E4D6"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7D440A7F" w14:textId="77777777" w:rsidR="00B178F5" w:rsidRPr="000E45E0" w:rsidRDefault="00B178F5" w:rsidP="00460F9E">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3653B880" w14:textId="77777777" w:rsidR="00B178F5" w:rsidRPr="005057F8" w:rsidRDefault="00B178F5" w:rsidP="00460F9E">
            <w:pPr>
              <w:rPr>
                <w:lang w:val="en-US"/>
              </w:rPr>
            </w:pPr>
            <w:r>
              <w:rPr>
                <w:lang w:val="en-US"/>
              </w:rPr>
              <w:t xml:space="preserve">Introduction to </w:t>
            </w:r>
            <w:r w:rsidRPr="002453A7">
              <w:rPr>
                <w:lang w:val="en-US"/>
              </w:rPr>
              <w:t xml:space="preserve">Mobile </w:t>
            </w:r>
            <w:r>
              <w:rPr>
                <w:lang w:val="en-US"/>
              </w:rPr>
              <w:t>Systems</w:t>
            </w:r>
          </w:p>
        </w:tc>
      </w:tr>
      <w:tr w:rsidR="00B178F5" w:rsidRPr="000E45E0" w14:paraId="274A618B"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62CB384" w14:textId="77777777" w:rsidR="00B178F5" w:rsidRPr="000E45E0" w:rsidRDefault="00B178F5" w:rsidP="00460F9E">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BEFBDA0" w14:textId="77777777" w:rsidR="00B178F5" w:rsidRPr="000E45E0" w:rsidRDefault="00B178F5" w:rsidP="00460F9E">
            <w:r>
              <w:t>polski</w:t>
            </w:r>
          </w:p>
        </w:tc>
      </w:tr>
      <w:tr w:rsidR="00B178F5" w:rsidRPr="000E45E0" w14:paraId="28BCFA4A"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B8CD0BC" w14:textId="77777777" w:rsidR="00B178F5" w:rsidRPr="000E45E0" w:rsidRDefault="00B178F5" w:rsidP="00460F9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1430A1D4" w14:textId="77777777" w:rsidR="00B178F5" w:rsidRPr="000E45E0" w:rsidRDefault="00B178F5" w:rsidP="00460F9E">
            <w:r>
              <w:t>Informatyka</w:t>
            </w:r>
          </w:p>
        </w:tc>
      </w:tr>
      <w:tr w:rsidR="00B178F5" w:rsidRPr="000E45E0" w14:paraId="5396841D"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74DAAC2A" w14:textId="77777777" w:rsidR="00B178F5" w:rsidRPr="000E45E0" w:rsidRDefault="00B178F5" w:rsidP="00460F9E">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40BCBCF" w14:textId="77777777" w:rsidR="00B178F5" w:rsidRPr="000E45E0" w:rsidRDefault="00B178F5" w:rsidP="00460F9E">
            <w:pPr>
              <w:rPr>
                <w:b/>
              </w:rPr>
            </w:pPr>
            <w:r>
              <w:rPr>
                <w:b/>
              </w:rPr>
              <w:t>Instytut Informatyki</w:t>
            </w:r>
          </w:p>
        </w:tc>
      </w:tr>
      <w:tr w:rsidR="00B178F5" w:rsidRPr="000E45E0" w14:paraId="68AFBBA3"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057240D" w14:textId="77777777" w:rsidR="00B178F5" w:rsidRPr="000E45E0" w:rsidRDefault="00B178F5" w:rsidP="00460F9E">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tcPr>
          <w:p w14:paraId="3A0EE68E" w14:textId="77777777" w:rsidR="00B178F5" w:rsidRPr="000E45E0" w:rsidRDefault="00B178F5" w:rsidP="00460F9E">
            <w:r w:rsidRPr="00513E97">
              <w:t xml:space="preserve"> fakultatywny</w:t>
            </w:r>
          </w:p>
        </w:tc>
      </w:tr>
      <w:tr w:rsidR="00B178F5" w:rsidRPr="000E45E0" w14:paraId="6F16E1C7"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8BE4531" w14:textId="77777777" w:rsidR="00B178F5" w:rsidRPr="000E45E0" w:rsidRDefault="00B178F5" w:rsidP="00460F9E">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tcPr>
          <w:p w14:paraId="76712EA2" w14:textId="77777777" w:rsidR="00B178F5" w:rsidRPr="000E45E0" w:rsidRDefault="00B178F5" w:rsidP="00460F9E">
            <w:r w:rsidRPr="00513E97">
              <w:t xml:space="preserve"> pierwszego stopnia</w:t>
            </w:r>
          </w:p>
        </w:tc>
      </w:tr>
      <w:tr w:rsidR="00B178F5" w:rsidRPr="000E45E0" w14:paraId="6FA45CD3"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BE082E8" w14:textId="77777777" w:rsidR="00B178F5" w:rsidRPr="000E45E0" w:rsidRDefault="00B178F5" w:rsidP="00460F9E">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4F0AE29C" w14:textId="77777777" w:rsidR="00B178F5" w:rsidRPr="000E45E0" w:rsidRDefault="00B178F5" w:rsidP="00460F9E">
            <w:r>
              <w:t>drugi</w:t>
            </w:r>
          </w:p>
        </w:tc>
      </w:tr>
      <w:tr w:rsidR="00B178F5" w:rsidRPr="000E45E0" w14:paraId="207BE08A"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F8A08E9" w14:textId="77777777" w:rsidR="00B178F5" w:rsidRPr="000E45E0" w:rsidRDefault="00B178F5" w:rsidP="00460F9E">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3D8488AB" w14:textId="77777777" w:rsidR="00B178F5" w:rsidRPr="000E45E0" w:rsidRDefault="00B178F5" w:rsidP="00460F9E">
            <w:r>
              <w:t>czwarty</w:t>
            </w:r>
          </w:p>
        </w:tc>
      </w:tr>
      <w:tr w:rsidR="00B178F5" w:rsidRPr="000E45E0" w14:paraId="4838E18D"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B61CE7F" w14:textId="77777777" w:rsidR="00B178F5" w:rsidRPr="000E45E0" w:rsidRDefault="00B178F5" w:rsidP="00460F9E">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023BB91B" w14:textId="77777777" w:rsidR="00B178F5" w:rsidRPr="000E45E0" w:rsidRDefault="00B178F5" w:rsidP="00460F9E">
            <w:r>
              <w:t>4</w:t>
            </w:r>
          </w:p>
        </w:tc>
      </w:tr>
      <w:tr w:rsidR="00B178F5" w:rsidRPr="000E45E0" w14:paraId="4D3A2EA1"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931C686" w14:textId="77777777" w:rsidR="00B178F5" w:rsidRPr="000E45E0" w:rsidRDefault="00B178F5" w:rsidP="00460F9E">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tcPr>
          <w:p w14:paraId="1599ED88" w14:textId="77777777" w:rsidR="00B178F5" w:rsidRPr="000E45E0" w:rsidRDefault="00B178F5" w:rsidP="00460F9E">
            <w:r w:rsidRPr="00A31B97">
              <w:t xml:space="preserve"> dr Mirosław </w:t>
            </w:r>
            <w:proofErr w:type="spellStart"/>
            <w:r w:rsidRPr="00A31B97">
              <w:t>Szaban</w:t>
            </w:r>
            <w:proofErr w:type="spellEnd"/>
          </w:p>
        </w:tc>
      </w:tr>
      <w:tr w:rsidR="00B178F5" w:rsidRPr="000E45E0" w14:paraId="5669D30A"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C1BC77B" w14:textId="77777777" w:rsidR="00B178F5" w:rsidRPr="000E45E0" w:rsidRDefault="00B178F5" w:rsidP="00460F9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tcPr>
          <w:p w14:paraId="60C09039" w14:textId="04FE552D" w:rsidR="00B178F5" w:rsidRPr="000E45E0" w:rsidRDefault="00B178F5" w:rsidP="00460F9E">
            <w:r w:rsidRPr="00A31B97">
              <w:t xml:space="preserve"> dr Mirosław </w:t>
            </w:r>
            <w:proofErr w:type="spellStart"/>
            <w:r w:rsidRPr="00A31B97">
              <w:t>Szaban</w:t>
            </w:r>
            <w:proofErr w:type="spellEnd"/>
            <w:r w:rsidR="009E31AF">
              <w:t xml:space="preserve">, Mgr Krzysztof </w:t>
            </w:r>
            <w:proofErr w:type="spellStart"/>
            <w:r w:rsidR="009E31AF">
              <w:t>Gajc</w:t>
            </w:r>
            <w:proofErr w:type="spellEnd"/>
          </w:p>
        </w:tc>
      </w:tr>
      <w:tr w:rsidR="00B178F5" w:rsidRPr="000E45E0" w14:paraId="3902A4DC"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4D21BE6" w14:textId="77777777" w:rsidR="00B178F5" w:rsidRPr="000E45E0" w:rsidRDefault="00B178F5" w:rsidP="00460F9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tcPr>
          <w:p w14:paraId="7B85044B" w14:textId="77777777" w:rsidR="00B178F5" w:rsidRPr="000E45E0" w:rsidRDefault="00B178F5" w:rsidP="00460F9E">
            <w:r w:rsidRPr="00A31B97">
              <w:t>Celem wykładu jest zapoznanie studentów z problemami przetwarzania mobilnego. W ramach wykładu omówione zostaną najnowsze technologie mobilne i bezprzewodowe</w:t>
            </w:r>
            <w:r>
              <w:t>,</w:t>
            </w:r>
            <w:r w:rsidRPr="00EA1CF9">
              <w:t xml:space="preserve"> w szczególności sie</w:t>
            </w:r>
            <w:r>
              <w:t>ć</w:t>
            </w:r>
            <w:r w:rsidRPr="00EA1CF9">
              <w:t xml:space="preserve"> telefonii komórkowej - GSM</w:t>
            </w:r>
            <w:r w:rsidRPr="00A31B97">
              <w:t xml:space="preserve">. Wskazana zostanie potrzeba stosowania systemów ruchomych, złożoność problemów w nich występujących jak i sposoby rozwiązania tychże problemów w oparciu o zaadoptowane metody stosowane w innych gałęziach informatyki. W trakcie laboratoriów studenci nabędą umiejętności </w:t>
            </w:r>
            <w:r w:rsidRPr="00EA1CF9">
              <w:t xml:space="preserve">samodzielnego rozwiązywania praktycznych problemów </w:t>
            </w:r>
            <w:r>
              <w:t xml:space="preserve">z zakresu telefonii komórkowej, m.in. z </w:t>
            </w:r>
            <w:r w:rsidRPr="00EA1CF9">
              <w:t>użyciem symulatorów</w:t>
            </w:r>
            <w:r>
              <w:t>, oraz</w:t>
            </w:r>
            <w:r w:rsidRPr="00A31B97">
              <w:t xml:space="preserve"> projektowania i programowania aplikacji mobilnych w systemie Android, z wykorzystaniem środowiska Android Studio.</w:t>
            </w:r>
          </w:p>
        </w:tc>
      </w:tr>
      <w:tr w:rsidR="00B178F5" w:rsidRPr="000E45E0" w14:paraId="1A8B6CCC"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57B7040" w14:textId="77777777" w:rsidR="00B178F5" w:rsidRPr="000E45E0" w:rsidRDefault="00B178F5" w:rsidP="00460F9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B8E2968" w14:textId="77777777" w:rsidR="00B178F5" w:rsidRPr="000E45E0" w:rsidRDefault="00B178F5" w:rsidP="00460F9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77D752AB" w14:textId="77777777" w:rsidR="00B178F5" w:rsidRPr="000E45E0" w:rsidRDefault="00B178F5" w:rsidP="00460F9E">
            <w:pPr>
              <w:pStyle w:val="Tytukomrki"/>
            </w:pPr>
            <w:r w:rsidRPr="000E45E0">
              <w:t>Symbol efektu kierunkowego</w:t>
            </w:r>
          </w:p>
        </w:tc>
      </w:tr>
      <w:tr w:rsidR="00B178F5" w:rsidRPr="000E45E0" w14:paraId="7A8F0460"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1D99F8E" w14:textId="77777777" w:rsidR="00B178F5" w:rsidRPr="00EB4CAA" w:rsidRDefault="00B178F5" w:rsidP="00460F9E">
            <w:pPr>
              <w:rPr>
                <w:b/>
                <w:bCs/>
              </w:rPr>
            </w:pPr>
            <w:r w:rsidRPr="004D30AE">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44CAF56F" w14:textId="77777777" w:rsidR="00B178F5" w:rsidRPr="000E45E0" w:rsidRDefault="00B178F5" w:rsidP="00460F9E">
            <w:r w:rsidRPr="00D42D09">
              <w:t xml:space="preserve">Student zna strukturę </w:t>
            </w:r>
            <w:r>
              <w:t xml:space="preserve">i działanie </w:t>
            </w:r>
            <w:r w:rsidRPr="00D42D09">
              <w:t>sieci mobilnych i bezprzewodowych</w:t>
            </w:r>
            <w:r>
              <w:t>,</w:t>
            </w:r>
            <w:r w:rsidRPr="004947FD">
              <w:t xml:space="preserve"> </w:t>
            </w:r>
            <w:r w:rsidRPr="00D42D09">
              <w:t>szczególności sieci komórkowych</w:t>
            </w:r>
            <w:r w:rsidRPr="004947FD">
              <w:t xml:space="preserve"> oraz ideę przetwarzania mobilnego.</w:t>
            </w:r>
          </w:p>
        </w:tc>
        <w:tc>
          <w:tcPr>
            <w:tcW w:w="2128" w:type="dxa"/>
            <w:tcBorders>
              <w:top w:val="single" w:sz="2" w:space="0" w:color="000000"/>
              <w:left w:val="single" w:sz="6" w:space="0" w:color="auto"/>
              <w:bottom w:val="single" w:sz="2" w:space="0" w:color="000000"/>
              <w:right w:val="single" w:sz="6" w:space="0" w:color="auto"/>
            </w:tcBorders>
            <w:vAlign w:val="center"/>
          </w:tcPr>
          <w:p w14:paraId="39367E10" w14:textId="77777777" w:rsidR="00B178F5" w:rsidRPr="00EB4CAA" w:rsidRDefault="00B178F5" w:rsidP="00460F9E">
            <w:pPr>
              <w:rPr>
                <w:b/>
                <w:bCs/>
              </w:rPr>
            </w:pPr>
            <w:r w:rsidRPr="004D30AE">
              <w:rPr>
                <w:b/>
                <w:bCs/>
              </w:rPr>
              <w:t>K_W02, K_W03, K_W05, K_W07</w:t>
            </w:r>
          </w:p>
        </w:tc>
      </w:tr>
      <w:tr w:rsidR="00B178F5" w:rsidRPr="000E45E0" w14:paraId="685639A7"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BA7CB89" w14:textId="77777777" w:rsidR="00B178F5" w:rsidRPr="00EB4CAA" w:rsidRDefault="00B178F5" w:rsidP="00460F9E">
            <w:pPr>
              <w:rPr>
                <w:b/>
                <w:bCs/>
              </w:rPr>
            </w:pPr>
            <w:r w:rsidRPr="004D30AE">
              <w:rPr>
                <w:b/>
                <w:bCs/>
              </w:rPr>
              <w:lastRenderedPageBreak/>
              <w:t>W_0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4F383FEE" w14:textId="77777777" w:rsidR="00B178F5" w:rsidRPr="000E45E0" w:rsidRDefault="00B178F5" w:rsidP="00460F9E">
            <w:r w:rsidRPr="004947FD">
              <w:t xml:space="preserve">Zna mobilne systemy komórkowe oraz architekturę i działanie systemu </w:t>
            </w:r>
            <w:r>
              <w:t xml:space="preserve">telefonii komórkowej </w:t>
            </w:r>
            <w:r w:rsidRPr="004947FD">
              <w:t>GSM</w:t>
            </w:r>
            <w:r>
              <w:t xml:space="preserve">. </w:t>
            </w:r>
            <w:r w:rsidRPr="00D42D09">
              <w:t xml:space="preserve">Zna </w:t>
            </w:r>
            <w:r>
              <w:t xml:space="preserve">także techniczne </w:t>
            </w:r>
            <w:r w:rsidRPr="00D42D09">
              <w:t>pojęci</w:t>
            </w:r>
            <w:r>
              <w:t>a związane z komunikacją mobilną:</w:t>
            </w:r>
            <w:r w:rsidRPr="00D42D09">
              <w:t xml:space="preserve"> fali radiowej, efektu tłumienia fal, interferencji oraz efekt Dopplera.</w:t>
            </w:r>
          </w:p>
        </w:tc>
        <w:tc>
          <w:tcPr>
            <w:tcW w:w="2128" w:type="dxa"/>
            <w:tcBorders>
              <w:top w:val="single" w:sz="2" w:space="0" w:color="000000"/>
              <w:left w:val="single" w:sz="6" w:space="0" w:color="auto"/>
              <w:bottom w:val="single" w:sz="2" w:space="0" w:color="000000"/>
              <w:right w:val="single" w:sz="6" w:space="0" w:color="auto"/>
            </w:tcBorders>
            <w:vAlign w:val="center"/>
          </w:tcPr>
          <w:p w14:paraId="3BF95C49" w14:textId="77777777" w:rsidR="00B178F5" w:rsidRPr="00EB4CAA" w:rsidRDefault="00B178F5" w:rsidP="00460F9E">
            <w:pPr>
              <w:rPr>
                <w:b/>
                <w:bCs/>
              </w:rPr>
            </w:pPr>
            <w:r w:rsidRPr="004D30AE">
              <w:rPr>
                <w:b/>
                <w:bCs/>
              </w:rPr>
              <w:t>K_W02, K_W03, K_W05, K_W07</w:t>
            </w:r>
            <w:r>
              <w:rPr>
                <w:b/>
                <w:bCs/>
              </w:rPr>
              <w:t xml:space="preserve">, </w:t>
            </w:r>
            <w:r w:rsidRPr="004D30AE">
              <w:rPr>
                <w:b/>
                <w:bCs/>
              </w:rPr>
              <w:t>K_W</w:t>
            </w:r>
            <w:r>
              <w:rPr>
                <w:b/>
                <w:bCs/>
              </w:rPr>
              <w:t>14</w:t>
            </w:r>
          </w:p>
        </w:tc>
      </w:tr>
      <w:tr w:rsidR="00B178F5" w:rsidRPr="000E45E0" w14:paraId="3BBAB80B"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EEEB367" w14:textId="77777777" w:rsidR="00B178F5" w:rsidRPr="00EB4CAA" w:rsidRDefault="00B178F5" w:rsidP="00460F9E">
            <w:pPr>
              <w:rPr>
                <w:b/>
                <w:bCs/>
              </w:rPr>
            </w:pPr>
            <w:r w:rsidRPr="004D30AE">
              <w:rPr>
                <w:b/>
                <w:bCs/>
              </w:rPr>
              <w:t>W_0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36655A4C" w14:textId="77777777" w:rsidR="00B178F5" w:rsidRPr="000E45E0" w:rsidRDefault="00B178F5" w:rsidP="00460F9E">
            <w:r w:rsidRPr="004947FD">
              <w:t>Zna</w:t>
            </w:r>
            <w:r>
              <w:t xml:space="preserve"> współczesne,</w:t>
            </w:r>
            <w:r w:rsidRPr="004947FD">
              <w:t xml:space="preserve"> mobilne systemy </w:t>
            </w:r>
            <w:r>
              <w:t>dostępu do danych i ich przetwarzania oraz technologie i środowiska wytwarzania aplikacji mobilnych.</w:t>
            </w:r>
          </w:p>
        </w:tc>
        <w:tc>
          <w:tcPr>
            <w:tcW w:w="2128" w:type="dxa"/>
            <w:tcBorders>
              <w:top w:val="single" w:sz="2" w:space="0" w:color="000000"/>
              <w:left w:val="single" w:sz="6" w:space="0" w:color="auto"/>
              <w:bottom w:val="single" w:sz="2" w:space="0" w:color="000000"/>
              <w:right w:val="single" w:sz="6" w:space="0" w:color="auto"/>
            </w:tcBorders>
            <w:vAlign w:val="center"/>
          </w:tcPr>
          <w:p w14:paraId="6945F451" w14:textId="77777777" w:rsidR="00B178F5" w:rsidRPr="00EB4CAA" w:rsidRDefault="00B178F5" w:rsidP="00460F9E">
            <w:pPr>
              <w:rPr>
                <w:b/>
                <w:bCs/>
              </w:rPr>
            </w:pPr>
            <w:r w:rsidRPr="004D30AE">
              <w:rPr>
                <w:b/>
                <w:bCs/>
              </w:rPr>
              <w:t>K_W02, K_W03, K_W05, K_W07</w:t>
            </w:r>
            <w:r>
              <w:rPr>
                <w:b/>
                <w:bCs/>
              </w:rPr>
              <w:t xml:space="preserve">, </w:t>
            </w:r>
            <w:r w:rsidRPr="004D30AE">
              <w:rPr>
                <w:b/>
                <w:bCs/>
              </w:rPr>
              <w:t>K_W09</w:t>
            </w:r>
            <w:r>
              <w:rPr>
                <w:b/>
                <w:bCs/>
              </w:rPr>
              <w:t xml:space="preserve">, </w:t>
            </w:r>
            <w:r w:rsidRPr="004D30AE">
              <w:rPr>
                <w:b/>
                <w:bCs/>
              </w:rPr>
              <w:t>K_W</w:t>
            </w:r>
            <w:r>
              <w:rPr>
                <w:b/>
                <w:bCs/>
              </w:rPr>
              <w:t>14</w:t>
            </w:r>
          </w:p>
        </w:tc>
      </w:tr>
      <w:tr w:rsidR="00B178F5" w:rsidRPr="000E45E0" w14:paraId="04141364"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5335810" w14:textId="77777777" w:rsidR="00B178F5" w:rsidRPr="000E45E0" w:rsidRDefault="00B178F5"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DC61E07" w14:textId="77777777" w:rsidR="00B178F5" w:rsidRPr="000E45E0" w:rsidRDefault="00B178F5" w:rsidP="00460F9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47ABF91" w14:textId="77777777" w:rsidR="00B178F5" w:rsidRPr="000E45E0" w:rsidRDefault="00B178F5" w:rsidP="00460F9E">
            <w:pPr>
              <w:pStyle w:val="Tytukomrki"/>
            </w:pPr>
            <w:r w:rsidRPr="000E45E0">
              <w:t>Symbol efektu kierunkowego</w:t>
            </w:r>
          </w:p>
        </w:tc>
      </w:tr>
      <w:tr w:rsidR="00B178F5" w:rsidRPr="000E45E0" w14:paraId="317072BB" w14:textId="77777777" w:rsidTr="00460F9E">
        <w:trPr>
          <w:trHeight w:val="930"/>
        </w:trPr>
        <w:tc>
          <w:tcPr>
            <w:tcW w:w="1166" w:type="dxa"/>
            <w:tcBorders>
              <w:top w:val="single" w:sz="2" w:space="0" w:color="000000"/>
              <w:left w:val="single" w:sz="6" w:space="0" w:color="auto"/>
              <w:bottom w:val="single" w:sz="4" w:space="0" w:color="auto"/>
              <w:right w:val="single" w:sz="6" w:space="0" w:color="auto"/>
            </w:tcBorders>
          </w:tcPr>
          <w:p w14:paraId="1138A485" w14:textId="77777777" w:rsidR="00B178F5" w:rsidRPr="00EB4CAA" w:rsidRDefault="00B178F5" w:rsidP="00460F9E">
            <w:pPr>
              <w:rPr>
                <w:b/>
                <w:bCs/>
              </w:rPr>
            </w:pPr>
            <w:r w:rsidRPr="004D30AE">
              <w:rPr>
                <w:b/>
                <w:bCs/>
              </w:rPr>
              <w:t>U_01</w:t>
            </w:r>
          </w:p>
        </w:tc>
        <w:tc>
          <w:tcPr>
            <w:tcW w:w="7373" w:type="dxa"/>
            <w:gridSpan w:val="12"/>
            <w:tcBorders>
              <w:top w:val="single" w:sz="2" w:space="0" w:color="000000"/>
              <w:left w:val="single" w:sz="6" w:space="0" w:color="auto"/>
              <w:bottom w:val="single" w:sz="4" w:space="0" w:color="auto"/>
              <w:right w:val="single" w:sz="6" w:space="0" w:color="auto"/>
            </w:tcBorders>
          </w:tcPr>
          <w:p w14:paraId="450C36D7" w14:textId="77777777" w:rsidR="00B178F5" w:rsidRPr="000E45E0" w:rsidRDefault="00B178F5" w:rsidP="00460F9E">
            <w:r w:rsidRPr="00312966">
              <w:t>Posługuje się wybranymi popularnymi aplikacjami, symulatorami odzwierciedlającymi procesy zachodzące w sieciach komórkowych</w:t>
            </w:r>
            <w:r>
              <w:t>, oraz p</w:t>
            </w:r>
            <w:r w:rsidRPr="00312966">
              <w:t>otrafi korzystać z wybranych środowisk programistycznych i ich bibliotek pod kątem ich wykorzystania w projektowaniu symulatorów sieci komórkowych.</w:t>
            </w:r>
          </w:p>
        </w:tc>
        <w:tc>
          <w:tcPr>
            <w:tcW w:w="2128" w:type="dxa"/>
            <w:tcBorders>
              <w:top w:val="single" w:sz="2" w:space="0" w:color="000000"/>
              <w:left w:val="single" w:sz="6" w:space="0" w:color="auto"/>
              <w:bottom w:val="single" w:sz="4" w:space="0" w:color="auto"/>
              <w:right w:val="single" w:sz="6" w:space="0" w:color="auto"/>
            </w:tcBorders>
          </w:tcPr>
          <w:p w14:paraId="00A0BC9D" w14:textId="77777777" w:rsidR="00B178F5" w:rsidRPr="00EB4CAA" w:rsidRDefault="00B178F5" w:rsidP="00460F9E">
            <w:pPr>
              <w:rPr>
                <w:b/>
                <w:bCs/>
              </w:rPr>
            </w:pPr>
            <w:r w:rsidRPr="00750C5A">
              <w:rPr>
                <w:b/>
                <w:bCs/>
              </w:rPr>
              <w:t>K_U01, K_U02, K_U06, K_U07, K_U0</w:t>
            </w:r>
            <w:r>
              <w:rPr>
                <w:b/>
                <w:bCs/>
              </w:rPr>
              <w:t>8</w:t>
            </w:r>
            <w:r w:rsidRPr="00750C5A">
              <w:rPr>
                <w:b/>
                <w:bCs/>
              </w:rPr>
              <w:t>, K_U1</w:t>
            </w:r>
            <w:r>
              <w:rPr>
                <w:b/>
                <w:bCs/>
              </w:rPr>
              <w:t>1</w:t>
            </w:r>
            <w:r w:rsidRPr="00750C5A">
              <w:rPr>
                <w:b/>
                <w:bCs/>
              </w:rPr>
              <w:t>, K_U12, K_U15, K_U19, K_U24</w:t>
            </w:r>
          </w:p>
        </w:tc>
      </w:tr>
      <w:tr w:rsidR="00B178F5" w:rsidRPr="000E45E0" w14:paraId="668CA962" w14:textId="77777777" w:rsidTr="00460F9E">
        <w:trPr>
          <w:trHeight w:val="285"/>
        </w:trPr>
        <w:tc>
          <w:tcPr>
            <w:tcW w:w="1166" w:type="dxa"/>
            <w:tcBorders>
              <w:top w:val="single" w:sz="4" w:space="0" w:color="auto"/>
              <w:left w:val="single" w:sz="6" w:space="0" w:color="auto"/>
              <w:bottom w:val="single" w:sz="2" w:space="0" w:color="000000"/>
              <w:right w:val="single" w:sz="6" w:space="0" w:color="auto"/>
            </w:tcBorders>
          </w:tcPr>
          <w:p w14:paraId="41EE4368" w14:textId="77777777" w:rsidR="00B178F5" w:rsidRPr="004D30AE" w:rsidRDefault="00B178F5" w:rsidP="00460F9E">
            <w:pPr>
              <w:rPr>
                <w:b/>
                <w:bCs/>
              </w:rPr>
            </w:pPr>
            <w:r w:rsidRPr="004D30AE">
              <w:rPr>
                <w:b/>
                <w:bCs/>
              </w:rPr>
              <w:t>U_0</w:t>
            </w:r>
            <w:r>
              <w:rPr>
                <w:b/>
                <w:bCs/>
              </w:rPr>
              <w:t>2</w:t>
            </w:r>
          </w:p>
        </w:tc>
        <w:tc>
          <w:tcPr>
            <w:tcW w:w="7373" w:type="dxa"/>
            <w:gridSpan w:val="12"/>
            <w:tcBorders>
              <w:top w:val="single" w:sz="4" w:space="0" w:color="auto"/>
              <w:left w:val="single" w:sz="6" w:space="0" w:color="auto"/>
              <w:bottom w:val="single" w:sz="2" w:space="0" w:color="000000"/>
              <w:right w:val="single" w:sz="6" w:space="0" w:color="auto"/>
            </w:tcBorders>
          </w:tcPr>
          <w:p w14:paraId="6C9CB918" w14:textId="77777777" w:rsidR="00B178F5" w:rsidRPr="000E45E0" w:rsidRDefault="00B178F5" w:rsidP="00460F9E">
            <w:r w:rsidRPr="00312966">
              <w:t>Potrafi wykonać obliczenia wartości parametrów sieci bezprzewodowych i mobilnych, tj. odległość wykorzystania, zysk i moc anten odbiornika i nadajnika, wpływ efektu Dopplera w zależności od kierunku ruchy stacji mobilnej.</w:t>
            </w:r>
          </w:p>
        </w:tc>
        <w:tc>
          <w:tcPr>
            <w:tcW w:w="2128" w:type="dxa"/>
            <w:tcBorders>
              <w:top w:val="single" w:sz="4" w:space="0" w:color="auto"/>
              <w:left w:val="single" w:sz="6" w:space="0" w:color="auto"/>
              <w:bottom w:val="single" w:sz="2" w:space="0" w:color="000000"/>
              <w:right w:val="single" w:sz="6" w:space="0" w:color="auto"/>
            </w:tcBorders>
          </w:tcPr>
          <w:p w14:paraId="5375BAD0" w14:textId="77777777" w:rsidR="00B178F5" w:rsidRPr="004D30AE" w:rsidRDefault="00B178F5" w:rsidP="00460F9E">
            <w:pPr>
              <w:rPr>
                <w:b/>
                <w:bCs/>
              </w:rPr>
            </w:pPr>
            <w:r w:rsidRPr="00750C5A">
              <w:rPr>
                <w:b/>
                <w:bCs/>
              </w:rPr>
              <w:t>K_U01, K_U02, K_U06, K_U11, K_U15, K_U</w:t>
            </w:r>
            <w:r>
              <w:rPr>
                <w:b/>
                <w:bCs/>
              </w:rPr>
              <w:t>20</w:t>
            </w:r>
            <w:r w:rsidRPr="00750C5A">
              <w:rPr>
                <w:b/>
                <w:bCs/>
              </w:rPr>
              <w:t>,</w:t>
            </w:r>
          </w:p>
        </w:tc>
      </w:tr>
      <w:tr w:rsidR="00B178F5" w:rsidRPr="000E45E0" w14:paraId="69304358"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3D4AFD0D" w14:textId="77777777" w:rsidR="00B178F5" w:rsidRPr="00EB4CAA" w:rsidRDefault="00B178F5" w:rsidP="00460F9E">
            <w:pPr>
              <w:rPr>
                <w:b/>
                <w:bCs/>
              </w:rPr>
            </w:pPr>
            <w:r w:rsidRPr="004D30AE">
              <w:rPr>
                <w:b/>
                <w:bCs/>
              </w:rPr>
              <w:t>U_0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00DABD82" w14:textId="77777777" w:rsidR="00B178F5" w:rsidRPr="000E45E0" w:rsidRDefault="00B178F5" w:rsidP="00460F9E">
            <w:r w:rsidRPr="003E248B">
              <w:t xml:space="preserve">Student potrafi utworzyć </w:t>
            </w:r>
            <w:r>
              <w:t xml:space="preserve">podstawową </w:t>
            </w:r>
            <w:r w:rsidRPr="003E248B">
              <w:t>aplikację mobilną na urządzenie z systemem Android.</w:t>
            </w:r>
            <w:r>
              <w:t xml:space="preserve"> </w:t>
            </w:r>
          </w:p>
        </w:tc>
        <w:tc>
          <w:tcPr>
            <w:tcW w:w="2128" w:type="dxa"/>
            <w:tcBorders>
              <w:top w:val="single" w:sz="2" w:space="0" w:color="000000"/>
              <w:left w:val="single" w:sz="6" w:space="0" w:color="auto"/>
              <w:bottom w:val="single" w:sz="2" w:space="0" w:color="000000"/>
              <w:right w:val="single" w:sz="6" w:space="0" w:color="auto"/>
            </w:tcBorders>
          </w:tcPr>
          <w:p w14:paraId="62A4D946" w14:textId="77777777" w:rsidR="00B178F5" w:rsidRPr="00EB4CAA" w:rsidRDefault="00B178F5" w:rsidP="00460F9E">
            <w:pPr>
              <w:rPr>
                <w:b/>
                <w:bCs/>
              </w:rPr>
            </w:pPr>
            <w:r w:rsidRPr="004D30AE">
              <w:rPr>
                <w:b/>
                <w:bCs/>
              </w:rPr>
              <w:t>K_U01, K_U06, K_U11, K_U12, K_U15, K_U24</w:t>
            </w:r>
          </w:p>
        </w:tc>
      </w:tr>
      <w:tr w:rsidR="00B178F5" w:rsidRPr="000E45E0" w14:paraId="77BD0271"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B94885E" w14:textId="77777777" w:rsidR="00B178F5" w:rsidRPr="000E45E0" w:rsidRDefault="00B178F5"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C407297" w14:textId="77777777" w:rsidR="00B178F5" w:rsidRPr="000E45E0" w:rsidRDefault="00B178F5" w:rsidP="00460F9E">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F78C8D3" w14:textId="77777777" w:rsidR="00B178F5" w:rsidRPr="000E45E0" w:rsidRDefault="00B178F5" w:rsidP="00460F9E">
            <w:pPr>
              <w:pStyle w:val="Tytukomrki"/>
            </w:pPr>
            <w:r w:rsidRPr="000E45E0">
              <w:t>Symbol efektu kierunkowego</w:t>
            </w:r>
          </w:p>
        </w:tc>
      </w:tr>
      <w:tr w:rsidR="00B178F5" w:rsidRPr="000E45E0" w14:paraId="24E3967E"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913A74F" w14:textId="77777777" w:rsidR="00B178F5" w:rsidRPr="004D30AE" w:rsidRDefault="00B178F5" w:rsidP="00460F9E">
            <w:pPr>
              <w:rPr>
                <w:b/>
              </w:rPr>
            </w:pPr>
            <w:r w:rsidRPr="004D30AE">
              <w:rPr>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720637B8" w14:textId="77777777" w:rsidR="00B178F5" w:rsidRPr="000E45E0" w:rsidRDefault="00B178F5" w:rsidP="00460F9E">
            <w:r w:rsidRPr="004D30AE">
              <w:t>Potrafi formułować opinie na temat zagadnień z zakresu systemów oraz sieci mobilnych i bezprzewodowych, między innymi nt. jakości rozwiązań stosowanych w ich koncepcji i budowie.</w:t>
            </w:r>
          </w:p>
        </w:tc>
        <w:tc>
          <w:tcPr>
            <w:tcW w:w="2128" w:type="dxa"/>
            <w:tcBorders>
              <w:top w:val="single" w:sz="2" w:space="0" w:color="000000"/>
              <w:left w:val="single" w:sz="6" w:space="0" w:color="auto"/>
              <w:bottom w:val="single" w:sz="2" w:space="0" w:color="000000"/>
              <w:right w:val="single" w:sz="6" w:space="0" w:color="auto"/>
            </w:tcBorders>
            <w:vAlign w:val="center"/>
          </w:tcPr>
          <w:p w14:paraId="73948C9F" w14:textId="77777777" w:rsidR="00B178F5" w:rsidRPr="004D30AE" w:rsidRDefault="00B178F5" w:rsidP="00460F9E">
            <w:pPr>
              <w:rPr>
                <w:b/>
              </w:rPr>
            </w:pPr>
            <w:r w:rsidRPr="004D30AE">
              <w:rPr>
                <w:b/>
              </w:rPr>
              <w:t>K_K01</w:t>
            </w:r>
          </w:p>
        </w:tc>
      </w:tr>
      <w:tr w:rsidR="00B178F5" w:rsidRPr="000E45E0" w14:paraId="32119F18"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A111473" w14:textId="77777777" w:rsidR="00B178F5" w:rsidRPr="000E45E0" w:rsidRDefault="00B178F5" w:rsidP="00460F9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0C4A4DDB" w14:textId="77777777" w:rsidR="00B178F5" w:rsidRDefault="00B178F5" w:rsidP="00460F9E">
            <w:r>
              <w:t>studia stacjonarne: wykłady (21 godz.), ćwiczenia laboratoryjne (24 godz.)</w:t>
            </w:r>
          </w:p>
          <w:p w14:paraId="19998861" w14:textId="77777777" w:rsidR="00B178F5" w:rsidRPr="000E45E0" w:rsidRDefault="00B178F5" w:rsidP="00460F9E">
            <w:r>
              <w:t>studia niestacjonarne: wykłady (15 godz.), ćwiczenia laboratoryjne (15 godz.)</w:t>
            </w:r>
          </w:p>
        </w:tc>
      </w:tr>
      <w:tr w:rsidR="00B178F5" w:rsidRPr="000E45E0" w14:paraId="5531F5C2"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9113BD9" w14:textId="77777777" w:rsidR="00B178F5" w:rsidRPr="000E45E0" w:rsidRDefault="00B178F5" w:rsidP="00460F9E">
            <w:pPr>
              <w:pStyle w:val="Tytukomrki"/>
            </w:pPr>
            <w:r w:rsidRPr="000E45E0">
              <w:br w:type="page"/>
              <w:t>Wymagania wstępne i dodatkowe:</w:t>
            </w:r>
          </w:p>
        </w:tc>
      </w:tr>
      <w:tr w:rsidR="00B178F5" w:rsidRPr="000E45E0" w14:paraId="178570A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8ADEBF7" w14:textId="77777777" w:rsidR="00B178F5" w:rsidRDefault="00B178F5" w:rsidP="00460F9E">
            <w:r>
              <w:t>Umiejętność programowania w C++/Java. Zaliczone przedmioty:</w:t>
            </w:r>
          </w:p>
          <w:p w14:paraId="4342506D" w14:textId="77777777" w:rsidR="00B178F5" w:rsidRDefault="00B178F5" w:rsidP="00460F9E">
            <w:r>
              <w:t>1.</w:t>
            </w:r>
            <w:r>
              <w:tab/>
              <w:t>Podstawy programowania</w:t>
            </w:r>
          </w:p>
          <w:p w14:paraId="62143C70" w14:textId="77777777" w:rsidR="00B178F5" w:rsidRDefault="00B178F5" w:rsidP="00460F9E">
            <w:r>
              <w:t>2.</w:t>
            </w:r>
            <w:r>
              <w:tab/>
              <w:t>Programowanie obiektowe</w:t>
            </w:r>
          </w:p>
          <w:p w14:paraId="3D5F8288" w14:textId="77777777" w:rsidR="00B178F5" w:rsidRDefault="00B178F5" w:rsidP="00460F9E">
            <w:r>
              <w:t>3.</w:t>
            </w:r>
            <w:r>
              <w:tab/>
              <w:t>Algorytmy i złożoność</w:t>
            </w:r>
          </w:p>
          <w:p w14:paraId="141F8030" w14:textId="77777777" w:rsidR="00B178F5" w:rsidRPr="000E45E0" w:rsidRDefault="00B178F5" w:rsidP="00460F9E">
            <w:r>
              <w:t>4.</w:t>
            </w:r>
            <w:r>
              <w:tab/>
              <w:t>Bazy danych</w:t>
            </w:r>
          </w:p>
        </w:tc>
      </w:tr>
      <w:tr w:rsidR="00B178F5" w:rsidRPr="000E45E0" w14:paraId="46D67B6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540825F" w14:textId="77777777" w:rsidR="00B178F5" w:rsidRPr="000E45E0" w:rsidRDefault="00B178F5" w:rsidP="00460F9E">
            <w:pPr>
              <w:pStyle w:val="Tytukomrki"/>
            </w:pPr>
            <w:r w:rsidRPr="000E45E0">
              <w:t>Treści modułu kształcenia:</w:t>
            </w:r>
          </w:p>
        </w:tc>
      </w:tr>
      <w:tr w:rsidR="00B178F5" w:rsidRPr="000E45E0" w14:paraId="65327CA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D4A3428" w14:textId="77777777" w:rsidR="00B178F5" w:rsidRPr="007B1854" w:rsidRDefault="00B178F5" w:rsidP="00460F9E">
            <w:pPr>
              <w:spacing w:before="100" w:after="0" w:line="240" w:lineRule="auto"/>
              <w:ind w:left="357"/>
              <w:jc w:val="both"/>
              <w:rPr>
                <w:rFonts w:cs="Arial"/>
                <w:b/>
              </w:rPr>
            </w:pPr>
            <w:r w:rsidRPr="007B1854">
              <w:rPr>
                <w:rFonts w:cs="Arial"/>
                <w:b/>
              </w:rPr>
              <w:t>Wykład:</w:t>
            </w:r>
          </w:p>
          <w:p w14:paraId="12BFAC6A" w14:textId="77777777" w:rsidR="00B178F5" w:rsidRPr="004D30AE" w:rsidRDefault="00B178F5" w:rsidP="00B178F5">
            <w:pPr>
              <w:numPr>
                <w:ilvl w:val="0"/>
                <w:numId w:val="169"/>
              </w:numPr>
              <w:spacing w:before="100" w:after="0" w:line="240" w:lineRule="auto"/>
              <w:jc w:val="both"/>
              <w:rPr>
                <w:rFonts w:cs="Arial"/>
              </w:rPr>
            </w:pPr>
            <w:r w:rsidRPr="004D30AE">
              <w:rPr>
                <w:rFonts w:cs="Arial"/>
                <w:b/>
              </w:rPr>
              <w:t>Wprowadzenie – znaczenie systemów mobilnych.</w:t>
            </w:r>
            <w:r w:rsidRPr="004D30AE">
              <w:rPr>
                <w:rFonts w:cs="Arial"/>
              </w:rPr>
              <w:t xml:space="preserve"> Zapoznanie z ideą przetwarzania mobilnego. Historia rozwoju systemów mobilnych i bezprzewodowych. Podstawy systemów mobilnych. </w:t>
            </w:r>
            <w:r w:rsidRPr="004D30AE">
              <w:rPr>
                <w:rFonts w:cs="Arial"/>
              </w:rPr>
              <w:lastRenderedPageBreak/>
              <w:t xml:space="preserve">Infrastruktura systemów komórkowych. Systemy satelitarne i sieci ad- hoc. </w:t>
            </w:r>
            <w:r>
              <w:rPr>
                <w:rFonts w:cs="Arial"/>
              </w:rPr>
              <w:t>R</w:t>
            </w:r>
            <w:r w:rsidRPr="004D30AE">
              <w:rPr>
                <w:rFonts w:cs="Arial"/>
              </w:rPr>
              <w:t>ozkwit dziedziny oraz czynników wpływających na jej rozwój. Przedstawienie mnogości zastosowań, olbrzymich korzyści dla klienta końcowego oraz złożonych i nietrywialnych problemów, jakie stoją przed projektantami nowoczesnych systemów mobilnych.</w:t>
            </w:r>
          </w:p>
          <w:p w14:paraId="5E4615BA" w14:textId="77777777" w:rsidR="00B178F5" w:rsidRPr="004D30AE" w:rsidRDefault="00B178F5" w:rsidP="00B178F5">
            <w:pPr>
              <w:numPr>
                <w:ilvl w:val="0"/>
                <w:numId w:val="169"/>
              </w:numPr>
              <w:spacing w:before="100" w:after="0" w:line="240" w:lineRule="auto"/>
              <w:jc w:val="both"/>
              <w:rPr>
                <w:rFonts w:cs="Arial"/>
              </w:rPr>
            </w:pPr>
            <w:r w:rsidRPr="004D30AE">
              <w:rPr>
                <w:rFonts w:cs="Arial"/>
                <w:b/>
              </w:rPr>
              <w:t>Pojęcia i definicje.</w:t>
            </w:r>
            <w:r w:rsidRPr="004D30AE">
              <w:rPr>
                <w:rFonts w:cs="Arial"/>
              </w:rPr>
              <w:t xml:space="preserve"> Podstawowe architektury, klasyfikacje terminali. Rozróżnienie między systemami mobilnymi i bezprzewodowymi. Wykazanie cech i elementów złożonego, </w:t>
            </w:r>
            <w:proofErr w:type="spellStart"/>
            <w:r w:rsidRPr="004D30AE">
              <w:rPr>
                <w:rFonts w:cs="Arial"/>
              </w:rPr>
              <w:t>sieciocentrycznego</w:t>
            </w:r>
            <w:proofErr w:type="spellEnd"/>
            <w:r w:rsidRPr="004D30AE">
              <w:rPr>
                <w:rFonts w:cs="Arial"/>
              </w:rPr>
              <w:t xml:space="preserve"> systemu mobilnego. </w:t>
            </w:r>
            <w:r w:rsidRPr="004D30AE">
              <w:rPr>
                <w:rFonts w:cs="Arial"/>
                <w:b/>
              </w:rPr>
              <w:t>Propagacja fal radiowych a systemy mobilne.</w:t>
            </w:r>
            <w:r w:rsidRPr="004D30AE">
              <w:rPr>
                <w:rFonts w:cs="Arial"/>
              </w:rPr>
              <w:t xml:space="preserve"> Fale radiowe i ich charakterystyki. Tłumienie fal. Interferencja międzykanałowa.</w:t>
            </w:r>
          </w:p>
          <w:p w14:paraId="41BC7BC1" w14:textId="77777777" w:rsidR="00B178F5" w:rsidRPr="004D30AE" w:rsidRDefault="00B178F5" w:rsidP="00B178F5">
            <w:pPr>
              <w:numPr>
                <w:ilvl w:val="0"/>
                <w:numId w:val="169"/>
              </w:numPr>
              <w:spacing w:before="100" w:after="0" w:line="240" w:lineRule="auto"/>
              <w:jc w:val="both"/>
              <w:rPr>
                <w:rFonts w:cs="Arial"/>
              </w:rPr>
            </w:pPr>
            <w:r w:rsidRPr="004D30AE">
              <w:rPr>
                <w:rFonts w:cs="Arial"/>
                <w:b/>
              </w:rPr>
              <w:t>Systemy komórkowe.</w:t>
            </w:r>
            <w:r w:rsidRPr="004D30AE">
              <w:rPr>
                <w:rFonts w:cs="Arial"/>
              </w:rPr>
              <w:t xml:space="preserve"> Idea i potrzeba stosowania systemów komórkowych. Podstawowe pojęcia i definicje. </w:t>
            </w:r>
            <w:r w:rsidRPr="004D30AE">
              <w:rPr>
                <w:rFonts w:cs="Arial"/>
                <w:b/>
              </w:rPr>
              <w:t>Koncepcja komórki.</w:t>
            </w:r>
            <w:r w:rsidRPr="004D30AE">
              <w:rPr>
                <w:rFonts w:cs="Arial"/>
              </w:rPr>
              <w:t xml:space="preserve"> Parametry komórki. Powtórne wykorzystanie częstotliwości. Formowanie klastrów. Zwalczanie interferencji. Zwiększanie pojemności systemów komórkowych. Omówienie zjawisk typu „</w:t>
            </w:r>
            <w:proofErr w:type="spellStart"/>
            <w:r w:rsidRPr="004D30AE">
              <w:rPr>
                <w:rFonts w:cs="Arial"/>
              </w:rPr>
              <w:t>roaming</w:t>
            </w:r>
            <w:proofErr w:type="spellEnd"/>
            <w:r w:rsidRPr="004D30AE">
              <w:rPr>
                <w:rFonts w:cs="Arial"/>
              </w:rPr>
              <w:t>” i „</w:t>
            </w:r>
            <w:proofErr w:type="spellStart"/>
            <w:r w:rsidRPr="004D30AE">
              <w:rPr>
                <w:rFonts w:cs="Arial"/>
              </w:rPr>
              <w:t>handover</w:t>
            </w:r>
            <w:proofErr w:type="spellEnd"/>
            <w:r w:rsidRPr="004D30AE">
              <w:rPr>
                <w:rFonts w:cs="Arial"/>
              </w:rPr>
              <w:t xml:space="preserve">”. Wady i zalety rozwiązań komórkowych. </w:t>
            </w:r>
          </w:p>
          <w:p w14:paraId="76E46643" w14:textId="77777777" w:rsidR="00B178F5" w:rsidRPr="004D30AE" w:rsidRDefault="00B178F5" w:rsidP="00B178F5">
            <w:pPr>
              <w:numPr>
                <w:ilvl w:val="0"/>
                <w:numId w:val="169"/>
              </w:numPr>
              <w:spacing w:before="100" w:after="0" w:line="240" w:lineRule="auto"/>
              <w:jc w:val="both"/>
              <w:rPr>
                <w:rFonts w:cs="Arial"/>
              </w:rPr>
            </w:pPr>
            <w:r w:rsidRPr="004D30AE">
              <w:rPr>
                <w:rFonts w:cs="Arial"/>
                <w:b/>
              </w:rPr>
              <w:t>Architektura i działanie systemu GSM (</w:t>
            </w:r>
            <w:r>
              <w:rPr>
                <w:rFonts w:cs="Arial"/>
                <w:b/>
              </w:rPr>
              <w:t xml:space="preserve">cz. </w:t>
            </w:r>
            <w:r w:rsidRPr="004D30AE">
              <w:rPr>
                <w:rFonts w:cs="Arial"/>
                <w:b/>
              </w:rPr>
              <w:t>1).</w:t>
            </w:r>
            <w:r w:rsidRPr="004D30AE">
              <w:rPr>
                <w:rFonts w:cs="Arial"/>
              </w:rPr>
              <w:t xml:space="preserve"> Podstawowe komponenty systemu GSM, budowa i rodzaje terminali komórkowych, zespoły stacji bazowych, część centralowa. Utrzymywanie informacji o położeniu terminala, zestawianie połączeń. Bezpieczeństwo w systemie GSM, technologie transmisji danych w telefonii komórkowej. </w:t>
            </w:r>
          </w:p>
          <w:p w14:paraId="33341FA9" w14:textId="77777777" w:rsidR="00B178F5" w:rsidRPr="004D30AE" w:rsidRDefault="00B178F5" w:rsidP="00B178F5">
            <w:pPr>
              <w:numPr>
                <w:ilvl w:val="0"/>
                <w:numId w:val="169"/>
              </w:numPr>
              <w:spacing w:before="100" w:after="100" w:line="240" w:lineRule="auto"/>
              <w:jc w:val="both"/>
              <w:rPr>
                <w:rFonts w:cs="Arial"/>
              </w:rPr>
            </w:pPr>
            <w:r w:rsidRPr="004D30AE">
              <w:rPr>
                <w:rFonts w:cs="Arial"/>
                <w:b/>
              </w:rPr>
              <w:t>Architektura i działanie systemu GSM (</w:t>
            </w:r>
            <w:r>
              <w:rPr>
                <w:rFonts w:cs="Arial"/>
                <w:b/>
              </w:rPr>
              <w:t xml:space="preserve">cz. </w:t>
            </w:r>
            <w:r w:rsidRPr="004D30AE">
              <w:rPr>
                <w:rFonts w:cs="Arial"/>
                <w:b/>
              </w:rPr>
              <w:t>2). Przydział kanałów.</w:t>
            </w:r>
            <w:r w:rsidRPr="004D30AE">
              <w:rPr>
                <w:rFonts w:cs="Arial"/>
              </w:rPr>
              <w:t xml:space="preserve"> Przydział statyczny i dynamiczny. Hybrydowe metody przydziału. Przydział kanałów w systemach specjalizowanych. </w:t>
            </w:r>
            <w:r w:rsidRPr="004D30AE">
              <w:rPr>
                <w:rFonts w:cs="Arial"/>
                <w:b/>
              </w:rPr>
              <w:t>Mobilne systemy komunikacyjne.</w:t>
            </w:r>
            <w:r w:rsidRPr="004D30AE">
              <w:rPr>
                <w:rFonts w:cs="Arial"/>
              </w:rPr>
              <w:t xml:space="preserve"> Infrastruktura systemów komórkowych. Rejestracja i przeniesienie połączenia. </w:t>
            </w:r>
            <w:proofErr w:type="spellStart"/>
            <w:r w:rsidRPr="004D30AE">
              <w:rPr>
                <w:rFonts w:cs="Arial"/>
              </w:rPr>
              <w:t>Roaming</w:t>
            </w:r>
            <w:proofErr w:type="spellEnd"/>
            <w:r w:rsidRPr="004D30AE">
              <w:rPr>
                <w:rFonts w:cs="Arial"/>
              </w:rPr>
              <w:t>.</w:t>
            </w:r>
          </w:p>
          <w:p w14:paraId="71AF7207" w14:textId="77777777" w:rsidR="00B178F5" w:rsidRPr="004D30AE" w:rsidRDefault="00B178F5" w:rsidP="00B178F5">
            <w:pPr>
              <w:numPr>
                <w:ilvl w:val="0"/>
                <w:numId w:val="169"/>
              </w:numPr>
              <w:spacing w:before="100" w:after="100" w:line="240" w:lineRule="auto"/>
              <w:jc w:val="both"/>
              <w:rPr>
                <w:rFonts w:cs="Arial"/>
              </w:rPr>
            </w:pPr>
            <w:r w:rsidRPr="004D30AE">
              <w:rPr>
                <w:rFonts w:cs="Arial"/>
                <w:b/>
              </w:rPr>
              <w:t>Architektura i działanie systemu GSM (</w:t>
            </w:r>
            <w:r>
              <w:rPr>
                <w:rFonts w:cs="Arial"/>
                <w:b/>
              </w:rPr>
              <w:t xml:space="preserve">cz. </w:t>
            </w:r>
            <w:r w:rsidRPr="004D30AE">
              <w:rPr>
                <w:rFonts w:cs="Arial"/>
                <w:b/>
              </w:rPr>
              <w:t>3). Bezpieczeństwo systemów mobilnych.</w:t>
            </w:r>
            <w:r w:rsidRPr="004D30AE">
              <w:rPr>
                <w:rFonts w:cs="Arial"/>
              </w:rPr>
              <w:t xml:space="preserve"> Techniki szyfrowania. Uwierzytelnienie. Ściany ogniowe i systemy bezpieczeństwa. </w:t>
            </w:r>
          </w:p>
          <w:p w14:paraId="72B67C5D" w14:textId="77777777" w:rsidR="00B178F5" w:rsidRPr="004D30AE" w:rsidRDefault="00B178F5" w:rsidP="00B178F5">
            <w:pPr>
              <w:numPr>
                <w:ilvl w:val="0"/>
                <w:numId w:val="169"/>
              </w:numPr>
              <w:spacing w:before="100" w:after="0" w:line="240" w:lineRule="auto"/>
              <w:jc w:val="both"/>
              <w:rPr>
                <w:rFonts w:cs="Arial"/>
              </w:rPr>
            </w:pPr>
            <w:r w:rsidRPr="004D30AE">
              <w:rPr>
                <w:rFonts w:cs="Arial"/>
                <w:b/>
              </w:rPr>
              <w:t>Pozycjonowanie i nawigacja użytkowników mobilnych.</w:t>
            </w:r>
            <w:r w:rsidRPr="004D30AE">
              <w:rPr>
                <w:rFonts w:cs="Arial"/>
              </w:rPr>
              <w:t xml:space="preserve"> Podstawowe pojęcia nawigacyjne, określenie jednostek miar. Sposoby wyznaczania pozycji zliczonej i obserwowanej, urządzenia i systemy pozycjonujące. Nawigacja w budynkach i zintegrowane systemy nawigacyjne. Lokalny charakter informacji pozycyjnej oraz strategie jej uaktualniania. </w:t>
            </w:r>
            <w:r w:rsidRPr="004D30AE">
              <w:rPr>
                <w:rFonts w:cs="Arial"/>
                <w:b/>
              </w:rPr>
              <w:t xml:space="preserve">Systemy nawigacji satelitarnej </w:t>
            </w:r>
            <w:r w:rsidRPr="009A6915">
              <w:rPr>
                <w:rFonts w:cs="Arial"/>
              </w:rPr>
              <w:t xml:space="preserve">typu GNSS: GPS, GLONASS, Galileo, oraz nie będące typu GNSS: </w:t>
            </w:r>
            <w:proofErr w:type="spellStart"/>
            <w:r w:rsidRPr="009A6915">
              <w:rPr>
                <w:rFonts w:cs="Arial"/>
              </w:rPr>
              <w:t>Beidou</w:t>
            </w:r>
            <w:proofErr w:type="spellEnd"/>
            <w:r w:rsidRPr="009A6915">
              <w:rPr>
                <w:rFonts w:cs="Arial"/>
              </w:rPr>
              <w:t>, DORIS i QZSS.</w:t>
            </w:r>
            <w:r w:rsidRPr="004D30AE">
              <w:rPr>
                <w:rFonts w:cs="Arial"/>
              </w:rPr>
              <w:t xml:space="preserve"> Historia powstania, architektura i zasada działania satelitarnych systemów nawigacyjnych. </w:t>
            </w:r>
          </w:p>
          <w:p w14:paraId="5DCDE582" w14:textId="77777777" w:rsidR="00B178F5" w:rsidRPr="004D30AE" w:rsidRDefault="00B178F5" w:rsidP="00B178F5">
            <w:pPr>
              <w:numPr>
                <w:ilvl w:val="0"/>
                <w:numId w:val="169"/>
              </w:numPr>
              <w:spacing w:before="100" w:after="0" w:line="240" w:lineRule="auto"/>
              <w:jc w:val="both"/>
              <w:rPr>
                <w:rFonts w:cs="Arial"/>
              </w:rPr>
            </w:pPr>
            <w:r w:rsidRPr="007B1854">
              <w:rPr>
                <w:rFonts w:cs="Arial"/>
                <w:b/>
              </w:rPr>
              <w:t>Systemy chmurowe</w:t>
            </w:r>
            <w:r w:rsidRPr="007B1854">
              <w:rPr>
                <w:rFonts w:cs="Arial"/>
              </w:rPr>
              <w:t xml:space="preserve"> (</w:t>
            </w:r>
            <w:proofErr w:type="spellStart"/>
            <w:r w:rsidRPr="007B1854">
              <w:rPr>
                <w:rFonts w:cs="Arial"/>
              </w:rPr>
              <w:t>Cloud</w:t>
            </w:r>
            <w:proofErr w:type="spellEnd"/>
            <w:r w:rsidRPr="007B1854">
              <w:rPr>
                <w:rFonts w:cs="Arial"/>
              </w:rPr>
              <w:t xml:space="preserve"> Computing)</w:t>
            </w:r>
            <w:r>
              <w:rPr>
                <w:rFonts w:cs="Arial"/>
              </w:rPr>
              <w:t>. Budowa i działanie</w:t>
            </w:r>
            <w:r w:rsidRPr="007B1854">
              <w:rPr>
                <w:rFonts w:cs="Arial"/>
              </w:rPr>
              <w:t xml:space="preserve">, </w:t>
            </w:r>
            <w:r>
              <w:rPr>
                <w:rFonts w:cs="Arial"/>
              </w:rPr>
              <w:t>rodzaje</w:t>
            </w:r>
            <w:r w:rsidRPr="007B1854">
              <w:rPr>
                <w:rFonts w:cs="Arial"/>
              </w:rPr>
              <w:t xml:space="preserve"> usług</w:t>
            </w:r>
            <w:r>
              <w:rPr>
                <w:rFonts w:cs="Arial"/>
              </w:rPr>
              <w:t>,</w:t>
            </w:r>
            <w:r w:rsidRPr="007B1854">
              <w:rPr>
                <w:rFonts w:cs="Arial"/>
              </w:rPr>
              <w:t xml:space="preserve"> </w:t>
            </w:r>
            <w:r>
              <w:rPr>
                <w:rFonts w:cs="Arial"/>
              </w:rPr>
              <w:t xml:space="preserve">Klasyfikacja wg budowy i oraz wg. </w:t>
            </w:r>
            <w:r w:rsidRPr="007B1854">
              <w:rPr>
                <w:rFonts w:cs="Arial"/>
              </w:rPr>
              <w:t>rodzajów podejść do serwowanych usług, bieżące standardy.</w:t>
            </w:r>
            <w:r>
              <w:rPr>
                <w:rFonts w:cs="Arial"/>
              </w:rPr>
              <w:t xml:space="preserve"> </w:t>
            </w:r>
            <w:r w:rsidRPr="00E8115B">
              <w:rPr>
                <w:rFonts w:cs="Arial"/>
                <w:b/>
              </w:rPr>
              <w:t>Internet rzeczy (</w:t>
            </w:r>
            <w:proofErr w:type="spellStart"/>
            <w:r w:rsidRPr="00E8115B">
              <w:rPr>
                <w:rFonts w:cs="Arial"/>
                <w:b/>
              </w:rPr>
              <w:t>IoT</w:t>
            </w:r>
            <w:proofErr w:type="spellEnd"/>
            <w:r w:rsidRPr="00E8115B">
              <w:rPr>
                <w:rFonts w:cs="Arial"/>
                <w:b/>
              </w:rPr>
              <w:t>).</w:t>
            </w:r>
            <w:r>
              <w:rPr>
                <w:rFonts w:cs="Arial"/>
              </w:rPr>
              <w:t xml:space="preserve"> Koncepcja, budowa, zastosowanie.</w:t>
            </w:r>
          </w:p>
          <w:p w14:paraId="3EEA9174" w14:textId="77777777" w:rsidR="00B178F5" w:rsidRDefault="00B178F5" w:rsidP="00B178F5">
            <w:pPr>
              <w:numPr>
                <w:ilvl w:val="0"/>
                <w:numId w:val="169"/>
              </w:numPr>
              <w:spacing w:before="100" w:after="100" w:line="240" w:lineRule="auto"/>
              <w:jc w:val="both"/>
              <w:rPr>
                <w:rFonts w:cs="Arial"/>
              </w:rPr>
            </w:pPr>
            <w:r w:rsidRPr="004D30AE">
              <w:rPr>
                <w:rFonts w:cs="Arial"/>
                <w:b/>
              </w:rPr>
              <w:t>Sieci ad hoc i systemy sensorowe.</w:t>
            </w:r>
            <w:r w:rsidRPr="004D30AE">
              <w:rPr>
                <w:rFonts w:cs="Arial"/>
              </w:rPr>
              <w:t xml:space="preserve"> Charakterystyki systemów ad hoc. Algorytmy i protokoły routingu. Sieci sensorowe. Zastosowania.</w:t>
            </w:r>
            <w:r>
              <w:rPr>
                <w:rFonts w:cs="Arial"/>
              </w:rPr>
              <w:t xml:space="preserve"> </w:t>
            </w:r>
            <w:r w:rsidRPr="00E8115B">
              <w:rPr>
                <w:rFonts w:cs="Arial"/>
                <w:b/>
              </w:rPr>
              <w:t>Systemy RFID</w:t>
            </w:r>
            <w:r>
              <w:rPr>
                <w:rFonts w:cs="Arial"/>
              </w:rPr>
              <w:t>, zasada działania, rodzaje realizacji transakcji, zastosowania.</w:t>
            </w:r>
          </w:p>
          <w:p w14:paraId="47DAF831" w14:textId="77777777" w:rsidR="00B178F5" w:rsidRPr="00E8115B" w:rsidRDefault="00B178F5" w:rsidP="00B178F5">
            <w:pPr>
              <w:numPr>
                <w:ilvl w:val="0"/>
                <w:numId w:val="169"/>
              </w:numPr>
              <w:spacing w:before="100" w:after="100" w:line="240" w:lineRule="auto"/>
              <w:jc w:val="both"/>
              <w:rPr>
                <w:rFonts w:cs="Arial"/>
              </w:rPr>
            </w:pPr>
            <w:r w:rsidRPr="00E8115B">
              <w:rPr>
                <w:rFonts w:cs="Arial"/>
              </w:rPr>
              <w:t>Przegląd narzędzi do tworzenia biznesowych aplikacji na smartfony.</w:t>
            </w:r>
          </w:p>
          <w:p w14:paraId="36703C9A" w14:textId="77777777" w:rsidR="00B178F5" w:rsidRPr="004D30AE" w:rsidRDefault="00B178F5" w:rsidP="00B178F5">
            <w:pPr>
              <w:numPr>
                <w:ilvl w:val="0"/>
                <w:numId w:val="169"/>
              </w:numPr>
              <w:spacing w:before="100" w:after="100" w:line="240" w:lineRule="auto"/>
              <w:jc w:val="both"/>
              <w:rPr>
                <w:rFonts w:cs="Arial"/>
              </w:rPr>
            </w:pPr>
            <w:r w:rsidRPr="004D30AE">
              <w:rPr>
                <w:rFonts w:cs="Arial"/>
              </w:rPr>
              <w:t>Najnowsza wiedza z zakresu przedmiotu. Współczesne technologie mobilne i bezprzewodowe.</w:t>
            </w:r>
          </w:p>
          <w:p w14:paraId="0AD1C0C2" w14:textId="77777777" w:rsidR="00B178F5" w:rsidRPr="004D30AE" w:rsidRDefault="00B178F5" w:rsidP="00460F9E">
            <w:pPr>
              <w:spacing w:before="100" w:after="100" w:line="240" w:lineRule="auto"/>
              <w:ind w:left="714"/>
              <w:jc w:val="both"/>
              <w:rPr>
                <w:rFonts w:cs="Arial"/>
              </w:rPr>
            </w:pPr>
          </w:p>
          <w:p w14:paraId="2BDC79AA" w14:textId="77777777" w:rsidR="00B178F5" w:rsidRPr="00A17FFA" w:rsidRDefault="00B178F5" w:rsidP="00460F9E">
            <w:pPr>
              <w:spacing w:before="100" w:after="100" w:line="240" w:lineRule="auto"/>
              <w:ind w:left="357"/>
              <w:jc w:val="both"/>
              <w:rPr>
                <w:rFonts w:cs="Arial"/>
                <w:b/>
              </w:rPr>
            </w:pPr>
            <w:r w:rsidRPr="00A17FFA">
              <w:rPr>
                <w:rFonts w:cs="Arial"/>
                <w:b/>
              </w:rPr>
              <w:t>Laboratorium:</w:t>
            </w:r>
          </w:p>
          <w:p w14:paraId="44344886" w14:textId="77777777" w:rsidR="00B178F5" w:rsidRPr="00322E75" w:rsidRDefault="00B178F5" w:rsidP="00B178F5">
            <w:pPr>
              <w:numPr>
                <w:ilvl w:val="0"/>
                <w:numId w:val="170"/>
              </w:numPr>
              <w:spacing w:before="100" w:after="100" w:line="240" w:lineRule="auto"/>
              <w:jc w:val="both"/>
              <w:rPr>
                <w:rFonts w:cs="Arial"/>
                <w:b/>
              </w:rPr>
            </w:pPr>
            <w:r w:rsidRPr="00322E75">
              <w:rPr>
                <w:rFonts w:cs="Arial"/>
                <w:b/>
              </w:rPr>
              <w:t xml:space="preserve">Wprowadzenie do laboratorium. </w:t>
            </w:r>
            <w:r w:rsidRPr="00322E75">
              <w:rPr>
                <w:rFonts w:cs="Arial"/>
              </w:rPr>
              <w:t xml:space="preserve">Przedstawienie treści poruszanych w trakcie laboratoriów. Warunki zaliczenia. </w:t>
            </w:r>
            <w:r w:rsidRPr="00322E75">
              <w:rPr>
                <w:rFonts w:cs="Arial"/>
                <w:b/>
              </w:rPr>
              <w:t>Teoretyczne podstawy generowania zdarzeń (ruchu).</w:t>
            </w:r>
            <w:r w:rsidRPr="00322E75">
              <w:rPr>
                <w:rFonts w:cs="Arial"/>
              </w:rPr>
              <w:t xml:space="preserve"> Zdarzenia dyskretne. Rozkłady zdarzeń dyskretnych.</w:t>
            </w:r>
            <w:r w:rsidRPr="00322E75">
              <w:rPr>
                <w:rFonts w:cs="Arial"/>
                <w:b/>
              </w:rPr>
              <w:t xml:space="preserve"> Algorytmy i generowanie zdarzeń (ruchu).</w:t>
            </w:r>
            <w:r w:rsidRPr="00322E75">
              <w:rPr>
                <w:rFonts w:cs="Arial"/>
              </w:rPr>
              <w:t xml:space="preserve"> Generatory o rozkładach dyskretnych oparte na rozkładzie równomiernym. Generatory o rozkładach ciągłych.</w:t>
            </w:r>
            <w:r w:rsidRPr="00322E75">
              <w:rPr>
                <w:rFonts w:cs="Arial"/>
                <w:b/>
              </w:rPr>
              <w:t xml:space="preserve"> </w:t>
            </w:r>
          </w:p>
          <w:p w14:paraId="24CF0763" w14:textId="77777777" w:rsidR="00B178F5" w:rsidRPr="00796374" w:rsidRDefault="00B178F5" w:rsidP="00B178F5">
            <w:pPr>
              <w:numPr>
                <w:ilvl w:val="0"/>
                <w:numId w:val="170"/>
              </w:numPr>
              <w:spacing w:before="100" w:after="100" w:line="240" w:lineRule="auto"/>
              <w:jc w:val="both"/>
              <w:rPr>
                <w:rFonts w:cs="Arial"/>
                <w:b/>
              </w:rPr>
            </w:pPr>
            <w:r w:rsidRPr="00796374">
              <w:rPr>
                <w:rFonts w:cs="Arial"/>
                <w:b/>
              </w:rPr>
              <w:t>Masowa obsługa zdarzeń.</w:t>
            </w:r>
            <w:r w:rsidRPr="00796374">
              <w:rPr>
                <w:rFonts w:cs="Arial"/>
              </w:rPr>
              <w:t xml:space="preserve"> Modele i charakterystyki. Systemy kolejkowe z pojedynczym kanałem obsługi. Systemy kolejkowe z wielokrotnym kanałem obsługi.</w:t>
            </w:r>
          </w:p>
          <w:p w14:paraId="355B181D" w14:textId="77777777" w:rsidR="00B178F5" w:rsidRPr="00796374" w:rsidRDefault="00B178F5" w:rsidP="00B178F5">
            <w:pPr>
              <w:numPr>
                <w:ilvl w:val="0"/>
                <w:numId w:val="170"/>
              </w:numPr>
              <w:spacing w:before="100" w:after="100" w:line="240" w:lineRule="auto"/>
              <w:jc w:val="both"/>
              <w:rPr>
                <w:rFonts w:cs="Arial"/>
              </w:rPr>
            </w:pPr>
            <w:r w:rsidRPr="00796374">
              <w:rPr>
                <w:rFonts w:cs="Arial"/>
                <w:b/>
              </w:rPr>
              <w:t xml:space="preserve">System masowej obsługi (SMO) M/M/S/S. </w:t>
            </w:r>
            <w:r w:rsidRPr="00796374">
              <w:rPr>
                <w:rFonts w:cs="Arial"/>
              </w:rPr>
              <w:t>Analiza procesów zachodzących w SMO. Charakterystyki SMO. Modelowanie systemu.</w:t>
            </w:r>
          </w:p>
          <w:p w14:paraId="02B8DE64" w14:textId="77777777" w:rsidR="00B178F5" w:rsidRPr="00796374" w:rsidRDefault="00B178F5" w:rsidP="00B178F5">
            <w:pPr>
              <w:numPr>
                <w:ilvl w:val="0"/>
                <w:numId w:val="170"/>
              </w:numPr>
              <w:spacing w:before="100" w:after="100" w:line="240" w:lineRule="auto"/>
              <w:jc w:val="both"/>
              <w:rPr>
                <w:rFonts w:cs="Arial"/>
              </w:rPr>
            </w:pPr>
            <w:r w:rsidRPr="00796374">
              <w:rPr>
                <w:rFonts w:cs="Arial"/>
                <w:b/>
              </w:rPr>
              <w:t>Koncepcja komórki.</w:t>
            </w:r>
            <w:r w:rsidRPr="00796374">
              <w:rPr>
                <w:rFonts w:cs="Arial"/>
              </w:rPr>
              <w:t xml:space="preserve"> Parametry komórki. Powtórne wykorzystanie częstotliwości. Formowanie klastrów. Zwalczanie interferencji.</w:t>
            </w:r>
          </w:p>
          <w:p w14:paraId="09384B3E" w14:textId="77777777" w:rsidR="00B178F5" w:rsidRPr="00796374" w:rsidRDefault="00B178F5" w:rsidP="00B178F5">
            <w:pPr>
              <w:numPr>
                <w:ilvl w:val="0"/>
                <w:numId w:val="170"/>
              </w:numPr>
              <w:spacing w:before="100" w:after="100" w:line="240" w:lineRule="auto"/>
              <w:jc w:val="both"/>
              <w:rPr>
                <w:rFonts w:cs="Arial"/>
                <w:b/>
              </w:rPr>
            </w:pPr>
            <w:r w:rsidRPr="00796374">
              <w:rPr>
                <w:rFonts w:cs="Arial"/>
                <w:b/>
              </w:rPr>
              <w:t xml:space="preserve">Stacja bazowa w sieci komórkowej. </w:t>
            </w:r>
            <w:r w:rsidRPr="00796374">
              <w:rPr>
                <w:rFonts w:cs="Arial"/>
              </w:rPr>
              <w:t>Zadania stacji bazowej. Procesy zachodzące w sieci komórkowej w zasięgu stacji bazowej. Symulator – analiza.</w:t>
            </w:r>
            <w:r w:rsidRPr="00796374">
              <w:rPr>
                <w:rFonts w:cs="Arial"/>
                <w:b/>
              </w:rPr>
              <w:t xml:space="preserve"> Modelowanie topologii sieci komórkowej. </w:t>
            </w:r>
            <w:r w:rsidRPr="00796374">
              <w:rPr>
                <w:rFonts w:cs="Arial"/>
              </w:rPr>
              <w:t>Powtórne wykorzystanie częstotliwości. Zwalczanie interferencji. Modelowanie systemu sieci komórkowej.</w:t>
            </w:r>
          </w:p>
          <w:p w14:paraId="4FAB43BF" w14:textId="77777777" w:rsidR="00B178F5" w:rsidRPr="00796374" w:rsidRDefault="00B178F5" w:rsidP="00B178F5">
            <w:pPr>
              <w:numPr>
                <w:ilvl w:val="0"/>
                <w:numId w:val="170"/>
              </w:numPr>
              <w:spacing w:before="100" w:after="100" w:line="240" w:lineRule="auto"/>
              <w:jc w:val="both"/>
              <w:rPr>
                <w:rFonts w:cs="Arial"/>
              </w:rPr>
            </w:pPr>
            <w:r w:rsidRPr="00796374">
              <w:rPr>
                <w:rFonts w:cs="Arial"/>
                <w:b/>
              </w:rPr>
              <w:lastRenderedPageBreak/>
              <w:t xml:space="preserve">Propagacja fal radiowych w systemach mobilnych. </w:t>
            </w:r>
            <w:r w:rsidRPr="00796374">
              <w:rPr>
                <w:rFonts w:cs="Arial"/>
              </w:rPr>
              <w:t>Tłumienie fal. Efekt Dopplera. Interferencje.</w:t>
            </w:r>
          </w:p>
          <w:p w14:paraId="7852C606" w14:textId="77777777" w:rsidR="00B178F5" w:rsidRDefault="00B178F5" w:rsidP="00B178F5">
            <w:pPr>
              <w:numPr>
                <w:ilvl w:val="0"/>
                <w:numId w:val="170"/>
              </w:numPr>
              <w:spacing w:before="100" w:line="240" w:lineRule="auto"/>
              <w:jc w:val="both"/>
              <w:rPr>
                <w:rFonts w:cs="Arial"/>
              </w:rPr>
            </w:pPr>
            <w:r w:rsidRPr="00CD0B19">
              <w:rPr>
                <w:rFonts w:cs="Arial"/>
                <w:b/>
              </w:rPr>
              <w:t>Wprowadzenie do środowiska Android Studio.</w:t>
            </w:r>
            <w:r w:rsidRPr="004D30AE">
              <w:rPr>
                <w:rFonts w:cs="Arial"/>
              </w:rPr>
              <w:t xml:space="preserve"> </w:t>
            </w:r>
            <w:r>
              <w:rPr>
                <w:rFonts w:cs="Arial"/>
              </w:rPr>
              <w:t>Instalacja środowiska i oprogramowania. O</w:t>
            </w:r>
            <w:r w:rsidRPr="004D30AE">
              <w:rPr>
                <w:rFonts w:cs="Arial"/>
              </w:rPr>
              <w:t xml:space="preserve">bsługa podstawowych narzędzi. </w:t>
            </w:r>
          </w:p>
          <w:p w14:paraId="1A83C852" w14:textId="77777777" w:rsidR="00B178F5" w:rsidRDefault="00B178F5" w:rsidP="00B178F5">
            <w:pPr>
              <w:numPr>
                <w:ilvl w:val="0"/>
                <w:numId w:val="170"/>
              </w:numPr>
              <w:spacing w:before="100" w:line="240" w:lineRule="auto"/>
              <w:jc w:val="both"/>
              <w:rPr>
                <w:rFonts w:cs="Arial"/>
              </w:rPr>
            </w:pPr>
            <w:r w:rsidRPr="00CD0B19">
              <w:rPr>
                <w:rFonts w:cs="Arial"/>
                <w:b/>
              </w:rPr>
              <w:t>Podstawy tworzenia aplikacji mobilnych w Android Studio</w:t>
            </w:r>
            <w:r w:rsidRPr="00CD0B19">
              <w:rPr>
                <w:rFonts w:cs="Arial"/>
              </w:rPr>
              <w:t>. Zapoznanie z strukturą projektu. Adaptery. Cykl życia aktywności. Utworzenie adaptera. Obsługa podstawowych metod związanych z cyklem życia aplikacji. Przejścia między aktywnościami. Sensory. Obsługa dostępnych sensorów. Pozyskiwanie i przetwarzanie danych z sensorów. Podstawowe obiekty grafiki 2D i zaawansowane mechanizmy do obsługi.</w:t>
            </w:r>
          </w:p>
          <w:p w14:paraId="4CA8BA3F" w14:textId="77777777" w:rsidR="00B178F5" w:rsidRDefault="00B178F5" w:rsidP="00B178F5">
            <w:pPr>
              <w:numPr>
                <w:ilvl w:val="0"/>
                <w:numId w:val="170"/>
              </w:numPr>
              <w:spacing w:before="100" w:line="240" w:lineRule="auto"/>
              <w:jc w:val="both"/>
              <w:rPr>
                <w:rFonts w:cs="Arial"/>
              </w:rPr>
            </w:pPr>
            <w:r w:rsidRPr="00044F41">
              <w:rPr>
                <w:rFonts w:cs="Arial"/>
                <w:b/>
              </w:rPr>
              <w:t>Adaptery. Cykl życia aktywności.</w:t>
            </w:r>
            <w:r w:rsidRPr="00044F41">
              <w:rPr>
                <w:rFonts w:cs="Arial"/>
              </w:rPr>
              <w:t xml:space="preserve"> Utworzenie adaptera. Obsługa podstawowych metod związanych z cyklem życia aplikacji. Przejścia między aktywnościami.</w:t>
            </w:r>
          </w:p>
          <w:p w14:paraId="7FFDCF29" w14:textId="77777777" w:rsidR="00B178F5" w:rsidRPr="00044F41" w:rsidRDefault="00B178F5" w:rsidP="00B178F5">
            <w:pPr>
              <w:pStyle w:val="Akapitzlist"/>
              <w:numPr>
                <w:ilvl w:val="0"/>
                <w:numId w:val="170"/>
              </w:numPr>
              <w:rPr>
                <w:rFonts w:cs="Arial"/>
              </w:rPr>
            </w:pPr>
            <w:r w:rsidRPr="00044F41">
              <w:rPr>
                <w:rFonts w:cs="Arial"/>
                <w:b/>
              </w:rPr>
              <w:t xml:space="preserve">Wykorzystanie klasy </w:t>
            </w:r>
            <w:proofErr w:type="spellStart"/>
            <w:r w:rsidRPr="00044F41">
              <w:rPr>
                <w:rFonts w:cs="Arial"/>
                <w:b/>
              </w:rPr>
              <w:t>Intent</w:t>
            </w:r>
            <w:proofErr w:type="spellEnd"/>
            <w:r w:rsidRPr="00044F41">
              <w:rPr>
                <w:rFonts w:cs="Arial"/>
              </w:rPr>
              <w:t xml:space="preserve"> do współpracy między aplikacjami. Wyjaśnienie roli manifestu oraz uprawnień.</w:t>
            </w:r>
          </w:p>
          <w:p w14:paraId="470154A6" w14:textId="77777777" w:rsidR="00B178F5" w:rsidRPr="00044F41" w:rsidRDefault="00B178F5" w:rsidP="00B178F5">
            <w:pPr>
              <w:pStyle w:val="Akapitzlist"/>
              <w:numPr>
                <w:ilvl w:val="0"/>
                <w:numId w:val="170"/>
              </w:numPr>
              <w:rPr>
                <w:rFonts w:cs="Arial"/>
              </w:rPr>
            </w:pPr>
            <w:r w:rsidRPr="00044F41">
              <w:rPr>
                <w:rFonts w:cs="Arial"/>
                <w:b/>
              </w:rPr>
              <w:t>Sensory.</w:t>
            </w:r>
            <w:r w:rsidRPr="00044F41">
              <w:rPr>
                <w:rFonts w:cs="Arial"/>
              </w:rPr>
              <w:t xml:space="preserve"> Obsługa dostępnych sensorów. Pozyskiwanie i przetwarzanie danych z sensorów.</w:t>
            </w:r>
          </w:p>
          <w:p w14:paraId="19194EC8" w14:textId="77777777" w:rsidR="00B178F5" w:rsidRPr="00CD0B19" w:rsidRDefault="00B178F5" w:rsidP="00B178F5">
            <w:pPr>
              <w:pStyle w:val="Akapitzlist"/>
              <w:numPr>
                <w:ilvl w:val="0"/>
                <w:numId w:val="170"/>
              </w:numPr>
              <w:spacing w:before="100" w:after="100" w:line="240" w:lineRule="auto"/>
              <w:jc w:val="both"/>
              <w:rPr>
                <w:rFonts w:cs="Arial"/>
              </w:rPr>
            </w:pPr>
            <w:r w:rsidRPr="00CD0B19">
              <w:rPr>
                <w:rFonts w:cs="Arial"/>
              </w:rPr>
              <w:t>Przegląd narzędzi do tworzenia biznesowych aplikacji na smartfony. Najnowsza wiedza z zakresu przedmiotu. Współczesne technologie mobilne i bezprzewodowe.</w:t>
            </w:r>
          </w:p>
          <w:p w14:paraId="7AF00666" w14:textId="77777777" w:rsidR="00B178F5" w:rsidRPr="00A17FFA" w:rsidRDefault="00B178F5" w:rsidP="00460F9E">
            <w:pPr>
              <w:spacing w:before="100" w:line="240" w:lineRule="auto"/>
              <w:ind w:left="720"/>
              <w:jc w:val="both"/>
              <w:rPr>
                <w:rFonts w:cs="Arial"/>
              </w:rPr>
            </w:pPr>
          </w:p>
        </w:tc>
      </w:tr>
      <w:tr w:rsidR="00B178F5" w:rsidRPr="000E45E0" w14:paraId="548E91B1"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CE4E769" w14:textId="77777777" w:rsidR="00B178F5" w:rsidRPr="000E45E0" w:rsidRDefault="00B178F5" w:rsidP="00460F9E">
            <w:pPr>
              <w:pStyle w:val="Tytukomrki"/>
            </w:pPr>
            <w:r w:rsidRPr="000E45E0">
              <w:lastRenderedPageBreak/>
              <w:t>Literatura podstawowa:</w:t>
            </w:r>
          </w:p>
        </w:tc>
      </w:tr>
      <w:tr w:rsidR="00B178F5" w:rsidRPr="008A1287" w14:paraId="4089C34D"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C781860" w14:textId="77777777" w:rsidR="00B178F5" w:rsidRDefault="00B178F5" w:rsidP="00B178F5">
            <w:pPr>
              <w:pStyle w:val="Akapitzlist"/>
              <w:numPr>
                <w:ilvl w:val="0"/>
                <w:numId w:val="316"/>
              </w:numPr>
              <w:rPr>
                <w:lang w:val="en-GB"/>
              </w:rPr>
            </w:pPr>
            <w:r w:rsidRPr="00442AA2">
              <w:rPr>
                <w:lang w:val="en-GB"/>
              </w:rPr>
              <w:t xml:space="preserve">D. P. Agrawal, Q. A. Zeng: Introduction to Wireless and Mobile Systems, </w:t>
            </w:r>
            <w:r w:rsidRPr="001E17A5">
              <w:rPr>
                <w:lang w:val="en-GB"/>
              </w:rPr>
              <w:t>United States : Cengage Learning</w:t>
            </w:r>
            <w:r w:rsidRPr="00442AA2">
              <w:rPr>
                <w:lang w:val="en-GB"/>
              </w:rPr>
              <w:t>, 201</w:t>
            </w:r>
            <w:r>
              <w:rPr>
                <w:lang w:val="en-GB"/>
              </w:rPr>
              <w:t>6</w:t>
            </w:r>
          </w:p>
          <w:p w14:paraId="264C1C5A" w14:textId="77777777" w:rsidR="00B178F5" w:rsidRPr="00895BE5" w:rsidRDefault="00B178F5" w:rsidP="00B178F5">
            <w:pPr>
              <w:pStyle w:val="Akapitzlist"/>
              <w:numPr>
                <w:ilvl w:val="0"/>
                <w:numId w:val="316"/>
              </w:numPr>
              <w:rPr>
                <w:lang w:val="en-GB"/>
              </w:rPr>
            </w:pPr>
            <w:r w:rsidRPr="00322E75">
              <w:rPr>
                <w:lang w:val="en-GB"/>
              </w:rPr>
              <w:t xml:space="preserve">Dmitry </w:t>
            </w:r>
            <w:proofErr w:type="spellStart"/>
            <w:r w:rsidRPr="00322E75">
              <w:rPr>
                <w:lang w:val="en-GB"/>
              </w:rPr>
              <w:t>Jemerov</w:t>
            </w:r>
            <w:proofErr w:type="spellEnd"/>
            <w:r w:rsidRPr="00322E75">
              <w:rPr>
                <w:lang w:val="en-GB"/>
              </w:rPr>
              <w:t xml:space="preserve">, Svetlana Isakova: Mastering Kotlin : learn advanced Kotlin programming techniques to build apps for Android, iOS, and the web / Nate Ebel, Birmingham ; Mumbai : </w:t>
            </w:r>
            <w:proofErr w:type="spellStart"/>
            <w:r w:rsidRPr="00322E75">
              <w:rPr>
                <w:lang w:val="en-GB"/>
              </w:rPr>
              <w:t>Packt</w:t>
            </w:r>
            <w:proofErr w:type="spellEnd"/>
            <w:r w:rsidRPr="00322E75">
              <w:rPr>
                <w:lang w:val="en-GB"/>
              </w:rPr>
              <w:t xml:space="preserve"> 201</w:t>
            </w:r>
            <w:r>
              <w:rPr>
                <w:lang w:val="en-GB"/>
              </w:rPr>
              <w:t>9</w:t>
            </w:r>
            <w:r w:rsidRPr="00322E75">
              <w:rPr>
                <w:lang w:val="en-GB"/>
              </w:rPr>
              <w:t xml:space="preserve"> </w:t>
            </w:r>
          </w:p>
          <w:p w14:paraId="50E87DBD" w14:textId="77777777" w:rsidR="00B178F5" w:rsidRDefault="00B178F5" w:rsidP="00B178F5">
            <w:pPr>
              <w:pStyle w:val="Akapitzlist"/>
              <w:numPr>
                <w:ilvl w:val="0"/>
                <w:numId w:val="316"/>
              </w:numPr>
              <w:rPr>
                <w:lang w:val="en-GB"/>
              </w:rPr>
            </w:pPr>
            <w:r w:rsidRPr="008A1287">
              <w:rPr>
                <w:lang w:val="en-GB"/>
              </w:rPr>
              <w:t>K. Smith: Mobile Communications and Networks, Larsen and Keller Education, 2017</w:t>
            </w:r>
          </w:p>
          <w:p w14:paraId="022C9BB9" w14:textId="77777777" w:rsidR="00B178F5" w:rsidRPr="008A1287" w:rsidRDefault="00B178F5" w:rsidP="00B178F5">
            <w:pPr>
              <w:pStyle w:val="Akapitzlist"/>
              <w:numPr>
                <w:ilvl w:val="0"/>
                <w:numId w:val="316"/>
              </w:numPr>
            </w:pPr>
            <w:r w:rsidRPr="00895BE5">
              <w:rPr>
                <w:lang w:val="en-GB"/>
              </w:rPr>
              <w:tab/>
            </w:r>
            <w:r>
              <w:t xml:space="preserve">Bieżąca prasa z branży IT </w:t>
            </w:r>
          </w:p>
          <w:p w14:paraId="045EB671" w14:textId="77777777" w:rsidR="00B178F5" w:rsidRPr="008A1287" w:rsidRDefault="00B178F5" w:rsidP="00B178F5">
            <w:pPr>
              <w:pStyle w:val="Akapitzlist"/>
              <w:numPr>
                <w:ilvl w:val="0"/>
                <w:numId w:val="316"/>
              </w:numPr>
            </w:pPr>
            <w:r>
              <w:t xml:space="preserve">Android : wprowadzenie do programowania aplikacji / Joseph </w:t>
            </w:r>
            <w:proofErr w:type="spellStart"/>
            <w:r>
              <w:t>Annuzzi</w:t>
            </w:r>
            <w:proofErr w:type="spellEnd"/>
            <w:r>
              <w:t xml:space="preserve"> Jr., </w:t>
            </w:r>
            <w:proofErr w:type="spellStart"/>
            <w:r>
              <w:t>Lauren</w:t>
            </w:r>
            <w:proofErr w:type="spellEnd"/>
            <w:r>
              <w:t xml:space="preserve"> </w:t>
            </w:r>
            <w:proofErr w:type="spellStart"/>
            <w:r>
              <w:t>Darcey</w:t>
            </w:r>
            <w:proofErr w:type="spellEnd"/>
            <w:r>
              <w:t xml:space="preserve">, </w:t>
            </w:r>
            <w:proofErr w:type="spellStart"/>
            <w:r>
              <w:t>Shane</w:t>
            </w:r>
            <w:proofErr w:type="spellEnd"/>
            <w:r>
              <w:t xml:space="preserve"> </w:t>
            </w:r>
            <w:proofErr w:type="spellStart"/>
            <w:r>
              <w:t>Conder</w:t>
            </w:r>
            <w:proofErr w:type="spellEnd"/>
            <w:r>
              <w:t xml:space="preserve"> ; [tłumaczenie Piotr Rajca]. - Gliwice : Wydawnictwo Helion, </w:t>
            </w:r>
            <w:proofErr w:type="spellStart"/>
            <w:r>
              <w:t>cop</w:t>
            </w:r>
            <w:proofErr w:type="spellEnd"/>
            <w:r>
              <w:t xml:space="preserve">. 2016.  </w:t>
            </w:r>
            <w:r w:rsidRPr="008A1287">
              <w:rPr>
                <w:lang w:val="en-GB"/>
              </w:rPr>
              <w:t>- ISBN  978-83-283-2612-5</w:t>
            </w:r>
          </w:p>
        </w:tc>
      </w:tr>
      <w:tr w:rsidR="00B178F5" w:rsidRPr="000E45E0" w14:paraId="7078CC1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0163EED" w14:textId="77777777" w:rsidR="00B178F5" w:rsidRPr="000E45E0" w:rsidRDefault="00B178F5" w:rsidP="00460F9E">
            <w:pPr>
              <w:pStyle w:val="Tytukomrki"/>
            </w:pPr>
            <w:r w:rsidRPr="000E45E0">
              <w:t>Literatura dodatkowa:</w:t>
            </w:r>
          </w:p>
        </w:tc>
      </w:tr>
      <w:tr w:rsidR="00B178F5" w:rsidRPr="000E45E0" w14:paraId="119DC342"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53B28FC" w14:textId="77777777" w:rsidR="00B178F5" w:rsidRPr="008A1287" w:rsidRDefault="00B178F5" w:rsidP="00B178F5">
            <w:pPr>
              <w:pStyle w:val="Akapitzlist"/>
              <w:numPr>
                <w:ilvl w:val="0"/>
                <w:numId w:val="317"/>
              </w:numPr>
              <w:rPr>
                <w:lang w:val="en-GB"/>
              </w:rPr>
            </w:pPr>
            <w:r>
              <w:tab/>
            </w:r>
            <w:r w:rsidRPr="001E17A5">
              <w:t xml:space="preserve">Android Studio : wygodne i efektywne tworzenie aplikacji / Adam Gerber, </w:t>
            </w:r>
            <w:proofErr w:type="spellStart"/>
            <w:r w:rsidRPr="001E17A5">
              <w:t>Clifton</w:t>
            </w:r>
            <w:proofErr w:type="spellEnd"/>
            <w:r w:rsidRPr="001E17A5">
              <w:t xml:space="preserve"> Craig ; [tłumaczenie Rafał Jońca]. - Gliwice : Helion, </w:t>
            </w:r>
            <w:proofErr w:type="spellStart"/>
            <w:r w:rsidRPr="001E17A5">
              <w:t>cop</w:t>
            </w:r>
            <w:proofErr w:type="spellEnd"/>
            <w:r w:rsidRPr="001E17A5">
              <w:t xml:space="preserve">. 2016.  </w:t>
            </w:r>
            <w:r w:rsidRPr="00CF3014">
              <w:rPr>
                <w:lang w:val="en-GB"/>
              </w:rPr>
              <w:t xml:space="preserve">- ISBN  978-83-283-2009-3 </w:t>
            </w:r>
          </w:p>
          <w:p w14:paraId="29A038DE" w14:textId="77777777" w:rsidR="00B178F5" w:rsidRPr="00895BE5" w:rsidRDefault="00B178F5" w:rsidP="00B178F5">
            <w:pPr>
              <w:pStyle w:val="Akapitzlist"/>
              <w:numPr>
                <w:ilvl w:val="0"/>
                <w:numId w:val="317"/>
              </w:numPr>
            </w:pPr>
            <w:r w:rsidRPr="001E17A5">
              <w:tab/>
            </w:r>
            <w:proofErr w:type="spellStart"/>
            <w:r w:rsidRPr="00895BE5">
              <w:t>Dmitry</w:t>
            </w:r>
            <w:proofErr w:type="spellEnd"/>
            <w:r w:rsidRPr="00895BE5">
              <w:t xml:space="preserve"> </w:t>
            </w:r>
            <w:proofErr w:type="spellStart"/>
            <w:r w:rsidRPr="00895BE5">
              <w:t>Jemerov</w:t>
            </w:r>
            <w:proofErr w:type="spellEnd"/>
            <w:r w:rsidRPr="00895BE5">
              <w:t xml:space="preserve">, </w:t>
            </w:r>
            <w:proofErr w:type="spellStart"/>
            <w:r w:rsidRPr="00895BE5">
              <w:t>Svetlana</w:t>
            </w:r>
            <w:proofErr w:type="spellEnd"/>
            <w:r w:rsidRPr="00895BE5">
              <w:t xml:space="preserve"> </w:t>
            </w:r>
            <w:proofErr w:type="spellStart"/>
            <w:r w:rsidRPr="00895BE5">
              <w:t>Isakova</w:t>
            </w:r>
            <w:proofErr w:type="spellEnd"/>
            <w:r w:rsidRPr="00895BE5">
              <w:t>: Kotlin w akcji, Helion 2018</w:t>
            </w:r>
          </w:p>
          <w:p w14:paraId="02B27704" w14:textId="77777777" w:rsidR="00B178F5" w:rsidRPr="00895BE5" w:rsidRDefault="00B178F5" w:rsidP="00B178F5">
            <w:pPr>
              <w:pStyle w:val="Akapitzlist"/>
              <w:numPr>
                <w:ilvl w:val="0"/>
                <w:numId w:val="317"/>
              </w:numPr>
            </w:pPr>
            <w:r w:rsidRPr="00CF3014">
              <w:t xml:space="preserve">Biznes w świecie mobile : jak zaprojektować, wykonać i wypromować aplikację mobilną / Sylwia Żółkiewska, Małgorzata </w:t>
            </w:r>
            <w:proofErr w:type="spellStart"/>
            <w:r w:rsidRPr="00CF3014">
              <w:t>Rycharska</w:t>
            </w:r>
            <w:proofErr w:type="spellEnd"/>
            <w:r w:rsidRPr="00CF3014">
              <w:t xml:space="preserve">, Noemi Gryczko. - Warszawa : </w:t>
            </w:r>
            <w:proofErr w:type="spellStart"/>
            <w:r w:rsidRPr="00CF3014">
              <w:t>Poltext</w:t>
            </w:r>
            <w:proofErr w:type="spellEnd"/>
            <w:r w:rsidRPr="00CF3014">
              <w:t xml:space="preserve">, 2018.  </w:t>
            </w:r>
            <w:r w:rsidRPr="00895BE5">
              <w:t xml:space="preserve">- ISBN  978-83-7561-866-2 </w:t>
            </w:r>
          </w:p>
          <w:p w14:paraId="138C8A2E" w14:textId="77777777" w:rsidR="00B178F5" w:rsidRPr="000E45E0" w:rsidRDefault="00B178F5" w:rsidP="00B178F5">
            <w:pPr>
              <w:pStyle w:val="Akapitzlist"/>
              <w:numPr>
                <w:ilvl w:val="0"/>
                <w:numId w:val="317"/>
              </w:numPr>
            </w:pPr>
            <w:r w:rsidRPr="00895BE5">
              <w:tab/>
            </w:r>
            <w:r w:rsidRPr="001E17A5">
              <w:t xml:space="preserve">J. Januszewski. Systemy satelitarne GPS, Galileo i inne. </w:t>
            </w:r>
            <w:r w:rsidRPr="008A1287">
              <w:rPr>
                <w:lang w:val="en-GB"/>
              </w:rPr>
              <w:t>PWN, 2010.</w:t>
            </w:r>
          </w:p>
        </w:tc>
      </w:tr>
      <w:tr w:rsidR="00B178F5" w:rsidRPr="000E45E0" w14:paraId="19ABB1A2"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C587C76" w14:textId="77777777" w:rsidR="00B178F5" w:rsidRPr="000E45E0" w:rsidRDefault="00B178F5" w:rsidP="00460F9E">
            <w:pPr>
              <w:pStyle w:val="Tytukomrki"/>
            </w:pPr>
            <w:r w:rsidRPr="000E45E0">
              <w:t>Planowane formy/działania/metody dydaktyczne:</w:t>
            </w:r>
          </w:p>
        </w:tc>
      </w:tr>
      <w:tr w:rsidR="00B178F5" w:rsidRPr="000E45E0" w14:paraId="6C8F79A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ACA4394" w14:textId="77777777" w:rsidR="00B178F5" w:rsidRPr="000E45E0" w:rsidRDefault="00B178F5" w:rsidP="00460F9E">
            <w:r w:rsidRPr="00442AA2">
              <w:t>Wykład tradycyjny wspomagany technikami multimedialnymi, ćwiczenia wspomagane technikami multimedialnymi oraz środowiskami umożliwiającymi symulację systemów mobilnych. Zamieszczanie na stronach internetowych problemów i zadań laboratoryjnych.</w:t>
            </w:r>
          </w:p>
        </w:tc>
      </w:tr>
      <w:tr w:rsidR="00B178F5" w:rsidRPr="000E45E0" w14:paraId="092E962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73AE34B" w14:textId="77777777" w:rsidR="00B178F5" w:rsidRPr="000E45E0" w:rsidRDefault="00B178F5" w:rsidP="00460F9E">
            <w:pPr>
              <w:pStyle w:val="Tytukomrki"/>
            </w:pPr>
            <w:r w:rsidRPr="000E45E0">
              <w:t>Sposoby weryfikacji efektów uczenia się osiąganych przez studenta:</w:t>
            </w:r>
          </w:p>
        </w:tc>
      </w:tr>
      <w:tr w:rsidR="00B178F5" w:rsidRPr="000E45E0" w14:paraId="438F739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B4425B2" w14:textId="77777777" w:rsidR="00B178F5" w:rsidRDefault="00B178F5" w:rsidP="00460F9E">
            <w:r>
              <w:t>Efekty W_01 – W_03 sprawdzane będą na egzaminie pisemnym w sesji egzaminacyjnej, jako zagadnienia teoretyczne. Przed egzaminem studenci będą mieli dostęp do pełnej listy pytań. Przykładowe pytania:</w:t>
            </w:r>
          </w:p>
          <w:p w14:paraId="60670656" w14:textId="77777777" w:rsidR="00B178F5" w:rsidRDefault="00B178F5" w:rsidP="00460F9E">
            <w:r>
              <w:lastRenderedPageBreak/>
              <w:t>•</w:t>
            </w:r>
            <w:r>
              <w:tab/>
              <w:t>Scharakteryzuj System Mobilny. Wymień jego elementy i krótko opisz.</w:t>
            </w:r>
          </w:p>
          <w:p w14:paraId="6B6B07ED" w14:textId="77777777" w:rsidR="00B178F5" w:rsidRDefault="00B178F5" w:rsidP="00460F9E">
            <w:r>
              <w:t>•</w:t>
            </w:r>
            <w:r>
              <w:tab/>
              <w:t>Wykonaj rysunek prawidłowego rozmieszczenia stacji bazowych i uzasadnij.</w:t>
            </w:r>
          </w:p>
          <w:p w14:paraId="041C0484" w14:textId="77777777" w:rsidR="00B178F5" w:rsidRDefault="00B178F5" w:rsidP="00460F9E">
            <w:r>
              <w:t>•</w:t>
            </w:r>
            <w:r>
              <w:tab/>
              <w:t>Scharakteryzuj pojęcia: pasmo, kanały częstotliwościowe i wiązki kanałów.</w:t>
            </w:r>
          </w:p>
          <w:p w14:paraId="41E5E158" w14:textId="77777777" w:rsidR="00B178F5" w:rsidRDefault="00B178F5" w:rsidP="00460F9E">
            <w:r>
              <w:t>•</w:t>
            </w:r>
            <w:r>
              <w:tab/>
              <w:t xml:space="preserve">Jaka jest różnica pomiędzy szybkim i wolnym tłumieniem sygnału (fast and </w:t>
            </w:r>
            <w:proofErr w:type="spellStart"/>
            <w:r>
              <w:t>slow</w:t>
            </w:r>
            <w:proofErr w:type="spellEnd"/>
            <w:r>
              <w:t xml:space="preserve"> fading)?.</w:t>
            </w:r>
          </w:p>
          <w:p w14:paraId="2B02B8F3" w14:textId="77777777" w:rsidR="00B178F5" w:rsidRDefault="00B178F5" w:rsidP="00460F9E">
            <w:r>
              <w:t>Efekty U_01 – U_03 sprawdzane będą na bieżąco, na każdych zajęciach poza pierwszym i ostatnim w postaci zadań praktycznych. Tematyka  następnego laboratorium będzie podana tydzień przed zajęciami. Student, na podstawie podanej literatury, musi się do nich samodzielnie lub korzystając z konsultacji przygotować. Przykładowe zadanie:</w:t>
            </w:r>
          </w:p>
          <w:p w14:paraId="227DFCCC" w14:textId="77777777" w:rsidR="00B178F5" w:rsidRDefault="00B178F5" w:rsidP="00460F9E">
            <w:r>
              <w:t>Na podstawie teorii modelowania systemu (M/M/S/S), dokonaj implementacji symulatora stacji bazowej.</w:t>
            </w:r>
          </w:p>
          <w:p w14:paraId="5657F2A1" w14:textId="77777777" w:rsidR="00B178F5" w:rsidRDefault="00B178F5" w:rsidP="00460F9E">
            <w:pPr>
              <w:spacing w:before="0" w:after="0"/>
            </w:pPr>
            <w:r>
              <w:t>Parametry:</w:t>
            </w:r>
          </w:p>
          <w:p w14:paraId="0703E023" w14:textId="77777777" w:rsidR="00B178F5" w:rsidRDefault="00B178F5" w:rsidP="00460F9E">
            <w:pPr>
              <w:spacing w:before="0" w:after="0"/>
            </w:pPr>
            <w:r>
              <w:t>•</w:t>
            </w:r>
            <w:r>
              <w:tab/>
              <w:t>Liczba kanałów,</w:t>
            </w:r>
          </w:p>
          <w:p w14:paraId="3ABA436E" w14:textId="77777777" w:rsidR="00B178F5" w:rsidRDefault="00B178F5" w:rsidP="00460F9E">
            <w:pPr>
              <w:spacing w:before="0" w:after="0"/>
            </w:pPr>
            <w:r>
              <w:t>•</w:t>
            </w:r>
            <w:r>
              <w:tab/>
            </w:r>
            <w:r>
              <w:rPr>
                <w:rFonts w:cs="Arial"/>
              </w:rPr>
              <w:sym w:font="Symbol" w:char="F06C"/>
            </w:r>
            <w:r>
              <w:t xml:space="preserve"> - parametr natężenia ruchu w rozkładzie Poissona,</w:t>
            </w:r>
          </w:p>
          <w:p w14:paraId="16B9ACF4" w14:textId="77777777" w:rsidR="00B178F5" w:rsidRDefault="00B178F5" w:rsidP="00460F9E">
            <w:pPr>
              <w:spacing w:before="0" w:after="0"/>
            </w:pPr>
            <w:r>
              <w:t>•</w:t>
            </w:r>
            <w:r>
              <w:tab/>
              <w:t>N – średnia długość rozmowy, wartość oczekiwana w rozkładzie Gaussa,</w:t>
            </w:r>
          </w:p>
          <w:p w14:paraId="6C2CC5E2" w14:textId="77777777" w:rsidR="00B178F5" w:rsidRDefault="00B178F5" w:rsidP="00460F9E">
            <w:pPr>
              <w:spacing w:before="0" w:after="0"/>
            </w:pPr>
            <w:r>
              <w:t>•</w:t>
            </w:r>
            <w:r>
              <w:tab/>
            </w:r>
            <w:r>
              <w:sym w:font="Symbol" w:char="F073"/>
            </w:r>
            <w:r>
              <w:t xml:space="preserve"> - odchylenie standardowe w rozkładzie Gaussa,</w:t>
            </w:r>
          </w:p>
          <w:p w14:paraId="0CB0669E" w14:textId="77777777" w:rsidR="00B178F5" w:rsidRDefault="00B178F5" w:rsidP="00460F9E">
            <w:pPr>
              <w:spacing w:before="0" w:after="0"/>
            </w:pPr>
            <w:r>
              <w:t>•</w:t>
            </w:r>
            <w:r>
              <w:tab/>
              <w:t>Min i Maks- minimalna i maksymalna długość rozmowy,</w:t>
            </w:r>
          </w:p>
          <w:p w14:paraId="665D6415" w14:textId="77777777" w:rsidR="00B178F5" w:rsidRDefault="00B178F5" w:rsidP="00460F9E">
            <w:pPr>
              <w:spacing w:before="0" w:after="0"/>
            </w:pPr>
            <w:r>
              <w:t>•</w:t>
            </w:r>
            <w:r>
              <w:tab/>
              <w:t>Długość kolejki,</w:t>
            </w:r>
          </w:p>
          <w:p w14:paraId="27D56BAC" w14:textId="77777777" w:rsidR="00B178F5" w:rsidRDefault="00B178F5" w:rsidP="00460F9E">
            <w:pPr>
              <w:spacing w:before="0" w:after="0"/>
            </w:pPr>
            <w:r>
              <w:t>•</w:t>
            </w:r>
            <w:r>
              <w:tab/>
              <w:t>Czas symulacji.</w:t>
            </w:r>
          </w:p>
          <w:p w14:paraId="41906A7E" w14:textId="77777777" w:rsidR="00B178F5" w:rsidRDefault="00B178F5" w:rsidP="00460F9E">
            <w:pPr>
              <w:spacing w:before="0" w:after="0"/>
            </w:pPr>
            <w:r>
              <w:t>Kontrolki:</w:t>
            </w:r>
          </w:p>
          <w:p w14:paraId="5C5248C6" w14:textId="77777777" w:rsidR="00B178F5" w:rsidRDefault="00B178F5" w:rsidP="00460F9E">
            <w:pPr>
              <w:spacing w:before="0" w:after="0"/>
            </w:pPr>
            <w:r>
              <w:t>•</w:t>
            </w:r>
            <w:r>
              <w:tab/>
              <w:t>Graficzne przedstawienie: połączeń w kanałach, liczby obsłużonych, czasu obsługi połączenia,</w:t>
            </w:r>
          </w:p>
          <w:p w14:paraId="5BBECE70" w14:textId="77777777" w:rsidR="00B178F5" w:rsidRDefault="00B178F5" w:rsidP="00460F9E">
            <w:pPr>
              <w:spacing w:before="0" w:after="0"/>
            </w:pPr>
            <w:r>
              <w:t>•</w:t>
            </w:r>
            <w:r>
              <w:tab/>
              <w:t>Czas symulacji.</w:t>
            </w:r>
          </w:p>
          <w:p w14:paraId="420277DA" w14:textId="77777777" w:rsidR="00B178F5" w:rsidRDefault="00B178F5" w:rsidP="00460F9E">
            <w:pPr>
              <w:spacing w:before="0" w:after="0"/>
            </w:pPr>
            <w:r>
              <w:t>Wyniki:</w:t>
            </w:r>
          </w:p>
          <w:p w14:paraId="73BCC5E0" w14:textId="77777777" w:rsidR="00B178F5" w:rsidRDefault="00B178F5" w:rsidP="00460F9E">
            <w:pPr>
              <w:spacing w:before="0" w:after="0"/>
            </w:pPr>
            <w:r>
              <w:t>•</w:t>
            </w:r>
            <w:r>
              <w:tab/>
              <w:t xml:space="preserve">Wykresy: </w:t>
            </w:r>
            <w:r>
              <w:sym w:font="Symbol" w:char="F072"/>
            </w:r>
            <w:r>
              <w:t xml:space="preserve"> - Intensywność ruchu, Q - średnia długość kolejki, W – średni czas oczekiwania.</w:t>
            </w:r>
          </w:p>
          <w:p w14:paraId="2C0020DB" w14:textId="77777777" w:rsidR="00B178F5" w:rsidRDefault="00B178F5" w:rsidP="00460F9E">
            <w:pPr>
              <w:spacing w:before="0" w:after="0"/>
            </w:pPr>
            <w:r>
              <w:t>•</w:t>
            </w:r>
            <w:r>
              <w:tab/>
              <w:t xml:space="preserve">Plik: Parametry symulacji, </w:t>
            </w:r>
            <w:r>
              <w:sym w:font="Symbol" w:char="F072"/>
            </w:r>
            <w:r>
              <w:t>, Q, W poniżej w kolumnach.</w:t>
            </w:r>
          </w:p>
          <w:p w14:paraId="1BF93C6A" w14:textId="77777777" w:rsidR="00B178F5" w:rsidRPr="000E45E0" w:rsidRDefault="00B178F5" w:rsidP="00460F9E">
            <w:r>
              <w:t>Efekt K_01 będzie sprawdzany poprzez wykonanie i wygłoszenie prezentacji dotyczącej najnowszych technologii z zakresu systemów mobilnych.</w:t>
            </w:r>
          </w:p>
        </w:tc>
      </w:tr>
      <w:tr w:rsidR="00B178F5" w:rsidRPr="000E45E0" w14:paraId="7E66BC0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15253D3" w14:textId="77777777" w:rsidR="00B178F5" w:rsidRPr="000E45E0" w:rsidRDefault="00B178F5" w:rsidP="00460F9E">
            <w:pPr>
              <w:pStyle w:val="Tytukomrki"/>
            </w:pPr>
            <w:r w:rsidRPr="000E45E0">
              <w:lastRenderedPageBreak/>
              <w:t>Forma i warunki zaliczenia:</w:t>
            </w:r>
          </w:p>
        </w:tc>
      </w:tr>
      <w:tr w:rsidR="00B178F5" w:rsidRPr="000E45E0" w14:paraId="48E12CF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648A52C" w14:textId="77777777" w:rsidR="00B178F5" w:rsidRDefault="00B178F5" w:rsidP="00460F9E">
            <w:r>
              <w:t xml:space="preserve">Moduł kończy się egzaminem. Do egzaminu mogą przystąpić osoby, które uzyskały zaliczenie laboratorium. Na zaliczenie laboratorium składają się oceny cząstkowe uzyskane na regularnych zajęciach z nauczycielem akademickim, za które można uzyskać maksymalnie 50 pkt. Zaliczenie zajęć laboratoryjnych i dopuszczenie do egzaminu jest możliwe po uzyskaniu co najmniej 25 pkt. </w:t>
            </w:r>
          </w:p>
          <w:p w14:paraId="6BF56538" w14:textId="77777777" w:rsidR="00B178F5" w:rsidRDefault="00B178F5" w:rsidP="00460F9E">
            <w:r>
              <w:t>Egzamin jest egzaminem pisemnym. Można na nim uzyskać do 40 pkt. Osoby, które zaliczyły laboratorium w terminie, na co najmniej 90% możliwych punktów, mogą skorzystać z egzaminu zerowego ustnego. Egzamin będzie zaliczony w przypadku uzyskania co najmniej 20 pkt. Ponadto, zaliczenie wykładu obejmuje przygotowanie i wygłoszenie prezentacji na zadane tematy dotyczące najnowszych technologii z zakresu technologii i systemów mobilnych, za które można uzyskać do 10 pkt. Wykład będzie zaliczony w przypadku uzyskania co najmniej 5 pkt. z prezentacji. Na tej formie zajęć student może maksymalnie uzyskać 50 pkt.</w:t>
            </w:r>
          </w:p>
          <w:p w14:paraId="40390630" w14:textId="77777777" w:rsidR="00B178F5" w:rsidRDefault="00B178F5" w:rsidP="00460F9E">
            <w:r>
              <w:t>Ocena końcowa z przedmiotu, w zależności od sumy uzyskanych punktów (maksymalnie 100 pkt) jest następująca (w nawiasach ocena wg skali ECTS):</w:t>
            </w:r>
          </w:p>
          <w:p w14:paraId="66AF2831" w14:textId="77777777" w:rsidR="00B178F5" w:rsidRDefault="00B178F5" w:rsidP="00B178F5">
            <w:pPr>
              <w:pStyle w:val="Akapitzlist"/>
              <w:numPr>
                <w:ilvl w:val="0"/>
                <w:numId w:val="18"/>
              </w:numPr>
              <w:ind w:left="567" w:hanging="227"/>
            </w:pPr>
            <w:r>
              <w:t>0 – 50 pkt: niedostateczna (F),</w:t>
            </w:r>
          </w:p>
          <w:p w14:paraId="68A5C7F3" w14:textId="77777777" w:rsidR="00B178F5" w:rsidRDefault="00B178F5" w:rsidP="00B178F5">
            <w:pPr>
              <w:pStyle w:val="Akapitzlist"/>
              <w:numPr>
                <w:ilvl w:val="0"/>
                <w:numId w:val="18"/>
              </w:numPr>
              <w:ind w:left="567" w:hanging="227"/>
            </w:pPr>
            <w:r>
              <w:t>51 – 60 pkt: dostateczna (E),</w:t>
            </w:r>
          </w:p>
          <w:p w14:paraId="3AF4A18D" w14:textId="77777777" w:rsidR="00B178F5" w:rsidRDefault="00B178F5" w:rsidP="00B178F5">
            <w:pPr>
              <w:pStyle w:val="Akapitzlist"/>
              <w:numPr>
                <w:ilvl w:val="0"/>
                <w:numId w:val="18"/>
              </w:numPr>
              <w:ind w:left="567" w:hanging="227"/>
            </w:pPr>
            <w:r>
              <w:t>61 – 70 pkt: dostateczna plus (D),</w:t>
            </w:r>
          </w:p>
          <w:p w14:paraId="55E663C1" w14:textId="77777777" w:rsidR="00B178F5" w:rsidRDefault="00B178F5" w:rsidP="00B178F5">
            <w:pPr>
              <w:pStyle w:val="Akapitzlist"/>
              <w:numPr>
                <w:ilvl w:val="0"/>
                <w:numId w:val="18"/>
              </w:numPr>
              <w:ind w:left="567" w:hanging="227"/>
            </w:pPr>
            <w:r>
              <w:t>71 – 80 pkt: dobra (C),</w:t>
            </w:r>
          </w:p>
          <w:p w14:paraId="028DD289" w14:textId="77777777" w:rsidR="00B178F5" w:rsidRDefault="00B178F5" w:rsidP="00B178F5">
            <w:pPr>
              <w:pStyle w:val="Akapitzlist"/>
              <w:numPr>
                <w:ilvl w:val="0"/>
                <w:numId w:val="18"/>
              </w:numPr>
              <w:ind w:left="567" w:hanging="227"/>
            </w:pPr>
            <w:r>
              <w:lastRenderedPageBreak/>
              <w:t>81 – 90 pkt: dobra plus (B),</w:t>
            </w:r>
          </w:p>
          <w:p w14:paraId="15D28912" w14:textId="77777777" w:rsidR="00B178F5" w:rsidRPr="000E45E0" w:rsidRDefault="00B178F5" w:rsidP="00B178F5">
            <w:pPr>
              <w:pStyle w:val="Akapitzlist"/>
              <w:numPr>
                <w:ilvl w:val="0"/>
                <w:numId w:val="18"/>
              </w:numPr>
              <w:ind w:left="567" w:hanging="227"/>
            </w:pPr>
            <w:r>
              <w:t>91 – 100 pkt: bardzo dobra (A).</w:t>
            </w:r>
          </w:p>
        </w:tc>
      </w:tr>
      <w:tr w:rsidR="00B178F5" w:rsidRPr="000E45E0" w14:paraId="2DF6807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186DDC5" w14:textId="77777777" w:rsidR="00B178F5" w:rsidRPr="000E45E0" w:rsidRDefault="00B178F5" w:rsidP="00460F9E">
            <w:pPr>
              <w:pStyle w:val="Tytukomrki"/>
            </w:pPr>
            <w:r w:rsidRPr="000E45E0">
              <w:lastRenderedPageBreak/>
              <w:t>Bilans punktów ECTS:</w:t>
            </w:r>
          </w:p>
        </w:tc>
      </w:tr>
      <w:tr w:rsidR="00B178F5" w:rsidRPr="00705DD1" w14:paraId="1BD12250"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4AB5462" w14:textId="77777777" w:rsidR="00B178F5" w:rsidRPr="00705DD1" w:rsidRDefault="00B178F5" w:rsidP="00460F9E">
            <w:pPr>
              <w:pStyle w:val="Tytukomrki"/>
              <w:rPr>
                <w:b w:val="0"/>
                <w:bCs/>
              </w:rPr>
            </w:pPr>
            <w:r w:rsidRPr="00705DD1">
              <w:rPr>
                <w:b w:val="0"/>
                <w:bCs/>
              </w:rPr>
              <w:t>Studia stacjonarne</w:t>
            </w:r>
          </w:p>
        </w:tc>
      </w:tr>
      <w:tr w:rsidR="00B178F5" w:rsidRPr="00705DD1" w14:paraId="3347D255"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11E05AB" w14:textId="77777777" w:rsidR="00B178F5" w:rsidRPr="00705DD1" w:rsidRDefault="00B178F5"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7CC4A36" w14:textId="77777777" w:rsidR="00B178F5" w:rsidRPr="00705DD1" w:rsidRDefault="00B178F5" w:rsidP="00460F9E">
            <w:pPr>
              <w:pStyle w:val="Tytukomrki"/>
              <w:rPr>
                <w:b w:val="0"/>
                <w:bCs/>
              </w:rPr>
            </w:pPr>
            <w:r w:rsidRPr="00705DD1">
              <w:rPr>
                <w:b w:val="0"/>
                <w:bCs/>
              </w:rPr>
              <w:t>Obciążenie studenta</w:t>
            </w:r>
          </w:p>
        </w:tc>
      </w:tr>
      <w:tr w:rsidR="00B178F5" w:rsidRPr="000E45E0" w14:paraId="07BE11D9"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55CE31D" w14:textId="77777777" w:rsidR="00B178F5" w:rsidRPr="000E45E0" w:rsidRDefault="00B178F5" w:rsidP="00460F9E">
            <w:r w:rsidRPr="005B3F84">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781C061" w14:textId="77777777" w:rsidR="00B178F5" w:rsidRPr="000E45E0" w:rsidRDefault="00B178F5" w:rsidP="00460F9E">
            <w:r w:rsidRPr="00B966B6">
              <w:t>21 godz.</w:t>
            </w:r>
          </w:p>
        </w:tc>
      </w:tr>
      <w:tr w:rsidR="00B178F5" w:rsidRPr="000E45E0" w14:paraId="6B377C5A"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1BF65AF" w14:textId="77777777" w:rsidR="00B178F5" w:rsidRPr="000E45E0" w:rsidRDefault="00B178F5" w:rsidP="00460F9E">
            <w:r w:rsidRPr="005B3F84">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6ACB8B9" w14:textId="77777777" w:rsidR="00B178F5" w:rsidRPr="000E45E0" w:rsidRDefault="00B178F5" w:rsidP="00460F9E">
            <w:r w:rsidRPr="00B966B6">
              <w:t>24 godz.</w:t>
            </w:r>
          </w:p>
        </w:tc>
      </w:tr>
      <w:tr w:rsidR="00B178F5" w:rsidRPr="000E45E0" w14:paraId="7EA6F18A"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4AAA7F28" w14:textId="77777777" w:rsidR="00B178F5" w:rsidRPr="000E45E0" w:rsidRDefault="00B178F5" w:rsidP="00460F9E">
            <w:r w:rsidRPr="005B3F84">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09DD021E" w14:textId="77777777" w:rsidR="00B178F5" w:rsidRPr="000E45E0" w:rsidRDefault="00B178F5" w:rsidP="00460F9E">
            <w:r>
              <w:t>25</w:t>
            </w:r>
            <w:r w:rsidRPr="00B966B6">
              <w:t xml:space="preserve"> godz.</w:t>
            </w:r>
          </w:p>
        </w:tc>
      </w:tr>
      <w:tr w:rsidR="00B178F5" w:rsidRPr="000E45E0" w14:paraId="6ECF5756"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58D479F" w14:textId="77777777" w:rsidR="00B178F5" w:rsidRPr="000E45E0" w:rsidRDefault="00B178F5" w:rsidP="00460F9E">
            <w:r w:rsidRPr="005B3F84">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8018EC7" w14:textId="77777777" w:rsidR="00B178F5" w:rsidRPr="000E45E0" w:rsidRDefault="00B178F5" w:rsidP="00460F9E">
            <w:r>
              <w:t>5</w:t>
            </w:r>
            <w:r w:rsidRPr="00B966B6">
              <w:t xml:space="preserve"> godz.</w:t>
            </w:r>
          </w:p>
        </w:tc>
      </w:tr>
      <w:tr w:rsidR="00B178F5" w:rsidRPr="000E45E0" w14:paraId="07D6734E"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3565F93" w14:textId="77777777" w:rsidR="00B178F5" w:rsidRPr="000E45E0" w:rsidRDefault="00B178F5" w:rsidP="00460F9E">
            <w:r w:rsidRPr="005B3F84">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39D6271" w14:textId="77777777" w:rsidR="00B178F5" w:rsidRPr="000E45E0" w:rsidRDefault="00B178F5" w:rsidP="00460F9E">
            <w:r>
              <w:t>25</w:t>
            </w:r>
            <w:r w:rsidRPr="00B966B6">
              <w:t xml:space="preserve"> godz.</w:t>
            </w:r>
          </w:p>
        </w:tc>
      </w:tr>
      <w:tr w:rsidR="00B178F5" w:rsidRPr="00705DD1" w14:paraId="7ED3E675"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121A2D" w14:textId="77777777" w:rsidR="00B178F5" w:rsidRPr="00B06E06" w:rsidRDefault="00B178F5" w:rsidP="00460F9E">
            <w:pPr>
              <w:rPr>
                <w:b/>
                <w:bCs/>
              </w:rPr>
            </w:pPr>
            <w:r w:rsidRPr="00B06E06">
              <w:rPr>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6831BF2" w14:textId="77777777" w:rsidR="00B178F5" w:rsidRPr="00B06E06" w:rsidRDefault="00B178F5" w:rsidP="00460F9E">
            <w:pPr>
              <w:rPr>
                <w:b/>
              </w:rPr>
            </w:pPr>
            <w:r w:rsidRPr="00B06E06">
              <w:rPr>
                <w:b/>
              </w:rPr>
              <w:t>1</w:t>
            </w:r>
            <w:r>
              <w:rPr>
                <w:b/>
              </w:rPr>
              <w:t>00</w:t>
            </w:r>
            <w:r w:rsidRPr="00B06E06">
              <w:rPr>
                <w:b/>
              </w:rPr>
              <w:t xml:space="preserve"> godz.</w:t>
            </w:r>
          </w:p>
        </w:tc>
      </w:tr>
      <w:tr w:rsidR="00B178F5" w:rsidRPr="00705DD1" w14:paraId="7B561213"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3D04A7" w14:textId="77777777" w:rsidR="00B178F5" w:rsidRPr="00B06E06" w:rsidRDefault="00B178F5" w:rsidP="00460F9E">
            <w:pPr>
              <w:rPr>
                <w:b/>
                <w:bCs/>
              </w:rPr>
            </w:pPr>
            <w:r w:rsidRPr="00B06E06">
              <w:rPr>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19E82EBF" w14:textId="77777777" w:rsidR="00B178F5" w:rsidRPr="00B06E06" w:rsidRDefault="00B178F5" w:rsidP="00460F9E">
            <w:pPr>
              <w:rPr>
                <w:b/>
                <w:bCs/>
              </w:rPr>
            </w:pPr>
            <w:r>
              <w:rPr>
                <w:b/>
              </w:rPr>
              <w:t>4</w:t>
            </w:r>
            <w:r w:rsidRPr="00B06E06">
              <w:rPr>
                <w:b/>
              </w:rPr>
              <w:t xml:space="preserve"> ECTS</w:t>
            </w:r>
          </w:p>
        </w:tc>
      </w:tr>
      <w:tr w:rsidR="00B178F5" w:rsidRPr="00705DD1" w14:paraId="1AA48C06"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000680D" w14:textId="77777777" w:rsidR="00B178F5" w:rsidRPr="00705DD1" w:rsidRDefault="00B178F5" w:rsidP="00460F9E">
            <w:pPr>
              <w:pStyle w:val="Tytukomrki"/>
              <w:rPr>
                <w:b w:val="0"/>
                <w:bCs/>
              </w:rPr>
            </w:pPr>
            <w:r w:rsidRPr="00705DD1">
              <w:rPr>
                <w:b w:val="0"/>
                <w:bCs/>
              </w:rPr>
              <w:t>Studia niestacjonarne</w:t>
            </w:r>
          </w:p>
        </w:tc>
      </w:tr>
      <w:tr w:rsidR="00B178F5" w:rsidRPr="00705DD1" w14:paraId="2A28EB4D"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59C78BA" w14:textId="77777777" w:rsidR="00B178F5" w:rsidRPr="00705DD1" w:rsidRDefault="00B178F5"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ED05A66" w14:textId="77777777" w:rsidR="00B178F5" w:rsidRPr="00705DD1" w:rsidRDefault="00B178F5" w:rsidP="00460F9E">
            <w:pPr>
              <w:pStyle w:val="Tytukomrki"/>
              <w:rPr>
                <w:b w:val="0"/>
                <w:bCs/>
              </w:rPr>
            </w:pPr>
            <w:r w:rsidRPr="00705DD1">
              <w:rPr>
                <w:b w:val="0"/>
                <w:bCs/>
              </w:rPr>
              <w:t>Obciążenie studenta</w:t>
            </w:r>
          </w:p>
        </w:tc>
      </w:tr>
      <w:tr w:rsidR="00B178F5" w:rsidRPr="000E45E0" w14:paraId="1E2CF8B4"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ED7A031" w14:textId="77777777" w:rsidR="00B178F5" w:rsidRPr="000E45E0" w:rsidRDefault="00B178F5" w:rsidP="00460F9E">
            <w:r w:rsidRPr="00285EF1">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12972FC" w14:textId="77777777" w:rsidR="00B178F5" w:rsidRPr="000E45E0" w:rsidRDefault="00B178F5" w:rsidP="00460F9E">
            <w:r w:rsidRPr="00811C10">
              <w:t>15 godz.</w:t>
            </w:r>
          </w:p>
        </w:tc>
      </w:tr>
      <w:tr w:rsidR="00B178F5" w:rsidRPr="000E45E0" w14:paraId="4EFF50CA"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E4DCBFC" w14:textId="77777777" w:rsidR="00B178F5" w:rsidRPr="000E45E0" w:rsidRDefault="00B178F5" w:rsidP="00460F9E">
            <w:r w:rsidRPr="00285EF1">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9975E09" w14:textId="77777777" w:rsidR="00B178F5" w:rsidRPr="000E45E0" w:rsidRDefault="00B178F5" w:rsidP="00460F9E">
            <w:r w:rsidRPr="00811C10">
              <w:t>15 godz.</w:t>
            </w:r>
          </w:p>
        </w:tc>
      </w:tr>
      <w:tr w:rsidR="00B178F5" w:rsidRPr="000E45E0" w14:paraId="32C512A4"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3CB4733" w14:textId="77777777" w:rsidR="00B178F5" w:rsidRPr="000E45E0" w:rsidRDefault="00B178F5" w:rsidP="00460F9E">
            <w:r w:rsidRPr="00285EF1">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187745FF" w14:textId="77777777" w:rsidR="00B178F5" w:rsidRPr="000E45E0" w:rsidRDefault="00B178F5" w:rsidP="00460F9E">
            <w:r>
              <w:t>30</w:t>
            </w:r>
            <w:r w:rsidRPr="00811C10">
              <w:t xml:space="preserve"> godz.</w:t>
            </w:r>
          </w:p>
        </w:tc>
      </w:tr>
      <w:tr w:rsidR="00B178F5" w:rsidRPr="000E45E0" w14:paraId="18B62AD7"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4D68F099" w14:textId="77777777" w:rsidR="00B178F5" w:rsidRPr="000E45E0" w:rsidRDefault="00B178F5" w:rsidP="00460F9E">
            <w:r w:rsidRPr="00285EF1">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DE30150" w14:textId="77777777" w:rsidR="00B178F5" w:rsidRPr="000E45E0" w:rsidRDefault="00B178F5" w:rsidP="00460F9E">
            <w:r>
              <w:t>5</w:t>
            </w:r>
            <w:r w:rsidRPr="00811C10">
              <w:t xml:space="preserve"> godz.</w:t>
            </w:r>
          </w:p>
        </w:tc>
      </w:tr>
      <w:tr w:rsidR="00B178F5" w:rsidRPr="000E45E0" w14:paraId="369BCE94"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1F96263E" w14:textId="77777777" w:rsidR="00B178F5" w:rsidRPr="000E45E0" w:rsidRDefault="00B178F5" w:rsidP="00460F9E">
            <w:r w:rsidRPr="00285EF1">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E45CB79" w14:textId="77777777" w:rsidR="00B178F5" w:rsidRPr="000E45E0" w:rsidRDefault="00B178F5" w:rsidP="00460F9E">
            <w:r>
              <w:t>35</w:t>
            </w:r>
            <w:r w:rsidRPr="00811C10">
              <w:t xml:space="preserve"> godz.</w:t>
            </w:r>
          </w:p>
        </w:tc>
      </w:tr>
      <w:tr w:rsidR="00B178F5" w:rsidRPr="00705DD1" w14:paraId="7DFDF71D"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50D3A4" w14:textId="77777777" w:rsidR="00B178F5" w:rsidRPr="007F202A" w:rsidRDefault="00B178F5" w:rsidP="00460F9E">
            <w:pPr>
              <w:rPr>
                <w:b/>
                <w:bCs/>
              </w:rPr>
            </w:pPr>
            <w:r w:rsidRPr="007F202A">
              <w:rPr>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1D4062E" w14:textId="77777777" w:rsidR="00B178F5" w:rsidRPr="007F202A" w:rsidRDefault="00B178F5" w:rsidP="00460F9E">
            <w:pPr>
              <w:rPr>
                <w:b/>
              </w:rPr>
            </w:pPr>
            <w:r w:rsidRPr="007F202A">
              <w:rPr>
                <w:b/>
              </w:rPr>
              <w:t>1</w:t>
            </w:r>
            <w:r>
              <w:rPr>
                <w:b/>
              </w:rPr>
              <w:t>0</w:t>
            </w:r>
            <w:r w:rsidRPr="007F202A">
              <w:rPr>
                <w:b/>
              </w:rPr>
              <w:t>0 godz.</w:t>
            </w:r>
          </w:p>
        </w:tc>
      </w:tr>
      <w:tr w:rsidR="00B178F5" w:rsidRPr="00705DD1" w14:paraId="12330ED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FDFCAA" w14:textId="77777777" w:rsidR="00B178F5" w:rsidRPr="007F202A" w:rsidRDefault="00B178F5" w:rsidP="00460F9E">
            <w:pPr>
              <w:rPr>
                <w:b/>
                <w:bCs/>
              </w:rPr>
            </w:pPr>
            <w:r w:rsidRPr="007F202A">
              <w:rPr>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4D2B33E" w14:textId="77777777" w:rsidR="00B178F5" w:rsidRPr="007F202A" w:rsidRDefault="00B178F5" w:rsidP="00460F9E">
            <w:pPr>
              <w:rPr>
                <w:b/>
                <w:bCs/>
              </w:rPr>
            </w:pPr>
            <w:r>
              <w:rPr>
                <w:b/>
              </w:rPr>
              <w:t>4</w:t>
            </w:r>
            <w:r w:rsidRPr="007F202A">
              <w:rPr>
                <w:b/>
              </w:rPr>
              <w:t xml:space="preserve"> ECTS</w:t>
            </w:r>
          </w:p>
        </w:tc>
      </w:tr>
    </w:tbl>
    <w:p w14:paraId="4BCC31BB" w14:textId="77777777" w:rsidR="00B178F5" w:rsidRPr="000E45E0" w:rsidRDefault="00B178F5" w:rsidP="00B178F5"/>
    <w:p w14:paraId="7903EAE8" w14:textId="77777777" w:rsidR="00B178F5" w:rsidRDefault="00B178F5">
      <w:pPr>
        <w:rPr>
          <w:rFonts w:cs="Arial"/>
          <w:b/>
        </w:rPr>
      </w:pPr>
    </w:p>
    <w:p w14:paraId="42B8D3A0" w14:textId="77777777" w:rsidR="00AB5847" w:rsidRDefault="00AB5847">
      <w:r>
        <w:br w:type="page"/>
      </w:r>
    </w:p>
    <w:tbl>
      <w:tblPr>
        <w:tblW w:w="10433" w:type="dxa"/>
        <w:tblInd w:w="5" w:type="dxa"/>
        <w:tblLayout w:type="fixed"/>
        <w:tblCellMar>
          <w:left w:w="30" w:type="dxa"/>
          <w:right w:w="30" w:type="dxa"/>
        </w:tblCellMar>
        <w:tblLook w:val="04A0" w:firstRow="1" w:lastRow="0" w:firstColumn="1" w:lastColumn="0" w:noHBand="0" w:noVBand="1"/>
      </w:tblPr>
      <w:tblGrid>
        <w:gridCol w:w="1164"/>
        <w:gridCol w:w="142"/>
        <w:gridCol w:w="425"/>
        <w:gridCol w:w="567"/>
        <w:gridCol w:w="262"/>
        <w:gridCol w:w="164"/>
        <w:gridCol w:w="141"/>
        <w:gridCol w:w="567"/>
        <w:gridCol w:w="1276"/>
        <w:gridCol w:w="508"/>
        <w:gridCol w:w="1477"/>
        <w:gridCol w:w="1257"/>
        <w:gridCol w:w="585"/>
        <w:gridCol w:w="1898"/>
      </w:tblGrid>
      <w:tr w:rsidR="00DE268F" w:rsidRPr="00554672" w14:paraId="7509C6CA" w14:textId="77777777" w:rsidTr="00460F9E">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4B5FF24" w14:textId="77777777" w:rsidR="00DE268F" w:rsidRPr="00554672" w:rsidRDefault="00DE268F" w:rsidP="00460F9E">
            <w:pPr>
              <w:autoSpaceDE w:val="0"/>
              <w:autoSpaceDN w:val="0"/>
              <w:adjustRightInd w:val="0"/>
              <w:spacing w:after="0" w:line="240" w:lineRule="auto"/>
              <w:rPr>
                <w:rFonts w:cs="Arial"/>
                <w:b/>
                <w:bCs/>
                <w:color w:val="000000"/>
              </w:rPr>
            </w:pPr>
            <w:r w:rsidRPr="00554672">
              <w:rPr>
                <w:rFonts w:cs="Arial"/>
              </w:rPr>
              <w:lastRenderedPageBreak/>
              <w:br w:type="page"/>
            </w:r>
            <w:r w:rsidRPr="00554672">
              <w:rPr>
                <w:rFonts w:cs="Arial"/>
                <w:b/>
                <w:bCs/>
                <w:color w:val="000000"/>
              </w:rPr>
              <w:t>Sylabus przedmiotu / modułu kształcenia</w:t>
            </w:r>
          </w:p>
        </w:tc>
      </w:tr>
      <w:tr w:rsidR="00DE268F" w:rsidRPr="00554672" w14:paraId="66A5D3C9" w14:textId="77777777" w:rsidTr="00460F9E">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14:paraId="131C34DD"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14:paraId="3C24B0F7" w14:textId="77777777" w:rsidR="00DE268F" w:rsidRPr="00554672" w:rsidRDefault="00DE268F" w:rsidP="00460F9E">
            <w:pPr>
              <w:pStyle w:val="Nagwek1"/>
              <w:rPr>
                <w:rFonts w:cs="Arial"/>
                <w:szCs w:val="22"/>
              </w:rPr>
            </w:pPr>
            <w:r w:rsidRPr="00554672">
              <w:rPr>
                <w:rFonts w:cs="Arial"/>
                <w:szCs w:val="22"/>
              </w:rPr>
              <w:t xml:space="preserve"> </w:t>
            </w:r>
            <w:bookmarkStart w:id="6" w:name="_Toc495516698"/>
            <w:bookmarkStart w:id="7" w:name="_Toc105205880"/>
            <w:bookmarkStart w:id="8" w:name="_Toc176347406"/>
            <w:r w:rsidRPr="00554672">
              <w:rPr>
                <w:rFonts w:cs="Arial"/>
                <w:szCs w:val="22"/>
              </w:rPr>
              <w:t>Programowanie równoległe</w:t>
            </w:r>
            <w:bookmarkEnd w:id="6"/>
            <w:bookmarkEnd w:id="7"/>
            <w:bookmarkEnd w:id="8"/>
          </w:p>
        </w:tc>
      </w:tr>
      <w:tr w:rsidR="00DE268F" w:rsidRPr="00554672" w14:paraId="39185049" w14:textId="77777777" w:rsidTr="00460F9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02BAC0FB" w14:textId="77777777" w:rsidR="00DE268F" w:rsidRPr="00554672" w:rsidRDefault="00DE268F" w:rsidP="00460F9E">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7001" w:type="dxa"/>
            <w:gridSpan w:val="6"/>
            <w:tcBorders>
              <w:top w:val="single" w:sz="6" w:space="0" w:color="auto"/>
              <w:left w:val="single" w:sz="6" w:space="0" w:color="auto"/>
              <w:bottom w:val="nil"/>
              <w:right w:val="single" w:sz="6" w:space="0" w:color="auto"/>
            </w:tcBorders>
            <w:vAlign w:val="center"/>
          </w:tcPr>
          <w:p w14:paraId="518A136E" w14:textId="77777777" w:rsidR="00DE268F" w:rsidRPr="00554672" w:rsidRDefault="00DE268F" w:rsidP="00460F9E">
            <w:pPr>
              <w:autoSpaceDE w:val="0"/>
              <w:autoSpaceDN w:val="0"/>
              <w:adjustRightInd w:val="0"/>
              <w:spacing w:after="0" w:line="240" w:lineRule="auto"/>
              <w:rPr>
                <w:rFonts w:cs="Arial"/>
                <w:color w:val="000000"/>
                <w:lang w:val="en-US"/>
              </w:rPr>
            </w:pPr>
            <w:r w:rsidRPr="00554672">
              <w:rPr>
                <w:rFonts w:cs="Arial"/>
                <w:color w:val="000000"/>
                <w:lang w:val="en-US"/>
              </w:rPr>
              <w:t xml:space="preserve"> </w:t>
            </w:r>
            <w:r w:rsidRPr="00554672">
              <w:rPr>
                <w:rFonts w:eastAsia="Times New Roman" w:cs="Arial"/>
                <w:bCs/>
                <w:kern w:val="36"/>
                <w:lang w:val="en-US" w:eastAsia="pl-PL"/>
              </w:rPr>
              <w:t>Parallel</w:t>
            </w:r>
            <w:r w:rsidRPr="00554672">
              <w:rPr>
                <w:rFonts w:eastAsia="Times New Roman" w:cs="Arial"/>
                <w:bCs/>
                <w:kern w:val="36"/>
                <w:lang w:eastAsia="pl-PL"/>
              </w:rPr>
              <w:t xml:space="preserve"> </w:t>
            </w:r>
            <w:r w:rsidRPr="00554672">
              <w:rPr>
                <w:rFonts w:eastAsia="Times New Roman" w:cs="Arial"/>
                <w:bCs/>
                <w:kern w:val="36"/>
                <w:lang w:val="en-US" w:eastAsia="pl-PL"/>
              </w:rPr>
              <w:t>Programming</w:t>
            </w:r>
          </w:p>
        </w:tc>
      </w:tr>
      <w:tr w:rsidR="00DE268F" w:rsidRPr="00554672" w14:paraId="341004C2" w14:textId="77777777" w:rsidTr="00460F9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4CCCB85"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135" w:type="dxa"/>
            <w:gridSpan w:val="10"/>
            <w:tcBorders>
              <w:top w:val="single" w:sz="6" w:space="0" w:color="auto"/>
              <w:left w:val="single" w:sz="6" w:space="0" w:color="auto"/>
              <w:bottom w:val="single" w:sz="6" w:space="0" w:color="auto"/>
              <w:right w:val="single" w:sz="6" w:space="0" w:color="auto"/>
            </w:tcBorders>
            <w:vAlign w:val="center"/>
          </w:tcPr>
          <w:p w14:paraId="6FA8A6B3"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 xml:space="preserve"> polski</w:t>
            </w:r>
          </w:p>
        </w:tc>
      </w:tr>
      <w:tr w:rsidR="00DE268F" w:rsidRPr="00554672" w14:paraId="25145698" w14:textId="77777777" w:rsidTr="00460F9E">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14:paraId="65935752"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14:paraId="6089E49D"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 xml:space="preserve"> Informatyka</w:t>
            </w:r>
          </w:p>
        </w:tc>
      </w:tr>
      <w:tr w:rsidR="00DE268F" w:rsidRPr="00554672" w14:paraId="39A63F39" w14:textId="77777777" w:rsidTr="00460F9E">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184ACCDA"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709" w:type="dxa"/>
            <w:gridSpan w:val="8"/>
            <w:tcBorders>
              <w:top w:val="single" w:sz="6" w:space="0" w:color="auto"/>
              <w:left w:val="single" w:sz="6" w:space="0" w:color="auto"/>
              <w:bottom w:val="nil"/>
              <w:right w:val="single" w:sz="6" w:space="0" w:color="auto"/>
            </w:tcBorders>
            <w:vAlign w:val="center"/>
          </w:tcPr>
          <w:p w14:paraId="08A1938D"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color w:val="000000"/>
              </w:rPr>
              <w:t xml:space="preserve"> Instytut Informatyki </w:t>
            </w:r>
          </w:p>
        </w:tc>
      </w:tr>
      <w:tr w:rsidR="00DE268F" w:rsidRPr="00554672" w14:paraId="089BF7A1" w14:textId="77777777" w:rsidTr="00460F9E">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39D42D9F"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14:paraId="1BE70448"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 xml:space="preserve"> fakultatywny</w:t>
            </w:r>
          </w:p>
        </w:tc>
      </w:tr>
      <w:tr w:rsidR="00DE268F" w:rsidRPr="00554672" w14:paraId="1E5E93FD" w14:textId="77777777" w:rsidTr="00460F9E">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62779B2D"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483" w:type="dxa"/>
            <w:gridSpan w:val="2"/>
            <w:tcBorders>
              <w:top w:val="single" w:sz="6" w:space="0" w:color="auto"/>
              <w:left w:val="single" w:sz="6" w:space="0" w:color="auto"/>
              <w:bottom w:val="nil"/>
              <w:right w:val="single" w:sz="6" w:space="0" w:color="auto"/>
            </w:tcBorders>
            <w:vAlign w:val="center"/>
          </w:tcPr>
          <w:p w14:paraId="2188F653"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 xml:space="preserve"> pierwszego</w:t>
            </w:r>
            <w:r w:rsidRPr="00554672">
              <w:rPr>
                <w:rFonts w:cs="Arial"/>
                <w:b/>
                <w:color w:val="000000"/>
              </w:rPr>
              <w:t xml:space="preserve"> </w:t>
            </w:r>
            <w:r w:rsidRPr="00554672">
              <w:rPr>
                <w:rFonts w:cs="Arial"/>
                <w:color w:val="000000"/>
              </w:rPr>
              <w:t>stopnia</w:t>
            </w:r>
          </w:p>
        </w:tc>
      </w:tr>
      <w:tr w:rsidR="00DE268F" w:rsidRPr="00554672" w14:paraId="4F074D6C" w14:textId="77777777" w:rsidTr="00460F9E">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2D600F7A"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702" w:type="dxa"/>
            <w:gridSpan w:val="11"/>
            <w:tcBorders>
              <w:top w:val="single" w:sz="6" w:space="0" w:color="auto"/>
              <w:left w:val="single" w:sz="6" w:space="0" w:color="auto"/>
              <w:bottom w:val="nil"/>
              <w:right w:val="single" w:sz="6" w:space="0" w:color="auto"/>
            </w:tcBorders>
            <w:vAlign w:val="center"/>
          </w:tcPr>
          <w:p w14:paraId="593E887F"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 xml:space="preserve"> drugi</w:t>
            </w:r>
          </w:p>
        </w:tc>
      </w:tr>
      <w:tr w:rsidR="00DE268F" w:rsidRPr="00554672" w14:paraId="5BE166CF" w14:textId="77777777" w:rsidTr="00460F9E">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6632078B"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127" w:type="dxa"/>
            <w:gridSpan w:val="12"/>
            <w:tcBorders>
              <w:top w:val="single" w:sz="6" w:space="0" w:color="auto"/>
              <w:left w:val="single" w:sz="6" w:space="0" w:color="auto"/>
              <w:bottom w:val="nil"/>
              <w:right w:val="single" w:sz="6" w:space="0" w:color="auto"/>
            </w:tcBorders>
            <w:vAlign w:val="center"/>
          </w:tcPr>
          <w:p w14:paraId="28583B23"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czwarty</w:t>
            </w:r>
          </w:p>
        </w:tc>
      </w:tr>
      <w:tr w:rsidR="00DE268F" w:rsidRPr="00554672" w14:paraId="1440E8C5" w14:textId="77777777" w:rsidTr="00460F9E">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7131FCC5"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568" w:type="dxa"/>
            <w:gridSpan w:val="7"/>
            <w:tcBorders>
              <w:top w:val="single" w:sz="6" w:space="0" w:color="auto"/>
              <w:left w:val="single" w:sz="6" w:space="0" w:color="auto"/>
              <w:bottom w:val="nil"/>
              <w:right w:val="single" w:sz="6" w:space="0" w:color="auto"/>
            </w:tcBorders>
            <w:vAlign w:val="center"/>
          </w:tcPr>
          <w:p w14:paraId="25BB0F26" w14:textId="77777777" w:rsidR="00DE268F" w:rsidRPr="00182D3B" w:rsidRDefault="00DE268F" w:rsidP="00460F9E">
            <w:pPr>
              <w:autoSpaceDE w:val="0"/>
              <w:autoSpaceDN w:val="0"/>
              <w:adjustRightInd w:val="0"/>
              <w:spacing w:after="0" w:line="240" w:lineRule="auto"/>
              <w:rPr>
                <w:rFonts w:cs="Arial"/>
                <w:color w:val="000000"/>
              </w:rPr>
            </w:pPr>
            <w:r w:rsidRPr="00182D3B">
              <w:rPr>
                <w:rFonts w:cs="Arial"/>
                <w:color w:val="000000"/>
              </w:rPr>
              <w:t>3</w:t>
            </w:r>
          </w:p>
        </w:tc>
      </w:tr>
      <w:tr w:rsidR="00DE268F" w:rsidRPr="00554672" w14:paraId="5D56A19D"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192E7761"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 xml:space="preserve">Imię i nazwisko koordynatora przedmiotu: </w:t>
            </w:r>
          </w:p>
        </w:tc>
        <w:tc>
          <w:tcPr>
            <w:tcW w:w="5217" w:type="dxa"/>
            <w:gridSpan w:val="4"/>
            <w:tcBorders>
              <w:top w:val="single" w:sz="6" w:space="0" w:color="auto"/>
              <w:left w:val="single" w:sz="6" w:space="0" w:color="auto"/>
              <w:bottom w:val="nil"/>
              <w:right w:val="single" w:sz="6" w:space="0" w:color="auto"/>
            </w:tcBorders>
            <w:vAlign w:val="center"/>
          </w:tcPr>
          <w:p w14:paraId="26A6855A"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dr Anna Wawrzyńczak-</w:t>
            </w:r>
            <w:proofErr w:type="spellStart"/>
            <w:r w:rsidRPr="00554672">
              <w:rPr>
                <w:rFonts w:cs="Arial"/>
                <w:color w:val="000000"/>
              </w:rPr>
              <w:t>Szaban</w:t>
            </w:r>
            <w:proofErr w:type="spellEnd"/>
          </w:p>
        </w:tc>
      </w:tr>
      <w:tr w:rsidR="00DE268F" w:rsidRPr="00554672" w14:paraId="591FC942"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5F82EEA8"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217" w:type="dxa"/>
            <w:gridSpan w:val="4"/>
            <w:tcBorders>
              <w:top w:val="single" w:sz="6" w:space="0" w:color="auto"/>
              <w:left w:val="single" w:sz="6" w:space="0" w:color="auto"/>
              <w:bottom w:val="nil"/>
              <w:right w:val="single" w:sz="6" w:space="0" w:color="auto"/>
            </w:tcBorders>
            <w:vAlign w:val="center"/>
          </w:tcPr>
          <w:p w14:paraId="3D0A8F14" w14:textId="046CA872"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dr Anna Wawrzyńczak-</w:t>
            </w:r>
            <w:proofErr w:type="spellStart"/>
            <w:r w:rsidRPr="00554672">
              <w:rPr>
                <w:rFonts w:cs="Arial"/>
                <w:color w:val="000000"/>
              </w:rPr>
              <w:t>Szaban</w:t>
            </w:r>
            <w:proofErr w:type="spellEnd"/>
            <w:r w:rsidR="009E31AF">
              <w:rPr>
                <w:rFonts w:cs="Arial"/>
                <w:color w:val="000000"/>
              </w:rPr>
              <w:t xml:space="preserve">, </w:t>
            </w:r>
            <w:r w:rsidR="009E31AF">
              <w:rPr>
                <w:rFonts w:cs="Arial"/>
                <w:color w:val="000000"/>
              </w:rPr>
              <w:br/>
              <w:t xml:space="preserve">Mgr Michał </w:t>
            </w:r>
            <w:proofErr w:type="spellStart"/>
            <w:r w:rsidR="009E31AF">
              <w:rPr>
                <w:rFonts w:cs="Arial"/>
                <w:color w:val="000000"/>
              </w:rPr>
              <w:t>Seredyński</w:t>
            </w:r>
            <w:proofErr w:type="spellEnd"/>
          </w:p>
        </w:tc>
      </w:tr>
      <w:tr w:rsidR="00DE268F" w:rsidRPr="00554672" w14:paraId="6C2E686C"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3378BE65"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b/>
                <w:color w:val="000000"/>
              </w:rPr>
              <w:t>Założenia i cele przedmiotu:</w:t>
            </w:r>
          </w:p>
        </w:tc>
        <w:tc>
          <w:tcPr>
            <w:tcW w:w="5217" w:type="dxa"/>
            <w:gridSpan w:val="4"/>
            <w:tcBorders>
              <w:top w:val="single" w:sz="6" w:space="0" w:color="auto"/>
              <w:left w:val="single" w:sz="6" w:space="0" w:color="auto"/>
              <w:bottom w:val="nil"/>
              <w:right w:val="single" w:sz="6" w:space="0" w:color="auto"/>
            </w:tcBorders>
            <w:vAlign w:val="center"/>
          </w:tcPr>
          <w:p w14:paraId="3A2D053B"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Celem przedmiotu jest przedstawienie studentom zagadnień związanych z metodami i technikami programowania równoległego</w:t>
            </w:r>
          </w:p>
        </w:tc>
      </w:tr>
      <w:tr w:rsidR="00DE268F" w:rsidRPr="00554672" w14:paraId="23FAFF6F" w14:textId="77777777" w:rsidTr="00460F9E">
        <w:trPr>
          <w:trHeight w:val="454"/>
        </w:trPr>
        <w:tc>
          <w:tcPr>
            <w:tcW w:w="116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B68D5B8"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FDBCFA2"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Efekty kształcenia</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7EB940E1"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b/>
                <w:color w:val="000000"/>
              </w:rPr>
              <w:t>Symbol efektu kierunkowego</w:t>
            </w:r>
          </w:p>
        </w:tc>
      </w:tr>
      <w:tr w:rsidR="00DE268F" w:rsidRPr="00554672" w14:paraId="22C0E24C" w14:textId="77777777" w:rsidTr="00460F9E">
        <w:trPr>
          <w:trHeight w:val="454"/>
        </w:trPr>
        <w:tc>
          <w:tcPr>
            <w:tcW w:w="1164"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6F261D5D" w14:textId="77777777" w:rsidR="00DE268F" w:rsidRPr="00554672" w:rsidRDefault="00DE268F" w:rsidP="00460F9E">
            <w:pPr>
              <w:spacing w:after="0" w:line="240" w:lineRule="auto"/>
              <w:rPr>
                <w:rFonts w:cs="Arial"/>
                <w:b/>
                <w:color w:val="000000"/>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4416309"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WIEDZA</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7B81199F" w14:textId="77777777" w:rsidR="00DE268F" w:rsidRPr="00554672" w:rsidRDefault="00DE268F" w:rsidP="00460F9E">
            <w:pPr>
              <w:spacing w:after="0" w:line="240" w:lineRule="auto"/>
              <w:rPr>
                <w:rFonts w:cs="Arial"/>
                <w:b/>
                <w:color w:val="000000"/>
              </w:rPr>
            </w:pPr>
          </w:p>
        </w:tc>
      </w:tr>
      <w:tr w:rsidR="00DE268F" w:rsidRPr="00554672" w14:paraId="189BA1EB" w14:textId="77777777" w:rsidTr="00460F9E">
        <w:trPr>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5CB64910"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W_01</w:t>
            </w:r>
          </w:p>
        </w:tc>
        <w:tc>
          <w:tcPr>
            <w:tcW w:w="7371" w:type="dxa"/>
            <w:gridSpan w:val="12"/>
            <w:tcBorders>
              <w:top w:val="single" w:sz="2" w:space="0" w:color="000000"/>
              <w:left w:val="single" w:sz="6" w:space="0" w:color="auto"/>
              <w:bottom w:val="single" w:sz="2" w:space="0" w:color="000000"/>
              <w:right w:val="single" w:sz="6" w:space="0" w:color="auto"/>
            </w:tcBorders>
            <w:vAlign w:val="bottom"/>
          </w:tcPr>
          <w:p w14:paraId="581DC147" w14:textId="77777777" w:rsidR="00DE268F" w:rsidRPr="00554672" w:rsidRDefault="00DE268F" w:rsidP="00460F9E">
            <w:pPr>
              <w:spacing w:after="0"/>
              <w:rPr>
                <w:rFonts w:cs="Arial"/>
              </w:rPr>
            </w:pPr>
            <w:r w:rsidRPr="00554672">
              <w:rPr>
                <w:rFonts w:cs="Arial"/>
              </w:rPr>
              <w:t>Ma uporządkowaną wiedzę w zakresie metodyki i technik programowania równoległego, najważniejszych paradygmatów programowania na systemy z pamięcią współdzieloną i rozproszoną.</w:t>
            </w:r>
          </w:p>
        </w:tc>
        <w:tc>
          <w:tcPr>
            <w:tcW w:w="1898" w:type="dxa"/>
            <w:tcBorders>
              <w:top w:val="single" w:sz="2" w:space="0" w:color="000000"/>
              <w:left w:val="single" w:sz="6" w:space="0" w:color="auto"/>
              <w:bottom w:val="single" w:sz="2" w:space="0" w:color="000000"/>
              <w:right w:val="single" w:sz="6" w:space="0" w:color="auto"/>
            </w:tcBorders>
            <w:vAlign w:val="center"/>
          </w:tcPr>
          <w:p w14:paraId="088CB22A" w14:textId="77777777" w:rsidR="00DE268F" w:rsidRPr="00554672" w:rsidRDefault="00DE268F" w:rsidP="00460F9E">
            <w:pPr>
              <w:jc w:val="center"/>
              <w:rPr>
                <w:rFonts w:cs="Arial"/>
              </w:rPr>
            </w:pPr>
            <w:r w:rsidRPr="00554672">
              <w:rPr>
                <w:rFonts w:cs="Arial"/>
                <w:b/>
                <w:color w:val="000000"/>
              </w:rPr>
              <w:t>K_W05, K_W07</w:t>
            </w:r>
          </w:p>
        </w:tc>
      </w:tr>
      <w:tr w:rsidR="00DE268F" w:rsidRPr="00554672" w14:paraId="12A025AE" w14:textId="77777777" w:rsidTr="00460F9E">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259F71BD"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W_02</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70DB306E" w14:textId="77777777" w:rsidR="00DE268F" w:rsidRPr="00554672" w:rsidRDefault="00DE268F" w:rsidP="00460F9E">
            <w:pPr>
              <w:spacing w:after="0"/>
              <w:rPr>
                <w:rFonts w:cs="Arial"/>
              </w:rPr>
            </w:pPr>
            <w:r w:rsidRPr="00554672">
              <w:rPr>
                <w:rFonts w:cs="Arial"/>
              </w:rPr>
              <w:t xml:space="preserve">Orientuje się w obecnym stanie oraz najnowszych trendach rozwojowych z zakresu programowania równoległego, zna najnowsze biblioteki i techniki. </w:t>
            </w:r>
          </w:p>
        </w:tc>
        <w:tc>
          <w:tcPr>
            <w:tcW w:w="1898" w:type="dxa"/>
            <w:tcBorders>
              <w:top w:val="single" w:sz="2" w:space="0" w:color="000000"/>
              <w:left w:val="single" w:sz="6" w:space="0" w:color="auto"/>
              <w:bottom w:val="single" w:sz="2" w:space="0" w:color="000000"/>
              <w:right w:val="single" w:sz="6" w:space="0" w:color="auto"/>
            </w:tcBorders>
            <w:vAlign w:val="center"/>
          </w:tcPr>
          <w:p w14:paraId="23DDE4D3" w14:textId="77777777" w:rsidR="00DE268F" w:rsidRPr="00554672" w:rsidRDefault="00DE268F" w:rsidP="00460F9E">
            <w:pPr>
              <w:jc w:val="center"/>
              <w:rPr>
                <w:rFonts w:cs="Arial"/>
              </w:rPr>
            </w:pPr>
            <w:r w:rsidRPr="00554672">
              <w:rPr>
                <w:rFonts w:cs="Arial"/>
                <w:b/>
                <w:color w:val="000000"/>
              </w:rPr>
              <w:t>K_W07, K_W09</w:t>
            </w:r>
          </w:p>
        </w:tc>
      </w:tr>
      <w:tr w:rsidR="00DE268F" w:rsidRPr="00554672" w14:paraId="0945AA6E" w14:textId="77777777" w:rsidTr="00460F9E">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24D25270" w14:textId="77777777" w:rsidR="00DE268F" w:rsidRPr="00554672" w:rsidRDefault="00DE268F" w:rsidP="00460F9E">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3B15E71"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UMIEJĘTNOŚCI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3680E107" w14:textId="77777777" w:rsidR="00DE268F" w:rsidRPr="00554672" w:rsidRDefault="00DE268F" w:rsidP="00460F9E">
            <w:pPr>
              <w:autoSpaceDE w:val="0"/>
              <w:autoSpaceDN w:val="0"/>
              <w:adjustRightInd w:val="0"/>
              <w:spacing w:after="0" w:line="240" w:lineRule="auto"/>
              <w:jc w:val="center"/>
              <w:rPr>
                <w:rFonts w:cs="Arial"/>
                <w:b/>
                <w:color w:val="000000"/>
              </w:rPr>
            </w:pPr>
          </w:p>
        </w:tc>
      </w:tr>
      <w:tr w:rsidR="00DE268F" w:rsidRPr="00554672" w14:paraId="733A3463" w14:textId="77777777" w:rsidTr="00460F9E">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0A7EC1E"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U_01</w:t>
            </w:r>
          </w:p>
        </w:tc>
        <w:tc>
          <w:tcPr>
            <w:tcW w:w="7371" w:type="dxa"/>
            <w:gridSpan w:val="12"/>
            <w:tcBorders>
              <w:top w:val="single" w:sz="2" w:space="0" w:color="000000"/>
              <w:left w:val="single" w:sz="6" w:space="0" w:color="auto"/>
              <w:bottom w:val="single" w:sz="2" w:space="0" w:color="000000"/>
              <w:right w:val="single" w:sz="6" w:space="0" w:color="auto"/>
            </w:tcBorders>
            <w:vAlign w:val="bottom"/>
          </w:tcPr>
          <w:p w14:paraId="551A108A" w14:textId="77777777" w:rsidR="00DE268F" w:rsidRPr="00554672" w:rsidRDefault="00DE268F" w:rsidP="00460F9E">
            <w:pPr>
              <w:spacing w:after="0"/>
              <w:rPr>
                <w:rFonts w:cs="Arial"/>
              </w:rPr>
            </w:pPr>
            <w:r w:rsidRPr="00554672">
              <w:rPr>
                <w:rFonts w:cs="Arial"/>
              </w:rPr>
              <w:t xml:space="preserve">Potrafi napisać program z uwzględnieniem technik programowania równoległego na komputery z pamięcią współdzieloną i rozproszoną z uwzględnieniem współczesnych dedykowanych bibliotek. </w:t>
            </w:r>
          </w:p>
        </w:tc>
        <w:tc>
          <w:tcPr>
            <w:tcW w:w="1898" w:type="dxa"/>
            <w:tcBorders>
              <w:top w:val="single" w:sz="2" w:space="0" w:color="000000"/>
              <w:left w:val="single" w:sz="6" w:space="0" w:color="auto"/>
              <w:bottom w:val="single" w:sz="2" w:space="0" w:color="000000"/>
              <w:right w:val="single" w:sz="6" w:space="0" w:color="auto"/>
            </w:tcBorders>
            <w:vAlign w:val="center"/>
          </w:tcPr>
          <w:p w14:paraId="63F96F93" w14:textId="77777777" w:rsidR="00DE268F" w:rsidRPr="00554672" w:rsidRDefault="00DE268F" w:rsidP="00460F9E">
            <w:pPr>
              <w:jc w:val="center"/>
              <w:rPr>
                <w:rFonts w:cs="Arial"/>
              </w:rPr>
            </w:pPr>
            <w:r w:rsidRPr="00554672">
              <w:rPr>
                <w:rFonts w:cs="Arial"/>
                <w:b/>
                <w:color w:val="000000"/>
              </w:rPr>
              <w:t>K_U22</w:t>
            </w:r>
          </w:p>
        </w:tc>
      </w:tr>
      <w:tr w:rsidR="00DE268F" w:rsidRPr="00554672" w14:paraId="21DF960E" w14:textId="77777777" w:rsidTr="00460F9E">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1AF8BFF0"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U_02</w:t>
            </w:r>
          </w:p>
        </w:tc>
        <w:tc>
          <w:tcPr>
            <w:tcW w:w="7371" w:type="dxa"/>
            <w:gridSpan w:val="12"/>
            <w:tcBorders>
              <w:top w:val="single" w:sz="2" w:space="0" w:color="000000"/>
              <w:left w:val="single" w:sz="6" w:space="0" w:color="auto"/>
              <w:bottom w:val="single" w:sz="2" w:space="0" w:color="000000"/>
              <w:right w:val="single" w:sz="6" w:space="0" w:color="auto"/>
            </w:tcBorders>
            <w:vAlign w:val="bottom"/>
          </w:tcPr>
          <w:p w14:paraId="53E82B55" w14:textId="77777777" w:rsidR="00DE268F" w:rsidRPr="00554672" w:rsidRDefault="00DE268F" w:rsidP="00460F9E">
            <w:pPr>
              <w:spacing w:after="0"/>
              <w:rPr>
                <w:rFonts w:cs="Arial"/>
              </w:rPr>
            </w:pPr>
            <w:r w:rsidRPr="00554672">
              <w:rPr>
                <w:rFonts w:cs="Arial"/>
              </w:rPr>
              <w:t>Posiada umiejętność samodzielnej dekompozycji programu sekwencyjnego na zadania możliwe go wykonania równolegle oraz sprawdzić jego poprawność</w:t>
            </w:r>
          </w:p>
        </w:tc>
        <w:tc>
          <w:tcPr>
            <w:tcW w:w="1898" w:type="dxa"/>
            <w:tcBorders>
              <w:top w:val="single" w:sz="2" w:space="0" w:color="000000"/>
              <w:left w:val="single" w:sz="6" w:space="0" w:color="auto"/>
              <w:bottom w:val="single" w:sz="2" w:space="0" w:color="000000"/>
              <w:right w:val="single" w:sz="6" w:space="0" w:color="auto"/>
            </w:tcBorders>
            <w:vAlign w:val="center"/>
          </w:tcPr>
          <w:p w14:paraId="0CD35138" w14:textId="77777777" w:rsidR="00DE268F" w:rsidRPr="00554672" w:rsidRDefault="00DE268F" w:rsidP="00460F9E">
            <w:pPr>
              <w:jc w:val="center"/>
              <w:rPr>
                <w:rFonts w:cs="Arial"/>
              </w:rPr>
            </w:pPr>
            <w:r w:rsidRPr="00554672">
              <w:rPr>
                <w:rFonts w:cs="Arial"/>
                <w:b/>
                <w:color w:val="000000"/>
              </w:rPr>
              <w:t>K_U12, K_U22</w:t>
            </w:r>
          </w:p>
        </w:tc>
      </w:tr>
      <w:tr w:rsidR="00DE268F" w:rsidRPr="00554672" w14:paraId="5E01BB03" w14:textId="77777777" w:rsidTr="00460F9E">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198C6038"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U_03</w:t>
            </w:r>
          </w:p>
        </w:tc>
        <w:tc>
          <w:tcPr>
            <w:tcW w:w="7371" w:type="dxa"/>
            <w:gridSpan w:val="12"/>
            <w:tcBorders>
              <w:top w:val="single" w:sz="2" w:space="0" w:color="000000"/>
              <w:left w:val="single" w:sz="6" w:space="0" w:color="auto"/>
              <w:bottom w:val="single" w:sz="2" w:space="0" w:color="000000"/>
              <w:right w:val="single" w:sz="6" w:space="0" w:color="auto"/>
            </w:tcBorders>
            <w:vAlign w:val="bottom"/>
          </w:tcPr>
          <w:p w14:paraId="3954029C" w14:textId="77777777" w:rsidR="00DE268F" w:rsidRPr="00554672" w:rsidRDefault="00DE268F" w:rsidP="00460F9E">
            <w:pPr>
              <w:spacing w:after="0"/>
              <w:rPr>
                <w:rFonts w:cs="Arial"/>
              </w:rPr>
            </w:pPr>
            <w:r w:rsidRPr="00554672">
              <w:rPr>
                <w:rFonts w:cs="Arial"/>
              </w:rPr>
              <w:t>Potrafi porównać efektywność oraz przyśpieszenie programów równoległych i wybrać optymalną konfigurację (szybkość działania, koszt itp.)</w:t>
            </w:r>
          </w:p>
        </w:tc>
        <w:tc>
          <w:tcPr>
            <w:tcW w:w="1898" w:type="dxa"/>
            <w:tcBorders>
              <w:top w:val="single" w:sz="2" w:space="0" w:color="000000"/>
              <w:left w:val="single" w:sz="6" w:space="0" w:color="auto"/>
              <w:bottom w:val="single" w:sz="2" w:space="0" w:color="000000"/>
              <w:right w:val="single" w:sz="6" w:space="0" w:color="auto"/>
            </w:tcBorders>
            <w:vAlign w:val="center"/>
          </w:tcPr>
          <w:p w14:paraId="66F4F256" w14:textId="77777777" w:rsidR="00DE268F" w:rsidRPr="00554672" w:rsidRDefault="00DE268F" w:rsidP="00460F9E">
            <w:pPr>
              <w:jc w:val="center"/>
              <w:rPr>
                <w:rFonts w:cs="Arial"/>
              </w:rPr>
            </w:pPr>
            <w:r w:rsidRPr="00554672">
              <w:rPr>
                <w:rFonts w:cs="Arial"/>
                <w:b/>
                <w:color w:val="000000"/>
              </w:rPr>
              <w:t>K_U17,K_U19</w:t>
            </w:r>
          </w:p>
        </w:tc>
      </w:tr>
      <w:tr w:rsidR="00DE268F" w:rsidRPr="00554672" w14:paraId="5226F1FF" w14:textId="77777777" w:rsidTr="00460F9E">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03703FE7"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U_04</w:t>
            </w:r>
          </w:p>
        </w:tc>
        <w:tc>
          <w:tcPr>
            <w:tcW w:w="7371" w:type="dxa"/>
            <w:gridSpan w:val="12"/>
            <w:tcBorders>
              <w:top w:val="single" w:sz="2" w:space="0" w:color="000000"/>
              <w:left w:val="single" w:sz="6" w:space="0" w:color="auto"/>
              <w:bottom w:val="single" w:sz="2" w:space="0" w:color="000000"/>
              <w:right w:val="single" w:sz="6" w:space="0" w:color="auto"/>
            </w:tcBorders>
            <w:vAlign w:val="bottom"/>
          </w:tcPr>
          <w:p w14:paraId="04504448" w14:textId="77777777" w:rsidR="00DE268F" w:rsidRPr="00554672" w:rsidRDefault="00DE268F" w:rsidP="00460F9E">
            <w:pPr>
              <w:spacing w:after="0"/>
              <w:rPr>
                <w:rFonts w:cs="Arial"/>
              </w:rPr>
            </w:pPr>
            <w:r w:rsidRPr="00554672">
              <w:rPr>
                <w:rFonts w:cs="Arial"/>
              </w:rPr>
              <w:t>Potrafi uruchomić program równoległy na superkomputerze z wykorzystaniem dostępnego systemu operacyjnego i systemu kolejkowego.</w:t>
            </w:r>
          </w:p>
        </w:tc>
        <w:tc>
          <w:tcPr>
            <w:tcW w:w="1898" w:type="dxa"/>
            <w:tcBorders>
              <w:top w:val="single" w:sz="2" w:space="0" w:color="000000"/>
              <w:left w:val="single" w:sz="6" w:space="0" w:color="auto"/>
              <w:bottom w:val="single" w:sz="2" w:space="0" w:color="000000"/>
              <w:right w:val="single" w:sz="6" w:space="0" w:color="auto"/>
            </w:tcBorders>
            <w:vAlign w:val="center"/>
          </w:tcPr>
          <w:p w14:paraId="16583CF3" w14:textId="77777777" w:rsidR="00DE268F" w:rsidRPr="00554672" w:rsidRDefault="00DE268F" w:rsidP="00460F9E">
            <w:pPr>
              <w:jc w:val="center"/>
              <w:rPr>
                <w:rFonts w:cs="Arial"/>
              </w:rPr>
            </w:pPr>
            <w:r w:rsidRPr="00554672">
              <w:rPr>
                <w:rFonts w:cs="Arial"/>
                <w:b/>
                <w:color w:val="000000"/>
              </w:rPr>
              <w:t>K_U12,K_U26</w:t>
            </w:r>
          </w:p>
        </w:tc>
      </w:tr>
      <w:tr w:rsidR="00DE268F" w:rsidRPr="00554672" w14:paraId="63E256DA" w14:textId="77777777" w:rsidTr="00460F9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B1E948F"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b/>
                <w:color w:val="000000"/>
              </w:rPr>
              <w:lastRenderedPageBreak/>
              <w:t>Forma i typy zajęć:</w:t>
            </w:r>
          </w:p>
        </w:tc>
        <w:tc>
          <w:tcPr>
            <w:tcW w:w="7873" w:type="dxa"/>
            <w:gridSpan w:val="9"/>
            <w:tcBorders>
              <w:top w:val="single" w:sz="6" w:space="0" w:color="auto"/>
              <w:left w:val="single" w:sz="4" w:space="0" w:color="auto"/>
              <w:bottom w:val="single" w:sz="6" w:space="0" w:color="auto"/>
              <w:right w:val="single" w:sz="6" w:space="0" w:color="auto"/>
            </w:tcBorders>
            <w:vAlign w:val="center"/>
          </w:tcPr>
          <w:p w14:paraId="1F361262"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 xml:space="preserve">studia stacjonarne:  wykłady (21 godz.), ćwiczenia </w:t>
            </w:r>
            <w:r w:rsidRPr="00554672">
              <w:rPr>
                <w:rFonts w:cs="Arial"/>
              </w:rPr>
              <w:t>laboratoryjne</w:t>
            </w:r>
            <w:r w:rsidRPr="00554672">
              <w:rPr>
                <w:rFonts w:cs="Arial"/>
                <w:color w:val="000000"/>
              </w:rPr>
              <w:t xml:space="preserve"> (24 godz.)</w:t>
            </w:r>
          </w:p>
          <w:p w14:paraId="786C0AAC"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color w:val="000000"/>
              </w:rPr>
              <w:t xml:space="preserve">studia niestacjonarne: wykłady (15 godz.), ćwiczenia </w:t>
            </w:r>
            <w:r w:rsidRPr="00554672">
              <w:rPr>
                <w:rFonts w:cs="Arial"/>
              </w:rPr>
              <w:t>laboratoryjne</w:t>
            </w:r>
            <w:r w:rsidRPr="00554672">
              <w:rPr>
                <w:rFonts w:cs="Arial"/>
                <w:color w:val="000000"/>
              </w:rPr>
              <w:t xml:space="preserve"> (15 godz.)</w:t>
            </w:r>
          </w:p>
        </w:tc>
      </w:tr>
      <w:tr w:rsidR="00DE268F" w:rsidRPr="00554672" w14:paraId="6FBF1CF4" w14:textId="77777777" w:rsidTr="00460F9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D2AD876"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DE268F" w:rsidRPr="00554672" w14:paraId="0C0EACD8" w14:textId="77777777" w:rsidTr="00460F9E">
        <w:trPr>
          <w:trHeight w:val="320"/>
        </w:trPr>
        <w:tc>
          <w:tcPr>
            <w:tcW w:w="10433" w:type="dxa"/>
            <w:gridSpan w:val="14"/>
            <w:tcBorders>
              <w:top w:val="single" w:sz="4" w:space="0" w:color="auto"/>
              <w:left w:val="single" w:sz="6" w:space="0" w:color="auto"/>
              <w:bottom w:val="single" w:sz="4" w:space="0" w:color="auto"/>
              <w:right w:val="single" w:sz="6" w:space="0" w:color="auto"/>
            </w:tcBorders>
          </w:tcPr>
          <w:p w14:paraId="11C6A0AC" w14:textId="77777777" w:rsidR="00DE268F" w:rsidRPr="00554672" w:rsidRDefault="00DE268F" w:rsidP="00460F9E">
            <w:pPr>
              <w:spacing w:before="100" w:after="100" w:line="240" w:lineRule="auto"/>
              <w:rPr>
                <w:rFonts w:cs="Arial"/>
                <w:b/>
                <w:color w:val="000000"/>
              </w:rPr>
            </w:pPr>
            <w:r w:rsidRPr="00554672">
              <w:rPr>
                <w:rFonts w:cs="Arial"/>
              </w:rPr>
              <w:t>Umiejętność programowania w C/C++</w:t>
            </w:r>
          </w:p>
        </w:tc>
      </w:tr>
      <w:tr w:rsidR="00DE268F" w:rsidRPr="00554672" w14:paraId="4ED04978" w14:textId="77777777" w:rsidTr="00460F9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2A09A373" w14:textId="77777777" w:rsidR="00DE268F" w:rsidRPr="00554672" w:rsidRDefault="00DE268F" w:rsidP="00460F9E">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DE268F" w:rsidRPr="00554672" w14:paraId="51FDE8DC" w14:textId="77777777" w:rsidTr="00460F9E">
        <w:trPr>
          <w:trHeight w:val="7602"/>
        </w:trPr>
        <w:tc>
          <w:tcPr>
            <w:tcW w:w="10433" w:type="dxa"/>
            <w:gridSpan w:val="14"/>
            <w:tcBorders>
              <w:top w:val="single" w:sz="4" w:space="0" w:color="auto"/>
              <w:left w:val="single" w:sz="6" w:space="0" w:color="auto"/>
              <w:bottom w:val="single" w:sz="6" w:space="0" w:color="auto"/>
              <w:right w:val="single" w:sz="6" w:space="0" w:color="auto"/>
            </w:tcBorders>
          </w:tcPr>
          <w:p w14:paraId="279F6081" w14:textId="77777777" w:rsidR="00DE268F" w:rsidRPr="00554672" w:rsidRDefault="00DE268F" w:rsidP="00DE268F">
            <w:pPr>
              <w:numPr>
                <w:ilvl w:val="0"/>
                <w:numId w:val="131"/>
              </w:numPr>
              <w:spacing w:before="0" w:line="276" w:lineRule="auto"/>
              <w:rPr>
                <w:rFonts w:cs="Arial"/>
              </w:rPr>
            </w:pPr>
            <w:r w:rsidRPr="00554672">
              <w:rPr>
                <w:rFonts w:cs="Arial"/>
                <w:b/>
              </w:rPr>
              <w:t>Wstęp do programowania równoległego</w:t>
            </w:r>
            <w:r w:rsidRPr="00554672">
              <w:rPr>
                <w:rFonts w:cs="Arial"/>
              </w:rPr>
              <w:t>. Przetwarzanie sekwencyjne a równoległe vs rozproszone. Zasoby obliczeń równoległych. Obszar zastosowań programowania równoległego. Prawo Moore’a</w:t>
            </w:r>
          </w:p>
          <w:p w14:paraId="2845FB86" w14:textId="77777777" w:rsidR="00DE268F" w:rsidRPr="00554672" w:rsidRDefault="00DE268F" w:rsidP="00DE268F">
            <w:pPr>
              <w:numPr>
                <w:ilvl w:val="0"/>
                <w:numId w:val="131"/>
              </w:numPr>
              <w:spacing w:before="0" w:line="276" w:lineRule="auto"/>
              <w:rPr>
                <w:rFonts w:cs="Arial"/>
              </w:rPr>
            </w:pPr>
            <w:r w:rsidRPr="00554672">
              <w:rPr>
                <w:rFonts w:cs="Arial"/>
                <w:b/>
              </w:rPr>
              <w:t>Podstawowe modele obliczeń równoległych</w:t>
            </w:r>
            <w:r w:rsidRPr="00554672">
              <w:rPr>
                <w:rFonts w:cs="Arial"/>
              </w:rPr>
              <w:t xml:space="preserve">: PRAM, model sieciowy. Złożoność czasowa alg. Równoległych. Przyśpieszenie. Efektywność. Prawo </w:t>
            </w:r>
            <w:proofErr w:type="spellStart"/>
            <w:r w:rsidRPr="00554672">
              <w:rPr>
                <w:rFonts w:cs="Arial"/>
              </w:rPr>
              <w:t>Amdahla</w:t>
            </w:r>
            <w:proofErr w:type="spellEnd"/>
            <w:r w:rsidRPr="00554672">
              <w:rPr>
                <w:rFonts w:cs="Arial"/>
              </w:rPr>
              <w:t xml:space="preserve">. </w:t>
            </w:r>
          </w:p>
          <w:p w14:paraId="1FCF022C" w14:textId="77777777" w:rsidR="00DE268F" w:rsidRPr="00554672" w:rsidRDefault="00DE268F" w:rsidP="00DE268F">
            <w:pPr>
              <w:numPr>
                <w:ilvl w:val="0"/>
                <w:numId w:val="131"/>
              </w:numPr>
              <w:spacing w:before="0" w:line="276" w:lineRule="auto"/>
              <w:rPr>
                <w:rFonts w:cs="Arial"/>
                <w:bCs/>
              </w:rPr>
            </w:pPr>
            <w:r w:rsidRPr="00554672">
              <w:rPr>
                <w:rFonts w:cs="Arial"/>
                <w:b/>
                <w:bCs/>
              </w:rPr>
              <w:t>Podstawy programowania równoległego.</w:t>
            </w:r>
            <w:r w:rsidRPr="00554672">
              <w:rPr>
                <w:rFonts w:cs="Arial"/>
                <w:bCs/>
              </w:rPr>
              <w:t xml:space="preserve"> Klasyfikacja Flynna. O problemach dekompozycji w obliczeniach równoległych. Prawo </w:t>
            </w:r>
            <w:proofErr w:type="spellStart"/>
            <w:r w:rsidRPr="00554672">
              <w:rPr>
                <w:rFonts w:cs="Arial"/>
                <w:bCs/>
              </w:rPr>
              <w:t>Amdahla</w:t>
            </w:r>
            <w:proofErr w:type="spellEnd"/>
            <w:r w:rsidRPr="00554672">
              <w:rPr>
                <w:rFonts w:cs="Arial"/>
                <w:bCs/>
              </w:rPr>
              <w:t>. Tryby komunikacji. Ogólna charakterystyka komunikacji kolektywnej.</w:t>
            </w:r>
          </w:p>
          <w:p w14:paraId="63931831" w14:textId="77777777" w:rsidR="00DE268F" w:rsidRPr="00554672" w:rsidRDefault="00DE268F" w:rsidP="00DE268F">
            <w:pPr>
              <w:numPr>
                <w:ilvl w:val="0"/>
                <w:numId w:val="131"/>
              </w:numPr>
              <w:spacing w:before="0" w:line="276" w:lineRule="auto"/>
              <w:rPr>
                <w:rFonts w:cs="Arial"/>
              </w:rPr>
            </w:pPr>
            <w:r w:rsidRPr="00554672">
              <w:rPr>
                <w:rFonts w:cs="Arial"/>
                <w:b/>
                <w:bCs/>
              </w:rPr>
              <w:t>Podstawy interfejsu MPI.</w:t>
            </w:r>
            <w:r w:rsidRPr="00554672">
              <w:rPr>
                <w:rFonts w:cs="Arial"/>
                <w:bCs/>
              </w:rPr>
              <w:t xml:space="preserve"> Nazwie i typy danych w MPI. Inicjalizacja   MPI.  Komunikaty i komunikacja blokująca</w:t>
            </w:r>
            <w:r w:rsidRPr="00554672">
              <w:rPr>
                <w:rFonts w:cs="Arial"/>
              </w:rPr>
              <w:t>. Procedury i funkcji k</w:t>
            </w:r>
            <w:r w:rsidRPr="00554672">
              <w:rPr>
                <w:rFonts w:cs="Arial"/>
                <w:bCs/>
              </w:rPr>
              <w:t>omunikacji nie blokującej. Algorytm Gra w życie.</w:t>
            </w:r>
          </w:p>
          <w:p w14:paraId="1D13F136" w14:textId="77777777" w:rsidR="00DE268F" w:rsidRPr="00554672" w:rsidRDefault="00DE268F" w:rsidP="00DE268F">
            <w:pPr>
              <w:numPr>
                <w:ilvl w:val="0"/>
                <w:numId w:val="131"/>
              </w:numPr>
              <w:spacing w:before="0" w:line="276" w:lineRule="auto"/>
              <w:rPr>
                <w:rFonts w:cs="Arial"/>
              </w:rPr>
            </w:pPr>
            <w:r w:rsidRPr="00554672">
              <w:rPr>
                <w:rFonts w:cs="Arial"/>
                <w:b/>
                <w:bCs/>
              </w:rPr>
              <w:t>Metody komunikacji kolektywnej.</w:t>
            </w:r>
            <w:r w:rsidRPr="00554672">
              <w:rPr>
                <w:rFonts w:cs="Arial"/>
                <w:bCs/>
                <w:lang w:val="et-EE"/>
              </w:rPr>
              <w:t xml:space="preserve">  </w:t>
            </w:r>
            <w:r w:rsidRPr="00554672">
              <w:rPr>
                <w:rFonts w:cs="Arial"/>
                <w:bCs/>
              </w:rPr>
              <w:t>Bariery,  rozgłaszanie</w:t>
            </w:r>
            <w:r w:rsidRPr="00554672">
              <w:rPr>
                <w:rFonts w:cs="Arial"/>
                <w:bCs/>
                <w:lang w:val="et-EE"/>
              </w:rPr>
              <w:t xml:space="preserve"> </w:t>
            </w:r>
            <w:r w:rsidRPr="00554672">
              <w:rPr>
                <w:rFonts w:cs="Arial"/>
                <w:bCs/>
              </w:rPr>
              <w:t xml:space="preserve"> danych (</w:t>
            </w:r>
            <w:proofErr w:type="spellStart"/>
            <w:r w:rsidRPr="00554672">
              <w:rPr>
                <w:rFonts w:cs="Arial"/>
                <w:bCs/>
              </w:rPr>
              <w:t>Broadcasting</w:t>
            </w:r>
            <w:proofErr w:type="spellEnd"/>
            <w:r w:rsidRPr="00554672">
              <w:rPr>
                <w:rFonts w:cs="Arial"/>
                <w:bCs/>
              </w:rPr>
              <w:t>), rozproszenie (</w:t>
            </w:r>
            <w:proofErr w:type="spellStart"/>
            <w:r w:rsidRPr="00554672">
              <w:rPr>
                <w:rFonts w:cs="Arial"/>
                <w:bCs/>
              </w:rPr>
              <w:t>Scatter</w:t>
            </w:r>
            <w:proofErr w:type="spellEnd"/>
            <w:r w:rsidRPr="00554672">
              <w:rPr>
                <w:rFonts w:cs="Arial"/>
                <w:bCs/>
              </w:rPr>
              <w:t>),  zgromadzenie (</w:t>
            </w:r>
            <w:proofErr w:type="spellStart"/>
            <w:r w:rsidRPr="00554672">
              <w:rPr>
                <w:rFonts w:cs="Arial"/>
                <w:bCs/>
              </w:rPr>
              <w:t>Gather</w:t>
            </w:r>
            <w:proofErr w:type="spellEnd"/>
            <w:r w:rsidRPr="00554672">
              <w:rPr>
                <w:rFonts w:cs="Arial"/>
                <w:bCs/>
              </w:rPr>
              <w:t>) danych i redukcja</w:t>
            </w:r>
            <w:r w:rsidRPr="00554672">
              <w:rPr>
                <w:rFonts w:cs="Arial"/>
                <w:bCs/>
                <w:lang w:val="et-EE"/>
              </w:rPr>
              <w:t xml:space="preserve">. Wyróżnione </w:t>
            </w:r>
            <w:r w:rsidRPr="00554672">
              <w:rPr>
                <w:rFonts w:cs="Arial"/>
                <w:bCs/>
              </w:rPr>
              <w:t xml:space="preserve">zagadnienia </w:t>
            </w:r>
            <w:r w:rsidRPr="00554672">
              <w:rPr>
                <w:rFonts w:cs="Arial"/>
                <w:bCs/>
                <w:lang w:val="et-EE"/>
              </w:rPr>
              <w:t>matematyczne.</w:t>
            </w:r>
          </w:p>
          <w:p w14:paraId="21195D31" w14:textId="77777777" w:rsidR="00DE268F" w:rsidRPr="00554672" w:rsidRDefault="00DE268F" w:rsidP="00DE268F">
            <w:pPr>
              <w:numPr>
                <w:ilvl w:val="0"/>
                <w:numId w:val="131"/>
              </w:numPr>
              <w:spacing w:before="0" w:line="276" w:lineRule="auto"/>
              <w:rPr>
                <w:rFonts w:cs="Arial"/>
              </w:rPr>
            </w:pPr>
            <w:r w:rsidRPr="00554672">
              <w:rPr>
                <w:rFonts w:cs="Arial"/>
                <w:b/>
                <w:bCs/>
              </w:rPr>
              <w:t xml:space="preserve">Intra i </w:t>
            </w:r>
            <w:proofErr w:type="spellStart"/>
            <w:r w:rsidRPr="00554672">
              <w:rPr>
                <w:rFonts w:cs="Arial"/>
                <w:b/>
                <w:bCs/>
              </w:rPr>
              <w:t>inter</w:t>
            </w:r>
            <w:proofErr w:type="spellEnd"/>
            <w:r w:rsidRPr="00554672">
              <w:rPr>
                <w:rFonts w:cs="Arial"/>
                <w:b/>
                <w:bCs/>
              </w:rPr>
              <w:t xml:space="preserve"> komunikatory w MPI. Tworzenie nowych komunikatorów.</w:t>
            </w:r>
            <w:r w:rsidRPr="00554672">
              <w:rPr>
                <w:rFonts w:cs="Arial"/>
              </w:rPr>
              <w:t xml:space="preserve"> </w:t>
            </w:r>
            <w:r w:rsidRPr="00554672">
              <w:rPr>
                <w:rFonts w:cs="Arial"/>
                <w:bCs/>
              </w:rPr>
              <w:t>Stworzenie nowej grupy procesów</w:t>
            </w:r>
            <w:r w:rsidRPr="00554672">
              <w:rPr>
                <w:rFonts w:cs="Arial"/>
                <w:bCs/>
                <w:u w:val="single"/>
              </w:rPr>
              <w:t xml:space="preserve">. </w:t>
            </w:r>
            <w:r w:rsidRPr="00554672">
              <w:rPr>
                <w:rFonts w:cs="Arial"/>
                <w:bCs/>
              </w:rPr>
              <w:t xml:space="preserve">Modyfikacja grupy procesów.  Wyróżnione zagadnienia równoległe. Sortowanie szybkie  i przez scalanie. Problemy całkowania zagadnień </w:t>
            </w:r>
            <w:proofErr w:type="spellStart"/>
            <w:r w:rsidRPr="00554672">
              <w:rPr>
                <w:rFonts w:cs="Arial"/>
                <w:bCs/>
              </w:rPr>
              <w:t>wielo</w:t>
            </w:r>
            <w:proofErr w:type="spellEnd"/>
            <w:r w:rsidRPr="00554672">
              <w:rPr>
                <w:rFonts w:cs="Arial"/>
                <w:bCs/>
              </w:rPr>
              <w:t xml:space="preserve">  wymiarowych</w:t>
            </w:r>
          </w:p>
          <w:p w14:paraId="6518D998" w14:textId="77777777" w:rsidR="00DE268F" w:rsidRPr="00554672" w:rsidRDefault="00DE268F" w:rsidP="00DE268F">
            <w:pPr>
              <w:numPr>
                <w:ilvl w:val="0"/>
                <w:numId w:val="131"/>
              </w:numPr>
              <w:spacing w:before="0" w:line="276" w:lineRule="auto"/>
              <w:rPr>
                <w:rFonts w:cs="Arial"/>
              </w:rPr>
            </w:pPr>
            <w:r w:rsidRPr="00554672">
              <w:rPr>
                <w:rFonts w:cs="Arial"/>
                <w:b/>
              </w:rPr>
              <w:t>Architektura klasterów i komputery dużej mocy.</w:t>
            </w:r>
            <w:r w:rsidRPr="00554672">
              <w:rPr>
                <w:rFonts w:cs="Arial"/>
              </w:rPr>
              <w:t xml:space="preserve"> Systemy kolejkowania. Uruchamianie i Monitorowanie zadań na klastrze obliczeniowym.</w:t>
            </w:r>
          </w:p>
          <w:p w14:paraId="05609049" w14:textId="77777777" w:rsidR="00DE268F" w:rsidRPr="00554672" w:rsidRDefault="00DE268F" w:rsidP="00DE268F">
            <w:pPr>
              <w:numPr>
                <w:ilvl w:val="0"/>
                <w:numId w:val="131"/>
              </w:numPr>
              <w:spacing w:before="0" w:line="276" w:lineRule="auto"/>
              <w:rPr>
                <w:rFonts w:cs="Arial"/>
                <w:bCs/>
              </w:rPr>
            </w:pPr>
            <w:r w:rsidRPr="00554672">
              <w:rPr>
                <w:rFonts w:cs="Arial"/>
                <w:b/>
              </w:rPr>
              <w:t xml:space="preserve">Superkomputery architektury pamięcią dzieloną i interfejs </w:t>
            </w:r>
            <w:proofErr w:type="spellStart"/>
            <w:r w:rsidRPr="00554672">
              <w:rPr>
                <w:rFonts w:cs="Arial"/>
                <w:b/>
              </w:rPr>
              <w:t>OpenMP</w:t>
            </w:r>
            <w:proofErr w:type="spellEnd"/>
            <w:r w:rsidRPr="00554672">
              <w:rPr>
                <w:rFonts w:cs="Arial"/>
                <w:b/>
              </w:rPr>
              <w:t xml:space="preserve"> (Open Multi-Processing).</w:t>
            </w:r>
            <w:r w:rsidRPr="00554672">
              <w:rPr>
                <w:rFonts w:cs="Arial"/>
              </w:rPr>
              <w:t xml:space="preserve"> </w:t>
            </w:r>
            <w:r w:rsidRPr="00554672">
              <w:rPr>
                <w:rFonts w:cs="Arial"/>
                <w:bCs/>
              </w:rPr>
              <w:t>Model programowania OMP</w:t>
            </w:r>
            <w:r w:rsidRPr="00554672">
              <w:rPr>
                <w:rFonts w:cs="Arial"/>
              </w:rPr>
              <w:t>. Zrównoleglenie  kodu za pomocą d</w:t>
            </w:r>
            <w:r w:rsidRPr="00554672">
              <w:rPr>
                <w:rFonts w:cs="Arial"/>
                <w:bCs/>
              </w:rPr>
              <w:t xml:space="preserve">yrektywy   </w:t>
            </w:r>
            <w:proofErr w:type="spellStart"/>
            <w:r w:rsidRPr="00554672">
              <w:rPr>
                <w:rFonts w:cs="Arial"/>
                <w:bCs/>
              </w:rPr>
              <w:t>OpenMP</w:t>
            </w:r>
            <w:proofErr w:type="spellEnd"/>
            <w:r w:rsidRPr="00554672">
              <w:rPr>
                <w:rFonts w:cs="Arial"/>
                <w:bCs/>
              </w:rPr>
              <w:t xml:space="preserve"> (paralel,  for, </w:t>
            </w:r>
            <w:proofErr w:type="spellStart"/>
            <w:r w:rsidRPr="00554672">
              <w:rPr>
                <w:rFonts w:cs="Arial"/>
                <w:bCs/>
              </w:rPr>
              <w:t>Section</w:t>
            </w:r>
            <w:proofErr w:type="spellEnd"/>
            <w:r w:rsidRPr="00554672">
              <w:rPr>
                <w:rFonts w:cs="Arial"/>
                <w:bCs/>
              </w:rPr>
              <w:t xml:space="preserve">,  </w:t>
            </w:r>
            <w:proofErr w:type="spellStart"/>
            <w:r w:rsidRPr="00554672">
              <w:rPr>
                <w:rFonts w:cs="Arial"/>
                <w:bCs/>
              </w:rPr>
              <w:t>schedule</w:t>
            </w:r>
            <w:proofErr w:type="spellEnd"/>
            <w:r w:rsidRPr="00554672">
              <w:rPr>
                <w:rFonts w:cs="Arial"/>
                <w:bCs/>
              </w:rPr>
              <w:t xml:space="preserve"> ). Biblioteka bieżącego przetwarzania. Zmienne środowiskowe.  Zrównoleglenie kodu obliczania liczby Pi za pomocą trzech różnych algorytmów.   </w:t>
            </w:r>
          </w:p>
          <w:p w14:paraId="648C01DB" w14:textId="77777777" w:rsidR="00DE268F" w:rsidRPr="00554672" w:rsidRDefault="00DE268F" w:rsidP="00DE268F">
            <w:pPr>
              <w:numPr>
                <w:ilvl w:val="0"/>
                <w:numId w:val="131"/>
              </w:numPr>
              <w:spacing w:before="0" w:line="276" w:lineRule="auto"/>
              <w:rPr>
                <w:rFonts w:cs="Arial"/>
                <w:bCs/>
              </w:rPr>
            </w:pPr>
            <w:r w:rsidRPr="00554672">
              <w:rPr>
                <w:rFonts w:cs="Arial"/>
                <w:b/>
                <w:bCs/>
              </w:rPr>
              <w:t xml:space="preserve">Mechanizmy Synchronizacji w </w:t>
            </w:r>
            <w:proofErr w:type="spellStart"/>
            <w:r w:rsidRPr="00554672">
              <w:rPr>
                <w:rFonts w:cs="Arial"/>
                <w:b/>
                <w:bCs/>
              </w:rPr>
              <w:t>OpenMP</w:t>
            </w:r>
            <w:proofErr w:type="spellEnd"/>
            <w:r w:rsidRPr="00554672">
              <w:rPr>
                <w:rFonts w:cs="Arial"/>
                <w:bCs/>
              </w:rPr>
              <w:t xml:space="preserve">. </w:t>
            </w:r>
            <w:r w:rsidRPr="00554672">
              <w:rPr>
                <w:rFonts w:cs="Arial"/>
              </w:rPr>
              <w:t>D</w:t>
            </w:r>
            <w:r w:rsidRPr="00554672">
              <w:rPr>
                <w:rFonts w:cs="Arial"/>
                <w:bCs/>
              </w:rPr>
              <w:t xml:space="preserve">yrektywy    synchronizacja wątków:  barier,  </w:t>
            </w:r>
            <w:proofErr w:type="spellStart"/>
            <w:r w:rsidRPr="00554672">
              <w:rPr>
                <w:rFonts w:cs="Arial"/>
                <w:bCs/>
              </w:rPr>
              <w:t>critical</w:t>
            </w:r>
            <w:proofErr w:type="spellEnd"/>
            <w:r w:rsidRPr="00554672">
              <w:rPr>
                <w:rFonts w:cs="Arial"/>
                <w:bCs/>
              </w:rPr>
              <w:t xml:space="preserve">, master,  </w:t>
            </w:r>
            <w:proofErr w:type="spellStart"/>
            <w:r w:rsidRPr="00554672">
              <w:rPr>
                <w:rFonts w:cs="Arial"/>
                <w:bCs/>
              </w:rPr>
              <w:t>atomic</w:t>
            </w:r>
            <w:proofErr w:type="spellEnd"/>
            <w:r w:rsidRPr="00554672">
              <w:rPr>
                <w:rFonts w:cs="Arial"/>
                <w:bCs/>
              </w:rPr>
              <w:t xml:space="preserve">. Obszary chronione i </w:t>
            </w:r>
            <w:r w:rsidRPr="00554672">
              <w:rPr>
                <w:rFonts w:cs="Arial"/>
              </w:rPr>
              <w:t>d</w:t>
            </w:r>
            <w:r w:rsidRPr="00554672">
              <w:rPr>
                <w:rFonts w:cs="Arial"/>
                <w:bCs/>
              </w:rPr>
              <w:t>yrektywy   blokowania zmiennych (</w:t>
            </w:r>
            <w:proofErr w:type="spellStart"/>
            <w:r w:rsidRPr="00554672">
              <w:rPr>
                <w:rFonts w:cs="Arial"/>
                <w:bCs/>
              </w:rPr>
              <w:t>set_lock</w:t>
            </w:r>
            <w:proofErr w:type="spellEnd"/>
            <w:r w:rsidRPr="00554672">
              <w:rPr>
                <w:rFonts w:cs="Arial"/>
                <w:bCs/>
              </w:rPr>
              <w:t xml:space="preserve">, </w:t>
            </w:r>
            <w:proofErr w:type="spellStart"/>
            <w:r w:rsidRPr="00554672">
              <w:rPr>
                <w:rFonts w:cs="Arial"/>
                <w:bCs/>
              </w:rPr>
              <w:t>unset_lock</w:t>
            </w:r>
            <w:proofErr w:type="spellEnd"/>
            <w:r w:rsidRPr="00554672">
              <w:rPr>
                <w:rFonts w:cs="Arial"/>
                <w:bCs/>
              </w:rPr>
              <w:t xml:space="preserve">). Przykład rozwiązywanie zagadnienia przetwarzania potokowego w </w:t>
            </w:r>
            <w:proofErr w:type="spellStart"/>
            <w:r w:rsidRPr="00554672">
              <w:rPr>
                <w:rFonts w:cs="Arial"/>
                <w:bCs/>
              </w:rPr>
              <w:t>OpenMP</w:t>
            </w:r>
            <w:proofErr w:type="spellEnd"/>
            <w:r w:rsidRPr="00554672">
              <w:rPr>
                <w:rFonts w:cs="Arial"/>
                <w:bCs/>
              </w:rPr>
              <w:t xml:space="preserve">. </w:t>
            </w:r>
          </w:p>
          <w:p w14:paraId="6A301762" w14:textId="77777777" w:rsidR="00DE268F" w:rsidRPr="00554672" w:rsidRDefault="00DE268F" w:rsidP="00DE268F">
            <w:pPr>
              <w:numPr>
                <w:ilvl w:val="0"/>
                <w:numId w:val="131"/>
              </w:numPr>
              <w:spacing w:before="0" w:line="276" w:lineRule="auto"/>
              <w:rPr>
                <w:rFonts w:cs="Arial"/>
                <w:bCs/>
              </w:rPr>
            </w:pPr>
            <w:r w:rsidRPr="00554672">
              <w:rPr>
                <w:rStyle w:val="Pogrubienie"/>
                <w:rFonts w:cs="Arial"/>
              </w:rPr>
              <w:t>Projektowanie algorytmów współbieżnych i równoległych w języku C/C++.</w:t>
            </w:r>
            <w:r w:rsidRPr="00554672">
              <w:rPr>
                <w:rFonts w:cs="Arial"/>
              </w:rPr>
              <w:t xml:space="preserve"> Zrównoleglenia algorytmów sortowania ( sortowan</w:t>
            </w:r>
            <w:r>
              <w:rPr>
                <w:rFonts w:cs="Arial"/>
              </w:rPr>
              <w:t xml:space="preserve">ie szybkie i przez scalanie). </w:t>
            </w:r>
          </w:p>
        </w:tc>
      </w:tr>
      <w:tr w:rsidR="00DE268F" w:rsidRPr="00554672" w14:paraId="375DBE25" w14:textId="77777777" w:rsidTr="00460F9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4DB2D18"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Literatura podstawowa:</w:t>
            </w:r>
          </w:p>
        </w:tc>
      </w:tr>
      <w:tr w:rsidR="00DE268F" w:rsidRPr="00554672" w14:paraId="0FB77066" w14:textId="77777777" w:rsidTr="00460F9E">
        <w:trPr>
          <w:trHeight w:val="751"/>
        </w:trPr>
        <w:tc>
          <w:tcPr>
            <w:tcW w:w="10433" w:type="dxa"/>
            <w:gridSpan w:val="14"/>
            <w:tcBorders>
              <w:top w:val="single" w:sz="4" w:space="0" w:color="auto"/>
              <w:left w:val="single" w:sz="6" w:space="0" w:color="auto"/>
              <w:bottom w:val="single" w:sz="4" w:space="0" w:color="auto"/>
              <w:right w:val="single" w:sz="6" w:space="0" w:color="auto"/>
            </w:tcBorders>
          </w:tcPr>
          <w:p w14:paraId="225475C6" w14:textId="77777777" w:rsidR="00DE268F" w:rsidRPr="00FE4011" w:rsidRDefault="00DE268F" w:rsidP="00DE268F">
            <w:pPr>
              <w:pStyle w:val="Akapitzlist"/>
              <w:numPr>
                <w:ilvl w:val="0"/>
                <w:numId w:val="270"/>
              </w:numPr>
              <w:spacing w:before="0" w:line="276" w:lineRule="auto"/>
              <w:rPr>
                <w:rStyle w:val="Pogrubienie"/>
                <w:b w:val="0"/>
              </w:rPr>
            </w:pPr>
            <w:r w:rsidRPr="00FE4011">
              <w:rPr>
                <w:rStyle w:val="Pogrubienie"/>
              </w:rPr>
              <w:t xml:space="preserve">Czech Zbigniew J. Wprowadzenie do obliczeń równoległych, PWN, Warszawa, 2, 2013 </w:t>
            </w:r>
          </w:p>
          <w:p w14:paraId="1D36E8BA" w14:textId="77777777" w:rsidR="00DE268F" w:rsidRPr="00FE4011" w:rsidRDefault="00DE268F" w:rsidP="00DE268F">
            <w:pPr>
              <w:pStyle w:val="Akapitzlist"/>
              <w:numPr>
                <w:ilvl w:val="0"/>
                <w:numId w:val="270"/>
              </w:numPr>
              <w:spacing w:before="0" w:line="276" w:lineRule="auto"/>
              <w:rPr>
                <w:rStyle w:val="Pogrubienie"/>
                <w:b w:val="0"/>
              </w:rPr>
            </w:pPr>
            <w:r w:rsidRPr="00FE4011">
              <w:rPr>
                <w:rStyle w:val="Pogrubienie"/>
              </w:rPr>
              <w:t>Strona domowa MPI http://www.mcs.anl.gov/research/projects/mpi</w:t>
            </w:r>
          </w:p>
          <w:p w14:paraId="5E8AD919" w14:textId="77777777" w:rsidR="00DE268F" w:rsidRPr="00FE4011" w:rsidRDefault="00DE268F" w:rsidP="00DE268F">
            <w:pPr>
              <w:pStyle w:val="Akapitzlist"/>
              <w:numPr>
                <w:ilvl w:val="0"/>
                <w:numId w:val="270"/>
              </w:numPr>
              <w:spacing w:before="0" w:line="276" w:lineRule="auto"/>
              <w:rPr>
                <w:rFonts w:cs="Arial"/>
                <w:lang w:eastAsia="pl-PL"/>
              </w:rPr>
            </w:pPr>
            <w:r w:rsidRPr="00FE4011">
              <w:rPr>
                <w:rStyle w:val="Pogrubienie"/>
              </w:rPr>
              <w:t xml:space="preserve">Strona domowa OPENMP </w:t>
            </w:r>
            <w:hyperlink r:id="rId10" w:history="1">
              <w:r w:rsidRPr="00FE4011">
                <w:rPr>
                  <w:rStyle w:val="Pogrubienie"/>
                </w:rPr>
                <w:t>http://www.openmp.org/</w:t>
              </w:r>
            </w:hyperlink>
            <w:r w:rsidRPr="00FE4011">
              <w:rPr>
                <w:rStyle w:val="Pogrubienie"/>
              </w:rPr>
              <w:t>.</w:t>
            </w:r>
          </w:p>
        </w:tc>
      </w:tr>
      <w:tr w:rsidR="00DE268F" w:rsidRPr="00FE4011" w14:paraId="6F28BD8F" w14:textId="77777777" w:rsidTr="00460F9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0B5FA424" w14:textId="77777777" w:rsidR="00DE268F" w:rsidRPr="00FE4011" w:rsidRDefault="00DE268F" w:rsidP="00460F9E">
            <w:pPr>
              <w:rPr>
                <w:rFonts w:cs="Arial"/>
                <w:b/>
              </w:rPr>
            </w:pPr>
            <w:r w:rsidRPr="00FE4011">
              <w:rPr>
                <w:rFonts w:cs="Arial"/>
                <w:b/>
              </w:rPr>
              <w:t>Literatura dodatkowa:</w:t>
            </w:r>
          </w:p>
        </w:tc>
      </w:tr>
      <w:tr w:rsidR="00DE268F" w:rsidRPr="00554672" w14:paraId="359BB348" w14:textId="77777777" w:rsidTr="00460F9E">
        <w:trPr>
          <w:trHeight w:val="573"/>
        </w:trPr>
        <w:tc>
          <w:tcPr>
            <w:tcW w:w="10433" w:type="dxa"/>
            <w:gridSpan w:val="14"/>
            <w:tcBorders>
              <w:top w:val="single" w:sz="4" w:space="0" w:color="auto"/>
              <w:left w:val="single" w:sz="6" w:space="0" w:color="auto"/>
              <w:bottom w:val="single" w:sz="4" w:space="0" w:color="auto"/>
              <w:right w:val="single" w:sz="6" w:space="0" w:color="auto"/>
            </w:tcBorders>
          </w:tcPr>
          <w:p w14:paraId="08FD17E8" w14:textId="77777777" w:rsidR="00DE268F" w:rsidRPr="00FE4011" w:rsidRDefault="00DE268F" w:rsidP="00DE268F">
            <w:pPr>
              <w:pStyle w:val="Akapitzlist"/>
              <w:numPr>
                <w:ilvl w:val="0"/>
                <w:numId w:val="271"/>
              </w:numPr>
              <w:spacing w:before="0" w:line="276" w:lineRule="auto"/>
              <w:rPr>
                <w:rStyle w:val="Pogrubienie"/>
                <w:b w:val="0"/>
              </w:rPr>
            </w:pPr>
            <w:r w:rsidRPr="00FE4011">
              <w:rPr>
                <w:rStyle w:val="Pogrubienie"/>
              </w:rPr>
              <w:t xml:space="preserve">Quinn M.J., </w:t>
            </w:r>
            <w:proofErr w:type="spellStart"/>
            <w:r w:rsidRPr="00FE4011">
              <w:rPr>
                <w:rStyle w:val="Pogrubienie"/>
              </w:rPr>
              <w:t>Parallel</w:t>
            </w:r>
            <w:proofErr w:type="spellEnd"/>
            <w:r w:rsidRPr="00FE4011">
              <w:rPr>
                <w:rStyle w:val="Pogrubienie"/>
              </w:rPr>
              <w:t xml:space="preserve"> Programming in C with MPI and </w:t>
            </w:r>
            <w:proofErr w:type="spellStart"/>
            <w:r w:rsidRPr="00FE4011">
              <w:rPr>
                <w:rStyle w:val="Pogrubienie"/>
              </w:rPr>
              <w:t>OpenMP</w:t>
            </w:r>
            <w:proofErr w:type="spellEnd"/>
            <w:r w:rsidRPr="00FE4011">
              <w:rPr>
                <w:rStyle w:val="Pogrubienie"/>
              </w:rPr>
              <w:t xml:space="preserve">, </w:t>
            </w:r>
            <w:proofErr w:type="spellStart"/>
            <w:r w:rsidRPr="00FE4011">
              <w:rPr>
                <w:rStyle w:val="Pogrubienie"/>
              </w:rPr>
              <w:t>Mc</w:t>
            </w:r>
            <w:proofErr w:type="spellEnd"/>
            <w:r w:rsidRPr="00FE4011">
              <w:rPr>
                <w:rStyle w:val="Pogrubienie"/>
              </w:rPr>
              <w:t xml:space="preserve"> </w:t>
            </w:r>
            <w:proofErr w:type="spellStart"/>
            <w:r w:rsidRPr="00FE4011">
              <w:rPr>
                <w:rStyle w:val="Pogrubienie"/>
              </w:rPr>
              <w:t>Graw</w:t>
            </w:r>
            <w:proofErr w:type="spellEnd"/>
            <w:r w:rsidRPr="00FE4011">
              <w:rPr>
                <w:rStyle w:val="Pogrubienie"/>
              </w:rPr>
              <w:t xml:space="preserve"> Hill, 2004</w:t>
            </w:r>
          </w:p>
          <w:p w14:paraId="708AC39E" w14:textId="77777777" w:rsidR="00DE268F" w:rsidRPr="00FE4011" w:rsidRDefault="00DE268F" w:rsidP="00DE268F">
            <w:pPr>
              <w:pStyle w:val="Akapitzlist"/>
              <w:numPr>
                <w:ilvl w:val="0"/>
                <w:numId w:val="271"/>
              </w:numPr>
              <w:spacing w:before="0" w:line="276" w:lineRule="auto"/>
              <w:rPr>
                <w:rStyle w:val="Pogrubienie"/>
                <w:b w:val="0"/>
              </w:rPr>
            </w:pPr>
            <w:r w:rsidRPr="00FE4011">
              <w:rPr>
                <w:rStyle w:val="Pogrubienie"/>
              </w:rPr>
              <w:t xml:space="preserve">Foster, </w:t>
            </w:r>
            <w:proofErr w:type="spellStart"/>
            <w:r w:rsidRPr="00FE4011">
              <w:rPr>
                <w:rStyle w:val="Pogrubienie"/>
              </w:rPr>
              <w:t>Designing</w:t>
            </w:r>
            <w:proofErr w:type="spellEnd"/>
            <w:r w:rsidRPr="00FE4011">
              <w:rPr>
                <w:rStyle w:val="Pogrubienie"/>
              </w:rPr>
              <w:t xml:space="preserve"> and </w:t>
            </w:r>
            <w:proofErr w:type="spellStart"/>
            <w:r w:rsidRPr="00FE4011">
              <w:rPr>
                <w:rStyle w:val="Pogrubienie"/>
              </w:rPr>
              <w:t>Building</w:t>
            </w:r>
            <w:proofErr w:type="spellEnd"/>
            <w:r w:rsidRPr="00FE4011">
              <w:rPr>
                <w:rStyle w:val="Pogrubienie"/>
              </w:rPr>
              <w:t xml:space="preserve"> </w:t>
            </w:r>
            <w:proofErr w:type="spellStart"/>
            <w:r w:rsidRPr="00FE4011">
              <w:rPr>
                <w:rStyle w:val="Pogrubienie"/>
              </w:rPr>
              <w:t>Parallel</w:t>
            </w:r>
            <w:proofErr w:type="spellEnd"/>
            <w:r w:rsidRPr="00FE4011">
              <w:rPr>
                <w:rStyle w:val="Pogrubienie"/>
              </w:rPr>
              <w:t xml:space="preserve"> Programs, Addison-Wesley </w:t>
            </w:r>
            <w:proofErr w:type="spellStart"/>
            <w:r w:rsidRPr="00FE4011">
              <w:rPr>
                <w:rStyle w:val="Pogrubienie"/>
              </w:rPr>
              <w:t>Publ.Comp</w:t>
            </w:r>
            <w:proofErr w:type="spellEnd"/>
            <w:r w:rsidRPr="00FE4011">
              <w:rPr>
                <w:rStyle w:val="Pogrubienie"/>
              </w:rPr>
              <w:t>., 1995 (wersja online: http://www.mcs.anl.gov/~itf/dbpp/text/book.html)</w:t>
            </w:r>
          </w:p>
          <w:p w14:paraId="167F8846" w14:textId="77777777" w:rsidR="00DE268F" w:rsidRPr="00FE4011" w:rsidRDefault="00DE268F" w:rsidP="00DE268F">
            <w:pPr>
              <w:pStyle w:val="Akapitzlist"/>
              <w:numPr>
                <w:ilvl w:val="0"/>
                <w:numId w:val="271"/>
              </w:numPr>
              <w:spacing w:before="0" w:line="276" w:lineRule="auto"/>
              <w:rPr>
                <w:rStyle w:val="Pogrubienie"/>
                <w:b w:val="0"/>
              </w:rPr>
            </w:pPr>
            <w:r w:rsidRPr="00FE4011">
              <w:rPr>
                <w:rStyle w:val="Pogrubienie"/>
              </w:rPr>
              <w:t xml:space="preserve">Grama, A. Gupta, G. </w:t>
            </w:r>
            <w:proofErr w:type="spellStart"/>
            <w:r w:rsidRPr="00FE4011">
              <w:rPr>
                <w:rStyle w:val="Pogrubienie"/>
              </w:rPr>
              <w:t>Karypis</w:t>
            </w:r>
            <w:proofErr w:type="spellEnd"/>
            <w:r w:rsidRPr="00FE4011">
              <w:rPr>
                <w:rStyle w:val="Pogrubienie"/>
              </w:rPr>
              <w:t xml:space="preserve">, V. Kumar, </w:t>
            </w:r>
            <w:proofErr w:type="spellStart"/>
            <w:r w:rsidRPr="00FE4011">
              <w:rPr>
                <w:rStyle w:val="Pogrubienie"/>
              </w:rPr>
              <w:t>Introduction</w:t>
            </w:r>
            <w:proofErr w:type="spellEnd"/>
            <w:r w:rsidRPr="00FE4011">
              <w:rPr>
                <w:rStyle w:val="Pogrubienie"/>
              </w:rPr>
              <w:t xml:space="preserve"> to </w:t>
            </w:r>
            <w:proofErr w:type="spellStart"/>
            <w:r w:rsidRPr="00FE4011">
              <w:rPr>
                <w:rStyle w:val="Pogrubienie"/>
              </w:rPr>
              <w:t>Parallel</w:t>
            </w:r>
            <w:proofErr w:type="spellEnd"/>
            <w:r w:rsidRPr="00FE4011">
              <w:rPr>
                <w:rStyle w:val="Pogrubienie"/>
              </w:rPr>
              <w:t xml:space="preserve"> Computing, Pearson </w:t>
            </w:r>
            <w:proofErr w:type="spellStart"/>
            <w:r w:rsidRPr="00FE4011">
              <w:rPr>
                <w:rStyle w:val="Pogrubienie"/>
              </w:rPr>
              <w:t>Education</w:t>
            </w:r>
            <w:proofErr w:type="spellEnd"/>
            <w:r w:rsidRPr="00FE4011">
              <w:rPr>
                <w:rStyle w:val="Pogrubienie"/>
              </w:rPr>
              <w:t xml:space="preserve"> Limited 2003</w:t>
            </w:r>
          </w:p>
        </w:tc>
      </w:tr>
      <w:tr w:rsidR="00DE268F" w:rsidRPr="00554672" w14:paraId="0ACC7C8C" w14:textId="77777777" w:rsidTr="00460F9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139A06E"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lastRenderedPageBreak/>
              <w:t>Planowane formy/działania/metody dydaktyczne:</w:t>
            </w:r>
          </w:p>
        </w:tc>
      </w:tr>
      <w:tr w:rsidR="00DE268F" w:rsidRPr="00554672" w14:paraId="6D099DFD" w14:textId="77777777" w:rsidTr="00460F9E">
        <w:trPr>
          <w:trHeight w:val="674"/>
        </w:trPr>
        <w:tc>
          <w:tcPr>
            <w:tcW w:w="10433" w:type="dxa"/>
            <w:gridSpan w:val="14"/>
            <w:tcBorders>
              <w:top w:val="single" w:sz="4" w:space="0" w:color="auto"/>
              <w:left w:val="single" w:sz="6" w:space="0" w:color="auto"/>
              <w:bottom w:val="nil"/>
              <w:right w:val="single" w:sz="6" w:space="0" w:color="auto"/>
            </w:tcBorders>
          </w:tcPr>
          <w:p w14:paraId="61D2BF81" w14:textId="77777777" w:rsidR="00DE268F" w:rsidRPr="00554672" w:rsidRDefault="00DE268F" w:rsidP="00460F9E">
            <w:pPr>
              <w:autoSpaceDE w:val="0"/>
              <w:autoSpaceDN w:val="0"/>
              <w:adjustRightInd w:val="0"/>
              <w:spacing w:before="100" w:after="100" w:line="240" w:lineRule="auto"/>
              <w:rPr>
                <w:rFonts w:cs="Arial"/>
                <w:b/>
                <w:color w:val="000000"/>
              </w:rPr>
            </w:pPr>
            <w:r w:rsidRPr="00554672">
              <w:rPr>
                <w:rFonts w:cs="Arial"/>
                <w:color w:val="000000"/>
              </w:rPr>
              <w:t xml:space="preserve">Wykład tradycyjny wspomagany technikami multimedialnymi, laboratorium komputerowe wykorzystujące środowisko obliczeń równoległych z wykorzystaniem MPI i </w:t>
            </w:r>
            <w:proofErr w:type="spellStart"/>
            <w:r w:rsidRPr="00554672">
              <w:rPr>
                <w:rFonts w:cs="Arial"/>
                <w:color w:val="000000"/>
              </w:rPr>
              <w:t>OpenMP</w:t>
            </w:r>
            <w:proofErr w:type="spellEnd"/>
            <w:r w:rsidRPr="00554672">
              <w:rPr>
                <w:rFonts w:cs="Arial"/>
                <w:bCs/>
              </w:rPr>
              <w:t xml:space="preserve">. </w:t>
            </w:r>
            <w:r w:rsidRPr="00554672">
              <w:rPr>
                <w:rFonts w:cs="Arial"/>
                <w:color w:val="000000"/>
              </w:rPr>
              <w:t>Zamieszczanie na stronach internetowych problemów, zadań oraz materiałów ćwiczeniowych.</w:t>
            </w:r>
          </w:p>
        </w:tc>
      </w:tr>
      <w:tr w:rsidR="00DE268F" w:rsidRPr="00554672" w14:paraId="6151AD6B" w14:textId="77777777" w:rsidTr="00460F9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4FEE2DB"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Sposoby weryfikacji efektów kształcenia osiąganych przez studenta:</w:t>
            </w:r>
          </w:p>
        </w:tc>
      </w:tr>
      <w:tr w:rsidR="00DE268F" w:rsidRPr="00554672" w14:paraId="50A7A7B9" w14:textId="77777777" w:rsidTr="00460F9E">
        <w:trPr>
          <w:trHeight w:val="870"/>
        </w:trPr>
        <w:tc>
          <w:tcPr>
            <w:tcW w:w="10433" w:type="dxa"/>
            <w:gridSpan w:val="14"/>
            <w:tcBorders>
              <w:top w:val="single" w:sz="4" w:space="0" w:color="auto"/>
              <w:left w:val="single" w:sz="6" w:space="0" w:color="auto"/>
              <w:bottom w:val="single" w:sz="4" w:space="0" w:color="auto"/>
              <w:right w:val="single" w:sz="6" w:space="0" w:color="auto"/>
            </w:tcBorders>
          </w:tcPr>
          <w:p w14:paraId="1576D51D" w14:textId="77777777" w:rsidR="00DE268F" w:rsidRPr="00554672" w:rsidRDefault="00DE268F" w:rsidP="00460F9E">
            <w:pPr>
              <w:autoSpaceDE w:val="0"/>
              <w:autoSpaceDN w:val="0"/>
              <w:adjustRightInd w:val="0"/>
              <w:spacing w:after="0" w:line="240" w:lineRule="auto"/>
              <w:rPr>
                <w:rFonts w:cs="Arial"/>
              </w:rPr>
            </w:pPr>
            <w:r w:rsidRPr="00554672">
              <w:rPr>
                <w:rFonts w:cs="Arial"/>
                <w:color w:val="000000"/>
              </w:rPr>
              <w:t xml:space="preserve">Efekty W_01 – W_02 </w:t>
            </w:r>
            <w:r w:rsidRPr="00554672">
              <w:rPr>
                <w:rFonts w:cs="Arial"/>
              </w:rPr>
              <w:t xml:space="preserve">będą weryfikowane poprzez kolokwium pisemne na ostatnim wykładzie. </w:t>
            </w:r>
          </w:p>
          <w:p w14:paraId="0ADA7AF3"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Na kolokwium pisemnym testowym zadania będą dotyczyły wybranych problemów algorytmicznych programowania równoległego, przykładowe pytanie testowe:</w:t>
            </w:r>
          </w:p>
          <w:p w14:paraId="7AAB85B4" w14:textId="77777777" w:rsidR="00DE268F" w:rsidRPr="00554672" w:rsidRDefault="00DE268F" w:rsidP="00DE268F">
            <w:pPr>
              <w:numPr>
                <w:ilvl w:val="0"/>
                <w:numId w:val="71"/>
              </w:numPr>
              <w:autoSpaceDE w:val="0"/>
              <w:autoSpaceDN w:val="0"/>
              <w:adjustRightInd w:val="0"/>
              <w:spacing w:before="0" w:after="0" w:line="240" w:lineRule="auto"/>
              <w:rPr>
                <w:rFonts w:cs="Arial"/>
                <w:color w:val="000000"/>
              </w:rPr>
            </w:pPr>
            <w:r w:rsidRPr="00554672">
              <w:rPr>
                <w:rFonts w:cs="Arial"/>
                <w:color w:val="000000"/>
              </w:rPr>
              <w:t>Współczynnik przyśpieszenia bezwzględnego algorytmu równoległego to:</w:t>
            </w:r>
          </w:p>
          <w:p w14:paraId="21354AE5" w14:textId="77777777" w:rsidR="00DE268F" w:rsidRPr="00554672" w:rsidRDefault="00DE268F" w:rsidP="00DE268F">
            <w:pPr>
              <w:numPr>
                <w:ilvl w:val="0"/>
                <w:numId w:val="136"/>
              </w:numPr>
              <w:autoSpaceDE w:val="0"/>
              <w:autoSpaceDN w:val="0"/>
              <w:adjustRightInd w:val="0"/>
              <w:spacing w:before="0" w:after="0" w:line="240" w:lineRule="auto"/>
              <w:rPr>
                <w:rFonts w:cs="Arial"/>
                <w:color w:val="000000"/>
              </w:rPr>
            </w:pPr>
            <w:r w:rsidRPr="00554672">
              <w:rPr>
                <w:rFonts w:cs="Arial"/>
                <w:color w:val="000000"/>
              </w:rPr>
              <w:t>Iloraz czasu wykonania optymalnej implementacji algorytmu sekwencyjnego dla zadania o wielkości n do czasu wykonania algorytmu równoległego uzyskanego dla n procesorów</w:t>
            </w:r>
          </w:p>
          <w:p w14:paraId="1486FA74" w14:textId="77777777" w:rsidR="00DE268F" w:rsidRPr="00554672" w:rsidRDefault="00DE268F" w:rsidP="00DE268F">
            <w:pPr>
              <w:numPr>
                <w:ilvl w:val="0"/>
                <w:numId w:val="136"/>
              </w:numPr>
              <w:autoSpaceDE w:val="0"/>
              <w:autoSpaceDN w:val="0"/>
              <w:adjustRightInd w:val="0"/>
              <w:spacing w:before="0" w:after="0" w:line="240" w:lineRule="auto"/>
              <w:rPr>
                <w:rFonts w:cs="Arial"/>
                <w:color w:val="000000"/>
              </w:rPr>
            </w:pPr>
            <w:r w:rsidRPr="00554672">
              <w:rPr>
                <w:rFonts w:cs="Arial"/>
                <w:color w:val="000000"/>
              </w:rPr>
              <w:t>Iloraz czasu wykonania optymalnej implementacji algorytmu równoległego dla zadania o wielkości n na jednym procesorze do analogicznego czasu uzyskanego dla n procesorów</w:t>
            </w:r>
          </w:p>
          <w:p w14:paraId="1942DDA7" w14:textId="77777777" w:rsidR="00DE268F" w:rsidRPr="00554672" w:rsidRDefault="00DE268F" w:rsidP="00DE268F">
            <w:pPr>
              <w:numPr>
                <w:ilvl w:val="0"/>
                <w:numId w:val="136"/>
              </w:numPr>
              <w:autoSpaceDE w:val="0"/>
              <w:autoSpaceDN w:val="0"/>
              <w:adjustRightInd w:val="0"/>
              <w:spacing w:before="0" w:after="0" w:line="240" w:lineRule="auto"/>
              <w:rPr>
                <w:rFonts w:cs="Arial"/>
                <w:color w:val="000000"/>
              </w:rPr>
            </w:pPr>
            <w:r w:rsidRPr="00554672">
              <w:rPr>
                <w:rFonts w:cs="Arial"/>
                <w:color w:val="000000"/>
              </w:rPr>
              <w:t>Iloczyn efektywności programu równoległego dla zadania o wielkości n wykonanego z użyciem n procesorów oraz liczby procesorów</w:t>
            </w:r>
          </w:p>
          <w:p w14:paraId="353E1B46" w14:textId="77777777" w:rsidR="00DE268F" w:rsidRPr="00554672" w:rsidRDefault="00DE268F" w:rsidP="00DE268F">
            <w:pPr>
              <w:numPr>
                <w:ilvl w:val="0"/>
                <w:numId w:val="136"/>
              </w:numPr>
              <w:autoSpaceDE w:val="0"/>
              <w:autoSpaceDN w:val="0"/>
              <w:adjustRightInd w:val="0"/>
              <w:spacing w:before="0" w:after="0" w:line="240" w:lineRule="auto"/>
              <w:rPr>
                <w:rFonts w:cs="Arial"/>
                <w:color w:val="000000"/>
              </w:rPr>
            </w:pPr>
            <w:r w:rsidRPr="00554672">
              <w:rPr>
                <w:rFonts w:cs="Arial"/>
                <w:color w:val="000000"/>
              </w:rPr>
              <w:t>Iloraz czasu wykonania dowolnej implementacji algorytmu równoległego dla zadania o wielkości n na jednym procesorze do analogicznego czasu uzyskanego dla n procesorów</w:t>
            </w:r>
          </w:p>
          <w:p w14:paraId="2AA90A79"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Efekty U_01 -U_04 sprawdzane będą na zajęciach laboratoryjnych. Zadania na następne laboratorium muszą być dostępne  tydzień przed zajęciami.  przykładowe zadanie:</w:t>
            </w:r>
          </w:p>
          <w:p w14:paraId="320386B8" w14:textId="77777777" w:rsidR="00DE268F" w:rsidRPr="00554672" w:rsidRDefault="00DE268F" w:rsidP="00DE268F">
            <w:pPr>
              <w:numPr>
                <w:ilvl w:val="0"/>
                <w:numId w:val="135"/>
              </w:numPr>
              <w:autoSpaceDE w:val="0"/>
              <w:autoSpaceDN w:val="0"/>
              <w:adjustRightInd w:val="0"/>
              <w:spacing w:before="0" w:after="0" w:line="240" w:lineRule="auto"/>
              <w:rPr>
                <w:rFonts w:cs="Arial"/>
                <w:color w:val="000000"/>
              </w:rPr>
            </w:pPr>
            <w:r w:rsidRPr="00554672">
              <w:rPr>
                <w:rFonts w:cs="Arial"/>
                <w:color w:val="000000"/>
              </w:rPr>
              <w:t xml:space="preserve">Procesy programowania równoległego w MPI. Napisz kod algorytmu obliczania trójkąta Paskala, </w:t>
            </w:r>
          </w:p>
          <w:p w14:paraId="4C54149D" w14:textId="77777777" w:rsidR="00DE268F" w:rsidRPr="00554672" w:rsidRDefault="00DE268F" w:rsidP="00DE268F">
            <w:pPr>
              <w:numPr>
                <w:ilvl w:val="0"/>
                <w:numId w:val="135"/>
              </w:numPr>
              <w:autoSpaceDE w:val="0"/>
              <w:autoSpaceDN w:val="0"/>
              <w:adjustRightInd w:val="0"/>
              <w:spacing w:before="0" w:after="0" w:line="240" w:lineRule="auto"/>
              <w:rPr>
                <w:rFonts w:cs="Arial"/>
                <w:color w:val="000000"/>
              </w:rPr>
            </w:pPr>
            <w:r w:rsidRPr="00554672">
              <w:rPr>
                <w:rFonts w:cs="Arial"/>
                <w:color w:val="000000"/>
              </w:rPr>
              <w:t xml:space="preserve">Opracowanie algorytmów równoległych na klaster Agenda: Sortowanie przez scalanie, bąbelkowe.. </w:t>
            </w:r>
          </w:p>
        </w:tc>
      </w:tr>
      <w:tr w:rsidR="00DE268F" w:rsidRPr="00554672" w14:paraId="2FC21898" w14:textId="77777777" w:rsidTr="00460F9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ADA3222"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DE268F" w:rsidRPr="00554672" w14:paraId="63643A34" w14:textId="77777777" w:rsidTr="00460F9E">
        <w:trPr>
          <w:trHeight w:val="834"/>
        </w:trPr>
        <w:tc>
          <w:tcPr>
            <w:tcW w:w="10433" w:type="dxa"/>
            <w:gridSpan w:val="14"/>
            <w:tcBorders>
              <w:top w:val="single" w:sz="4" w:space="0" w:color="auto"/>
              <w:left w:val="single" w:sz="6" w:space="0" w:color="auto"/>
              <w:bottom w:val="single" w:sz="6" w:space="0" w:color="auto"/>
              <w:right w:val="single" w:sz="6" w:space="0" w:color="auto"/>
            </w:tcBorders>
          </w:tcPr>
          <w:p w14:paraId="44365BAE" w14:textId="77777777" w:rsidR="00DE268F" w:rsidRPr="00554672" w:rsidRDefault="00DE268F" w:rsidP="00460F9E">
            <w:pPr>
              <w:jc w:val="both"/>
              <w:rPr>
                <w:rFonts w:cs="Arial"/>
                <w:color w:val="000000"/>
              </w:rPr>
            </w:pPr>
            <w:r w:rsidRPr="00554672">
              <w:rPr>
                <w:rFonts w:cs="Arial"/>
                <w:color w:val="000000"/>
              </w:rPr>
              <w:t>Moduł kończy się</w:t>
            </w:r>
            <w:r>
              <w:rPr>
                <w:rFonts w:cs="Arial"/>
                <w:color w:val="000000"/>
              </w:rPr>
              <w:t xml:space="preserve"> zaliczeniem z ocena</w:t>
            </w:r>
            <w:r w:rsidRPr="00554672">
              <w:rPr>
                <w:rFonts w:cs="Arial"/>
                <w:color w:val="000000"/>
              </w:rPr>
              <w:t xml:space="preserve">. Ocena końcowa jest wystawiana na podstawie zajęć laboratoryjnych i jednego kolokwium pisemnego przeprowadzonego na ostatnim wykładzie. Na zaliczenie laboratorium składają się oceny cząstkowe uzyskane na regularnych zajęciach z nauczycielem akademickim, za które można uzyskać maksymalnie 40pkt. Zaliczenie zajęć laboratoryjnych następuje w przypadku uzyskania, co najmniej 21pkt. </w:t>
            </w:r>
          </w:p>
          <w:p w14:paraId="74680197" w14:textId="77777777" w:rsidR="00DE268F" w:rsidRDefault="00DE268F" w:rsidP="00460F9E">
            <w:pPr>
              <w:jc w:val="both"/>
              <w:rPr>
                <w:rFonts w:cs="Arial"/>
                <w:color w:val="000000"/>
              </w:rPr>
            </w:pPr>
            <w:r w:rsidRPr="00554672">
              <w:rPr>
                <w:rFonts w:cs="Arial"/>
                <w:color w:val="000000"/>
              </w:rPr>
              <w:t xml:space="preserve">Za pisemny </w:t>
            </w:r>
            <w:r>
              <w:rPr>
                <w:rFonts w:cs="Arial"/>
                <w:color w:val="000000"/>
              </w:rPr>
              <w:t xml:space="preserve">kolokwium </w:t>
            </w:r>
            <w:r w:rsidRPr="00554672">
              <w:rPr>
                <w:rFonts w:cs="Arial"/>
                <w:color w:val="000000"/>
              </w:rPr>
              <w:t>można na nim uzyskać do 60 pkt. Zaliczenie jest możliwe po uzyskaniu, co najmniej 31 pkt. Ocena końcowa z modułu (wystawiana po zaliczeniu wszystkich części składowych), w zależności od sumy uzyskanych punktów (maksymalnie 100pkt.) jest następująca (w nawiasach ocena wg skali ECTS):</w:t>
            </w:r>
            <w:r>
              <w:rPr>
                <w:rFonts w:cs="Arial"/>
                <w:color w:val="000000"/>
              </w:rPr>
              <w:t xml:space="preserve"> </w:t>
            </w:r>
          </w:p>
          <w:p w14:paraId="551206D3" w14:textId="77777777" w:rsidR="00DE268F" w:rsidRPr="00554672" w:rsidRDefault="00DE268F" w:rsidP="00DE268F">
            <w:pPr>
              <w:pStyle w:val="Akapitzlist"/>
              <w:numPr>
                <w:ilvl w:val="0"/>
                <w:numId w:val="18"/>
              </w:numPr>
              <w:ind w:left="567" w:hanging="227"/>
              <w:rPr>
                <w:rFonts w:cs="Arial"/>
              </w:rPr>
            </w:pPr>
            <w:r w:rsidRPr="00554672">
              <w:rPr>
                <w:rFonts w:cs="Arial"/>
              </w:rPr>
              <w:t>0 – 50 pkt: niedostateczna (F),</w:t>
            </w:r>
          </w:p>
          <w:p w14:paraId="2F9CA7FE" w14:textId="77777777" w:rsidR="00DE268F" w:rsidRPr="00554672" w:rsidRDefault="00DE268F" w:rsidP="00DE268F">
            <w:pPr>
              <w:pStyle w:val="Akapitzlist"/>
              <w:numPr>
                <w:ilvl w:val="0"/>
                <w:numId w:val="18"/>
              </w:numPr>
              <w:ind w:left="567" w:hanging="227"/>
              <w:rPr>
                <w:rFonts w:cs="Arial"/>
              </w:rPr>
            </w:pPr>
            <w:r w:rsidRPr="00554672">
              <w:rPr>
                <w:rFonts w:cs="Arial"/>
              </w:rPr>
              <w:t>51 – 60 pkt: dostateczna (E),</w:t>
            </w:r>
          </w:p>
          <w:p w14:paraId="27E57EDC" w14:textId="77777777" w:rsidR="00DE268F" w:rsidRPr="00554672" w:rsidRDefault="00DE268F" w:rsidP="00DE268F">
            <w:pPr>
              <w:pStyle w:val="Akapitzlist"/>
              <w:numPr>
                <w:ilvl w:val="0"/>
                <w:numId w:val="18"/>
              </w:numPr>
              <w:ind w:left="567" w:hanging="227"/>
              <w:rPr>
                <w:rFonts w:cs="Arial"/>
              </w:rPr>
            </w:pPr>
            <w:r w:rsidRPr="00554672">
              <w:rPr>
                <w:rFonts w:cs="Arial"/>
              </w:rPr>
              <w:t>61 – 70 pkt: dostateczna plus (D),</w:t>
            </w:r>
          </w:p>
          <w:p w14:paraId="2A40919E" w14:textId="77777777" w:rsidR="00DE268F" w:rsidRPr="00554672" w:rsidRDefault="00DE268F" w:rsidP="00DE268F">
            <w:pPr>
              <w:pStyle w:val="Akapitzlist"/>
              <w:numPr>
                <w:ilvl w:val="0"/>
                <w:numId w:val="18"/>
              </w:numPr>
              <w:ind w:left="567" w:hanging="227"/>
              <w:rPr>
                <w:rFonts w:cs="Arial"/>
              </w:rPr>
            </w:pPr>
            <w:r w:rsidRPr="00554672">
              <w:rPr>
                <w:rFonts w:cs="Arial"/>
              </w:rPr>
              <w:t>71 – 80 pkt: dobra (C),</w:t>
            </w:r>
          </w:p>
          <w:p w14:paraId="0A1F301F" w14:textId="77777777" w:rsidR="00DE268F" w:rsidRDefault="00DE268F" w:rsidP="00DE268F">
            <w:pPr>
              <w:pStyle w:val="Akapitzlist"/>
              <w:numPr>
                <w:ilvl w:val="0"/>
                <w:numId w:val="18"/>
              </w:numPr>
              <w:ind w:left="567" w:hanging="227"/>
              <w:rPr>
                <w:rFonts w:cs="Arial"/>
              </w:rPr>
            </w:pPr>
            <w:r w:rsidRPr="00554672">
              <w:rPr>
                <w:rFonts w:cs="Arial"/>
              </w:rPr>
              <w:t>81 – 90 pkt: dobra plus (B),</w:t>
            </w:r>
          </w:p>
          <w:p w14:paraId="6985C0F1" w14:textId="77777777" w:rsidR="00DE268F" w:rsidRPr="007263D5" w:rsidRDefault="00DE268F" w:rsidP="00DE268F">
            <w:pPr>
              <w:pStyle w:val="Akapitzlist"/>
              <w:numPr>
                <w:ilvl w:val="0"/>
                <w:numId w:val="18"/>
              </w:numPr>
              <w:ind w:left="567" w:hanging="227"/>
              <w:rPr>
                <w:rFonts w:cs="Arial"/>
              </w:rPr>
            </w:pPr>
            <w:r w:rsidRPr="007263D5">
              <w:rPr>
                <w:rFonts w:cs="Arial"/>
              </w:rPr>
              <w:t>91 – 100 pkt: bardzo dobra (A).</w:t>
            </w:r>
          </w:p>
          <w:p w14:paraId="4B47D9C8" w14:textId="77777777" w:rsidR="00DE268F" w:rsidRPr="00554672" w:rsidRDefault="00DE268F" w:rsidP="00460F9E">
            <w:pPr>
              <w:autoSpaceDE w:val="0"/>
              <w:autoSpaceDN w:val="0"/>
              <w:adjustRightInd w:val="0"/>
              <w:spacing w:after="0" w:line="240" w:lineRule="auto"/>
              <w:rPr>
                <w:rFonts w:cs="Arial"/>
                <w:color w:val="000000"/>
              </w:rPr>
            </w:pPr>
            <w:r w:rsidRPr="00554672">
              <w:rPr>
                <w:rFonts w:cs="Arial"/>
                <w:color w:val="000000"/>
              </w:rPr>
              <w:t>Poprawy:</w:t>
            </w:r>
          </w:p>
          <w:p w14:paraId="1E7AADA4" w14:textId="77777777" w:rsidR="00DE268F" w:rsidRPr="00554672" w:rsidRDefault="00DE268F" w:rsidP="00460F9E">
            <w:pPr>
              <w:autoSpaceDE w:val="0"/>
              <w:autoSpaceDN w:val="0"/>
              <w:adjustRightInd w:val="0"/>
              <w:spacing w:after="100" w:line="240" w:lineRule="auto"/>
              <w:rPr>
                <w:rFonts w:cs="Arial"/>
                <w:b/>
                <w:color w:val="000000"/>
              </w:rPr>
            </w:pPr>
            <w:r w:rsidRPr="00554672">
              <w:rPr>
                <w:rFonts w:cs="Arial"/>
                <w:color w:val="000000"/>
              </w:rPr>
              <w:t>Uzyskanie poprawkowego zaliczenia laboratoriów możliwe jest w sesji egzaminacyjnej, odpowiednio przed drugim terminem egzaminu pisemnego.</w:t>
            </w:r>
          </w:p>
        </w:tc>
      </w:tr>
      <w:tr w:rsidR="00DE268F" w:rsidRPr="00554672" w14:paraId="518C69B5" w14:textId="77777777" w:rsidTr="00460F9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719BDA0"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Bilans punktów ECTS:</w:t>
            </w:r>
          </w:p>
        </w:tc>
      </w:tr>
      <w:tr w:rsidR="00DE268F" w:rsidRPr="00554672" w14:paraId="6FFDB7E8" w14:textId="77777777" w:rsidTr="00460F9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2C022A4"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color w:val="000000"/>
              </w:rPr>
              <w:t>Studia stacjonarne</w:t>
            </w:r>
          </w:p>
        </w:tc>
      </w:tr>
      <w:tr w:rsidR="00DE268F" w:rsidRPr="00554672" w14:paraId="006CBEAB"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3852050"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rPr>
              <w:t>Aktywność</w:t>
            </w:r>
          </w:p>
        </w:tc>
        <w:tc>
          <w:tcPr>
            <w:tcW w:w="521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5357F98" w14:textId="77777777" w:rsidR="00DE268F" w:rsidRPr="00554672" w:rsidRDefault="00DE268F" w:rsidP="00460F9E">
            <w:pPr>
              <w:autoSpaceDE w:val="0"/>
              <w:autoSpaceDN w:val="0"/>
              <w:adjustRightInd w:val="0"/>
              <w:spacing w:after="0" w:line="240" w:lineRule="auto"/>
              <w:jc w:val="center"/>
              <w:rPr>
                <w:rFonts w:cs="Arial"/>
                <w:b/>
                <w:color w:val="000000"/>
              </w:rPr>
            </w:pPr>
            <w:r w:rsidRPr="00554672">
              <w:rPr>
                <w:rFonts w:cs="Arial"/>
                <w:b/>
              </w:rPr>
              <w:t>Obciążenie studenta</w:t>
            </w:r>
          </w:p>
        </w:tc>
      </w:tr>
      <w:tr w:rsidR="00DE268F" w:rsidRPr="00554672" w14:paraId="305F44C2"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6DB4E6E" w14:textId="77777777" w:rsidR="00DE268F" w:rsidRPr="00554672" w:rsidRDefault="00DE268F" w:rsidP="00460F9E">
            <w:pPr>
              <w:rPr>
                <w:rFonts w:cs="Arial"/>
              </w:rPr>
            </w:pPr>
            <w:r w:rsidRPr="00554672">
              <w:rPr>
                <w:rFonts w:cs="Arial"/>
              </w:rPr>
              <w:t>Udział w wykładach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5CC787" w14:textId="77777777" w:rsidR="00DE268F" w:rsidRPr="00554672" w:rsidRDefault="00DE268F" w:rsidP="00460F9E">
            <w:pPr>
              <w:rPr>
                <w:rFonts w:cs="Arial"/>
              </w:rPr>
            </w:pPr>
            <w:r w:rsidRPr="00554672">
              <w:rPr>
                <w:rFonts w:cs="Arial"/>
              </w:rPr>
              <w:t>21 godz.</w:t>
            </w:r>
          </w:p>
        </w:tc>
      </w:tr>
      <w:tr w:rsidR="00DE268F" w:rsidRPr="00554672" w14:paraId="404F419D"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DDA197" w14:textId="77777777" w:rsidR="00DE268F" w:rsidRPr="00554672" w:rsidRDefault="00DE268F" w:rsidP="00460F9E">
            <w:pPr>
              <w:rPr>
                <w:rFonts w:cs="Arial"/>
              </w:rPr>
            </w:pPr>
            <w:r w:rsidRPr="00554672">
              <w:rPr>
                <w:rFonts w:cs="Arial"/>
              </w:rPr>
              <w:lastRenderedPageBreak/>
              <w:t>Udział w ćwiczeniach laboratoryjnych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8CF2E6" w14:textId="77777777" w:rsidR="00DE268F" w:rsidRPr="00554672" w:rsidRDefault="00DE268F" w:rsidP="00460F9E">
            <w:pPr>
              <w:rPr>
                <w:rFonts w:cs="Arial"/>
              </w:rPr>
            </w:pPr>
            <w:r w:rsidRPr="00554672">
              <w:rPr>
                <w:rFonts w:cs="Arial"/>
              </w:rPr>
              <w:t>24 godz.</w:t>
            </w:r>
          </w:p>
        </w:tc>
      </w:tr>
      <w:tr w:rsidR="00DE268F" w:rsidRPr="00554672" w14:paraId="401D4D67"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B94F8A1" w14:textId="77777777" w:rsidR="00DE268F" w:rsidRPr="00554672" w:rsidRDefault="00DE268F" w:rsidP="00460F9E">
            <w:pPr>
              <w:rPr>
                <w:rFonts w:cs="Arial"/>
              </w:rPr>
            </w:pPr>
            <w:r w:rsidRPr="00554672">
              <w:rPr>
                <w:rFonts w:cs="Arial"/>
              </w:rPr>
              <w:t>Samodzielne przygotowanie się do ćwiczeń</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D131519" w14:textId="77777777" w:rsidR="00DE268F" w:rsidRPr="00554672" w:rsidRDefault="00DE268F" w:rsidP="00460F9E">
            <w:pPr>
              <w:rPr>
                <w:rFonts w:cs="Arial"/>
              </w:rPr>
            </w:pPr>
            <w:r w:rsidRPr="00554672">
              <w:rPr>
                <w:rFonts w:cs="Arial"/>
              </w:rPr>
              <w:t>10 godz.</w:t>
            </w:r>
          </w:p>
        </w:tc>
      </w:tr>
      <w:tr w:rsidR="00DE268F" w:rsidRPr="00554672" w14:paraId="130531EF"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2F42C8" w14:textId="77777777" w:rsidR="00DE268F" w:rsidRPr="00554672" w:rsidRDefault="00DE268F" w:rsidP="00460F9E">
            <w:pPr>
              <w:rPr>
                <w:rFonts w:cs="Arial"/>
              </w:rPr>
            </w:pPr>
            <w:r w:rsidRPr="00554672">
              <w:rPr>
                <w:rFonts w:cs="Arial"/>
              </w:rPr>
              <w:t>Udział w konsultacjach godz. z przedmiotu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21CEBF" w14:textId="77777777" w:rsidR="00DE268F" w:rsidRPr="00554672" w:rsidRDefault="00DE268F" w:rsidP="00460F9E">
            <w:pPr>
              <w:rPr>
                <w:rFonts w:cs="Arial"/>
              </w:rPr>
            </w:pPr>
            <w:r>
              <w:rPr>
                <w:rFonts w:cs="Arial"/>
              </w:rPr>
              <w:t>6</w:t>
            </w:r>
            <w:r w:rsidRPr="00554672">
              <w:rPr>
                <w:rFonts w:cs="Arial"/>
              </w:rPr>
              <w:t xml:space="preserve"> godz.</w:t>
            </w:r>
          </w:p>
        </w:tc>
      </w:tr>
      <w:tr w:rsidR="00DE268F" w:rsidRPr="00554672" w14:paraId="566C9873"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59484F" w14:textId="77777777" w:rsidR="00DE268F" w:rsidRPr="00554672" w:rsidRDefault="00DE268F" w:rsidP="00460F9E">
            <w:pPr>
              <w:rPr>
                <w:rFonts w:cs="Arial"/>
              </w:rPr>
            </w:pPr>
            <w:r w:rsidRPr="00554672">
              <w:rPr>
                <w:rFonts w:cs="Arial"/>
              </w:rPr>
              <w:t>Przygotowanie się i udział w egzaminie</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137D82B" w14:textId="77777777" w:rsidR="00DE268F" w:rsidRPr="00554672" w:rsidRDefault="00DE268F" w:rsidP="00460F9E">
            <w:pPr>
              <w:rPr>
                <w:rFonts w:cs="Arial"/>
              </w:rPr>
            </w:pPr>
            <w:r>
              <w:rPr>
                <w:rFonts w:cs="Arial"/>
              </w:rPr>
              <w:t>14</w:t>
            </w:r>
            <w:r w:rsidRPr="00554672">
              <w:rPr>
                <w:rFonts w:cs="Arial"/>
              </w:rPr>
              <w:t xml:space="preserve"> godz.</w:t>
            </w:r>
          </w:p>
        </w:tc>
      </w:tr>
      <w:tr w:rsidR="00DE268F" w:rsidRPr="00FE4011" w14:paraId="3DDF34BB"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F2161C7" w14:textId="77777777" w:rsidR="00DE268F" w:rsidRPr="00FE4011" w:rsidRDefault="00DE268F" w:rsidP="00460F9E">
            <w:pPr>
              <w:rPr>
                <w:rFonts w:cs="Arial"/>
                <w:b/>
              </w:rPr>
            </w:pPr>
            <w:r w:rsidRPr="00FE4011">
              <w:rPr>
                <w:rFonts w:cs="Arial"/>
                <w:b/>
              </w:rPr>
              <w:t>Sumaryczne obciążenie pracą studenta</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EB0C0BE" w14:textId="77777777" w:rsidR="00DE268F" w:rsidRPr="00FE4011" w:rsidRDefault="00DE268F" w:rsidP="00460F9E">
            <w:pPr>
              <w:rPr>
                <w:rFonts w:cs="Arial"/>
                <w:b/>
                <w:bCs/>
              </w:rPr>
            </w:pPr>
            <w:r w:rsidRPr="00FE4011">
              <w:rPr>
                <w:rFonts w:cs="Arial"/>
                <w:b/>
                <w:bCs/>
              </w:rPr>
              <w:t>75 godz.</w:t>
            </w:r>
          </w:p>
        </w:tc>
      </w:tr>
      <w:tr w:rsidR="00DE268F" w:rsidRPr="00FE4011" w14:paraId="0D29DD92"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F6BF81" w14:textId="77777777" w:rsidR="00DE268F" w:rsidRPr="00FE4011" w:rsidRDefault="00DE268F" w:rsidP="00460F9E">
            <w:pPr>
              <w:rPr>
                <w:rFonts w:cs="Arial"/>
                <w:b/>
              </w:rPr>
            </w:pPr>
            <w:r w:rsidRPr="00FE4011">
              <w:rPr>
                <w:rFonts w:cs="Arial"/>
                <w:b/>
              </w:rPr>
              <w:t>Punkty ECTS za przedmiot</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1D7BF9" w14:textId="77777777" w:rsidR="00DE268F" w:rsidRPr="00FE4011" w:rsidRDefault="00DE268F" w:rsidP="00460F9E">
            <w:pPr>
              <w:rPr>
                <w:rFonts w:cs="Arial"/>
                <w:b/>
              </w:rPr>
            </w:pPr>
            <w:r w:rsidRPr="00FE4011">
              <w:rPr>
                <w:rFonts w:cs="Arial"/>
                <w:b/>
              </w:rPr>
              <w:t>3 ECTS</w:t>
            </w:r>
          </w:p>
        </w:tc>
      </w:tr>
      <w:tr w:rsidR="00DE268F" w:rsidRPr="00554672" w14:paraId="3A7ED950" w14:textId="77777777" w:rsidTr="00460F9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A25E2EA" w14:textId="77777777" w:rsidR="00DE268F" w:rsidRPr="00554672" w:rsidRDefault="00DE268F" w:rsidP="00460F9E">
            <w:pPr>
              <w:rPr>
                <w:rFonts w:cs="Arial"/>
                <w:b/>
                <w:color w:val="000000"/>
              </w:rPr>
            </w:pPr>
            <w:r w:rsidRPr="00554672">
              <w:rPr>
                <w:rFonts w:cs="Arial"/>
                <w:b/>
                <w:color w:val="000000"/>
              </w:rPr>
              <w:t>Studia niestacjonarne</w:t>
            </w:r>
          </w:p>
        </w:tc>
      </w:tr>
      <w:tr w:rsidR="00DE268F" w:rsidRPr="00554672" w14:paraId="651AD607"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F63B5A5" w14:textId="77777777" w:rsidR="00DE268F" w:rsidRPr="00554672" w:rsidRDefault="00DE268F" w:rsidP="00460F9E">
            <w:pPr>
              <w:rPr>
                <w:rFonts w:cs="Arial"/>
                <w:b/>
                <w:color w:val="000000"/>
              </w:rPr>
            </w:pPr>
            <w:r w:rsidRPr="00554672">
              <w:rPr>
                <w:rFonts w:cs="Arial"/>
                <w:b/>
              </w:rPr>
              <w:t>Aktywność</w:t>
            </w:r>
          </w:p>
        </w:tc>
        <w:tc>
          <w:tcPr>
            <w:tcW w:w="521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F3C3DC8" w14:textId="77777777" w:rsidR="00DE268F" w:rsidRPr="00554672" w:rsidRDefault="00DE268F" w:rsidP="00460F9E">
            <w:pPr>
              <w:rPr>
                <w:rFonts w:cs="Arial"/>
                <w:b/>
                <w:color w:val="000000"/>
              </w:rPr>
            </w:pPr>
            <w:r w:rsidRPr="00554672">
              <w:rPr>
                <w:rFonts w:cs="Arial"/>
                <w:b/>
              </w:rPr>
              <w:t>Obciążenie studenta</w:t>
            </w:r>
          </w:p>
        </w:tc>
      </w:tr>
      <w:tr w:rsidR="00DE268F" w:rsidRPr="00554672" w14:paraId="30CFB7B3"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91C979" w14:textId="77777777" w:rsidR="00DE268F" w:rsidRPr="00554672" w:rsidRDefault="00DE268F" w:rsidP="00460F9E">
            <w:pPr>
              <w:rPr>
                <w:rFonts w:cs="Arial"/>
              </w:rPr>
            </w:pPr>
            <w:r w:rsidRPr="00554672">
              <w:rPr>
                <w:rFonts w:cs="Arial"/>
              </w:rPr>
              <w:t>Udział w wykładach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EAF541" w14:textId="77777777" w:rsidR="00DE268F" w:rsidRPr="00554672" w:rsidRDefault="00DE268F" w:rsidP="00460F9E">
            <w:pPr>
              <w:rPr>
                <w:rFonts w:cs="Arial"/>
              </w:rPr>
            </w:pPr>
            <w:r w:rsidRPr="00554672">
              <w:rPr>
                <w:rFonts w:cs="Arial"/>
              </w:rPr>
              <w:t>15 godz.</w:t>
            </w:r>
          </w:p>
        </w:tc>
      </w:tr>
      <w:tr w:rsidR="00DE268F" w:rsidRPr="00554672" w14:paraId="70407A6B"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C715E3" w14:textId="77777777" w:rsidR="00DE268F" w:rsidRPr="00554672" w:rsidRDefault="00DE268F" w:rsidP="00460F9E">
            <w:pPr>
              <w:rPr>
                <w:rFonts w:cs="Arial"/>
              </w:rPr>
            </w:pPr>
            <w:r w:rsidRPr="00554672">
              <w:rPr>
                <w:rFonts w:cs="Arial"/>
              </w:rPr>
              <w:t>Udział w ćwiczeniach laboratoryjnych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9F605D" w14:textId="77777777" w:rsidR="00DE268F" w:rsidRPr="00554672" w:rsidRDefault="00DE268F" w:rsidP="00460F9E">
            <w:pPr>
              <w:rPr>
                <w:rFonts w:cs="Arial"/>
              </w:rPr>
            </w:pPr>
            <w:r w:rsidRPr="00554672">
              <w:rPr>
                <w:rFonts w:cs="Arial"/>
              </w:rPr>
              <w:t>15 godz.</w:t>
            </w:r>
          </w:p>
        </w:tc>
      </w:tr>
      <w:tr w:rsidR="00DE268F" w:rsidRPr="00554672" w14:paraId="3D082C0F"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A54245" w14:textId="77777777" w:rsidR="00DE268F" w:rsidRPr="00554672" w:rsidRDefault="00DE268F" w:rsidP="00460F9E">
            <w:pPr>
              <w:rPr>
                <w:rFonts w:cs="Arial"/>
              </w:rPr>
            </w:pPr>
            <w:r w:rsidRPr="00554672">
              <w:rPr>
                <w:rFonts w:cs="Arial"/>
              </w:rPr>
              <w:t>Samodzielne przygotowanie się do ćwiczeń laboratoryjnych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2EC4463" w14:textId="77777777" w:rsidR="00DE268F" w:rsidRPr="00554672" w:rsidRDefault="00DE268F" w:rsidP="00460F9E">
            <w:pPr>
              <w:rPr>
                <w:rFonts w:cs="Arial"/>
              </w:rPr>
            </w:pPr>
            <w:r w:rsidRPr="00554672">
              <w:rPr>
                <w:rFonts w:cs="Arial"/>
              </w:rPr>
              <w:t>20 godz.</w:t>
            </w:r>
          </w:p>
        </w:tc>
      </w:tr>
      <w:tr w:rsidR="00DE268F" w:rsidRPr="00554672" w14:paraId="6DC3800F"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D8F07BA" w14:textId="77777777" w:rsidR="00DE268F" w:rsidRPr="00554672" w:rsidRDefault="00DE268F" w:rsidP="00460F9E">
            <w:pPr>
              <w:rPr>
                <w:rFonts w:cs="Arial"/>
              </w:rPr>
            </w:pPr>
            <w:r w:rsidRPr="00554672">
              <w:rPr>
                <w:rFonts w:cs="Arial"/>
              </w:rPr>
              <w:t>Udział w konsultacjach godz. z przedmiotu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2857F6" w14:textId="77777777" w:rsidR="00DE268F" w:rsidRPr="00554672" w:rsidRDefault="00DE268F" w:rsidP="00460F9E">
            <w:pPr>
              <w:rPr>
                <w:rFonts w:cs="Arial"/>
              </w:rPr>
            </w:pPr>
            <w:r>
              <w:rPr>
                <w:rFonts w:cs="Arial"/>
              </w:rPr>
              <w:t>3</w:t>
            </w:r>
            <w:r w:rsidRPr="00554672">
              <w:rPr>
                <w:rFonts w:cs="Arial"/>
              </w:rPr>
              <w:t xml:space="preserve"> godz.</w:t>
            </w:r>
          </w:p>
        </w:tc>
      </w:tr>
      <w:tr w:rsidR="00DE268F" w:rsidRPr="00554672" w14:paraId="219F447E"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14BDDC" w14:textId="77777777" w:rsidR="00DE268F" w:rsidRPr="00554672" w:rsidRDefault="00DE268F" w:rsidP="00460F9E">
            <w:pPr>
              <w:rPr>
                <w:rFonts w:cs="Arial"/>
              </w:rPr>
            </w:pPr>
            <w:r w:rsidRPr="00554672">
              <w:rPr>
                <w:rFonts w:cs="Arial"/>
              </w:rPr>
              <w:t>Przygotowanie się do egzaminu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C43E85" w14:textId="77777777" w:rsidR="00DE268F" w:rsidRPr="00554672" w:rsidRDefault="00DE268F" w:rsidP="00460F9E">
            <w:pPr>
              <w:rPr>
                <w:rFonts w:cs="Arial"/>
              </w:rPr>
            </w:pPr>
            <w:r>
              <w:rPr>
                <w:rFonts w:cs="Arial"/>
              </w:rPr>
              <w:t>22</w:t>
            </w:r>
            <w:r w:rsidRPr="00554672">
              <w:rPr>
                <w:rFonts w:cs="Arial"/>
              </w:rPr>
              <w:t xml:space="preserve"> godz.</w:t>
            </w:r>
          </w:p>
        </w:tc>
      </w:tr>
      <w:tr w:rsidR="00DE268F" w:rsidRPr="00FE4011" w14:paraId="7AEBE079"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6136485" w14:textId="77777777" w:rsidR="00DE268F" w:rsidRPr="00FE4011" w:rsidRDefault="00DE268F" w:rsidP="00460F9E">
            <w:pPr>
              <w:rPr>
                <w:rFonts w:cs="Arial"/>
                <w:b/>
              </w:rPr>
            </w:pPr>
            <w:r w:rsidRPr="00FE4011">
              <w:rPr>
                <w:rFonts w:cs="Arial"/>
                <w:b/>
              </w:rPr>
              <w:t>Sumaryczne obciążenie pracą studenta</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043ED8" w14:textId="77777777" w:rsidR="00DE268F" w:rsidRPr="00FE4011" w:rsidRDefault="00DE268F" w:rsidP="00460F9E">
            <w:pPr>
              <w:rPr>
                <w:rFonts w:cs="Arial"/>
                <w:b/>
                <w:bCs/>
              </w:rPr>
            </w:pPr>
            <w:r w:rsidRPr="00FE4011">
              <w:rPr>
                <w:rFonts w:cs="Arial"/>
                <w:b/>
                <w:bCs/>
              </w:rPr>
              <w:t>75 godz.</w:t>
            </w:r>
          </w:p>
        </w:tc>
      </w:tr>
      <w:tr w:rsidR="00DE268F" w:rsidRPr="00FE4011" w14:paraId="58874758"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60F7366" w14:textId="77777777" w:rsidR="00DE268F" w:rsidRPr="00FE4011" w:rsidRDefault="00DE268F" w:rsidP="00460F9E">
            <w:pPr>
              <w:rPr>
                <w:rFonts w:cs="Arial"/>
                <w:b/>
              </w:rPr>
            </w:pPr>
            <w:r w:rsidRPr="00FE4011">
              <w:rPr>
                <w:rFonts w:cs="Arial"/>
                <w:b/>
              </w:rPr>
              <w:t>Punkty ECTS za przedmiot</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CAEA31" w14:textId="77777777" w:rsidR="00DE268F" w:rsidRPr="00FE4011" w:rsidRDefault="00DE268F" w:rsidP="00460F9E">
            <w:pPr>
              <w:rPr>
                <w:rFonts w:cs="Arial"/>
                <w:b/>
              </w:rPr>
            </w:pPr>
            <w:r w:rsidRPr="00FE4011">
              <w:rPr>
                <w:rFonts w:cs="Arial"/>
                <w:b/>
              </w:rPr>
              <w:t>3 ECTS</w:t>
            </w:r>
          </w:p>
        </w:tc>
      </w:tr>
    </w:tbl>
    <w:p w14:paraId="58C8EA3C" w14:textId="77777777" w:rsidR="00DE268F" w:rsidRDefault="00DE268F" w:rsidP="00DE268F"/>
    <w:p w14:paraId="331C600E" w14:textId="77777777" w:rsidR="00DE268F" w:rsidRDefault="00DE268F"/>
    <w:p w14:paraId="14879ABF" w14:textId="54D0D814" w:rsidR="00073634" w:rsidRDefault="00094A8F">
      <w:pPr>
        <w:rPr>
          <w:rFonts w:cs="Arial"/>
        </w:rPr>
      </w:pPr>
      <w:r w:rsidRPr="00554672">
        <w:rPr>
          <w:rFonts w:cs="Arial"/>
        </w:rPr>
        <w:br w:type="page"/>
      </w:r>
    </w:p>
    <w:tbl>
      <w:tblPr>
        <w:tblStyle w:val="TableGrid"/>
        <w:tblW w:w="10207" w:type="dxa"/>
        <w:tblInd w:w="-145" w:type="dxa"/>
        <w:tblCellMar>
          <w:top w:w="6" w:type="dxa"/>
          <w:left w:w="197" w:type="dxa"/>
        </w:tblCellMar>
        <w:tblLook w:val="04A0" w:firstRow="1" w:lastRow="0" w:firstColumn="1" w:lastColumn="0" w:noHBand="0" w:noVBand="1"/>
        <w:tblCaption w:val="Tabela zawierająca sylabus przedmiotu / modułu kształcenia"/>
      </w:tblPr>
      <w:tblGrid>
        <w:gridCol w:w="1460"/>
        <w:gridCol w:w="714"/>
        <w:gridCol w:w="236"/>
        <w:gridCol w:w="156"/>
        <w:gridCol w:w="520"/>
        <w:gridCol w:w="407"/>
        <w:gridCol w:w="140"/>
        <w:gridCol w:w="519"/>
        <w:gridCol w:w="1152"/>
        <w:gridCol w:w="858"/>
        <w:gridCol w:w="917"/>
        <w:gridCol w:w="1113"/>
        <w:gridCol w:w="294"/>
        <w:gridCol w:w="1721"/>
      </w:tblGrid>
      <w:tr w:rsidR="00F07A48" w:rsidRPr="00554672" w14:paraId="3405BF26" w14:textId="77777777" w:rsidTr="00460F9E">
        <w:trPr>
          <w:trHeight w:val="519"/>
          <w:tblHeader/>
        </w:trPr>
        <w:tc>
          <w:tcPr>
            <w:tcW w:w="10207" w:type="dxa"/>
            <w:gridSpan w:val="14"/>
            <w:tcBorders>
              <w:top w:val="single" w:sz="2" w:space="0" w:color="000000"/>
              <w:left w:val="single" w:sz="2" w:space="0" w:color="000000"/>
              <w:bottom w:val="single" w:sz="6" w:space="0" w:color="000000"/>
              <w:right w:val="single" w:sz="2" w:space="0" w:color="000000"/>
            </w:tcBorders>
            <w:shd w:val="clear" w:color="auto" w:fill="DBE5F1"/>
            <w:vAlign w:val="center"/>
          </w:tcPr>
          <w:p w14:paraId="5C22899A" w14:textId="77777777" w:rsidR="00F07A48" w:rsidRPr="00FE4011" w:rsidRDefault="00F07A48" w:rsidP="00460F9E">
            <w:pPr>
              <w:ind w:left="0"/>
              <w:rPr>
                <w:rFonts w:cs="Arial"/>
                <w:b/>
              </w:rPr>
            </w:pPr>
            <w:r w:rsidRPr="00FE4011">
              <w:rPr>
                <w:rFonts w:cs="Arial"/>
                <w:b/>
              </w:rPr>
              <w:lastRenderedPageBreak/>
              <w:t xml:space="preserve">Sylabus przedmiotu / modułu kształcenia </w:t>
            </w:r>
          </w:p>
        </w:tc>
      </w:tr>
      <w:tr w:rsidR="00F07A48" w:rsidRPr="00554672" w14:paraId="35D172FC" w14:textId="77777777" w:rsidTr="00460F9E">
        <w:trPr>
          <w:trHeight w:val="468"/>
        </w:trPr>
        <w:tc>
          <w:tcPr>
            <w:tcW w:w="5304"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5B82E55A" w14:textId="77777777" w:rsidR="00F07A48" w:rsidRPr="00FE4011" w:rsidRDefault="00F07A48" w:rsidP="00460F9E">
            <w:pPr>
              <w:ind w:left="0"/>
              <w:rPr>
                <w:rFonts w:cs="Arial"/>
                <w:b/>
              </w:rPr>
            </w:pPr>
            <w:r w:rsidRPr="00FE4011">
              <w:rPr>
                <w:rFonts w:cs="Arial"/>
                <w:b/>
              </w:rPr>
              <w:t xml:space="preserve">Nazwa przedmiotu/modułu kształcenia:  </w:t>
            </w:r>
          </w:p>
        </w:tc>
        <w:tc>
          <w:tcPr>
            <w:tcW w:w="4903" w:type="dxa"/>
            <w:gridSpan w:val="5"/>
            <w:tcBorders>
              <w:top w:val="single" w:sz="6" w:space="0" w:color="000000"/>
              <w:left w:val="single" w:sz="6" w:space="0" w:color="000000"/>
              <w:bottom w:val="single" w:sz="6" w:space="0" w:color="000000"/>
              <w:right w:val="single" w:sz="6" w:space="0" w:color="000000"/>
            </w:tcBorders>
            <w:vAlign w:val="center"/>
          </w:tcPr>
          <w:p w14:paraId="47A591A6" w14:textId="77777777" w:rsidR="00F07A48" w:rsidRPr="00554672" w:rsidRDefault="00F07A48" w:rsidP="00460F9E">
            <w:pPr>
              <w:pStyle w:val="Nagwek1"/>
              <w:ind w:left="0"/>
              <w:rPr>
                <w:rFonts w:cs="Arial"/>
                <w:szCs w:val="22"/>
              </w:rPr>
            </w:pPr>
            <w:r w:rsidRPr="00554672">
              <w:rPr>
                <w:rFonts w:cs="Arial"/>
                <w:szCs w:val="22"/>
              </w:rPr>
              <w:t xml:space="preserve">Modelowanie i wizualizacja grafiki 3D </w:t>
            </w:r>
          </w:p>
        </w:tc>
      </w:tr>
      <w:tr w:rsidR="00F07A48" w:rsidRPr="00554672" w14:paraId="4471A75C" w14:textId="77777777" w:rsidTr="00460F9E">
        <w:trPr>
          <w:trHeight w:val="469"/>
        </w:trPr>
        <w:tc>
          <w:tcPr>
            <w:tcW w:w="4152"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14:paraId="3F34F3AE" w14:textId="77777777" w:rsidR="00F07A48" w:rsidRPr="00FE4011" w:rsidRDefault="00F07A48" w:rsidP="00460F9E">
            <w:pPr>
              <w:ind w:left="0"/>
              <w:rPr>
                <w:rFonts w:cs="Arial"/>
                <w:b/>
              </w:rPr>
            </w:pPr>
            <w:r w:rsidRPr="00FE4011">
              <w:rPr>
                <w:rFonts w:cs="Arial"/>
                <w:b/>
              </w:rPr>
              <w:t xml:space="preserve">Nazwa w języku angielskim:  </w:t>
            </w:r>
          </w:p>
        </w:tc>
        <w:tc>
          <w:tcPr>
            <w:tcW w:w="6055" w:type="dxa"/>
            <w:gridSpan w:val="6"/>
            <w:tcBorders>
              <w:top w:val="single" w:sz="6" w:space="0" w:color="000000"/>
              <w:left w:val="single" w:sz="6" w:space="0" w:color="000000"/>
              <w:bottom w:val="single" w:sz="6" w:space="0" w:color="000000"/>
              <w:right w:val="single" w:sz="6" w:space="0" w:color="000000"/>
            </w:tcBorders>
            <w:vAlign w:val="center"/>
          </w:tcPr>
          <w:p w14:paraId="6D7534A6" w14:textId="77777777" w:rsidR="00F07A48" w:rsidRPr="00554672" w:rsidRDefault="00F07A48" w:rsidP="00460F9E">
            <w:pPr>
              <w:ind w:left="5"/>
              <w:rPr>
                <w:rFonts w:cs="Arial"/>
                <w:lang w:val="en-GB"/>
              </w:rPr>
            </w:pPr>
            <w:r w:rsidRPr="00554672">
              <w:rPr>
                <w:rFonts w:cs="Arial"/>
                <w:lang w:val="en-GB"/>
              </w:rPr>
              <w:t xml:space="preserve"> </w:t>
            </w:r>
            <w:proofErr w:type="spellStart"/>
            <w:r w:rsidRPr="00554672">
              <w:rPr>
                <w:rFonts w:cs="Arial"/>
                <w:lang w:val="en-GB"/>
              </w:rPr>
              <w:t>Modeling</w:t>
            </w:r>
            <w:proofErr w:type="spellEnd"/>
            <w:r w:rsidRPr="00554672">
              <w:rPr>
                <w:rFonts w:cs="Arial"/>
                <w:lang w:val="en-GB"/>
              </w:rPr>
              <w:t xml:space="preserve"> and Visualisation 3D Graphics </w:t>
            </w:r>
          </w:p>
        </w:tc>
      </w:tr>
      <w:tr w:rsidR="00F07A48" w:rsidRPr="00554672" w14:paraId="76A8970B" w14:textId="77777777" w:rsidTr="00460F9E">
        <w:trPr>
          <w:trHeight w:val="469"/>
        </w:trPr>
        <w:tc>
          <w:tcPr>
            <w:tcW w:w="3086" w:type="dxa"/>
            <w:gridSpan w:val="5"/>
            <w:tcBorders>
              <w:top w:val="single" w:sz="6" w:space="0" w:color="000000"/>
              <w:left w:val="single" w:sz="6" w:space="0" w:color="000000"/>
              <w:bottom w:val="single" w:sz="6" w:space="0" w:color="000000"/>
              <w:right w:val="single" w:sz="6" w:space="0" w:color="000000"/>
            </w:tcBorders>
            <w:shd w:val="clear" w:color="auto" w:fill="DBE5F1"/>
            <w:vAlign w:val="center"/>
          </w:tcPr>
          <w:p w14:paraId="572E535B" w14:textId="77777777" w:rsidR="00F07A48" w:rsidRPr="00FE4011" w:rsidRDefault="00F07A48" w:rsidP="00460F9E">
            <w:pPr>
              <w:ind w:left="0"/>
              <w:rPr>
                <w:rFonts w:cs="Arial"/>
                <w:b/>
              </w:rPr>
            </w:pPr>
            <w:r w:rsidRPr="00FE4011">
              <w:rPr>
                <w:rFonts w:cs="Arial"/>
                <w:b/>
              </w:rPr>
              <w:t xml:space="preserve">Język wykładowy:  </w:t>
            </w:r>
          </w:p>
        </w:tc>
        <w:tc>
          <w:tcPr>
            <w:tcW w:w="7121" w:type="dxa"/>
            <w:gridSpan w:val="9"/>
            <w:tcBorders>
              <w:top w:val="single" w:sz="6" w:space="0" w:color="000000"/>
              <w:left w:val="single" w:sz="6" w:space="0" w:color="000000"/>
              <w:bottom w:val="single" w:sz="6" w:space="0" w:color="000000"/>
              <w:right w:val="single" w:sz="6" w:space="0" w:color="000000"/>
            </w:tcBorders>
            <w:vAlign w:val="center"/>
          </w:tcPr>
          <w:p w14:paraId="2740A938" w14:textId="77777777" w:rsidR="00F07A48" w:rsidRPr="00554672" w:rsidRDefault="00F07A48" w:rsidP="00460F9E">
            <w:pPr>
              <w:ind w:left="4"/>
              <w:rPr>
                <w:rFonts w:cs="Arial"/>
              </w:rPr>
            </w:pPr>
            <w:r w:rsidRPr="00554672">
              <w:rPr>
                <w:rFonts w:cs="Arial"/>
              </w:rPr>
              <w:t xml:space="preserve"> polski </w:t>
            </w:r>
          </w:p>
        </w:tc>
      </w:tr>
      <w:tr w:rsidR="00F07A48" w:rsidRPr="00554672" w14:paraId="046762AD" w14:textId="77777777" w:rsidTr="00460F9E">
        <w:trPr>
          <w:trHeight w:val="468"/>
        </w:trPr>
        <w:tc>
          <w:tcPr>
            <w:tcW w:w="7079" w:type="dxa"/>
            <w:gridSpan w:val="11"/>
            <w:tcBorders>
              <w:top w:val="single" w:sz="6" w:space="0" w:color="000000"/>
              <w:left w:val="single" w:sz="6" w:space="0" w:color="000000"/>
              <w:bottom w:val="single" w:sz="6" w:space="0" w:color="000000"/>
              <w:right w:val="single" w:sz="6" w:space="0" w:color="000000"/>
            </w:tcBorders>
            <w:shd w:val="clear" w:color="auto" w:fill="DBE5F1"/>
            <w:vAlign w:val="center"/>
          </w:tcPr>
          <w:p w14:paraId="3CB768B3" w14:textId="77777777" w:rsidR="00F07A48" w:rsidRPr="00FE4011" w:rsidRDefault="00F07A48" w:rsidP="00460F9E">
            <w:pPr>
              <w:ind w:left="0"/>
              <w:rPr>
                <w:rFonts w:cs="Arial"/>
                <w:b/>
              </w:rPr>
            </w:pPr>
            <w:r w:rsidRPr="00FE4011">
              <w:rPr>
                <w:rFonts w:cs="Arial"/>
                <w:b/>
              </w:rPr>
              <w:t xml:space="preserve">Kierunek studiów, dla którego przedmiot jest oferowany:  </w:t>
            </w:r>
          </w:p>
        </w:tc>
        <w:tc>
          <w:tcPr>
            <w:tcW w:w="3128" w:type="dxa"/>
            <w:gridSpan w:val="3"/>
            <w:tcBorders>
              <w:top w:val="single" w:sz="6" w:space="0" w:color="000000"/>
              <w:left w:val="single" w:sz="6" w:space="0" w:color="000000"/>
              <w:bottom w:val="single" w:sz="6" w:space="0" w:color="000000"/>
              <w:right w:val="single" w:sz="6" w:space="0" w:color="000000"/>
            </w:tcBorders>
            <w:vAlign w:val="center"/>
          </w:tcPr>
          <w:p w14:paraId="63385D7D" w14:textId="77777777" w:rsidR="00F07A48" w:rsidRPr="00554672" w:rsidRDefault="00F07A48" w:rsidP="00460F9E">
            <w:pPr>
              <w:ind w:left="5"/>
              <w:rPr>
                <w:rFonts w:cs="Arial"/>
              </w:rPr>
            </w:pPr>
            <w:r w:rsidRPr="00554672">
              <w:rPr>
                <w:rFonts w:cs="Arial"/>
              </w:rPr>
              <w:t xml:space="preserve"> Informatyka </w:t>
            </w:r>
          </w:p>
        </w:tc>
      </w:tr>
      <w:tr w:rsidR="00F07A48" w:rsidRPr="00554672" w14:paraId="1F2A8ED1" w14:textId="77777777" w:rsidTr="00460F9E">
        <w:trPr>
          <w:trHeight w:val="470"/>
        </w:trPr>
        <w:tc>
          <w:tcPr>
            <w:tcW w:w="3493" w:type="dxa"/>
            <w:gridSpan w:val="6"/>
            <w:tcBorders>
              <w:top w:val="single" w:sz="6" w:space="0" w:color="000000"/>
              <w:left w:val="single" w:sz="6" w:space="0" w:color="000000"/>
              <w:bottom w:val="single" w:sz="6" w:space="0" w:color="000000"/>
              <w:right w:val="single" w:sz="6" w:space="0" w:color="000000"/>
            </w:tcBorders>
            <w:shd w:val="clear" w:color="auto" w:fill="DBE5F1"/>
            <w:vAlign w:val="center"/>
          </w:tcPr>
          <w:p w14:paraId="0D41274C" w14:textId="77777777" w:rsidR="00F07A48" w:rsidRPr="00FE4011" w:rsidRDefault="00F07A48" w:rsidP="00460F9E">
            <w:pPr>
              <w:ind w:left="0"/>
              <w:rPr>
                <w:rFonts w:cs="Arial"/>
                <w:b/>
              </w:rPr>
            </w:pPr>
            <w:r w:rsidRPr="00FE4011">
              <w:rPr>
                <w:rFonts w:cs="Arial"/>
                <w:b/>
              </w:rPr>
              <w:t xml:space="preserve">Jednostka realizująca:  </w:t>
            </w:r>
          </w:p>
        </w:tc>
        <w:tc>
          <w:tcPr>
            <w:tcW w:w="6714" w:type="dxa"/>
            <w:gridSpan w:val="8"/>
            <w:tcBorders>
              <w:top w:val="single" w:sz="6" w:space="0" w:color="000000"/>
              <w:left w:val="single" w:sz="6" w:space="0" w:color="000000"/>
              <w:bottom w:val="single" w:sz="6" w:space="0" w:color="000000"/>
              <w:right w:val="single" w:sz="6" w:space="0" w:color="000000"/>
            </w:tcBorders>
            <w:vAlign w:val="center"/>
          </w:tcPr>
          <w:p w14:paraId="178D34AD" w14:textId="77777777" w:rsidR="00F07A48" w:rsidRPr="00554672" w:rsidRDefault="00F07A48" w:rsidP="00460F9E">
            <w:pPr>
              <w:ind w:left="5"/>
              <w:rPr>
                <w:rFonts w:cs="Arial"/>
              </w:rPr>
            </w:pPr>
            <w:r w:rsidRPr="00554672">
              <w:rPr>
                <w:rFonts w:cs="Arial"/>
              </w:rPr>
              <w:t xml:space="preserve"> Wydział Nauk Ścisłych i Przyrodniczych </w:t>
            </w:r>
          </w:p>
        </w:tc>
      </w:tr>
      <w:tr w:rsidR="00F07A48" w:rsidRPr="00554672" w14:paraId="6B87859B" w14:textId="77777777" w:rsidTr="00460F9E">
        <w:trPr>
          <w:trHeight w:val="468"/>
        </w:trPr>
        <w:tc>
          <w:tcPr>
            <w:tcW w:w="8192"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3EB5A3B8" w14:textId="77777777" w:rsidR="00F07A48" w:rsidRPr="00FE4011" w:rsidRDefault="00F07A48" w:rsidP="00460F9E">
            <w:pPr>
              <w:ind w:left="0"/>
              <w:rPr>
                <w:rFonts w:cs="Arial"/>
                <w:b/>
              </w:rPr>
            </w:pPr>
            <w:r w:rsidRPr="00FE4011">
              <w:rPr>
                <w:rFonts w:cs="Arial"/>
                <w:b/>
              </w:rPr>
              <w:t xml:space="preserve">Rodzaj przedmiotu/modułu kształcenia (obowiązkowy/fakultatywny):  </w:t>
            </w:r>
          </w:p>
        </w:tc>
        <w:tc>
          <w:tcPr>
            <w:tcW w:w="2015" w:type="dxa"/>
            <w:gridSpan w:val="2"/>
            <w:tcBorders>
              <w:top w:val="single" w:sz="6" w:space="0" w:color="000000"/>
              <w:left w:val="single" w:sz="6" w:space="0" w:color="000000"/>
              <w:bottom w:val="single" w:sz="6" w:space="0" w:color="000000"/>
              <w:right w:val="single" w:sz="6" w:space="0" w:color="000000"/>
            </w:tcBorders>
            <w:vAlign w:val="center"/>
          </w:tcPr>
          <w:p w14:paraId="5956A1BC" w14:textId="77777777" w:rsidR="00F07A48" w:rsidRPr="00554672" w:rsidRDefault="00F07A48" w:rsidP="00460F9E">
            <w:pPr>
              <w:ind w:left="0"/>
              <w:rPr>
                <w:rFonts w:cs="Arial"/>
              </w:rPr>
            </w:pPr>
            <w:r w:rsidRPr="00554672">
              <w:rPr>
                <w:rFonts w:cs="Arial"/>
              </w:rPr>
              <w:t xml:space="preserve">Fakultatywny </w:t>
            </w:r>
          </w:p>
        </w:tc>
      </w:tr>
      <w:tr w:rsidR="00F07A48" w:rsidRPr="00554672" w14:paraId="74F859D8" w14:textId="77777777" w:rsidTr="00460F9E">
        <w:trPr>
          <w:trHeight w:val="470"/>
        </w:trPr>
        <w:tc>
          <w:tcPr>
            <w:tcW w:w="8192"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491D831E" w14:textId="77777777" w:rsidR="00F07A48" w:rsidRPr="00FE4011" w:rsidRDefault="00F07A48" w:rsidP="00460F9E">
            <w:pPr>
              <w:ind w:left="0"/>
              <w:rPr>
                <w:rFonts w:cs="Arial"/>
                <w:b/>
              </w:rPr>
            </w:pPr>
            <w:r w:rsidRPr="00FE4011">
              <w:rPr>
                <w:rFonts w:cs="Arial"/>
                <w:b/>
              </w:rPr>
              <w:t xml:space="preserve">Poziom modułu kształcenia (np. pierwszego lub drugiego stopnia):  </w:t>
            </w:r>
          </w:p>
        </w:tc>
        <w:tc>
          <w:tcPr>
            <w:tcW w:w="2015" w:type="dxa"/>
            <w:gridSpan w:val="2"/>
            <w:tcBorders>
              <w:top w:val="single" w:sz="6" w:space="0" w:color="000000"/>
              <w:left w:val="single" w:sz="6" w:space="0" w:color="000000"/>
              <w:bottom w:val="single" w:sz="6" w:space="0" w:color="000000"/>
              <w:right w:val="single" w:sz="6" w:space="0" w:color="000000"/>
            </w:tcBorders>
            <w:vAlign w:val="center"/>
          </w:tcPr>
          <w:p w14:paraId="0C3C00D3" w14:textId="77777777" w:rsidR="00F07A48" w:rsidRPr="00554672" w:rsidRDefault="00F07A48" w:rsidP="00460F9E">
            <w:pPr>
              <w:ind w:left="0" w:right="150"/>
              <w:rPr>
                <w:rFonts w:cs="Arial"/>
              </w:rPr>
            </w:pPr>
            <w:r w:rsidRPr="00554672">
              <w:rPr>
                <w:rFonts w:cs="Arial"/>
              </w:rPr>
              <w:t xml:space="preserve">pierwszego stopnia </w:t>
            </w:r>
          </w:p>
        </w:tc>
      </w:tr>
      <w:tr w:rsidR="00F07A48" w:rsidRPr="00554672" w14:paraId="301AC314" w14:textId="77777777" w:rsidTr="00460F9E">
        <w:trPr>
          <w:trHeight w:val="469"/>
        </w:trPr>
        <w:tc>
          <w:tcPr>
            <w:tcW w:w="2566"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769BA056" w14:textId="77777777" w:rsidR="00F07A48" w:rsidRPr="00FE4011" w:rsidRDefault="00F07A48" w:rsidP="00460F9E">
            <w:pPr>
              <w:ind w:left="0"/>
              <w:rPr>
                <w:rFonts w:cs="Arial"/>
                <w:b/>
              </w:rPr>
            </w:pPr>
            <w:r w:rsidRPr="00FE4011">
              <w:rPr>
                <w:rFonts w:cs="Arial"/>
                <w:b/>
              </w:rPr>
              <w:t xml:space="preserve">Rok studiów:  </w:t>
            </w:r>
          </w:p>
        </w:tc>
        <w:tc>
          <w:tcPr>
            <w:tcW w:w="7641" w:type="dxa"/>
            <w:gridSpan w:val="10"/>
            <w:tcBorders>
              <w:top w:val="single" w:sz="6" w:space="0" w:color="000000"/>
              <w:left w:val="single" w:sz="6" w:space="0" w:color="000000"/>
              <w:bottom w:val="single" w:sz="6" w:space="0" w:color="000000"/>
              <w:right w:val="single" w:sz="6" w:space="0" w:color="000000"/>
            </w:tcBorders>
            <w:vAlign w:val="center"/>
          </w:tcPr>
          <w:p w14:paraId="4B630099" w14:textId="77777777" w:rsidR="00F07A48" w:rsidRPr="00554672" w:rsidRDefault="00F07A48" w:rsidP="00460F9E">
            <w:pPr>
              <w:ind w:left="5"/>
              <w:rPr>
                <w:rFonts w:cs="Arial"/>
              </w:rPr>
            </w:pPr>
            <w:r w:rsidRPr="00554672">
              <w:rPr>
                <w:rFonts w:cs="Arial"/>
              </w:rPr>
              <w:t xml:space="preserve"> Drugi</w:t>
            </w:r>
          </w:p>
        </w:tc>
      </w:tr>
      <w:tr w:rsidR="00F07A48" w:rsidRPr="00554672" w14:paraId="613954F3" w14:textId="77777777" w:rsidTr="00460F9E">
        <w:trPr>
          <w:trHeight w:val="469"/>
        </w:trPr>
        <w:tc>
          <w:tcPr>
            <w:tcW w:w="2174"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0DBA9369" w14:textId="77777777" w:rsidR="00F07A48" w:rsidRPr="00FE4011" w:rsidRDefault="00F07A48" w:rsidP="00460F9E">
            <w:pPr>
              <w:ind w:left="0"/>
              <w:rPr>
                <w:rFonts w:cs="Arial"/>
                <w:b/>
              </w:rPr>
            </w:pPr>
            <w:r w:rsidRPr="00FE4011">
              <w:rPr>
                <w:rFonts w:cs="Arial"/>
                <w:b/>
              </w:rPr>
              <w:t xml:space="preserve">Semestr:  </w:t>
            </w:r>
          </w:p>
        </w:tc>
        <w:tc>
          <w:tcPr>
            <w:tcW w:w="8033" w:type="dxa"/>
            <w:gridSpan w:val="12"/>
            <w:tcBorders>
              <w:top w:val="single" w:sz="6" w:space="0" w:color="000000"/>
              <w:left w:val="single" w:sz="6" w:space="0" w:color="000000"/>
              <w:bottom w:val="single" w:sz="6" w:space="0" w:color="000000"/>
              <w:right w:val="single" w:sz="6" w:space="0" w:color="000000"/>
            </w:tcBorders>
            <w:vAlign w:val="center"/>
          </w:tcPr>
          <w:p w14:paraId="49B5DF03" w14:textId="77777777" w:rsidR="00F07A48" w:rsidRPr="00554672" w:rsidRDefault="00F07A48" w:rsidP="00460F9E">
            <w:pPr>
              <w:ind w:left="4"/>
              <w:rPr>
                <w:rFonts w:cs="Arial"/>
              </w:rPr>
            </w:pPr>
            <w:r w:rsidRPr="00554672">
              <w:rPr>
                <w:rFonts w:cs="Arial"/>
              </w:rPr>
              <w:t xml:space="preserve"> czwarty</w:t>
            </w:r>
          </w:p>
        </w:tc>
      </w:tr>
      <w:tr w:rsidR="00F07A48" w:rsidRPr="00554672" w14:paraId="68E0B8D5" w14:textId="77777777" w:rsidTr="00460F9E">
        <w:trPr>
          <w:trHeight w:val="469"/>
        </w:trPr>
        <w:tc>
          <w:tcPr>
            <w:tcW w:w="3633"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14:paraId="6F7CC677" w14:textId="77777777" w:rsidR="00F07A48" w:rsidRPr="00FE4011" w:rsidRDefault="00F07A48" w:rsidP="00460F9E">
            <w:pPr>
              <w:ind w:left="0"/>
              <w:rPr>
                <w:rFonts w:cs="Arial"/>
                <w:b/>
              </w:rPr>
            </w:pPr>
            <w:r w:rsidRPr="00FE4011">
              <w:rPr>
                <w:rFonts w:cs="Arial"/>
                <w:b/>
              </w:rPr>
              <w:t xml:space="preserve">Liczba punktów ECTS:  </w:t>
            </w:r>
          </w:p>
        </w:tc>
        <w:tc>
          <w:tcPr>
            <w:tcW w:w="6574" w:type="dxa"/>
            <w:gridSpan w:val="7"/>
            <w:tcBorders>
              <w:top w:val="single" w:sz="6" w:space="0" w:color="000000"/>
              <w:left w:val="single" w:sz="6" w:space="0" w:color="000000"/>
              <w:bottom w:val="single" w:sz="6" w:space="0" w:color="000000"/>
              <w:right w:val="single" w:sz="6" w:space="0" w:color="000000"/>
            </w:tcBorders>
            <w:vAlign w:val="center"/>
          </w:tcPr>
          <w:p w14:paraId="20D6BB6B" w14:textId="77777777" w:rsidR="00F07A48" w:rsidRPr="00554672" w:rsidRDefault="00F07A48" w:rsidP="00460F9E">
            <w:pPr>
              <w:ind w:left="5"/>
              <w:rPr>
                <w:rFonts w:cs="Arial"/>
              </w:rPr>
            </w:pPr>
            <w:r>
              <w:rPr>
                <w:rFonts w:cs="Arial"/>
              </w:rPr>
              <w:t xml:space="preserve">3 </w:t>
            </w:r>
          </w:p>
        </w:tc>
      </w:tr>
      <w:tr w:rsidR="00F07A48" w:rsidRPr="00554672" w14:paraId="207180D7" w14:textId="77777777" w:rsidTr="00460F9E">
        <w:trPr>
          <w:trHeight w:val="468"/>
        </w:trPr>
        <w:tc>
          <w:tcPr>
            <w:tcW w:w="5304"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101FAFBA" w14:textId="77777777" w:rsidR="00F07A48" w:rsidRPr="00FE4011" w:rsidRDefault="00F07A48" w:rsidP="00460F9E">
            <w:pPr>
              <w:ind w:left="0"/>
              <w:rPr>
                <w:rFonts w:cs="Arial"/>
                <w:b/>
              </w:rPr>
            </w:pPr>
            <w:r w:rsidRPr="00FE4011">
              <w:rPr>
                <w:rFonts w:cs="Arial"/>
                <w:b/>
              </w:rPr>
              <w:t xml:space="preserve">Imię i nazwisko koordynatora przedmiotu:  </w:t>
            </w:r>
          </w:p>
        </w:tc>
        <w:tc>
          <w:tcPr>
            <w:tcW w:w="4903" w:type="dxa"/>
            <w:gridSpan w:val="5"/>
            <w:tcBorders>
              <w:top w:val="single" w:sz="6" w:space="0" w:color="000000"/>
              <w:left w:val="single" w:sz="6" w:space="0" w:color="000000"/>
              <w:bottom w:val="single" w:sz="6" w:space="0" w:color="000000"/>
              <w:right w:val="single" w:sz="6" w:space="0" w:color="000000"/>
            </w:tcBorders>
            <w:vAlign w:val="center"/>
          </w:tcPr>
          <w:p w14:paraId="2AA53F13" w14:textId="77777777" w:rsidR="00F07A48" w:rsidRPr="00554672" w:rsidRDefault="00F07A48" w:rsidP="00460F9E">
            <w:pPr>
              <w:ind w:left="4"/>
              <w:rPr>
                <w:rFonts w:cs="Arial"/>
              </w:rPr>
            </w:pPr>
            <w:r w:rsidRPr="00554672">
              <w:rPr>
                <w:rFonts w:cs="Arial"/>
              </w:rPr>
              <w:t xml:space="preserve">Mirosław Barański </w:t>
            </w:r>
          </w:p>
        </w:tc>
      </w:tr>
      <w:tr w:rsidR="00F07A48" w:rsidRPr="00554672" w14:paraId="70D02FBD" w14:textId="77777777" w:rsidTr="00460F9E">
        <w:trPr>
          <w:trHeight w:val="470"/>
        </w:trPr>
        <w:tc>
          <w:tcPr>
            <w:tcW w:w="5304"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3D686FC7" w14:textId="77777777" w:rsidR="00F07A48" w:rsidRPr="00FE4011" w:rsidRDefault="00F07A48" w:rsidP="00460F9E">
            <w:pPr>
              <w:ind w:left="0"/>
              <w:rPr>
                <w:rFonts w:cs="Arial"/>
                <w:b/>
              </w:rPr>
            </w:pPr>
            <w:r w:rsidRPr="00FE4011">
              <w:rPr>
                <w:rFonts w:cs="Arial"/>
                <w:b/>
              </w:rPr>
              <w:t xml:space="preserve">Imię i nazwisko prowadzących zajęcia: </w:t>
            </w:r>
          </w:p>
        </w:tc>
        <w:tc>
          <w:tcPr>
            <w:tcW w:w="4903" w:type="dxa"/>
            <w:gridSpan w:val="5"/>
            <w:tcBorders>
              <w:top w:val="single" w:sz="6" w:space="0" w:color="000000"/>
              <w:left w:val="single" w:sz="6" w:space="0" w:color="000000"/>
              <w:bottom w:val="single" w:sz="6" w:space="0" w:color="000000"/>
              <w:right w:val="single" w:sz="6" w:space="0" w:color="000000"/>
            </w:tcBorders>
            <w:vAlign w:val="center"/>
          </w:tcPr>
          <w:p w14:paraId="6A94FD8E" w14:textId="77777777" w:rsidR="00F07A48" w:rsidRPr="00554672" w:rsidRDefault="00F07A48" w:rsidP="00460F9E">
            <w:pPr>
              <w:ind w:left="4"/>
              <w:rPr>
                <w:rFonts w:cs="Arial"/>
              </w:rPr>
            </w:pPr>
            <w:r w:rsidRPr="00554672">
              <w:rPr>
                <w:rFonts w:cs="Arial"/>
              </w:rPr>
              <w:t xml:space="preserve">Mirosław Barański </w:t>
            </w:r>
          </w:p>
        </w:tc>
      </w:tr>
      <w:tr w:rsidR="00F07A48" w:rsidRPr="00554672" w14:paraId="30AD9CC8" w14:textId="77777777" w:rsidTr="00460F9E">
        <w:trPr>
          <w:trHeight w:val="2772"/>
        </w:trPr>
        <w:tc>
          <w:tcPr>
            <w:tcW w:w="5304" w:type="dxa"/>
            <w:gridSpan w:val="9"/>
            <w:tcBorders>
              <w:top w:val="single" w:sz="6" w:space="0" w:color="000000"/>
              <w:left w:val="single" w:sz="6" w:space="0" w:color="000000"/>
              <w:bottom w:val="single" w:sz="4" w:space="0" w:color="000000"/>
              <w:right w:val="single" w:sz="6" w:space="0" w:color="000000"/>
            </w:tcBorders>
            <w:shd w:val="clear" w:color="auto" w:fill="DBE5F1"/>
            <w:vAlign w:val="center"/>
          </w:tcPr>
          <w:p w14:paraId="7DC448DD" w14:textId="77777777" w:rsidR="00F07A48" w:rsidRPr="00FE4011" w:rsidRDefault="00F07A48" w:rsidP="00460F9E">
            <w:pPr>
              <w:ind w:left="0"/>
              <w:rPr>
                <w:rFonts w:cs="Arial"/>
                <w:b/>
              </w:rPr>
            </w:pPr>
            <w:r w:rsidRPr="00FE4011">
              <w:rPr>
                <w:rFonts w:cs="Arial"/>
                <w:b/>
              </w:rPr>
              <w:t xml:space="preserve">Założenia i cele przedmiotu: </w:t>
            </w:r>
          </w:p>
        </w:tc>
        <w:tc>
          <w:tcPr>
            <w:tcW w:w="4903" w:type="dxa"/>
            <w:gridSpan w:val="5"/>
            <w:tcBorders>
              <w:top w:val="single" w:sz="6" w:space="0" w:color="000000"/>
              <w:left w:val="single" w:sz="6" w:space="0" w:color="000000"/>
              <w:bottom w:val="single" w:sz="4" w:space="0" w:color="000000"/>
              <w:right w:val="single" w:sz="6" w:space="0" w:color="000000"/>
            </w:tcBorders>
          </w:tcPr>
          <w:p w14:paraId="6E2C3301" w14:textId="77777777" w:rsidR="00F07A48" w:rsidRPr="00554672" w:rsidRDefault="00F07A48" w:rsidP="00460F9E">
            <w:pPr>
              <w:spacing w:line="265" w:lineRule="auto"/>
              <w:ind w:left="4"/>
              <w:rPr>
                <w:rFonts w:cs="Arial"/>
              </w:rPr>
            </w:pPr>
            <w:r w:rsidRPr="00554672">
              <w:rPr>
                <w:rFonts w:cs="Arial"/>
              </w:rPr>
              <w:t xml:space="preserve">Założono, że studenci po skończonym kursie będą znali ważniejsze (i wybrane) aspekty związane z modelowaniem grafiki 3D, wykorzystywane w praktyce środowiska, ich możliwości. Ma to być wstęp do dalszych samodzielnych studiów w tym zakresie. Celem kursu jest zapoznanie studentów z podstawowymi zagadnieniami związanymi z metodami i narzędziami modelowania i wizualizacji grafiki 3D oraz zdobycie praktycznych umiejętności w implementacji tych algorytmów i metod oraz poznanie wybranych narzędzi informatycznych wspomagających modelowanie i wizualizację.  </w:t>
            </w:r>
          </w:p>
        </w:tc>
      </w:tr>
      <w:tr w:rsidR="00F07A48" w:rsidRPr="00FE4011" w14:paraId="082436A1" w14:textId="77777777" w:rsidTr="00460F9E">
        <w:trPr>
          <w:trHeight w:val="1262"/>
        </w:trPr>
        <w:tc>
          <w:tcPr>
            <w:tcW w:w="1460" w:type="dxa"/>
            <w:tcBorders>
              <w:top w:val="single" w:sz="4" w:space="0" w:color="000000"/>
              <w:left w:val="single" w:sz="4" w:space="0" w:color="000000"/>
              <w:bottom w:val="single" w:sz="4" w:space="0" w:color="000000"/>
              <w:right w:val="single" w:sz="6" w:space="0" w:color="000000"/>
            </w:tcBorders>
            <w:shd w:val="clear" w:color="auto" w:fill="DBE5F1"/>
            <w:vAlign w:val="center"/>
          </w:tcPr>
          <w:p w14:paraId="0F648265" w14:textId="77777777" w:rsidR="00F07A48" w:rsidRPr="00FE4011" w:rsidRDefault="00F07A48" w:rsidP="00460F9E">
            <w:pPr>
              <w:ind w:left="0" w:right="28"/>
              <w:rPr>
                <w:rFonts w:cs="Arial"/>
                <w:b/>
              </w:rPr>
            </w:pPr>
            <w:r w:rsidRPr="00FE4011">
              <w:rPr>
                <w:rFonts w:cs="Arial"/>
                <w:b/>
              </w:rPr>
              <w:t xml:space="preserve">Symbol efektu </w:t>
            </w:r>
          </w:p>
        </w:tc>
        <w:tc>
          <w:tcPr>
            <w:tcW w:w="7026" w:type="dxa"/>
            <w:gridSpan w:val="12"/>
            <w:tcBorders>
              <w:top w:val="single" w:sz="4" w:space="0" w:color="000000"/>
              <w:left w:val="single" w:sz="6" w:space="0" w:color="000000"/>
              <w:bottom w:val="single" w:sz="2" w:space="0" w:color="000000"/>
              <w:right w:val="single" w:sz="6" w:space="0" w:color="000000"/>
            </w:tcBorders>
            <w:shd w:val="clear" w:color="auto" w:fill="DBE5F1"/>
            <w:vAlign w:val="center"/>
          </w:tcPr>
          <w:p w14:paraId="1DEB1916" w14:textId="77777777" w:rsidR="00F07A48" w:rsidRPr="00FE4011" w:rsidRDefault="00F07A48" w:rsidP="00460F9E">
            <w:pPr>
              <w:ind w:left="4"/>
              <w:rPr>
                <w:rFonts w:cs="Arial"/>
                <w:b/>
              </w:rPr>
            </w:pPr>
            <w:r w:rsidRPr="00FE4011">
              <w:rPr>
                <w:rFonts w:cs="Arial"/>
                <w:b/>
              </w:rPr>
              <w:t xml:space="preserve">Efekt uczenia się: WIEDZA </w:t>
            </w:r>
          </w:p>
        </w:tc>
        <w:tc>
          <w:tcPr>
            <w:tcW w:w="1721"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5F2E23E7" w14:textId="77777777" w:rsidR="00F07A48" w:rsidRPr="00FE4011" w:rsidRDefault="00F07A48" w:rsidP="00460F9E">
            <w:pPr>
              <w:ind w:left="2"/>
              <w:rPr>
                <w:rFonts w:cs="Arial"/>
                <w:b/>
              </w:rPr>
            </w:pPr>
            <w:r w:rsidRPr="00FE4011">
              <w:rPr>
                <w:rFonts w:cs="Arial"/>
                <w:b/>
              </w:rPr>
              <w:t xml:space="preserve">Symbol efektu kierunkowego </w:t>
            </w:r>
          </w:p>
        </w:tc>
      </w:tr>
      <w:tr w:rsidR="00F07A48" w:rsidRPr="00554672" w14:paraId="75EC9E90" w14:textId="77777777" w:rsidTr="00460F9E">
        <w:trPr>
          <w:trHeight w:val="467"/>
        </w:trPr>
        <w:tc>
          <w:tcPr>
            <w:tcW w:w="1460" w:type="dxa"/>
            <w:tcBorders>
              <w:top w:val="single" w:sz="4" w:space="0" w:color="000000"/>
              <w:left w:val="single" w:sz="6" w:space="0" w:color="000000"/>
              <w:bottom w:val="single" w:sz="2" w:space="0" w:color="000000"/>
              <w:right w:val="single" w:sz="6" w:space="0" w:color="000000"/>
            </w:tcBorders>
            <w:vAlign w:val="center"/>
          </w:tcPr>
          <w:p w14:paraId="70506C91" w14:textId="77777777" w:rsidR="00F07A48" w:rsidRPr="00554672" w:rsidRDefault="00F07A48" w:rsidP="00460F9E">
            <w:pPr>
              <w:ind w:left="0"/>
              <w:rPr>
                <w:rFonts w:cs="Arial"/>
              </w:rPr>
            </w:pPr>
            <w:r w:rsidRPr="00554672">
              <w:rPr>
                <w:rFonts w:cs="Arial"/>
              </w:rPr>
              <w:t xml:space="preserve">W_01 </w:t>
            </w:r>
          </w:p>
        </w:tc>
        <w:tc>
          <w:tcPr>
            <w:tcW w:w="7026" w:type="dxa"/>
            <w:gridSpan w:val="12"/>
            <w:tcBorders>
              <w:top w:val="single" w:sz="2" w:space="0" w:color="000000"/>
              <w:left w:val="single" w:sz="6" w:space="0" w:color="000000"/>
              <w:bottom w:val="single" w:sz="2" w:space="0" w:color="000000"/>
              <w:right w:val="single" w:sz="6" w:space="0" w:color="000000"/>
            </w:tcBorders>
          </w:tcPr>
          <w:p w14:paraId="5861EBB6" w14:textId="77777777" w:rsidR="00F07A48" w:rsidRPr="00554672" w:rsidRDefault="00F07A48" w:rsidP="00460F9E">
            <w:pPr>
              <w:ind w:left="4" w:right="27"/>
              <w:rPr>
                <w:rFonts w:cs="Arial"/>
              </w:rPr>
            </w:pPr>
            <w:r w:rsidRPr="00554672">
              <w:rPr>
                <w:rFonts w:cs="Arial"/>
              </w:rPr>
              <w:t xml:space="preserve">Zna i rozumie zagadnienia z zakresu modelowania obiektów podstawowych obiektów graficznych: krzywe, powierzchnie, figury geometryczne i ich przetwarzania </w:t>
            </w:r>
          </w:p>
        </w:tc>
        <w:tc>
          <w:tcPr>
            <w:tcW w:w="1721" w:type="dxa"/>
            <w:tcBorders>
              <w:top w:val="single" w:sz="4" w:space="0" w:color="000000"/>
              <w:left w:val="single" w:sz="6" w:space="0" w:color="000000"/>
              <w:bottom w:val="single" w:sz="2" w:space="0" w:color="000000"/>
              <w:right w:val="single" w:sz="6" w:space="0" w:color="000000"/>
            </w:tcBorders>
            <w:vAlign w:val="center"/>
          </w:tcPr>
          <w:p w14:paraId="3F9C9AD4" w14:textId="77777777" w:rsidR="00F07A48" w:rsidRPr="00554672" w:rsidRDefault="00F07A48" w:rsidP="00460F9E">
            <w:pPr>
              <w:ind w:left="2"/>
              <w:rPr>
                <w:rFonts w:cs="Arial"/>
              </w:rPr>
            </w:pPr>
            <w:r w:rsidRPr="00554672">
              <w:rPr>
                <w:rFonts w:cs="Arial"/>
              </w:rPr>
              <w:t xml:space="preserve">K_W01, K_W06  </w:t>
            </w:r>
          </w:p>
        </w:tc>
      </w:tr>
      <w:tr w:rsidR="00F07A48" w:rsidRPr="00554672" w14:paraId="50DF0CE8" w14:textId="77777777" w:rsidTr="00460F9E">
        <w:trPr>
          <w:trHeight w:val="295"/>
        </w:trPr>
        <w:tc>
          <w:tcPr>
            <w:tcW w:w="1460" w:type="dxa"/>
            <w:tcBorders>
              <w:top w:val="single" w:sz="2" w:space="0" w:color="000000"/>
              <w:left w:val="single" w:sz="6" w:space="0" w:color="000000"/>
              <w:bottom w:val="single" w:sz="2" w:space="0" w:color="000000"/>
              <w:right w:val="single" w:sz="6" w:space="0" w:color="000000"/>
            </w:tcBorders>
          </w:tcPr>
          <w:p w14:paraId="118BFB91" w14:textId="77777777" w:rsidR="00F07A48" w:rsidRPr="00554672" w:rsidRDefault="00F07A48" w:rsidP="00460F9E">
            <w:pPr>
              <w:ind w:left="0"/>
              <w:rPr>
                <w:rFonts w:cs="Arial"/>
              </w:rPr>
            </w:pPr>
            <w:r w:rsidRPr="00554672">
              <w:rPr>
                <w:rFonts w:cs="Arial"/>
              </w:rPr>
              <w:lastRenderedPageBreak/>
              <w:t xml:space="preserve">W_02 </w:t>
            </w:r>
          </w:p>
        </w:tc>
        <w:tc>
          <w:tcPr>
            <w:tcW w:w="7026" w:type="dxa"/>
            <w:gridSpan w:val="12"/>
            <w:tcBorders>
              <w:top w:val="single" w:sz="2" w:space="0" w:color="000000"/>
              <w:left w:val="single" w:sz="6" w:space="0" w:color="000000"/>
              <w:bottom w:val="single" w:sz="2" w:space="0" w:color="000000"/>
              <w:right w:val="single" w:sz="6" w:space="0" w:color="000000"/>
            </w:tcBorders>
          </w:tcPr>
          <w:p w14:paraId="423EA9E4" w14:textId="77777777" w:rsidR="00F07A48" w:rsidRPr="00554672" w:rsidRDefault="00F07A48" w:rsidP="00460F9E">
            <w:pPr>
              <w:ind w:left="0" w:right="204"/>
              <w:rPr>
                <w:rFonts w:cs="Arial"/>
              </w:rPr>
            </w:pPr>
            <w:r w:rsidRPr="00554672">
              <w:rPr>
                <w:rFonts w:cs="Arial"/>
              </w:rPr>
              <w:t xml:space="preserve">Zna i rozumie zagadnienia związane z określaniem własności obiektów graficznych </w:t>
            </w:r>
          </w:p>
        </w:tc>
        <w:tc>
          <w:tcPr>
            <w:tcW w:w="1721" w:type="dxa"/>
            <w:tcBorders>
              <w:top w:val="single" w:sz="2" w:space="0" w:color="000000"/>
              <w:left w:val="single" w:sz="6" w:space="0" w:color="000000"/>
              <w:bottom w:val="single" w:sz="2" w:space="0" w:color="000000"/>
              <w:right w:val="single" w:sz="6" w:space="0" w:color="000000"/>
            </w:tcBorders>
          </w:tcPr>
          <w:p w14:paraId="79085CDA" w14:textId="77777777" w:rsidR="00F07A48" w:rsidRPr="00554672" w:rsidRDefault="00F07A48" w:rsidP="00460F9E">
            <w:pPr>
              <w:ind w:left="2"/>
              <w:rPr>
                <w:rFonts w:cs="Arial"/>
              </w:rPr>
            </w:pPr>
            <w:r w:rsidRPr="00554672">
              <w:rPr>
                <w:rFonts w:cs="Arial"/>
              </w:rPr>
              <w:t xml:space="preserve">K_W01, K_W02, K_W06 </w:t>
            </w:r>
          </w:p>
        </w:tc>
      </w:tr>
      <w:tr w:rsidR="00F07A48" w:rsidRPr="00554672" w14:paraId="7BF6FB83" w14:textId="77777777" w:rsidTr="00460F9E">
        <w:trPr>
          <w:trHeight w:val="466"/>
        </w:trPr>
        <w:tc>
          <w:tcPr>
            <w:tcW w:w="1460" w:type="dxa"/>
            <w:tcBorders>
              <w:top w:val="single" w:sz="2" w:space="0" w:color="000000"/>
              <w:left w:val="single" w:sz="6" w:space="0" w:color="000000"/>
              <w:bottom w:val="single" w:sz="2" w:space="0" w:color="000000"/>
              <w:right w:val="single" w:sz="6" w:space="0" w:color="000000"/>
            </w:tcBorders>
            <w:vAlign w:val="center"/>
          </w:tcPr>
          <w:p w14:paraId="17FF07E9" w14:textId="77777777" w:rsidR="00F07A48" w:rsidRPr="00554672" w:rsidRDefault="00F07A48" w:rsidP="00460F9E">
            <w:pPr>
              <w:ind w:left="0"/>
              <w:rPr>
                <w:rFonts w:cs="Arial"/>
              </w:rPr>
            </w:pPr>
            <w:r w:rsidRPr="00554672">
              <w:rPr>
                <w:rFonts w:cs="Arial"/>
              </w:rPr>
              <w:t xml:space="preserve">W_03 </w:t>
            </w:r>
          </w:p>
        </w:tc>
        <w:tc>
          <w:tcPr>
            <w:tcW w:w="7026" w:type="dxa"/>
            <w:gridSpan w:val="12"/>
            <w:tcBorders>
              <w:top w:val="single" w:sz="2" w:space="0" w:color="000000"/>
              <w:left w:val="single" w:sz="6" w:space="0" w:color="000000"/>
              <w:bottom w:val="single" w:sz="2" w:space="0" w:color="000000"/>
              <w:right w:val="single" w:sz="6" w:space="0" w:color="000000"/>
            </w:tcBorders>
          </w:tcPr>
          <w:p w14:paraId="2DDF3124" w14:textId="77777777" w:rsidR="00F07A48" w:rsidRPr="00554672" w:rsidRDefault="00F07A48" w:rsidP="00460F9E">
            <w:pPr>
              <w:ind w:left="4"/>
              <w:rPr>
                <w:rFonts w:cs="Arial"/>
              </w:rPr>
            </w:pPr>
            <w:r w:rsidRPr="00554672">
              <w:rPr>
                <w:rFonts w:cs="Arial"/>
              </w:rPr>
              <w:t xml:space="preserve">Zna obecny stan wiedzy oraz orientuje się w najnowszych trendach rozwojowych z zakresu modelowania i wizualizacji grafiki 3D </w:t>
            </w:r>
          </w:p>
        </w:tc>
        <w:tc>
          <w:tcPr>
            <w:tcW w:w="1721" w:type="dxa"/>
            <w:tcBorders>
              <w:top w:val="single" w:sz="2" w:space="0" w:color="000000"/>
              <w:left w:val="single" w:sz="6" w:space="0" w:color="000000"/>
              <w:bottom w:val="single" w:sz="2" w:space="0" w:color="000000"/>
              <w:right w:val="single" w:sz="6" w:space="0" w:color="000000"/>
            </w:tcBorders>
            <w:vAlign w:val="center"/>
          </w:tcPr>
          <w:p w14:paraId="666CEE18" w14:textId="77777777" w:rsidR="00F07A48" w:rsidRPr="00554672" w:rsidRDefault="00F07A48" w:rsidP="00460F9E">
            <w:pPr>
              <w:ind w:left="2"/>
              <w:rPr>
                <w:rFonts w:cs="Arial"/>
              </w:rPr>
            </w:pPr>
            <w:r w:rsidRPr="00554672">
              <w:rPr>
                <w:rFonts w:cs="Arial"/>
              </w:rPr>
              <w:t>K_W01, K_W02, K_W06</w:t>
            </w:r>
          </w:p>
        </w:tc>
      </w:tr>
      <w:tr w:rsidR="00F07A48" w:rsidRPr="00FE4011" w14:paraId="6914F6B0" w14:textId="77777777" w:rsidTr="00460F9E">
        <w:trPr>
          <w:trHeight w:val="923"/>
        </w:trPr>
        <w:tc>
          <w:tcPr>
            <w:tcW w:w="1460"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4D1BC6E7" w14:textId="77777777" w:rsidR="00F07A48" w:rsidRPr="00FE4011" w:rsidRDefault="00F07A48" w:rsidP="00460F9E">
            <w:pPr>
              <w:ind w:left="0" w:right="28"/>
              <w:rPr>
                <w:rFonts w:cs="Arial"/>
                <w:b/>
              </w:rPr>
            </w:pPr>
            <w:r w:rsidRPr="00FE4011">
              <w:rPr>
                <w:rFonts w:cs="Arial"/>
                <w:b/>
              </w:rPr>
              <w:t xml:space="preserve">Symbol efektu </w:t>
            </w:r>
          </w:p>
        </w:tc>
        <w:tc>
          <w:tcPr>
            <w:tcW w:w="7026"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3DAA5E90" w14:textId="77777777" w:rsidR="00F07A48" w:rsidRPr="00FE4011" w:rsidRDefault="00F07A48" w:rsidP="00460F9E">
            <w:pPr>
              <w:ind w:left="4"/>
              <w:rPr>
                <w:rFonts w:cs="Arial"/>
                <w:b/>
              </w:rPr>
            </w:pPr>
            <w:r w:rsidRPr="00FE4011">
              <w:rPr>
                <w:rFonts w:cs="Arial"/>
                <w:b/>
              </w:rPr>
              <w:t xml:space="preserve">Efekt uczenia się: UMIEJĘTNOŚCI </w:t>
            </w:r>
          </w:p>
        </w:tc>
        <w:tc>
          <w:tcPr>
            <w:tcW w:w="1721" w:type="dxa"/>
            <w:tcBorders>
              <w:top w:val="single" w:sz="2" w:space="0" w:color="000000"/>
              <w:left w:val="single" w:sz="6" w:space="0" w:color="000000"/>
              <w:bottom w:val="single" w:sz="2" w:space="0" w:color="000000"/>
              <w:right w:val="single" w:sz="6" w:space="0" w:color="000000"/>
            </w:tcBorders>
            <w:shd w:val="clear" w:color="auto" w:fill="DBE5F1"/>
          </w:tcPr>
          <w:p w14:paraId="4BFAA190" w14:textId="77777777" w:rsidR="00F07A48" w:rsidRPr="00FE4011" w:rsidRDefault="00F07A48" w:rsidP="00460F9E">
            <w:pPr>
              <w:ind w:left="2"/>
              <w:rPr>
                <w:rFonts w:cs="Arial"/>
                <w:b/>
              </w:rPr>
            </w:pPr>
            <w:r w:rsidRPr="00FE4011">
              <w:rPr>
                <w:rFonts w:cs="Arial"/>
                <w:b/>
              </w:rPr>
              <w:t xml:space="preserve">Symbol efektu </w:t>
            </w:r>
            <w:proofErr w:type="spellStart"/>
            <w:r w:rsidRPr="00FE4011">
              <w:rPr>
                <w:rFonts w:cs="Arial"/>
                <w:b/>
              </w:rPr>
              <w:t>kierunko</w:t>
            </w:r>
            <w:proofErr w:type="spellEnd"/>
            <w:r w:rsidRPr="00FE4011">
              <w:rPr>
                <w:rFonts w:cs="Arial"/>
                <w:b/>
              </w:rPr>
              <w:t xml:space="preserve"> </w:t>
            </w:r>
            <w:proofErr w:type="spellStart"/>
            <w:r w:rsidRPr="00FE4011">
              <w:rPr>
                <w:rFonts w:cs="Arial"/>
                <w:b/>
              </w:rPr>
              <w:t>wego</w:t>
            </w:r>
            <w:proofErr w:type="spellEnd"/>
            <w:r w:rsidRPr="00FE4011">
              <w:rPr>
                <w:rFonts w:cs="Arial"/>
                <w:b/>
              </w:rPr>
              <w:t xml:space="preserve"> </w:t>
            </w:r>
          </w:p>
        </w:tc>
      </w:tr>
      <w:tr w:rsidR="00F07A48" w:rsidRPr="00554672" w14:paraId="7226895C" w14:textId="77777777" w:rsidTr="00460F9E">
        <w:trPr>
          <w:trHeight w:val="927"/>
        </w:trPr>
        <w:tc>
          <w:tcPr>
            <w:tcW w:w="1460" w:type="dxa"/>
            <w:tcBorders>
              <w:top w:val="single" w:sz="2" w:space="0" w:color="000000"/>
              <w:left w:val="single" w:sz="6" w:space="0" w:color="000000"/>
              <w:bottom w:val="single" w:sz="2" w:space="0" w:color="000000"/>
              <w:right w:val="single" w:sz="6" w:space="0" w:color="000000"/>
            </w:tcBorders>
            <w:vAlign w:val="center"/>
          </w:tcPr>
          <w:p w14:paraId="6448B4EC" w14:textId="77777777" w:rsidR="00F07A48" w:rsidRPr="00554672" w:rsidRDefault="00F07A48" w:rsidP="00460F9E">
            <w:pPr>
              <w:ind w:left="0"/>
              <w:rPr>
                <w:rFonts w:cs="Arial"/>
              </w:rPr>
            </w:pPr>
            <w:r w:rsidRPr="00554672">
              <w:rPr>
                <w:rFonts w:cs="Arial"/>
              </w:rPr>
              <w:t xml:space="preserve">U_01 </w:t>
            </w:r>
          </w:p>
        </w:tc>
        <w:tc>
          <w:tcPr>
            <w:tcW w:w="7026" w:type="dxa"/>
            <w:gridSpan w:val="12"/>
            <w:tcBorders>
              <w:top w:val="single" w:sz="2" w:space="0" w:color="000000"/>
              <w:left w:val="single" w:sz="6" w:space="0" w:color="000000"/>
              <w:bottom w:val="single" w:sz="2" w:space="0" w:color="000000"/>
              <w:right w:val="single" w:sz="6" w:space="0" w:color="000000"/>
            </w:tcBorders>
          </w:tcPr>
          <w:p w14:paraId="5451ACA8" w14:textId="77777777" w:rsidR="00F07A48" w:rsidRPr="00554672" w:rsidRDefault="00F07A48" w:rsidP="00460F9E">
            <w:pPr>
              <w:ind w:left="4" w:right="30"/>
              <w:rPr>
                <w:rFonts w:cs="Arial"/>
              </w:rPr>
            </w:pPr>
            <w:r w:rsidRPr="00554672">
              <w:rPr>
                <w:rFonts w:cs="Arial"/>
              </w:rPr>
              <w:t xml:space="preserve">potrafi pozyskiwać informacje z literatury, baz danych i innych źródeł na temat zagadnień związanych z modelowaniem i wizualizacją; a następnie integrować uzyskane informacje, dokonywać ich interpretacji i wyciągać wnioski oraz formułować i uzasadniać opinie </w:t>
            </w:r>
          </w:p>
        </w:tc>
        <w:tc>
          <w:tcPr>
            <w:tcW w:w="1721" w:type="dxa"/>
            <w:tcBorders>
              <w:top w:val="single" w:sz="2" w:space="0" w:color="000000"/>
              <w:left w:val="single" w:sz="6" w:space="0" w:color="000000"/>
              <w:bottom w:val="single" w:sz="2" w:space="0" w:color="000000"/>
              <w:right w:val="single" w:sz="6" w:space="0" w:color="000000"/>
            </w:tcBorders>
            <w:vAlign w:val="center"/>
          </w:tcPr>
          <w:p w14:paraId="5C598A96" w14:textId="77777777" w:rsidR="00F07A48" w:rsidRPr="00554672" w:rsidRDefault="00F07A48" w:rsidP="00460F9E">
            <w:pPr>
              <w:ind w:left="2"/>
              <w:rPr>
                <w:rFonts w:cs="Arial"/>
              </w:rPr>
            </w:pPr>
            <w:r w:rsidRPr="00554672">
              <w:rPr>
                <w:rFonts w:cs="Arial"/>
              </w:rPr>
              <w:t xml:space="preserve">K_U01 </w:t>
            </w:r>
          </w:p>
        </w:tc>
      </w:tr>
      <w:tr w:rsidR="00F07A48" w:rsidRPr="00554672" w14:paraId="4C0CCCD1" w14:textId="77777777" w:rsidTr="00460F9E">
        <w:trPr>
          <w:trHeight w:val="466"/>
        </w:trPr>
        <w:tc>
          <w:tcPr>
            <w:tcW w:w="1460" w:type="dxa"/>
            <w:tcBorders>
              <w:top w:val="single" w:sz="2" w:space="0" w:color="000000"/>
              <w:left w:val="single" w:sz="6" w:space="0" w:color="000000"/>
              <w:bottom w:val="single" w:sz="2" w:space="0" w:color="000000"/>
              <w:right w:val="single" w:sz="6" w:space="0" w:color="000000"/>
            </w:tcBorders>
            <w:vAlign w:val="center"/>
          </w:tcPr>
          <w:p w14:paraId="4B708BB4" w14:textId="77777777" w:rsidR="00F07A48" w:rsidRPr="00554672" w:rsidRDefault="00F07A48" w:rsidP="00460F9E">
            <w:pPr>
              <w:ind w:left="0"/>
              <w:rPr>
                <w:rFonts w:cs="Arial"/>
              </w:rPr>
            </w:pPr>
            <w:r w:rsidRPr="00554672">
              <w:rPr>
                <w:rFonts w:cs="Arial"/>
              </w:rPr>
              <w:t xml:space="preserve">U_02 </w:t>
            </w:r>
          </w:p>
        </w:tc>
        <w:tc>
          <w:tcPr>
            <w:tcW w:w="7026" w:type="dxa"/>
            <w:gridSpan w:val="12"/>
            <w:tcBorders>
              <w:top w:val="single" w:sz="2" w:space="0" w:color="000000"/>
              <w:left w:val="single" w:sz="6" w:space="0" w:color="000000"/>
              <w:bottom w:val="single" w:sz="2" w:space="0" w:color="000000"/>
              <w:right w:val="single" w:sz="6" w:space="0" w:color="000000"/>
            </w:tcBorders>
          </w:tcPr>
          <w:p w14:paraId="37AC46D7" w14:textId="77777777" w:rsidR="00F07A48" w:rsidRPr="00554672" w:rsidRDefault="00F07A48" w:rsidP="00460F9E">
            <w:pPr>
              <w:ind w:left="4"/>
              <w:rPr>
                <w:rFonts w:cs="Arial"/>
              </w:rPr>
            </w:pPr>
            <w:r w:rsidRPr="00554672">
              <w:rPr>
                <w:rFonts w:cs="Arial"/>
              </w:rPr>
              <w:t xml:space="preserve">posiada umiejętność samokształcenia się, m.in. w celu podnoszenia kompetencji zawodowych </w:t>
            </w:r>
          </w:p>
        </w:tc>
        <w:tc>
          <w:tcPr>
            <w:tcW w:w="1721" w:type="dxa"/>
            <w:tcBorders>
              <w:top w:val="single" w:sz="2" w:space="0" w:color="000000"/>
              <w:left w:val="single" w:sz="6" w:space="0" w:color="000000"/>
              <w:bottom w:val="single" w:sz="2" w:space="0" w:color="000000"/>
              <w:right w:val="single" w:sz="6" w:space="0" w:color="000000"/>
            </w:tcBorders>
            <w:vAlign w:val="center"/>
          </w:tcPr>
          <w:p w14:paraId="672686C3" w14:textId="77777777" w:rsidR="00F07A48" w:rsidRPr="00554672" w:rsidRDefault="00F07A48" w:rsidP="00460F9E">
            <w:pPr>
              <w:ind w:left="2"/>
              <w:rPr>
                <w:rFonts w:cs="Arial"/>
              </w:rPr>
            </w:pPr>
            <w:r w:rsidRPr="00554672">
              <w:rPr>
                <w:rFonts w:cs="Arial"/>
              </w:rPr>
              <w:t xml:space="preserve">K_U06 </w:t>
            </w:r>
          </w:p>
        </w:tc>
      </w:tr>
      <w:tr w:rsidR="00F07A48" w:rsidRPr="00554672" w14:paraId="46CBE888" w14:textId="77777777" w:rsidTr="00460F9E">
        <w:tblPrEx>
          <w:tblCellMar>
            <w:left w:w="27" w:type="dxa"/>
            <w:right w:w="42" w:type="dxa"/>
          </w:tblCellMar>
        </w:tblPrEx>
        <w:trPr>
          <w:trHeight w:val="697"/>
        </w:trPr>
        <w:tc>
          <w:tcPr>
            <w:tcW w:w="1460" w:type="dxa"/>
            <w:tcBorders>
              <w:top w:val="single" w:sz="2" w:space="0" w:color="000000"/>
              <w:left w:val="single" w:sz="6" w:space="0" w:color="000000"/>
              <w:bottom w:val="single" w:sz="2" w:space="0" w:color="000000"/>
              <w:right w:val="single" w:sz="6" w:space="0" w:color="000000"/>
            </w:tcBorders>
            <w:vAlign w:val="center"/>
          </w:tcPr>
          <w:p w14:paraId="221A4FEF" w14:textId="77777777" w:rsidR="00F07A48" w:rsidRPr="00554672" w:rsidRDefault="00F07A48" w:rsidP="00460F9E">
            <w:pPr>
              <w:rPr>
                <w:rFonts w:cs="Arial"/>
              </w:rPr>
            </w:pPr>
            <w:r w:rsidRPr="00554672">
              <w:rPr>
                <w:rFonts w:cs="Arial"/>
              </w:rPr>
              <w:t xml:space="preserve">U_03 </w:t>
            </w:r>
          </w:p>
        </w:tc>
        <w:tc>
          <w:tcPr>
            <w:tcW w:w="7026" w:type="dxa"/>
            <w:gridSpan w:val="12"/>
            <w:tcBorders>
              <w:top w:val="single" w:sz="2" w:space="0" w:color="000000"/>
              <w:left w:val="single" w:sz="6" w:space="0" w:color="000000"/>
              <w:bottom w:val="single" w:sz="2" w:space="0" w:color="000000"/>
              <w:right w:val="single" w:sz="6" w:space="0" w:color="000000"/>
            </w:tcBorders>
          </w:tcPr>
          <w:p w14:paraId="66794DC7" w14:textId="77777777" w:rsidR="00F07A48" w:rsidRPr="00554672" w:rsidRDefault="00F07A48" w:rsidP="00460F9E">
            <w:pPr>
              <w:ind w:left="175"/>
              <w:rPr>
                <w:rFonts w:cs="Arial"/>
              </w:rPr>
            </w:pPr>
            <w:r w:rsidRPr="00554672">
              <w:rPr>
                <w:rFonts w:cs="Arial"/>
              </w:rPr>
              <w:t xml:space="preserve">potrafi ocenić przydatność rutynowych metod i narzędzi służących do rozwiązywania zadań związanych z modelowaniem i wizualizacją oraz wybierać i stosować właściwe metody i narzędzia </w:t>
            </w:r>
          </w:p>
        </w:tc>
        <w:tc>
          <w:tcPr>
            <w:tcW w:w="1721" w:type="dxa"/>
            <w:tcBorders>
              <w:top w:val="single" w:sz="2" w:space="0" w:color="000000"/>
              <w:left w:val="single" w:sz="6" w:space="0" w:color="000000"/>
              <w:bottom w:val="single" w:sz="2" w:space="0" w:color="000000"/>
              <w:right w:val="single" w:sz="6" w:space="0" w:color="000000"/>
            </w:tcBorders>
            <w:vAlign w:val="center"/>
          </w:tcPr>
          <w:p w14:paraId="56A9AFD8" w14:textId="77777777" w:rsidR="00F07A48" w:rsidRPr="00554672" w:rsidRDefault="00F07A48" w:rsidP="00460F9E">
            <w:pPr>
              <w:ind w:left="172"/>
              <w:rPr>
                <w:rFonts w:cs="Arial"/>
              </w:rPr>
            </w:pPr>
            <w:r w:rsidRPr="00554672">
              <w:rPr>
                <w:rFonts w:cs="Arial"/>
              </w:rPr>
              <w:t>K_U01, K_U02, K_U10, K_U16, K_U19</w:t>
            </w:r>
          </w:p>
        </w:tc>
      </w:tr>
      <w:tr w:rsidR="00F07A48" w:rsidRPr="00FE4011" w14:paraId="7DEA2D19" w14:textId="77777777" w:rsidTr="00460F9E">
        <w:tblPrEx>
          <w:tblCellMar>
            <w:left w:w="27" w:type="dxa"/>
            <w:right w:w="42" w:type="dxa"/>
          </w:tblCellMar>
        </w:tblPrEx>
        <w:trPr>
          <w:trHeight w:val="923"/>
        </w:trPr>
        <w:tc>
          <w:tcPr>
            <w:tcW w:w="1460"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17A474F0" w14:textId="77777777" w:rsidR="00F07A48" w:rsidRPr="00FE4011" w:rsidRDefault="00F07A48" w:rsidP="00460F9E">
            <w:pPr>
              <w:rPr>
                <w:rFonts w:cs="Arial"/>
                <w:b/>
              </w:rPr>
            </w:pPr>
            <w:r w:rsidRPr="00FE4011">
              <w:rPr>
                <w:rFonts w:cs="Arial"/>
                <w:b/>
              </w:rPr>
              <w:t xml:space="preserve">Symbol efektu </w:t>
            </w:r>
          </w:p>
        </w:tc>
        <w:tc>
          <w:tcPr>
            <w:tcW w:w="7026"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1B26D243" w14:textId="77777777" w:rsidR="00F07A48" w:rsidRPr="00FE4011" w:rsidRDefault="00F07A48" w:rsidP="00460F9E">
            <w:pPr>
              <w:ind w:left="175"/>
              <w:rPr>
                <w:rFonts w:cs="Arial"/>
                <w:b/>
              </w:rPr>
            </w:pPr>
            <w:r w:rsidRPr="00FE4011">
              <w:rPr>
                <w:rFonts w:cs="Arial"/>
                <w:b/>
              </w:rPr>
              <w:t xml:space="preserve">Efekt uczenia się: KOMPETENCJE SPOŁECZNE </w:t>
            </w:r>
          </w:p>
        </w:tc>
        <w:tc>
          <w:tcPr>
            <w:tcW w:w="1721" w:type="dxa"/>
            <w:tcBorders>
              <w:top w:val="single" w:sz="2" w:space="0" w:color="000000"/>
              <w:left w:val="single" w:sz="6" w:space="0" w:color="000000"/>
              <w:bottom w:val="single" w:sz="2" w:space="0" w:color="000000"/>
              <w:right w:val="single" w:sz="6" w:space="0" w:color="000000"/>
            </w:tcBorders>
            <w:shd w:val="clear" w:color="auto" w:fill="DBE5F1"/>
          </w:tcPr>
          <w:p w14:paraId="3B5D1B39" w14:textId="77777777" w:rsidR="00F07A48" w:rsidRPr="00FE4011" w:rsidRDefault="00F07A48" w:rsidP="00460F9E">
            <w:pPr>
              <w:ind w:left="172"/>
              <w:rPr>
                <w:rFonts w:cs="Arial"/>
                <w:b/>
              </w:rPr>
            </w:pPr>
            <w:r w:rsidRPr="00FE4011">
              <w:rPr>
                <w:rFonts w:cs="Arial"/>
                <w:b/>
              </w:rPr>
              <w:t xml:space="preserve">Symbol efektu kierunkowego </w:t>
            </w:r>
          </w:p>
        </w:tc>
      </w:tr>
      <w:tr w:rsidR="00F07A48" w:rsidRPr="00554672" w14:paraId="44BD5E43" w14:textId="77777777" w:rsidTr="00460F9E">
        <w:tblPrEx>
          <w:tblCellMar>
            <w:left w:w="27" w:type="dxa"/>
            <w:right w:w="42" w:type="dxa"/>
          </w:tblCellMar>
        </w:tblPrEx>
        <w:trPr>
          <w:trHeight w:val="473"/>
        </w:trPr>
        <w:tc>
          <w:tcPr>
            <w:tcW w:w="1460" w:type="dxa"/>
            <w:tcBorders>
              <w:top w:val="single" w:sz="2" w:space="0" w:color="000000"/>
              <w:left w:val="single" w:sz="6" w:space="0" w:color="000000"/>
              <w:bottom w:val="single" w:sz="6" w:space="0" w:color="000000"/>
              <w:right w:val="single" w:sz="6" w:space="0" w:color="000000"/>
            </w:tcBorders>
            <w:vAlign w:val="center"/>
          </w:tcPr>
          <w:p w14:paraId="1BD11EA8" w14:textId="77777777" w:rsidR="00F07A48" w:rsidRPr="00554672" w:rsidRDefault="00F07A48" w:rsidP="00460F9E">
            <w:pPr>
              <w:rPr>
                <w:rFonts w:cs="Arial"/>
              </w:rPr>
            </w:pPr>
            <w:r w:rsidRPr="00554672">
              <w:rPr>
                <w:rFonts w:cs="Arial"/>
              </w:rPr>
              <w:t xml:space="preserve">K_01 </w:t>
            </w:r>
          </w:p>
        </w:tc>
        <w:tc>
          <w:tcPr>
            <w:tcW w:w="7026" w:type="dxa"/>
            <w:gridSpan w:val="12"/>
            <w:tcBorders>
              <w:top w:val="single" w:sz="2" w:space="0" w:color="000000"/>
              <w:left w:val="single" w:sz="6" w:space="0" w:color="000000"/>
              <w:bottom w:val="single" w:sz="6" w:space="0" w:color="000000"/>
              <w:right w:val="single" w:sz="6" w:space="0" w:color="000000"/>
            </w:tcBorders>
          </w:tcPr>
          <w:p w14:paraId="4091CF33" w14:textId="77777777" w:rsidR="00F07A48" w:rsidRPr="00554672" w:rsidRDefault="00F07A48" w:rsidP="00460F9E">
            <w:pPr>
              <w:rPr>
                <w:rFonts w:cs="Arial"/>
              </w:rPr>
            </w:pPr>
            <w:r w:rsidRPr="00554672">
              <w:rPr>
                <w:rFonts w:cs="Arial"/>
              </w:rPr>
              <w:t xml:space="preserve">Jest gotów do krytycznej oceny posiadanej wiedzy z </w:t>
            </w:r>
            <w:r>
              <w:rPr>
                <w:rFonts w:cs="Arial"/>
              </w:rPr>
              <w:t xml:space="preserve">metod, technik i narzędzi z </w:t>
            </w:r>
            <w:r w:rsidRPr="00554672">
              <w:rPr>
                <w:rFonts w:cs="Arial"/>
              </w:rPr>
              <w:t xml:space="preserve">zakresu </w:t>
            </w:r>
            <w:r>
              <w:rPr>
                <w:rFonts w:cs="Arial"/>
              </w:rPr>
              <w:t>modelowania i wizualizacji grafiki</w:t>
            </w:r>
          </w:p>
        </w:tc>
        <w:tc>
          <w:tcPr>
            <w:tcW w:w="1721" w:type="dxa"/>
            <w:tcBorders>
              <w:top w:val="single" w:sz="2" w:space="0" w:color="000000"/>
              <w:left w:val="single" w:sz="6" w:space="0" w:color="000000"/>
              <w:bottom w:val="single" w:sz="6" w:space="0" w:color="000000"/>
              <w:right w:val="single" w:sz="6" w:space="0" w:color="000000"/>
            </w:tcBorders>
            <w:vAlign w:val="center"/>
          </w:tcPr>
          <w:p w14:paraId="34C6ABE6" w14:textId="77777777" w:rsidR="00F07A48" w:rsidRPr="00554672" w:rsidRDefault="00F07A48" w:rsidP="00460F9E">
            <w:pPr>
              <w:ind w:left="172"/>
              <w:rPr>
                <w:rFonts w:cs="Arial"/>
              </w:rPr>
            </w:pPr>
            <w:r w:rsidRPr="00554672">
              <w:rPr>
                <w:rFonts w:cs="Arial"/>
              </w:rPr>
              <w:t xml:space="preserve">K_K01 </w:t>
            </w:r>
          </w:p>
        </w:tc>
      </w:tr>
      <w:tr w:rsidR="00F07A48" w:rsidRPr="00554672" w14:paraId="6ECA8480" w14:textId="77777777" w:rsidTr="00460F9E">
        <w:tblPrEx>
          <w:tblCellMar>
            <w:left w:w="27" w:type="dxa"/>
            <w:right w:w="42" w:type="dxa"/>
          </w:tblCellMar>
        </w:tblPrEx>
        <w:trPr>
          <w:trHeight w:val="473"/>
        </w:trPr>
        <w:tc>
          <w:tcPr>
            <w:tcW w:w="2410" w:type="dxa"/>
            <w:gridSpan w:val="3"/>
            <w:tcBorders>
              <w:top w:val="single" w:sz="6" w:space="0" w:color="000000"/>
              <w:left w:val="single" w:sz="6" w:space="0" w:color="000000"/>
              <w:bottom w:val="single" w:sz="6" w:space="0" w:color="000000"/>
              <w:right w:val="single" w:sz="4" w:space="0" w:color="000000"/>
            </w:tcBorders>
            <w:shd w:val="clear" w:color="auto" w:fill="DBE5F1"/>
            <w:vAlign w:val="center"/>
          </w:tcPr>
          <w:p w14:paraId="2FD603A9" w14:textId="77777777" w:rsidR="00F07A48" w:rsidRPr="00FE4011" w:rsidRDefault="00F07A48" w:rsidP="00460F9E">
            <w:pPr>
              <w:rPr>
                <w:rFonts w:cs="Arial"/>
                <w:b/>
              </w:rPr>
            </w:pPr>
            <w:r w:rsidRPr="00FE4011">
              <w:rPr>
                <w:rFonts w:cs="Arial"/>
                <w:b/>
              </w:rPr>
              <w:t xml:space="preserve">Forma i typy zajęć: </w:t>
            </w:r>
          </w:p>
        </w:tc>
        <w:tc>
          <w:tcPr>
            <w:tcW w:w="7797" w:type="dxa"/>
            <w:gridSpan w:val="11"/>
            <w:tcBorders>
              <w:top w:val="single" w:sz="6" w:space="0" w:color="000000"/>
              <w:left w:val="single" w:sz="4" w:space="0" w:color="000000"/>
              <w:bottom w:val="single" w:sz="6" w:space="0" w:color="000000"/>
              <w:right w:val="single" w:sz="6" w:space="0" w:color="000000"/>
            </w:tcBorders>
          </w:tcPr>
          <w:p w14:paraId="405743A2" w14:textId="77777777" w:rsidR="00F07A48" w:rsidRPr="00554672" w:rsidRDefault="00F07A48" w:rsidP="00460F9E">
            <w:pPr>
              <w:ind w:left="176" w:right="1217"/>
              <w:rPr>
                <w:rFonts w:cs="Arial"/>
              </w:rPr>
            </w:pPr>
            <w:r w:rsidRPr="00554672">
              <w:rPr>
                <w:rFonts w:cs="Arial"/>
              </w:rPr>
              <w:t xml:space="preserve">Studia stacjonarne: wykłady (21 godz.), ćwiczenia (24 </w:t>
            </w:r>
            <w:proofErr w:type="spellStart"/>
            <w:r w:rsidRPr="00554672">
              <w:rPr>
                <w:rFonts w:cs="Arial"/>
              </w:rPr>
              <w:t>godz</w:t>
            </w:r>
            <w:proofErr w:type="spellEnd"/>
            <w:r w:rsidRPr="00554672">
              <w:rPr>
                <w:rFonts w:cs="Arial"/>
              </w:rPr>
              <w:t xml:space="preserve">),  Studia niestacjonarne: wykłady (15 godz.), ćwiczenia (15 </w:t>
            </w:r>
            <w:proofErr w:type="spellStart"/>
            <w:r w:rsidRPr="00554672">
              <w:rPr>
                <w:rFonts w:cs="Arial"/>
              </w:rPr>
              <w:t>godz</w:t>
            </w:r>
            <w:proofErr w:type="spellEnd"/>
            <w:r w:rsidRPr="00554672">
              <w:rPr>
                <w:rFonts w:cs="Arial"/>
              </w:rPr>
              <w:t xml:space="preserve">), </w:t>
            </w:r>
          </w:p>
        </w:tc>
      </w:tr>
      <w:tr w:rsidR="00F07A48" w:rsidRPr="00FE4011" w14:paraId="3841EF3A" w14:textId="77777777" w:rsidTr="00460F9E">
        <w:tblPrEx>
          <w:tblCellMar>
            <w:left w:w="27" w:type="dxa"/>
            <w:right w:w="42" w:type="dxa"/>
          </w:tblCellMar>
        </w:tblPrEx>
        <w:trPr>
          <w:trHeight w:val="464"/>
        </w:trPr>
        <w:tc>
          <w:tcPr>
            <w:tcW w:w="1020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6A4A1CDB" w14:textId="77777777" w:rsidR="00F07A48" w:rsidRPr="00FE4011" w:rsidRDefault="00F07A48" w:rsidP="00460F9E">
            <w:pPr>
              <w:rPr>
                <w:rFonts w:cs="Arial"/>
                <w:b/>
              </w:rPr>
            </w:pPr>
            <w:r w:rsidRPr="00FE4011">
              <w:rPr>
                <w:rFonts w:cs="Arial"/>
                <w:b/>
              </w:rPr>
              <w:t xml:space="preserve">Wymagania wstępne i dodatkowe: </w:t>
            </w:r>
          </w:p>
        </w:tc>
      </w:tr>
      <w:tr w:rsidR="00F07A48" w:rsidRPr="00554672" w14:paraId="774ABA4F" w14:textId="77777777" w:rsidTr="00460F9E">
        <w:tblPrEx>
          <w:tblCellMar>
            <w:left w:w="27" w:type="dxa"/>
            <w:right w:w="42" w:type="dxa"/>
          </w:tblCellMar>
        </w:tblPrEx>
        <w:trPr>
          <w:trHeight w:val="473"/>
        </w:trPr>
        <w:tc>
          <w:tcPr>
            <w:tcW w:w="10207" w:type="dxa"/>
            <w:gridSpan w:val="14"/>
            <w:tcBorders>
              <w:top w:val="single" w:sz="4" w:space="0" w:color="000000"/>
              <w:left w:val="single" w:sz="6" w:space="0" w:color="000000"/>
              <w:bottom w:val="single" w:sz="4" w:space="0" w:color="000000"/>
              <w:right w:val="single" w:sz="6" w:space="0" w:color="000000"/>
            </w:tcBorders>
          </w:tcPr>
          <w:p w14:paraId="54834C9A" w14:textId="77777777" w:rsidR="00F07A48" w:rsidRPr="00554672" w:rsidRDefault="00F07A48" w:rsidP="00F07A48">
            <w:pPr>
              <w:numPr>
                <w:ilvl w:val="0"/>
                <w:numId w:val="57"/>
              </w:numPr>
              <w:spacing w:before="0" w:after="16" w:line="259" w:lineRule="auto"/>
              <w:ind w:hanging="360"/>
              <w:rPr>
                <w:rFonts w:cs="Arial"/>
              </w:rPr>
            </w:pPr>
            <w:r w:rsidRPr="00554672">
              <w:rPr>
                <w:rFonts w:cs="Arial"/>
              </w:rPr>
              <w:t xml:space="preserve">Umiejętność programowania, </w:t>
            </w:r>
          </w:p>
          <w:p w14:paraId="4C1E8331" w14:textId="77777777" w:rsidR="00F07A48" w:rsidRPr="00554672" w:rsidRDefault="00F07A48" w:rsidP="00F07A48">
            <w:pPr>
              <w:numPr>
                <w:ilvl w:val="0"/>
                <w:numId w:val="57"/>
              </w:numPr>
              <w:spacing w:before="0" w:after="0" w:line="259" w:lineRule="auto"/>
              <w:ind w:hanging="360"/>
              <w:rPr>
                <w:rFonts w:cs="Arial"/>
              </w:rPr>
            </w:pPr>
            <w:r w:rsidRPr="00554672">
              <w:rPr>
                <w:rFonts w:cs="Arial"/>
              </w:rPr>
              <w:t>Umiejętność posługiwania się poj</w:t>
            </w:r>
            <w:r>
              <w:rPr>
                <w:rFonts w:cs="Arial"/>
              </w:rPr>
              <w:t>ęciami geometrii obliczeniowej w</w:t>
            </w:r>
            <w:r w:rsidRPr="00554672">
              <w:rPr>
                <w:rFonts w:cs="Arial"/>
              </w:rPr>
              <w:t xml:space="preserve"> podstawowym zakresie. </w:t>
            </w:r>
          </w:p>
          <w:p w14:paraId="499BC112" w14:textId="77777777" w:rsidR="00F07A48" w:rsidRPr="00554672" w:rsidRDefault="00F07A48" w:rsidP="00F07A48">
            <w:pPr>
              <w:numPr>
                <w:ilvl w:val="0"/>
                <w:numId w:val="57"/>
              </w:numPr>
              <w:spacing w:before="0" w:after="16" w:line="259" w:lineRule="auto"/>
              <w:ind w:hanging="360"/>
              <w:rPr>
                <w:rFonts w:cs="Arial"/>
              </w:rPr>
            </w:pPr>
            <w:r w:rsidRPr="00554672">
              <w:rPr>
                <w:rFonts w:cs="Arial"/>
              </w:rPr>
              <w:t xml:space="preserve">Znajomość podstaw fizyki, zwłaszcza optyki. </w:t>
            </w:r>
          </w:p>
        </w:tc>
      </w:tr>
      <w:tr w:rsidR="00F07A48" w:rsidRPr="00FE4011" w14:paraId="3D08A253" w14:textId="77777777" w:rsidTr="00460F9E">
        <w:tblPrEx>
          <w:tblCellMar>
            <w:left w:w="27" w:type="dxa"/>
            <w:right w:w="42" w:type="dxa"/>
          </w:tblCellMar>
        </w:tblPrEx>
        <w:trPr>
          <w:trHeight w:val="463"/>
        </w:trPr>
        <w:tc>
          <w:tcPr>
            <w:tcW w:w="10207"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08DA62B0" w14:textId="77777777" w:rsidR="00F07A48" w:rsidRPr="00FE4011" w:rsidRDefault="00F07A48" w:rsidP="00460F9E">
            <w:pPr>
              <w:rPr>
                <w:rFonts w:cs="Arial"/>
                <w:b/>
              </w:rPr>
            </w:pPr>
            <w:r w:rsidRPr="00FE4011">
              <w:rPr>
                <w:rFonts w:cs="Arial"/>
                <w:b/>
              </w:rPr>
              <w:t xml:space="preserve">Treści modułu kształcenia: </w:t>
            </w:r>
          </w:p>
        </w:tc>
      </w:tr>
      <w:tr w:rsidR="00F07A48" w:rsidRPr="00554672" w14:paraId="1C2CA488" w14:textId="77777777" w:rsidTr="00460F9E">
        <w:tblPrEx>
          <w:tblCellMar>
            <w:left w:w="27" w:type="dxa"/>
            <w:right w:w="42" w:type="dxa"/>
          </w:tblCellMar>
        </w:tblPrEx>
        <w:trPr>
          <w:trHeight w:val="4696"/>
        </w:trPr>
        <w:tc>
          <w:tcPr>
            <w:tcW w:w="10207" w:type="dxa"/>
            <w:gridSpan w:val="14"/>
            <w:tcBorders>
              <w:top w:val="single" w:sz="4" w:space="0" w:color="000000"/>
              <w:left w:val="single" w:sz="6" w:space="0" w:color="000000"/>
              <w:bottom w:val="single" w:sz="6" w:space="0" w:color="000000"/>
              <w:right w:val="single" w:sz="6" w:space="0" w:color="000000"/>
            </w:tcBorders>
          </w:tcPr>
          <w:p w14:paraId="0F482053" w14:textId="77777777" w:rsidR="00F07A48" w:rsidRPr="00554672" w:rsidRDefault="00F07A48" w:rsidP="00F07A48">
            <w:pPr>
              <w:numPr>
                <w:ilvl w:val="0"/>
                <w:numId w:val="58"/>
              </w:numPr>
              <w:spacing w:before="0" w:after="34" w:line="241" w:lineRule="auto"/>
              <w:ind w:hanging="360"/>
              <w:rPr>
                <w:rFonts w:cs="Arial"/>
              </w:rPr>
            </w:pPr>
            <w:r w:rsidRPr="00554672">
              <w:rPr>
                <w:rFonts w:cs="Arial"/>
              </w:rPr>
              <w:lastRenderedPageBreak/>
              <w:t xml:space="preserve">Modelowanie krzywych i powierzchni w modelowaniu obiektów grafiki 3D, metody reprezentacji. Własności, rodzaje, zastosowania. Wyznaczanie powierzchni widocznych.  </w:t>
            </w:r>
          </w:p>
          <w:p w14:paraId="5D0CBF48" w14:textId="77777777" w:rsidR="00F07A48" w:rsidRPr="00554672" w:rsidRDefault="00F07A48" w:rsidP="00F07A48">
            <w:pPr>
              <w:numPr>
                <w:ilvl w:val="0"/>
                <w:numId w:val="58"/>
              </w:numPr>
              <w:spacing w:before="0" w:after="17" w:line="259" w:lineRule="auto"/>
              <w:ind w:hanging="360"/>
              <w:rPr>
                <w:rFonts w:cs="Arial"/>
              </w:rPr>
            </w:pPr>
            <w:r w:rsidRPr="00554672">
              <w:rPr>
                <w:rFonts w:cs="Arial"/>
              </w:rPr>
              <w:t xml:space="preserve">Bryły w modelowaniu obiektów grafiki 3D i metody ich reprezentacji. </w:t>
            </w:r>
          </w:p>
          <w:p w14:paraId="4D1310A9" w14:textId="77777777" w:rsidR="00F07A48" w:rsidRPr="00554672" w:rsidRDefault="00F07A48" w:rsidP="00F07A48">
            <w:pPr>
              <w:numPr>
                <w:ilvl w:val="0"/>
                <w:numId w:val="58"/>
              </w:numPr>
              <w:spacing w:before="0" w:after="0" w:line="278" w:lineRule="auto"/>
              <w:ind w:hanging="360"/>
              <w:rPr>
                <w:rFonts w:cs="Arial"/>
              </w:rPr>
            </w:pPr>
            <w:r w:rsidRPr="00554672">
              <w:rPr>
                <w:rFonts w:cs="Arial"/>
              </w:rPr>
              <w:t xml:space="preserve">Wybrane zagadnienia dotyczące światła i barw. Fizyka światła i jej wpływ na modele kolorów. Podstawowe zagadnienia związane z percepcją postrzegania barw przez człowieka. </w:t>
            </w:r>
          </w:p>
          <w:p w14:paraId="6F73059F" w14:textId="77777777" w:rsidR="00F07A48" w:rsidRPr="00554672" w:rsidRDefault="00F07A48" w:rsidP="00F07A48">
            <w:pPr>
              <w:numPr>
                <w:ilvl w:val="0"/>
                <w:numId w:val="58"/>
              </w:numPr>
              <w:spacing w:before="0" w:after="15" w:line="259" w:lineRule="auto"/>
              <w:ind w:hanging="360"/>
              <w:rPr>
                <w:rFonts w:cs="Arial"/>
              </w:rPr>
            </w:pPr>
            <w:r w:rsidRPr="00554672">
              <w:rPr>
                <w:rFonts w:cs="Arial"/>
              </w:rPr>
              <w:t xml:space="preserve">Modele kolorów: Model RGB i CMY, Model HSV, Obliczenia w przestrzeni barw.  </w:t>
            </w:r>
          </w:p>
          <w:p w14:paraId="2AABA9FC" w14:textId="77777777" w:rsidR="00F07A48" w:rsidRPr="00554672" w:rsidRDefault="00F07A48" w:rsidP="00F07A48">
            <w:pPr>
              <w:numPr>
                <w:ilvl w:val="0"/>
                <w:numId w:val="58"/>
              </w:numPr>
              <w:spacing w:before="0" w:after="0" w:line="278" w:lineRule="auto"/>
              <w:ind w:hanging="360"/>
              <w:rPr>
                <w:rFonts w:cs="Arial"/>
              </w:rPr>
            </w:pPr>
            <w:r w:rsidRPr="00554672">
              <w:rPr>
                <w:rFonts w:cs="Arial"/>
              </w:rPr>
              <w:t xml:space="preserve">Modelowanie scen. Podstawowe elementy sceny: obiekty, obserwator i oświetlenie. Proste modele scen. Modele scen uwzględniające wybrane efekty oświetlenia: własne oświetlenie, odbicie, odbicie zwierciadlane, załamanie.  </w:t>
            </w:r>
          </w:p>
          <w:p w14:paraId="16A500E4" w14:textId="77777777" w:rsidR="00F07A48" w:rsidRPr="00554672" w:rsidRDefault="00F07A48" w:rsidP="00F07A48">
            <w:pPr>
              <w:numPr>
                <w:ilvl w:val="0"/>
                <w:numId w:val="58"/>
              </w:numPr>
              <w:spacing w:before="0" w:after="0" w:line="262" w:lineRule="auto"/>
              <w:ind w:hanging="360"/>
              <w:rPr>
                <w:rFonts w:cs="Arial"/>
              </w:rPr>
            </w:pPr>
            <w:r w:rsidRPr="00554672">
              <w:rPr>
                <w:rFonts w:cs="Arial"/>
              </w:rPr>
              <w:t xml:space="preserve">Modelowanie scen - metoda </w:t>
            </w:r>
            <w:proofErr w:type="spellStart"/>
            <w:r w:rsidRPr="00554672">
              <w:rPr>
                <w:rFonts w:cs="Arial"/>
              </w:rPr>
              <w:t>ray-tracingu</w:t>
            </w:r>
            <w:proofErr w:type="spellEnd"/>
            <w:r w:rsidRPr="00554672">
              <w:rPr>
                <w:rFonts w:cs="Arial"/>
              </w:rPr>
              <w:t xml:space="preserve">. Podstawy matematyczne metody </w:t>
            </w:r>
            <w:proofErr w:type="spellStart"/>
            <w:r w:rsidRPr="00554672">
              <w:rPr>
                <w:rFonts w:cs="Arial"/>
              </w:rPr>
              <w:t>ray-tracingu</w:t>
            </w:r>
            <w:proofErr w:type="spellEnd"/>
            <w:r w:rsidRPr="00554672">
              <w:rPr>
                <w:rFonts w:cs="Arial"/>
              </w:rPr>
              <w:t xml:space="preserve">, uwzględnianie wybranych efektów geometrycznych w metodzie </w:t>
            </w:r>
            <w:proofErr w:type="spellStart"/>
            <w:r w:rsidRPr="00554672">
              <w:rPr>
                <w:rFonts w:cs="Arial"/>
              </w:rPr>
              <w:t>ray-tracingu</w:t>
            </w:r>
            <w:proofErr w:type="spellEnd"/>
            <w:r w:rsidRPr="00554672">
              <w:rPr>
                <w:rFonts w:cs="Arial"/>
              </w:rPr>
              <w:t xml:space="preserve">. Podstawy metody energetycznej.  </w:t>
            </w:r>
          </w:p>
          <w:p w14:paraId="531FE439" w14:textId="77777777" w:rsidR="00F07A48" w:rsidRPr="00554672" w:rsidRDefault="00F07A48" w:rsidP="00F07A48">
            <w:pPr>
              <w:numPr>
                <w:ilvl w:val="0"/>
                <w:numId w:val="58"/>
              </w:numPr>
              <w:spacing w:before="0" w:after="0" w:line="259" w:lineRule="auto"/>
              <w:ind w:hanging="360"/>
              <w:rPr>
                <w:rFonts w:cs="Arial"/>
              </w:rPr>
            </w:pPr>
            <w:r w:rsidRPr="00554672">
              <w:rPr>
                <w:rFonts w:cs="Arial"/>
              </w:rPr>
              <w:t xml:space="preserve">Tekstura - podstawowe zagadnienia. Pojęcie tekstury, metody generowania tekstury. </w:t>
            </w:r>
          </w:p>
          <w:p w14:paraId="09833DCB" w14:textId="77777777" w:rsidR="00F07A48" w:rsidRPr="00554672" w:rsidRDefault="00F07A48" w:rsidP="00F07A48">
            <w:pPr>
              <w:numPr>
                <w:ilvl w:val="0"/>
                <w:numId w:val="58"/>
              </w:numPr>
              <w:spacing w:before="0" w:after="9" w:line="259" w:lineRule="auto"/>
              <w:ind w:hanging="360"/>
              <w:rPr>
                <w:rFonts w:cs="Arial"/>
              </w:rPr>
            </w:pPr>
            <w:r w:rsidRPr="00554672">
              <w:rPr>
                <w:rFonts w:cs="Arial"/>
              </w:rPr>
              <w:t xml:space="preserve">Modelowanie i wizualizacja grafiki 3D w HTML5.  </w:t>
            </w:r>
          </w:p>
          <w:p w14:paraId="0AE65B7B" w14:textId="77777777" w:rsidR="00F07A48" w:rsidRPr="00554672" w:rsidRDefault="00F07A48" w:rsidP="00F07A48">
            <w:pPr>
              <w:numPr>
                <w:ilvl w:val="0"/>
                <w:numId w:val="58"/>
              </w:numPr>
              <w:spacing w:before="0" w:after="8" w:line="269" w:lineRule="auto"/>
              <w:ind w:hanging="360"/>
              <w:rPr>
                <w:rFonts w:cs="Arial"/>
              </w:rPr>
            </w:pPr>
            <w:r w:rsidRPr="00554672">
              <w:rPr>
                <w:rFonts w:cs="Arial"/>
              </w:rPr>
              <w:t xml:space="preserve">Systemy grafiki komputerowej implementujące wybrane metody modelowania scen - aplikacja 3dsMax, Efekty specjalne dostępne w 3ds max. Elementy programowanie scen w aplikacji 3ds max - ogólna charakterystyka języka programowania.  </w:t>
            </w:r>
          </w:p>
          <w:p w14:paraId="42504324" w14:textId="77777777" w:rsidR="00F07A48" w:rsidRPr="00554672" w:rsidRDefault="00F07A48" w:rsidP="00F07A48">
            <w:pPr>
              <w:numPr>
                <w:ilvl w:val="0"/>
                <w:numId w:val="58"/>
              </w:numPr>
              <w:spacing w:before="0" w:after="0" w:line="259" w:lineRule="auto"/>
              <w:ind w:hanging="360"/>
              <w:rPr>
                <w:rFonts w:cs="Arial"/>
              </w:rPr>
            </w:pPr>
            <w:r w:rsidRPr="00554672">
              <w:rPr>
                <w:rFonts w:cs="Arial"/>
              </w:rPr>
              <w:t xml:space="preserve">Przegląd wybranych systemów wspomagających modelowanie scen. Modelowanie scen za pomocą: </w:t>
            </w:r>
            <w:proofErr w:type="spellStart"/>
            <w:r w:rsidRPr="00554672">
              <w:rPr>
                <w:rFonts w:cs="Arial"/>
              </w:rPr>
              <w:t>Blender</w:t>
            </w:r>
            <w:proofErr w:type="spellEnd"/>
            <w:r w:rsidRPr="00554672">
              <w:rPr>
                <w:rFonts w:cs="Arial"/>
              </w:rPr>
              <w:t xml:space="preserve">, 3dsMax, Unity.  </w:t>
            </w:r>
          </w:p>
        </w:tc>
      </w:tr>
      <w:tr w:rsidR="00F07A48" w:rsidRPr="00FE4011" w14:paraId="507C6A10" w14:textId="77777777" w:rsidTr="00460F9E">
        <w:tblPrEx>
          <w:tblCellMar>
            <w:left w:w="27" w:type="dxa"/>
            <w:right w:w="42" w:type="dxa"/>
          </w:tblCellMar>
        </w:tblPrEx>
        <w:trPr>
          <w:trHeight w:val="465"/>
        </w:trPr>
        <w:tc>
          <w:tcPr>
            <w:tcW w:w="1020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77B0B0D2" w14:textId="77777777" w:rsidR="00F07A48" w:rsidRPr="00FE4011" w:rsidRDefault="00F07A48" w:rsidP="00460F9E">
            <w:pPr>
              <w:rPr>
                <w:rFonts w:cs="Arial"/>
                <w:b/>
              </w:rPr>
            </w:pPr>
            <w:r w:rsidRPr="00FE4011">
              <w:rPr>
                <w:rFonts w:cs="Arial"/>
                <w:b/>
              </w:rPr>
              <w:t xml:space="preserve">Literatura podstawowa: </w:t>
            </w:r>
          </w:p>
        </w:tc>
      </w:tr>
      <w:tr w:rsidR="00F07A48" w:rsidRPr="00554672" w14:paraId="314CB6B1" w14:textId="77777777" w:rsidTr="00460F9E">
        <w:tblPrEx>
          <w:tblCellMar>
            <w:left w:w="27" w:type="dxa"/>
            <w:right w:w="42" w:type="dxa"/>
          </w:tblCellMar>
        </w:tblPrEx>
        <w:trPr>
          <w:trHeight w:val="932"/>
        </w:trPr>
        <w:tc>
          <w:tcPr>
            <w:tcW w:w="10207" w:type="dxa"/>
            <w:gridSpan w:val="14"/>
            <w:tcBorders>
              <w:top w:val="single" w:sz="4" w:space="0" w:color="000000"/>
              <w:left w:val="single" w:sz="6" w:space="0" w:color="000000"/>
              <w:bottom w:val="single" w:sz="4" w:space="0" w:color="000000"/>
              <w:right w:val="single" w:sz="6" w:space="0" w:color="000000"/>
            </w:tcBorders>
          </w:tcPr>
          <w:p w14:paraId="4FFDD8BB" w14:textId="77777777" w:rsidR="00F07A48" w:rsidRPr="00554672" w:rsidRDefault="00F07A48" w:rsidP="00F07A48">
            <w:pPr>
              <w:numPr>
                <w:ilvl w:val="0"/>
                <w:numId w:val="59"/>
              </w:numPr>
              <w:spacing w:before="0" w:after="14" w:line="259" w:lineRule="auto"/>
              <w:ind w:hanging="360"/>
              <w:rPr>
                <w:rFonts w:cs="Arial"/>
              </w:rPr>
            </w:pPr>
            <w:r w:rsidRPr="00554672">
              <w:rPr>
                <w:rFonts w:cs="Arial"/>
              </w:rPr>
              <w:t xml:space="preserve">Zabrodzki J. i inni : Grafika komputerowa, metody i </w:t>
            </w:r>
            <w:proofErr w:type="spellStart"/>
            <w:r w:rsidRPr="00554672">
              <w:rPr>
                <w:rFonts w:cs="Arial"/>
              </w:rPr>
              <w:t>narzedzia</w:t>
            </w:r>
            <w:proofErr w:type="spellEnd"/>
            <w:r w:rsidRPr="00554672">
              <w:rPr>
                <w:rFonts w:cs="Arial"/>
              </w:rPr>
              <w:t xml:space="preserve">. WNT 1994. </w:t>
            </w:r>
          </w:p>
          <w:p w14:paraId="58704D82" w14:textId="77777777" w:rsidR="00F07A48" w:rsidRPr="00554672" w:rsidRDefault="00F07A48" w:rsidP="00F07A48">
            <w:pPr>
              <w:numPr>
                <w:ilvl w:val="0"/>
                <w:numId w:val="59"/>
              </w:numPr>
              <w:spacing w:before="0" w:after="0" w:line="259" w:lineRule="auto"/>
              <w:ind w:hanging="360"/>
              <w:rPr>
                <w:rFonts w:cs="Arial"/>
              </w:rPr>
            </w:pPr>
            <w:r w:rsidRPr="00554672">
              <w:rPr>
                <w:rFonts w:cs="Arial"/>
              </w:rPr>
              <w:t xml:space="preserve">Michał Jankowski: Elementy grafiki komputerowej. WNT 2006. </w:t>
            </w:r>
          </w:p>
          <w:p w14:paraId="675A4A51" w14:textId="77777777" w:rsidR="00F07A48" w:rsidRPr="00554672" w:rsidRDefault="00F07A48" w:rsidP="00F07A48">
            <w:pPr>
              <w:numPr>
                <w:ilvl w:val="0"/>
                <w:numId w:val="59"/>
              </w:numPr>
              <w:spacing w:before="0" w:after="0" w:line="259" w:lineRule="auto"/>
              <w:ind w:hanging="360"/>
              <w:rPr>
                <w:rFonts w:cs="Arial"/>
              </w:rPr>
            </w:pPr>
            <w:r w:rsidRPr="00554672">
              <w:rPr>
                <w:rFonts w:cs="Arial"/>
              </w:rPr>
              <w:t xml:space="preserve">James D. </w:t>
            </w:r>
            <w:proofErr w:type="spellStart"/>
            <w:r w:rsidRPr="00554672">
              <w:rPr>
                <w:rFonts w:cs="Arial"/>
              </w:rPr>
              <w:t>Foley</w:t>
            </w:r>
            <w:proofErr w:type="spellEnd"/>
            <w:r w:rsidRPr="00554672">
              <w:rPr>
                <w:rFonts w:cs="Arial"/>
              </w:rPr>
              <w:t xml:space="preserve">: Wprowadzenie do grafiki komputerowej. WNT 2001. </w:t>
            </w:r>
          </w:p>
          <w:p w14:paraId="0DE1FA51" w14:textId="77777777" w:rsidR="00F07A48" w:rsidRPr="00554672" w:rsidRDefault="00F07A48" w:rsidP="00F07A48">
            <w:pPr>
              <w:numPr>
                <w:ilvl w:val="0"/>
                <w:numId w:val="59"/>
              </w:numPr>
              <w:spacing w:before="0" w:after="0" w:line="259" w:lineRule="auto"/>
              <w:ind w:hanging="360"/>
              <w:rPr>
                <w:rFonts w:cs="Arial"/>
              </w:rPr>
            </w:pPr>
            <w:r w:rsidRPr="00554672">
              <w:rPr>
                <w:rFonts w:cs="Arial"/>
              </w:rPr>
              <w:t xml:space="preserve">Tony </w:t>
            </w:r>
            <w:proofErr w:type="spellStart"/>
            <w:r w:rsidRPr="00554672">
              <w:rPr>
                <w:rFonts w:cs="Arial"/>
              </w:rPr>
              <w:t>Parisi</w:t>
            </w:r>
            <w:proofErr w:type="spellEnd"/>
            <w:r w:rsidRPr="00554672">
              <w:rPr>
                <w:rFonts w:cs="Arial"/>
              </w:rPr>
              <w:t xml:space="preserve">, Aplikacje 3D. Przewodnik po HTML5, </w:t>
            </w:r>
            <w:proofErr w:type="spellStart"/>
            <w:r w:rsidRPr="00554672">
              <w:rPr>
                <w:rFonts w:cs="Arial"/>
              </w:rPr>
              <w:t>WebGL</w:t>
            </w:r>
            <w:proofErr w:type="spellEnd"/>
            <w:r w:rsidRPr="00554672">
              <w:rPr>
                <w:rFonts w:cs="Arial"/>
              </w:rPr>
              <w:t xml:space="preserve"> i CSS3, Helion 2014. </w:t>
            </w:r>
          </w:p>
        </w:tc>
      </w:tr>
      <w:tr w:rsidR="00F07A48" w:rsidRPr="00FE4011" w14:paraId="6DACD120" w14:textId="77777777" w:rsidTr="00460F9E">
        <w:tblPrEx>
          <w:tblCellMar>
            <w:left w:w="27" w:type="dxa"/>
            <w:right w:w="42" w:type="dxa"/>
          </w:tblCellMar>
        </w:tblPrEx>
        <w:trPr>
          <w:trHeight w:val="461"/>
        </w:trPr>
        <w:tc>
          <w:tcPr>
            <w:tcW w:w="10207"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67095FCB" w14:textId="77777777" w:rsidR="00F07A48" w:rsidRPr="00FE4011" w:rsidRDefault="00F07A48" w:rsidP="00460F9E">
            <w:pPr>
              <w:rPr>
                <w:rFonts w:cs="Arial"/>
                <w:b/>
              </w:rPr>
            </w:pPr>
            <w:r w:rsidRPr="00FE4011">
              <w:rPr>
                <w:rFonts w:cs="Arial"/>
                <w:b/>
              </w:rPr>
              <w:t xml:space="preserve">Literatura dodatkowa: </w:t>
            </w:r>
          </w:p>
        </w:tc>
      </w:tr>
      <w:tr w:rsidR="00F07A48" w:rsidRPr="00554672" w14:paraId="731D9B34" w14:textId="77777777" w:rsidTr="00460F9E">
        <w:tblPrEx>
          <w:tblCellMar>
            <w:left w:w="27" w:type="dxa"/>
            <w:right w:w="42" w:type="dxa"/>
          </w:tblCellMar>
        </w:tblPrEx>
        <w:trPr>
          <w:trHeight w:val="934"/>
        </w:trPr>
        <w:tc>
          <w:tcPr>
            <w:tcW w:w="10207" w:type="dxa"/>
            <w:gridSpan w:val="14"/>
            <w:tcBorders>
              <w:top w:val="single" w:sz="4" w:space="0" w:color="000000"/>
              <w:left w:val="single" w:sz="6" w:space="0" w:color="000000"/>
              <w:bottom w:val="single" w:sz="4" w:space="0" w:color="000000"/>
              <w:right w:val="single" w:sz="6" w:space="0" w:color="000000"/>
            </w:tcBorders>
          </w:tcPr>
          <w:p w14:paraId="19DFA56C" w14:textId="77777777" w:rsidR="00F07A48" w:rsidRPr="00554672" w:rsidRDefault="00F07A48" w:rsidP="00F07A48">
            <w:pPr>
              <w:numPr>
                <w:ilvl w:val="0"/>
                <w:numId w:val="60"/>
              </w:numPr>
              <w:spacing w:before="0" w:after="0" w:line="259" w:lineRule="auto"/>
              <w:ind w:hanging="360"/>
              <w:rPr>
                <w:rFonts w:cs="Arial"/>
              </w:rPr>
            </w:pPr>
            <w:r w:rsidRPr="00554672">
              <w:rPr>
                <w:rFonts w:cs="Arial"/>
                <w:lang w:val="en-GB"/>
              </w:rPr>
              <w:t xml:space="preserve">Kelly L. Murdock, 3ds Max 8. </w:t>
            </w:r>
            <w:r w:rsidRPr="00554672">
              <w:rPr>
                <w:rFonts w:cs="Arial"/>
              </w:rPr>
              <w:t xml:space="preserve">Biblia, Helion 2007, </w:t>
            </w:r>
          </w:p>
          <w:p w14:paraId="33D9F02F" w14:textId="77777777" w:rsidR="00F07A48" w:rsidRPr="00554672" w:rsidRDefault="00F07A48" w:rsidP="00F07A48">
            <w:pPr>
              <w:numPr>
                <w:ilvl w:val="0"/>
                <w:numId w:val="60"/>
              </w:numPr>
              <w:spacing w:before="0" w:after="0" w:line="259" w:lineRule="auto"/>
              <w:ind w:hanging="360"/>
              <w:rPr>
                <w:rFonts w:cs="Arial"/>
              </w:rPr>
            </w:pPr>
            <w:r w:rsidRPr="00554672">
              <w:rPr>
                <w:rFonts w:cs="Arial"/>
              </w:rPr>
              <w:t xml:space="preserve">Bogdan Bociek, </w:t>
            </w:r>
            <w:proofErr w:type="spellStart"/>
            <w:r w:rsidRPr="00554672">
              <w:rPr>
                <w:rFonts w:cs="Arial"/>
              </w:rPr>
              <w:t>Blender</w:t>
            </w:r>
            <w:proofErr w:type="spellEnd"/>
            <w:r w:rsidRPr="00554672">
              <w:rPr>
                <w:rFonts w:cs="Arial"/>
              </w:rPr>
              <w:t xml:space="preserve">. Podstawy modelowania, Helion 2014, </w:t>
            </w:r>
          </w:p>
          <w:p w14:paraId="4AE00DA5" w14:textId="77777777" w:rsidR="00F07A48" w:rsidRPr="00554672" w:rsidRDefault="00F07A48" w:rsidP="00F07A48">
            <w:pPr>
              <w:numPr>
                <w:ilvl w:val="0"/>
                <w:numId w:val="60"/>
              </w:numPr>
              <w:spacing w:before="0" w:after="17" w:line="259" w:lineRule="auto"/>
              <w:ind w:hanging="360"/>
              <w:rPr>
                <w:rFonts w:cs="Arial"/>
              </w:rPr>
            </w:pPr>
            <w:r w:rsidRPr="00554672">
              <w:rPr>
                <w:rFonts w:cs="Arial"/>
              </w:rPr>
              <w:t xml:space="preserve">Mike </w:t>
            </w:r>
            <w:proofErr w:type="spellStart"/>
            <w:r w:rsidRPr="00554672">
              <w:rPr>
                <w:rFonts w:cs="Arial"/>
              </w:rPr>
              <w:t>Geig</w:t>
            </w:r>
            <w:proofErr w:type="spellEnd"/>
            <w:r w:rsidRPr="00554672">
              <w:rPr>
                <w:rFonts w:cs="Arial"/>
              </w:rPr>
              <w:t xml:space="preserve">, Unity. Przewodnik projektanta gier. Wydanie III, Helion 2019,  </w:t>
            </w:r>
          </w:p>
          <w:p w14:paraId="1078533A" w14:textId="77777777" w:rsidR="00F07A48" w:rsidRPr="00554672" w:rsidRDefault="00F07A48" w:rsidP="00F07A48">
            <w:pPr>
              <w:numPr>
                <w:ilvl w:val="0"/>
                <w:numId w:val="60"/>
              </w:numPr>
              <w:spacing w:before="0" w:after="0" w:line="259" w:lineRule="auto"/>
              <w:ind w:hanging="360"/>
              <w:rPr>
                <w:rFonts w:cs="Arial"/>
              </w:rPr>
            </w:pPr>
            <w:r w:rsidRPr="00554672">
              <w:rPr>
                <w:rFonts w:cs="Arial"/>
              </w:rPr>
              <w:t xml:space="preserve">Aleksandra Tomaszewska, Google </w:t>
            </w:r>
            <w:proofErr w:type="spellStart"/>
            <w:r w:rsidRPr="00554672">
              <w:rPr>
                <w:rFonts w:cs="Arial"/>
              </w:rPr>
              <w:t>SketchUp</w:t>
            </w:r>
            <w:proofErr w:type="spellEnd"/>
            <w:r w:rsidRPr="00554672">
              <w:rPr>
                <w:rFonts w:cs="Arial"/>
              </w:rPr>
              <w:t xml:space="preserve">. Ćwiczenia praktyczne, Helion 2009.  </w:t>
            </w:r>
          </w:p>
        </w:tc>
      </w:tr>
      <w:tr w:rsidR="00F07A48" w:rsidRPr="00FE4011" w14:paraId="68FDED04" w14:textId="77777777" w:rsidTr="00460F9E">
        <w:tblPrEx>
          <w:tblCellMar>
            <w:left w:w="27" w:type="dxa"/>
            <w:right w:w="42" w:type="dxa"/>
          </w:tblCellMar>
        </w:tblPrEx>
        <w:trPr>
          <w:trHeight w:val="461"/>
        </w:trPr>
        <w:tc>
          <w:tcPr>
            <w:tcW w:w="10207"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51D81080" w14:textId="77777777" w:rsidR="00F07A48" w:rsidRPr="00FE4011" w:rsidRDefault="00F07A48" w:rsidP="00460F9E">
            <w:pPr>
              <w:rPr>
                <w:rFonts w:cs="Arial"/>
                <w:b/>
              </w:rPr>
            </w:pPr>
            <w:r w:rsidRPr="00FE4011">
              <w:rPr>
                <w:rFonts w:cs="Arial"/>
                <w:b/>
              </w:rPr>
              <w:t xml:space="preserve">Planowane formy/działania/metody dydaktyczne: </w:t>
            </w:r>
          </w:p>
        </w:tc>
      </w:tr>
      <w:tr w:rsidR="00F07A48" w:rsidRPr="00554672" w14:paraId="2DAECE02" w14:textId="77777777" w:rsidTr="00460F9E">
        <w:tblPrEx>
          <w:tblCellMar>
            <w:left w:w="27" w:type="dxa"/>
            <w:right w:w="42" w:type="dxa"/>
          </w:tblCellMar>
        </w:tblPrEx>
        <w:trPr>
          <w:trHeight w:val="689"/>
        </w:trPr>
        <w:tc>
          <w:tcPr>
            <w:tcW w:w="10207" w:type="dxa"/>
            <w:gridSpan w:val="14"/>
            <w:tcBorders>
              <w:top w:val="single" w:sz="4" w:space="0" w:color="000000"/>
              <w:left w:val="single" w:sz="6" w:space="0" w:color="000000"/>
              <w:bottom w:val="single" w:sz="6" w:space="0" w:color="000000"/>
              <w:right w:val="single" w:sz="6" w:space="0" w:color="000000"/>
            </w:tcBorders>
          </w:tcPr>
          <w:p w14:paraId="707AAF95" w14:textId="77777777" w:rsidR="00F07A48" w:rsidRPr="00554672" w:rsidRDefault="00F07A48" w:rsidP="00460F9E">
            <w:pPr>
              <w:rPr>
                <w:rFonts w:cs="Arial"/>
              </w:rPr>
            </w:pPr>
            <w:r w:rsidRPr="00554672">
              <w:rPr>
                <w:rFonts w:cs="Arial"/>
              </w:rPr>
              <w:t xml:space="preserve">Wykład tradycyjny wspomagany technikami multimedialnymi, zajęcia laboratoryjne wspomagane technikami multimedialnymi. Zamieszczanie na stronach internetowych problemów i zadań ćwiczeniowych.  </w:t>
            </w:r>
          </w:p>
        </w:tc>
      </w:tr>
      <w:tr w:rsidR="00F07A48" w:rsidRPr="00FE4011" w14:paraId="7D68006F" w14:textId="77777777" w:rsidTr="00460F9E">
        <w:tblPrEx>
          <w:tblCellMar>
            <w:left w:w="27" w:type="dxa"/>
            <w:right w:w="42" w:type="dxa"/>
          </w:tblCellMar>
        </w:tblPrEx>
        <w:trPr>
          <w:trHeight w:val="465"/>
        </w:trPr>
        <w:tc>
          <w:tcPr>
            <w:tcW w:w="1020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2621E557" w14:textId="77777777" w:rsidR="00F07A48" w:rsidRPr="00FE4011" w:rsidRDefault="00F07A48" w:rsidP="00460F9E">
            <w:pPr>
              <w:rPr>
                <w:rFonts w:cs="Arial"/>
                <w:b/>
              </w:rPr>
            </w:pPr>
            <w:r w:rsidRPr="00FE4011">
              <w:rPr>
                <w:rFonts w:cs="Arial"/>
                <w:b/>
              </w:rPr>
              <w:t xml:space="preserve">Sposoby weryfikacji efektów kształcenia osiąganych przez studenta: </w:t>
            </w:r>
          </w:p>
        </w:tc>
      </w:tr>
      <w:tr w:rsidR="00F07A48" w:rsidRPr="00554672" w14:paraId="3DDB22BA" w14:textId="77777777" w:rsidTr="00460F9E">
        <w:tblPrEx>
          <w:tblCellMar>
            <w:top w:w="47" w:type="dxa"/>
            <w:right w:w="18" w:type="dxa"/>
          </w:tblCellMar>
        </w:tblPrEx>
        <w:trPr>
          <w:trHeight w:val="1397"/>
        </w:trPr>
        <w:tc>
          <w:tcPr>
            <w:tcW w:w="10207" w:type="dxa"/>
            <w:gridSpan w:val="14"/>
            <w:tcBorders>
              <w:top w:val="single" w:sz="4" w:space="0" w:color="000000"/>
              <w:left w:val="single" w:sz="6" w:space="0" w:color="000000"/>
              <w:bottom w:val="single" w:sz="6" w:space="0" w:color="000000"/>
              <w:right w:val="single" w:sz="6" w:space="0" w:color="000000"/>
            </w:tcBorders>
          </w:tcPr>
          <w:p w14:paraId="19E5AD9E" w14:textId="77777777" w:rsidR="00F07A48" w:rsidRPr="00554672" w:rsidRDefault="00F07A48" w:rsidP="00460F9E">
            <w:pPr>
              <w:spacing w:line="278" w:lineRule="auto"/>
              <w:ind w:left="0"/>
              <w:rPr>
                <w:rFonts w:cs="Arial"/>
                <w:b/>
              </w:rPr>
            </w:pPr>
            <w:r w:rsidRPr="00554672">
              <w:rPr>
                <w:rFonts w:cs="Arial"/>
              </w:rPr>
              <w:t>Efekt W_01, W_02, W_3 i K_01 będą weryfikowane na kolokwium ustnym w postaci indywidualnych zadań do wykonania. Przykładowe zadania dotyczyć będą problemów poruszanych na wykładzie, np.:</w:t>
            </w:r>
          </w:p>
          <w:p w14:paraId="1B4253A7" w14:textId="77777777" w:rsidR="00F07A48" w:rsidRPr="00554672" w:rsidRDefault="00F07A48" w:rsidP="00F07A48">
            <w:pPr>
              <w:pStyle w:val="Akapitzlist"/>
              <w:numPr>
                <w:ilvl w:val="0"/>
                <w:numId w:val="61"/>
              </w:numPr>
              <w:spacing w:before="0" w:after="160" w:line="278" w:lineRule="auto"/>
              <w:rPr>
                <w:rFonts w:cs="Arial"/>
              </w:rPr>
            </w:pPr>
            <w:r w:rsidRPr="00554672">
              <w:rPr>
                <w:rFonts w:cs="Arial"/>
              </w:rPr>
              <w:t xml:space="preserve">Wymień i scharakteryzuj elementy sceny występujące w modelowaniu grafiki 3D. </w:t>
            </w:r>
          </w:p>
          <w:p w14:paraId="5A8FEB8F" w14:textId="77777777" w:rsidR="00F07A48" w:rsidRPr="00554672" w:rsidRDefault="00F07A48" w:rsidP="00F07A48">
            <w:pPr>
              <w:pStyle w:val="Akapitzlist"/>
              <w:numPr>
                <w:ilvl w:val="0"/>
                <w:numId w:val="61"/>
              </w:numPr>
              <w:spacing w:before="0" w:after="160" w:line="240" w:lineRule="auto"/>
              <w:rPr>
                <w:rFonts w:cs="Arial"/>
              </w:rPr>
            </w:pPr>
            <w:r w:rsidRPr="00554672">
              <w:rPr>
                <w:rFonts w:cs="Arial"/>
              </w:rPr>
              <w:t xml:space="preserve">Klasyczne modele kolorów występujące grafice komputerowej, wymień i scharakteryzuj je. </w:t>
            </w:r>
            <w:r w:rsidRPr="00554672">
              <w:rPr>
                <w:rFonts w:eastAsia="Arial" w:cs="Arial"/>
              </w:rPr>
              <w:t xml:space="preserve">  </w:t>
            </w:r>
          </w:p>
          <w:p w14:paraId="5E4CA823" w14:textId="77777777" w:rsidR="00F07A48" w:rsidRPr="00554672" w:rsidRDefault="00F07A48" w:rsidP="00460F9E">
            <w:pPr>
              <w:ind w:left="0"/>
              <w:rPr>
                <w:rFonts w:cs="Arial"/>
              </w:rPr>
            </w:pPr>
            <w:r w:rsidRPr="00554672">
              <w:rPr>
                <w:rFonts w:cs="Arial"/>
              </w:rPr>
              <w:t xml:space="preserve">Efekty U_01, U_02 i U_03 będą weryfikowane na zajęciach laboratoryjnych w postaci zadań. Zadania będą udostępniane co najmniej tydzień wcześniej na stronie WWW.  </w:t>
            </w:r>
          </w:p>
        </w:tc>
      </w:tr>
      <w:tr w:rsidR="00F07A48" w:rsidRPr="00FE4011" w14:paraId="3BD5F132" w14:textId="77777777" w:rsidTr="00460F9E">
        <w:tblPrEx>
          <w:tblCellMar>
            <w:top w:w="47" w:type="dxa"/>
            <w:right w:w="18" w:type="dxa"/>
          </w:tblCellMar>
        </w:tblPrEx>
        <w:trPr>
          <w:trHeight w:val="463"/>
        </w:trPr>
        <w:tc>
          <w:tcPr>
            <w:tcW w:w="1020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1AD01583" w14:textId="77777777" w:rsidR="00F07A48" w:rsidRPr="00FE4011" w:rsidRDefault="00F07A48" w:rsidP="00460F9E">
            <w:pPr>
              <w:ind w:left="0"/>
              <w:rPr>
                <w:rFonts w:cs="Arial"/>
                <w:b/>
              </w:rPr>
            </w:pPr>
            <w:r w:rsidRPr="00FE4011">
              <w:rPr>
                <w:rFonts w:cs="Arial"/>
                <w:b/>
              </w:rPr>
              <w:t xml:space="preserve">Forma i warunki zaliczenia: </w:t>
            </w:r>
          </w:p>
        </w:tc>
      </w:tr>
      <w:tr w:rsidR="00F07A48" w:rsidRPr="00554672" w14:paraId="072F738B" w14:textId="77777777" w:rsidTr="00460F9E">
        <w:tblPrEx>
          <w:tblCellMar>
            <w:top w:w="47" w:type="dxa"/>
            <w:right w:w="18" w:type="dxa"/>
          </w:tblCellMar>
        </w:tblPrEx>
        <w:trPr>
          <w:trHeight w:val="4935"/>
        </w:trPr>
        <w:tc>
          <w:tcPr>
            <w:tcW w:w="10207" w:type="dxa"/>
            <w:gridSpan w:val="14"/>
            <w:tcBorders>
              <w:top w:val="single" w:sz="4" w:space="0" w:color="000000"/>
              <w:left w:val="single" w:sz="6" w:space="0" w:color="000000"/>
              <w:bottom w:val="single" w:sz="6" w:space="0" w:color="000000"/>
              <w:right w:val="single" w:sz="6" w:space="0" w:color="000000"/>
            </w:tcBorders>
          </w:tcPr>
          <w:p w14:paraId="1992E442" w14:textId="77777777" w:rsidR="00F07A48" w:rsidRPr="00554672" w:rsidRDefault="00F07A48" w:rsidP="00460F9E">
            <w:pPr>
              <w:spacing w:after="10" w:line="253" w:lineRule="auto"/>
              <w:ind w:left="0"/>
              <w:rPr>
                <w:rFonts w:cs="Arial"/>
              </w:rPr>
            </w:pPr>
            <w:r w:rsidRPr="00554672">
              <w:rPr>
                <w:rFonts w:cs="Arial"/>
              </w:rPr>
              <w:lastRenderedPageBreak/>
              <w:t xml:space="preserve">Moduł kończy się zaliczeniem z oceną. Na zaliczenie składają się: kolokwium ustne i zajęcia laboratoryjne. Na ocenę laboratorium składają się oceny cząstkowe uzyskane na regularnych zajęciach z nauczycielem akademickim, za które można uzyskać maksymalnie 60 pkt. Zaliczenie zajęć laboratoryjnych jest możliwe po uzyskaniu co najmniej 30 pkt.  </w:t>
            </w:r>
          </w:p>
          <w:p w14:paraId="334B6A54" w14:textId="77777777" w:rsidR="00F07A48" w:rsidRPr="00554672" w:rsidRDefault="00F07A48" w:rsidP="00460F9E">
            <w:pPr>
              <w:spacing w:line="247" w:lineRule="auto"/>
              <w:ind w:left="0" w:right="122"/>
              <w:rPr>
                <w:rFonts w:eastAsia="Segoe UI Symbol" w:cs="Arial"/>
                <w:b/>
              </w:rPr>
            </w:pPr>
            <w:r w:rsidRPr="00554672">
              <w:rPr>
                <w:rFonts w:cs="Arial"/>
              </w:rPr>
              <w:t xml:space="preserve">Na kolokwium ustnym można uzyskać do 40 pkt. Kolokwium będzie zaliczone w przypadku uzyskania co najmniej 20 pkt. Ocena końcowa z modułu (wystawiana po zaliczeniu wszystkich części składowych), w zależności od sumy uzyskanych punktów (maksymalnie 100pkt.) jest następująca (w nawiasach ocena wg skali ECTS): </w:t>
            </w:r>
          </w:p>
          <w:p w14:paraId="6F3AF4C0" w14:textId="77777777" w:rsidR="00F07A48" w:rsidRPr="00554672" w:rsidRDefault="00F07A48" w:rsidP="00F07A48">
            <w:pPr>
              <w:numPr>
                <w:ilvl w:val="0"/>
                <w:numId w:val="62"/>
              </w:numPr>
              <w:spacing w:before="0" w:after="0" w:line="240" w:lineRule="auto"/>
              <w:ind w:right="3113"/>
              <w:rPr>
                <w:rFonts w:cs="Arial"/>
                <w:b/>
              </w:rPr>
            </w:pPr>
            <w:r w:rsidRPr="00554672">
              <w:rPr>
                <w:rFonts w:cs="Arial"/>
              </w:rPr>
              <w:t xml:space="preserve">0 – 50 pkt: niedostateczna (F), </w:t>
            </w:r>
          </w:p>
          <w:p w14:paraId="43CC5A98" w14:textId="77777777" w:rsidR="00F07A48" w:rsidRPr="00554672" w:rsidRDefault="00F07A48" w:rsidP="00F07A48">
            <w:pPr>
              <w:numPr>
                <w:ilvl w:val="0"/>
                <w:numId w:val="62"/>
              </w:numPr>
              <w:spacing w:before="0" w:after="0" w:line="259" w:lineRule="auto"/>
              <w:ind w:right="3113"/>
              <w:rPr>
                <w:rFonts w:cs="Arial"/>
              </w:rPr>
            </w:pPr>
            <w:r w:rsidRPr="00554672">
              <w:rPr>
                <w:rFonts w:cs="Arial"/>
              </w:rPr>
              <w:t xml:space="preserve">51 – 60 pkt: dostateczna (E), </w:t>
            </w:r>
          </w:p>
          <w:p w14:paraId="11BC41FA" w14:textId="77777777" w:rsidR="00F07A48" w:rsidRPr="00554672" w:rsidRDefault="00F07A48" w:rsidP="00F07A48">
            <w:pPr>
              <w:numPr>
                <w:ilvl w:val="0"/>
                <w:numId w:val="62"/>
              </w:numPr>
              <w:spacing w:before="0" w:after="0" w:line="259" w:lineRule="auto"/>
              <w:ind w:right="3113"/>
              <w:rPr>
                <w:rFonts w:cs="Arial"/>
              </w:rPr>
            </w:pPr>
            <w:r w:rsidRPr="00554672">
              <w:rPr>
                <w:rFonts w:cs="Arial"/>
              </w:rPr>
              <w:t xml:space="preserve">61 – 70 pkt: dostateczna plus (D), </w:t>
            </w:r>
          </w:p>
          <w:p w14:paraId="7E3BD59B" w14:textId="77777777" w:rsidR="00F07A48" w:rsidRPr="00554672" w:rsidRDefault="00F07A48" w:rsidP="00F07A48">
            <w:pPr>
              <w:numPr>
                <w:ilvl w:val="0"/>
                <w:numId w:val="62"/>
              </w:numPr>
              <w:spacing w:before="0" w:after="0" w:line="226" w:lineRule="auto"/>
              <w:ind w:right="3113"/>
              <w:rPr>
                <w:rFonts w:cs="Arial"/>
              </w:rPr>
            </w:pPr>
            <w:r w:rsidRPr="00554672">
              <w:rPr>
                <w:rFonts w:cs="Arial"/>
              </w:rPr>
              <w:t xml:space="preserve">71 – 80 pkt: dobra (C), </w:t>
            </w:r>
            <w:r w:rsidRPr="00554672">
              <w:rPr>
                <w:rFonts w:eastAsia="Segoe UI Symbol" w:cs="Arial"/>
              </w:rPr>
              <w:t></w:t>
            </w:r>
            <w:r w:rsidRPr="00554672">
              <w:rPr>
                <w:rFonts w:cs="Arial"/>
              </w:rPr>
              <w:t xml:space="preserve"> 81 – 90 pkt: dobra plus (B), </w:t>
            </w:r>
          </w:p>
          <w:p w14:paraId="587E8794" w14:textId="77777777" w:rsidR="00F07A48" w:rsidRPr="00554672" w:rsidRDefault="00F07A48" w:rsidP="00F07A48">
            <w:pPr>
              <w:numPr>
                <w:ilvl w:val="0"/>
                <w:numId w:val="62"/>
              </w:numPr>
              <w:spacing w:before="0" w:after="0" w:line="243" w:lineRule="auto"/>
              <w:ind w:right="3113"/>
              <w:rPr>
                <w:rFonts w:cs="Arial"/>
              </w:rPr>
            </w:pPr>
            <w:r w:rsidRPr="00554672">
              <w:rPr>
                <w:rFonts w:cs="Arial"/>
              </w:rPr>
              <w:t xml:space="preserve">91 – 100 pkt: bardzo dobra (A). </w:t>
            </w:r>
          </w:p>
          <w:p w14:paraId="092424BE" w14:textId="77777777" w:rsidR="00F07A48" w:rsidRPr="00554672" w:rsidRDefault="00F07A48" w:rsidP="00460F9E">
            <w:pPr>
              <w:spacing w:line="243" w:lineRule="auto"/>
              <w:ind w:left="0" w:right="3113"/>
              <w:rPr>
                <w:rFonts w:cs="Arial"/>
              </w:rPr>
            </w:pPr>
            <w:r w:rsidRPr="00554672">
              <w:rPr>
                <w:rFonts w:cs="Arial"/>
              </w:rPr>
              <w:t xml:space="preserve">Poprawy: </w:t>
            </w:r>
          </w:p>
          <w:p w14:paraId="4AA236AF" w14:textId="77777777" w:rsidR="00F07A48" w:rsidRPr="00554672" w:rsidRDefault="00F07A48" w:rsidP="00460F9E">
            <w:pPr>
              <w:ind w:left="0"/>
              <w:rPr>
                <w:rFonts w:cs="Arial"/>
              </w:rPr>
            </w:pPr>
            <w:r w:rsidRPr="00554672">
              <w:rPr>
                <w:rFonts w:cs="Arial"/>
              </w:rPr>
              <w:t xml:space="preserve">Jednorazowa poprawa każdego zajęcia laboratoryjnego. W przypadku obecności usprawiedliwionej można na poprawie uzyskać maksymalnie 100% punktów, a  w przypadku obecności nieusprawiedliwionej maksymalnie 80% punktów.  </w:t>
            </w:r>
          </w:p>
          <w:p w14:paraId="4C18B11D" w14:textId="77777777" w:rsidR="00F07A48" w:rsidRPr="00554672" w:rsidRDefault="00F07A48" w:rsidP="00460F9E">
            <w:pPr>
              <w:spacing w:after="36" w:line="241" w:lineRule="auto"/>
              <w:ind w:left="0"/>
              <w:rPr>
                <w:rFonts w:cs="Arial"/>
              </w:rPr>
            </w:pPr>
            <w:r w:rsidRPr="00554672">
              <w:rPr>
                <w:rFonts w:cs="Arial"/>
              </w:rPr>
              <w:t xml:space="preserve">Uwaga: Istnieje możliwość zwolnienia z </w:t>
            </w:r>
            <w:r>
              <w:rPr>
                <w:rFonts w:cs="Arial"/>
              </w:rPr>
              <w:t>kolokwium</w:t>
            </w:r>
            <w:r w:rsidRPr="00554672">
              <w:rPr>
                <w:rFonts w:cs="Arial"/>
              </w:rPr>
              <w:t xml:space="preserve"> ustnego studentów wyróżniających się na zajęciach laboratoryjnych. Warunkiem koniecznym zwolnienia z kolokwium ustnego jest uzyskanie 90% punktów możliwych do zdobycia w trakcie regularnych zajęć laboratoryjnych. Decyzję o ewentualnym zwolnieniu podejmuje osoba przeprowadzająca egzamin po zasięgnięciu opinii (np. poprzez rozmowę) osób prowadzących zajęcia. </w:t>
            </w:r>
          </w:p>
          <w:p w14:paraId="6A4F81B2" w14:textId="77777777" w:rsidR="00F07A48" w:rsidRPr="00554672" w:rsidRDefault="00F07A48" w:rsidP="00460F9E">
            <w:pPr>
              <w:ind w:left="0"/>
              <w:rPr>
                <w:rFonts w:cs="Arial"/>
              </w:rPr>
            </w:pPr>
            <w:r w:rsidRPr="00554672">
              <w:rPr>
                <w:rFonts w:cs="Arial"/>
              </w:rPr>
              <w:t xml:space="preserve">Decyzję o zwolnieniu prowadzący wykład przekazuje studentom nie później niż 2 tygodnie przed końcem semestru. </w:t>
            </w:r>
          </w:p>
        </w:tc>
      </w:tr>
      <w:tr w:rsidR="00F07A48" w:rsidRPr="00FE4011" w14:paraId="679B6EC2" w14:textId="77777777" w:rsidTr="00460F9E">
        <w:tblPrEx>
          <w:tblCellMar>
            <w:top w:w="47" w:type="dxa"/>
            <w:right w:w="18" w:type="dxa"/>
          </w:tblCellMar>
        </w:tblPrEx>
        <w:trPr>
          <w:trHeight w:val="467"/>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427041DC" w14:textId="77777777" w:rsidR="00F07A48" w:rsidRPr="00FE4011" w:rsidRDefault="00F07A48" w:rsidP="00460F9E">
            <w:pPr>
              <w:ind w:left="0"/>
              <w:rPr>
                <w:rFonts w:cs="Arial"/>
                <w:b/>
              </w:rPr>
            </w:pPr>
            <w:r w:rsidRPr="00FE4011">
              <w:rPr>
                <w:rFonts w:cs="Arial"/>
                <w:b/>
              </w:rPr>
              <w:t xml:space="preserve">Bilans punktów ECTS: </w:t>
            </w:r>
          </w:p>
        </w:tc>
      </w:tr>
      <w:tr w:rsidR="00F07A48" w:rsidRPr="00FE4011" w14:paraId="62217AFA" w14:textId="77777777" w:rsidTr="00460F9E">
        <w:tblPrEx>
          <w:tblCellMar>
            <w:top w:w="47" w:type="dxa"/>
            <w:right w:w="18" w:type="dxa"/>
          </w:tblCellMar>
        </w:tblPrEx>
        <w:trPr>
          <w:trHeight w:val="469"/>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50F50083" w14:textId="77777777" w:rsidR="00F07A48" w:rsidRPr="00FE4011" w:rsidRDefault="00F07A48" w:rsidP="00460F9E">
            <w:pPr>
              <w:ind w:left="0"/>
              <w:rPr>
                <w:rFonts w:cs="Arial"/>
                <w:b/>
              </w:rPr>
            </w:pPr>
            <w:r w:rsidRPr="00FE4011">
              <w:rPr>
                <w:rFonts w:cs="Arial"/>
                <w:b/>
              </w:rPr>
              <w:t xml:space="preserve">Studia stacjonarne </w:t>
            </w:r>
          </w:p>
        </w:tc>
      </w:tr>
      <w:tr w:rsidR="00F07A48" w:rsidRPr="00FE4011" w14:paraId="3922B388" w14:textId="77777777" w:rsidTr="00460F9E">
        <w:tblPrEx>
          <w:tblCellMar>
            <w:top w:w="47" w:type="dxa"/>
            <w:right w:w="18" w:type="dxa"/>
          </w:tblCellMar>
        </w:tblPrEx>
        <w:trPr>
          <w:trHeight w:val="466"/>
        </w:trPr>
        <w:tc>
          <w:tcPr>
            <w:tcW w:w="6162"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3977BD69" w14:textId="77777777" w:rsidR="00F07A48" w:rsidRPr="00FE4011" w:rsidRDefault="00F07A48" w:rsidP="00460F9E">
            <w:pPr>
              <w:ind w:left="0"/>
              <w:rPr>
                <w:rFonts w:cs="Arial"/>
                <w:b/>
              </w:rPr>
            </w:pPr>
            <w:r w:rsidRPr="00FE4011">
              <w:rPr>
                <w:rFonts w:cs="Arial"/>
                <w:b/>
              </w:rPr>
              <w:t xml:space="preserve">Aktywność </w:t>
            </w:r>
          </w:p>
        </w:tc>
        <w:tc>
          <w:tcPr>
            <w:tcW w:w="4045"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41AA30E6" w14:textId="77777777" w:rsidR="00F07A48" w:rsidRPr="00FE4011" w:rsidRDefault="00F07A48" w:rsidP="00460F9E">
            <w:pPr>
              <w:ind w:left="3"/>
              <w:rPr>
                <w:rFonts w:cs="Arial"/>
                <w:b/>
              </w:rPr>
            </w:pPr>
            <w:r w:rsidRPr="00FE4011">
              <w:rPr>
                <w:rFonts w:cs="Arial"/>
                <w:b/>
              </w:rPr>
              <w:t xml:space="preserve">Obciążenie studenta </w:t>
            </w:r>
          </w:p>
        </w:tc>
      </w:tr>
      <w:tr w:rsidR="00F07A48" w:rsidRPr="00554672" w14:paraId="5B0AF510" w14:textId="77777777" w:rsidTr="00460F9E">
        <w:tblPrEx>
          <w:tblCellMar>
            <w:top w:w="47" w:type="dxa"/>
            <w:right w:w="18" w:type="dxa"/>
          </w:tblCellMar>
        </w:tblPrEx>
        <w:trPr>
          <w:trHeight w:val="347"/>
        </w:trPr>
        <w:tc>
          <w:tcPr>
            <w:tcW w:w="6162" w:type="dxa"/>
            <w:gridSpan w:val="10"/>
            <w:tcBorders>
              <w:top w:val="single" w:sz="6" w:space="0" w:color="000000"/>
              <w:left w:val="single" w:sz="6" w:space="0" w:color="000000"/>
              <w:bottom w:val="single" w:sz="6" w:space="0" w:color="000000"/>
              <w:right w:val="single" w:sz="6" w:space="0" w:color="000000"/>
            </w:tcBorders>
          </w:tcPr>
          <w:p w14:paraId="034E494B" w14:textId="77777777" w:rsidR="00F07A48" w:rsidRPr="00554672" w:rsidRDefault="00F07A48" w:rsidP="00460F9E">
            <w:pPr>
              <w:ind w:left="0"/>
              <w:rPr>
                <w:rFonts w:cs="Arial"/>
              </w:rPr>
            </w:pPr>
            <w:r w:rsidRPr="00554672">
              <w:rPr>
                <w:rFonts w:cs="Arial"/>
              </w:rPr>
              <w:t xml:space="preserve">Udział w wykładach </w:t>
            </w:r>
          </w:p>
        </w:tc>
        <w:tc>
          <w:tcPr>
            <w:tcW w:w="4045" w:type="dxa"/>
            <w:gridSpan w:val="4"/>
            <w:tcBorders>
              <w:top w:val="single" w:sz="6" w:space="0" w:color="000000"/>
              <w:left w:val="single" w:sz="6" w:space="0" w:color="000000"/>
              <w:bottom w:val="single" w:sz="6" w:space="0" w:color="000000"/>
              <w:right w:val="single" w:sz="6" w:space="0" w:color="000000"/>
            </w:tcBorders>
          </w:tcPr>
          <w:p w14:paraId="6D5E7066" w14:textId="77777777" w:rsidR="00F07A48" w:rsidRPr="00554672" w:rsidRDefault="00F07A48" w:rsidP="00460F9E">
            <w:pPr>
              <w:ind w:left="173"/>
              <w:rPr>
                <w:rFonts w:cs="Arial"/>
              </w:rPr>
            </w:pPr>
            <w:r w:rsidRPr="00554672">
              <w:rPr>
                <w:rFonts w:cs="Arial"/>
              </w:rPr>
              <w:t xml:space="preserve">21 godz. </w:t>
            </w:r>
          </w:p>
        </w:tc>
      </w:tr>
      <w:tr w:rsidR="00F07A48" w:rsidRPr="00554672" w14:paraId="3F451AF8" w14:textId="77777777" w:rsidTr="00460F9E">
        <w:tblPrEx>
          <w:tblCellMar>
            <w:top w:w="47" w:type="dxa"/>
            <w:right w:w="18" w:type="dxa"/>
          </w:tblCellMar>
        </w:tblPrEx>
        <w:trPr>
          <w:trHeight w:val="346"/>
        </w:trPr>
        <w:tc>
          <w:tcPr>
            <w:tcW w:w="6162" w:type="dxa"/>
            <w:gridSpan w:val="10"/>
            <w:tcBorders>
              <w:top w:val="single" w:sz="6" w:space="0" w:color="000000"/>
              <w:left w:val="single" w:sz="6" w:space="0" w:color="000000"/>
              <w:bottom w:val="single" w:sz="6" w:space="0" w:color="000000"/>
              <w:right w:val="single" w:sz="6" w:space="0" w:color="000000"/>
            </w:tcBorders>
          </w:tcPr>
          <w:p w14:paraId="4E6848E5" w14:textId="77777777" w:rsidR="00F07A48" w:rsidRPr="00554672" w:rsidRDefault="00F07A48" w:rsidP="00460F9E">
            <w:pPr>
              <w:ind w:left="0"/>
              <w:rPr>
                <w:rFonts w:cs="Arial"/>
              </w:rPr>
            </w:pPr>
            <w:r w:rsidRPr="00554672">
              <w:rPr>
                <w:rFonts w:cs="Arial"/>
              </w:rPr>
              <w:t xml:space="preserve">Udział w ćwiczeniach </w:t>
            </w:r>
          </w:p>
        </w:tc>
        <w:tc>
          <w:tcPr>
            <w:tcW w:w="4045" w:type="dxa"/>
            <w:gridSpan w:val="4"/>
            <w:tcBorders>
              <w:top w:val="single" w:sz="6" w:space="0" w:color="000000"/>
              <w:left w:val="single" w:sz="6" w:space="0" w:color="000000"/>
              <w:bottom w:val="single" w:sz="6" w:space="0" w:color="000000"/>
              <w:right w:val="single" w:sz="6" w:space="0" w:color="000000"/>
            </w:tcBorders>
          </w:tcPr>
          <w:p w14:paraId="11C14A1E" w14:textId="77777777" w:rsidR="00F07A48" w:rsidRPr="00554672" w:rsidRDefault="00F07A48" w:rsidP="00460F9E">
            <w:pPr>
              <w:ind w:left="173"/>
              <w:rPr>
                <w:rFonts w:cs="Arial"/>
              </w:rPr>
            </w:pPr>
            <w:r w:rsidRPr="00554672">
              <w:rPr>
                <w:rFonts w:cs="Arial"/>
              </w:rPr>
              <w:t xml:space="preserve">24 godz. </w:t>
            </w:r>
          </w:p>
        </w:tc>
      </w:tr>
      <w:tr w:rsidR="00F07A48" w:rsidRPr="00554672" w14:paraId="77CD3351" w14:textId="77777777" w:rsidTr="00460F9E">
        <w:tblPrEx>
          <w:tblCellMar>
            <w:top w:w="47" w:type="dxa"/>
            <w:right w:w="18" w:type="dxa"/>
          </w:tblCellMar>
        </w:tblPrEx>
        <w:trPr>
          <w:trHeight w:val="343"/>
        </w:trPr>
        <w:tc>
          <w:tcPr>
            <w:tcW w:w="6162" w:type="dxa"/>
            <w:gridSpan w:val="10"/>
            <w:tcBorders>
              <w:top w:val="single" w:sz="6" w:space="0" w:color="000000"/>
              <w:left w:val="single" w:sz="6" w:space="0" w:color="000000"/>
              <w:bottom w:val="single" w:sz="6" w:space="0" w:color="000000"/>
              <w:right w:val="single" w:sz="6" w:space="0" w:color="000000"/>
            </w:tcBorders>
          </w:tcPr>
          <w:p w14:paraId="59286D2A" w14:textId="77777777" w:rsidR="00F07A48" w:rsidRPr="00554672" w:rsidRDefault="00F07A48" w:rsidP="00460F9E">
            <w:pPr>
              <w:ind w:left="0"/>
              <w:rPr>
                <w:rFonts w:cs="Arial"/>
              </w:rPr>
            </w:pPr>
            <w:r w:rsidRPr="00554672">
              <w:rPr>
                <w:rFonts w:cs="Arial"/>
              </w:rPr>
              <w:t xml:space="preserve">Samodzielne przygotowanie się do ćwiczeń </w:t>
            </w:r>
          </w:p>
        </w:tc>
        <w:tc>
          <w:tcPr>
            <w:tcW w:w="4045" w:type="dxa"/>
            <w:gridSpan w:val="4"/>
            <w:tcBorders>
              <w:top w:val="single" w:sz="6" w:space="0" w:color="000000"/>
              <w:left w:val="single" w:sz="6" w:space="0" w:color="000000"/>
              <w:bottom w:val="single" w:sz="6" w:space="0" w:color="000000"/>
              <w:right w:val="single" w:sz="6" w:space="0" w:color="000000"/>
            </w:tcBorders>
            <w:vAlign w:val="center"/>
          </w:tcPr>
          <w:p w14:paraId="7EF0D2A0" w14:textId="77777777" w:rsidR="00F07A48" w:rsidRPr="00554672" w:rsidRDefault="00F07A48" w:rsidP="00460F9E">
            <w:pPr>
              <w:ind w:left="173"/>
              <w:rPr>
                <w:rFonts w:cs="Arial"/>
              </w:rPr>
            </w:pPr>
            <w:r w:rsidRPr="00554672">
              <w:rPr>
                <w:rFonts w:cs="Arial"/>
              </w:rPr>
              <w:t xml:space="preserve">15 godz. </w:t>
            </w:r>
          </w:p>
        </w:tc>
      </w:tr>
      <w:tr w:rsidR="00F07A48" w:rsidRPr="00554672" w14:paraId="5F24F315" w14:textId="77777777" w:rsidTr="00460F9E">
        <w:tblPrEx>
          <w:tblCellMar>
            <w:top w:w="47" w:type="dxa"/>
            <w:right w:w="18" w:type="dxa"/>
          </w:tblCellMar>
        </w:tblPrEx>
        <w:trPr>
          <w:trHeight w:val="346"/>
        </w:trPr>
        <w:tc>
          <w:tcPr>
            <w:tcW w:w="6162" w:type="dxa"/>
            <w:gridSpan w:val="10"/>
            <w:tcBorders>
              <w:top w:val="single" w:sz="6" w:space="0" w:color="000000"/>
              <w:left w:val="single" w:sz="6" w:space="0" w:color="000000"/>
              <w:bottom w:val="single" w:sz="6" w:space="0" w:color="000000"/>
              <w:right w:val="single" w:sz="6" w:space="0" w:color="000000"/>
            </w:tcBorders>
          </w:tcPr>
          <w:p w14:paraId="1636998C" w14:textId="77777777" w:rsidR="00F07A48" w:rsidRPr="00554672" w:rsidRDefault="00F07A48" w:rsidP="00460F9E">
            <w:pPr>
              <w:ind w:left="0"/>
              <w:rPr>
                <w:rFonts w:cs="Arial"/>
              </w:rPr>
            </w:pPr>
            <w:r w:rsidRPr="00554672">
              <w:rPr>
                <w:rFonts w:cs="Arial"/>
              </w:rPr>
              <w:t xml:space="preserve">Udział w konsultacjach godz. z przedmiotu </w:t>
            </w:r>
          </w:p>
        </w:tc>
        <w:tc>
          <w:tcPr>
            <w:tcW w:w="4045" w:type="dxa"/>
            <w:gridSpan w:val="4"/>
            <w:tcBorders>
              <w:top w:val="single" w:sz="6" w:space="0" w:color="000000"/>
              <w:left w:val="single" w:sz="6" w:space="0" w:color="000000"/>
              <w:bottom w:val="single" w:sz="6" w:space="0" w:color="000000"/>
              <w:right w:val="single" w:sz="6" w:space="0" w:color="000000"/>
            </w:tcBorders>
          </w:tcPr>
          <w:p w14:paraId="47AD51B9" w14:textId="77777777" w:rsidR="00F07A48" w:rsidRPr="00554672" w:rsidRDefault="00F07A48" w:rsidP="00460F9E">
            <w:pPr>
              <w:ind w:left="173"/>
              <w:rPr>
                <w:rFonts w:cs="Arial"/>
              </w:rPr>
            </w:pPr>
            <w:r w:rsidRPr="00554672">
              <w:rPr>
                <w:rFonts w:cs="Arial"/>
              </w:rPr>
              <w:t xml:space="preserve">5 godz. </w:t>
            </w:r>
          </w:p>
        </w:tc>
      </w:tr>
      <w:tr w:rsidR="00F07A48" w:rsidRPr="00554672" w14:paraId="794168C1" w14:textId="77777777" w:rsidTr="00460F9E">
        <w:tblPrEx>
          <w:tblCellMar>
            <w:top w:w="47" w:type="dxa"/>
            <w:right w:w="18" w:type="dxa"/>
          </w:tblCellMar>
        </w:tblPrEx>
        <w:trPr>
          <w:trHeight w:val="346"/>
        </w:trPr>
        <w:tc>
          <w:tcPr>
            <w:tcW w:w="6162" w:type="dxa"/>
            <w:gridSpan w:val="10"/>
            <w:tcBorders>
              <w:top w:val="single" w:sz="6" w:space="0" w:color="000000"/>
              <w:left w:val="single" w:sz="6" w:space="0" w:color="000000"/>
              <w:bottom w:val="single" w:sz="6" w:space="0" w:color="000000"/>
              <w:right w:val="single" w:sz="6" w:space="0" w:color="000000"/>
            </w:tcBorders>
          </w:tcPr>
          <w:p w14:paraId="278E5468" w14:textId="77777777" w:rsidR="00F07A48" w:rsidRPr="00554672" w:rsidRDefault="00F07A48" w:rsidP="00460F9E">
            <w:pPr>
              <w:ind w:left="0"/>
              <w:rPr>
                <w:rFonts w:cs="Arial"/>
              </w:rPr>
            </w:pPr>
            <w:r w:rsidRPr="00554672">
              <w:rPr>
                <w:rFonts w:cs="Arial"/>
              </w:rPr>
              <w:t xml:space="preserve">Przygotowanie się do egzaminu i obecność na egzaminie </w:t>
            </w:r>
          </w:p>
        </w:tc>
        <w:tc>
          <w:tcPr>
            <w:tcW w:w="4045" w:type="dxa"/>
            <w:gridSpan w:val="4"/>
            <w:tcBorders>
              <w:top w:val="single" w:sz="6" w:space="0" w:color="000000"/>
              <w:left w:val="single" w:sz="6" w:space="0" w:color="000000"/>
              <w:bottom w:val="single" w:sz="6" w:space="0" w:color="000000"/>
              <w:right w:val="single" w:sz="6" w:space="0" w:color="000000"/>
            </w:tcBorders>
            <w:vAlign w:val="center"/>
          </w:tcPr>
          <w:p w14:paraId="1A48E337" w14:textId="77777777" w:rsidR="00F07A48" w:rsidRPr="00554672" w:rsidRDefault="00F07A48" w:rsidP="00460F9E">
            <w:pPr>
              <w:ind w:left="173"/>
              <w:rPr>
                <w:rFonts w:cs="Arial"/>
              </w:rPr>
            </w:pPr>
            <w:r w:rsidRPr="00554672">
              <w:rPr>
                <w:rFonts w:cs="Arial"/>
              </w:rPr>
              <w:t xml:space="preserve">10 godz. </w:t>
            </w:r>
          </w:p>
        </w:tc>
      </w:tr>
      <w:tr w:rsidR="00F07A48" w:rsidRPr="00FE4011" w14:paraId="6FB5AE6F" w14:textId="77777777" w:rsidTr="00460F9E">
        <w:tblPrEx>
          <w:tblCellMar>
            <w:top w:w="47" w:type="dxa"/>
            <w:right w:w="18" w:type="dxa"/>
          </w:tblCellMar>
        </w:tblPrEx>
        <w:trPr>
          <w:trHeight w:val="374"/>
        </w:trPr>
        <w:tc>
          <w:tcPr>
            <w:tcW w:w="6162" w:type="dxa"/>
            <w:gridSpan w:val="10"/>
            <w:tcBorders>
              <w:top w:val="single" w:sz="6" w:space="0" w:color="000000"/>
              <w:left w:val="single" w:sz="6" w:space="0" w:color="000000"/>
              <w:bottom w:val="single" w:sz="6" w:space="0" w:color="000000"/>
              <w:right w:val="single" w:sz="6" w:space="0" w:color="000000"/>
            </w:tcBorders>
          </w:tcPr>
          <w:p w14:paraId="5D5CA1A8" w14:textId="77777777" w:rsidR="00F07A48" w:rsidRPr="00FE4011" w:rsidRDefault="00F07A48" w:rsidP="00460F9E">
            <w:pPr>
              <w:ind w:left="0"/>
              <w:rPr>
                <w:rFonts w:cs="Arial"/>
                <w:b/>
              </w:rPr>
            </w:pPr>
            <w:r w:rsidRPr="00FE4011">
              <w:rPr>
                <w:rFonts w:cs="Arial"/>
                <w:b/>
              </w:rPr>
              <w:t xml:space="preserve">Sumaryczne obciążenie pracą studenta </w:t>
            </w:r>
          </w:p>
        </w:tc>
        <w:tc>
          <w:tcPr>
            <w:tcW w:w="4045" w:type="dxa"/>
            <w:gridSpan w:val="4"/>
            <w:tcBorders>
              <w:top w:val="single" w:sz="6" w:space="0" w:color="000000"/>
              <w:left w:val="single" w:sz="6" w:space="0" w:color="000000"/>
              <w:bottom w:val="single" w:sz="6" w:space="0" w:color="000000"/>
              <w:right w:val="single" w:sz="6" w:space="0" w:color="000000"/>
            </w:tcBorders>
          </w:tcPr>
          <w:p w14:paraId="45B29973" w14:textId="77777777" w:rsidR="00F07A48" w:rsidRPr="00FE4011" w:rsidRDefault="00F07A48" w:rsidP="00460F9E">
            <w:pPr>
              <w:ind w:left="173"/>
              <w:rPr>
                <w:rFonts w:cs="Arial"/>
                <w:b/>
              </w:rPr>
            </w:pPr>
            <w:r w:rsidRPr="00FE4011">
              <w:rPr>
                <w:rFonts w:cs="Arial"/>
                <w:b/>
              </w:rPr>
              <w:t xml:space="preserve">75 godz. </w:t>
            </w:r>
          </w:p>
        </w:tc>
      </w:tr>
      <w:tr w:rsidR="00F07A48" w:rsidRPr="00FE4011" w14:paraId="2275DAE6" w14:textId="77777777" w:rsidTr="00460F9E">
        <w:tblPrEx>
          <w:tblCellMar>
            <w:top w:w="47" w:type="dxa"/>
            <w:right w:w="18" w:type="dxa"/>
          </w:tblCellMar>
        </w:tblPrEx>
        <w:trPr>
          <w:trHeight w:val="377"/>
        </w:trPr>
        <w:tc>
          <w:tcPr>
            <w:tcW w:w="6162" w:type="dxa"/>
            <w:gridSpan w:val="10"/>
            <w:tcBorders>
              <w:top w:val="single" w:sz="6" w:space="0" w:color="000000"/>
              <w:left w:val="single" w:sz="6" w:space="0" w:color="000000"/>
              <w:bottom w:val="single" w:sz="6" w:space="0" w:color="000000"/>
              <w:right w:val="single" w:sz="6" w:space="0" w:color="000000"/>
            </w:tcBorders>
          </w:tcPr>
          <w:p w14:paraId="27F1DA7A" w14:textId="77777777" w:rsidR="00F07A48" w:rsidRPr="00FE4011" w:rsidRDefault="00F07A48" w:rsidP="00460F9E">
            <w:pPr>
              <w:ind w:left="0"/>
              <w:rPr>
                <w:rFonts w:cs="Arial"/>
                <w:b/>
              </w:rPr>
            </w:pPr>
            <w:r w:rsidRPr="00FE4011">
              <w:rPr>
                <w:rFonts w:cs="Arial"/>
                <w:b/>
              </w:rPr>
              <w:t xml:space="preserve">Punkty ECTS za przedmiot </w:t>
            </w:r>
          </w:p>
        </w:tc>
        <w:tc>
          <w:tcPr>
            <w:tcW w:w="4045" w:type="dxa"/>
            <w:gridSpan w:val="4"/>
            <w:tcBorders>
              <w:top w:val="single" w:sz="6" w:space="0" w:color="000000"/>
              <w:left w:val="single" w:sz="6" w:space="0" w:color="000000"/>
              <w:bottom w:val="single" w:sz="6" w:space="0" w:color="000000"/>
              <w:right w:val="single" w:sz="6" w:space="0" w:color="000000"/>
            </w:tcBorders>
          </w:tcPr>
          <w:p w14:paraId="0457416E" w14:textId="77777777" w:rsidR="00F07A48" w:rsidRPr="00FE4011" w:rsidRDefault="00F07A48" w:rsidP="00460F9E">
            <w:pPr>
              <w:ind w:left="173"/>
              <w:rPr>
                <w:rFonts w:cs="Arial"/>
                <w:b/>
              </w:rPr>
            </w:pPr>
            <w:r w:rsidRPr="00FE4011">
              <w:rPr>
                <w:rFonts w:cs="Arial"/>
                <w:b/>
              </w:rPr>
              <w:t xml:space="preserve">3 ECTS </w:t>
            </w:r>
          </w:p>
        </w:tc>
      </w:tr>
      <w:tr w:rsidR="00F07A48" w:rsidRPr="00FE4011" w14:paraId="36E695B6" w14:textId="77777777" w:rsidTr="00460F9E">
        <w:tblPrEx>
          <w:tblCellMar>
            <w:top w:w="47" w:type="dxa"/>
            <w:right w:w="18" w:type="dxa"/>
          </w:tblCellMar>
        </w:tblPrEx>
        <w:trPr>
          <w:trHeight w:val="467"/>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1E5B7D67" w14:textId="77777777" w:rsidR="00F07A48" w:rsidRPr="00FE4011" w:rsidRDefault="00F07A48" w:rsidP="00460F9E">
            <w:pPr>
              <w:ind w:left="0"/>
              <w:rPr>
                <w:rFonts w:cs="Arial"/>
                <w:b/>
              </w:rPr>
            </w:pPr>
            <w:r w:rsidRPr="00FE4011">
              <w:rPr>
                <w:rFonts w:cs="Arial"/>
                <w:b/>
              </w:rPr>
              <w:t xml:space="preserve">Studia niestacjonarne </w:t>
            </w:r>
          </w:p>
        </w:tc>
      </w:tr>
      <w:tr w:rsidR="00F07A48" w:rsidRPr="00FE4011" w14:paraId="3FC4E9A3" w14:textId="77777777" w:rsidTr="00460F9E">
        <w:tblPrEx>
          <w:tblCellMar>
            <w:top w:w="47" w:type="dxa"/>
            <w:right w:w="18" w:type="dxa"/>
          </w:tblCellMar>
        </w:tblPrEx>
        <w:trPr>
          <w:trHeight w:val="466"/>
        </w:trPr>
        <w:tc>
          <w:tcPr>
            <w:tcW w:w="6162"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470A30EC" w14:textId="77777777" w:rsidR="00F07A48" w:rsidRPr="00FE4011" w:rsidRDefault="00F07A48" w:rsidP="00460F9E">
            <w:pPr>
              <w:ind w:left="0"/>
              <w:rPr>
                <w:rFonts w:cs="Arial"/>
                <w:b/>
              </w:rPr>
            </w:pPr>
            <w:r w:rsidRPr="00FE4011">
              <w:rPr>
                <w:rFonts w:cs="Arial"/>
                <w:b/>
              </w:rPr>
              <w:lastRenderedPageBreak/>
              <w:t xml:space="preserve">Aktywność </w:t>
            </w:r>
          </w:p>
        </w:tc>
        <w:tc>
          <w:tcPr>
            <w:tcW w:w="4045"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6D03A459" w14:textId="77777777" w:rsidR="00F07A48" w:rsidRPr="00FE4011" w:rsidRDefault="00F07A48" w:rsidP="00460F9E">
            <w:pPr>
              <w:ind w:left="3"/>
              <w:rPr>
                <w:rFonts w:cs="Arial"/>
                <w:b/>
              </w:rPr>
            </w:pPr>
            <w:r w:rsidRPr="00FE4011">
              <w:rPr>
                <w:rFonts w:cs="Arial"/>
                <w:b/>
              </w:rPr>
              <w:t xml:space="preserve">Obciążenie studenta </w:t>
            </w:r>
          </w:p>
        </w:tc>
      </w:tr>
      <w:tr w:rsidR="00F07A48" w:rsidRPr="00554672" w14:paraId="6DDE7FBB" w14:textId="77777777" w:rsidTr="00460F9E">
        <w:tblPrEx>
          <w:tblCellMar>
            <w:top w:w="47" w:type="dxa"/>
            <w:right w:w="18" w:type="dxa"/>
          </w:tblCellMar>
        </w:tblPrEx>
        <w:trPr>
          <w:trHeight w:val="347"/>
        </w:trPr>
        <w:tc>
          <w:tcPr>
            <w:tcW w:w="6162" w:type="dxa"/>
            <w:gridSpan w:val="10"/>
            <w:tcBorders>
              <w:top w:val="single" w:sz="6" w:space="0" w:color="000000"/>
              <w:left w:val="single" w:sz="6" w:space="0" w:color="000000"/>
              <w:bottom w:val="single" w:sz="6" w:space="0" w:color="000000"/>
              <w:right w:val="single" w:sz="6" w:space="0" w:color="000000"/>
            </w:tcBorders>
          </w:tcPr>
          <w:p w14:paraId="0043DD13" w14:textId="77777777" w:rsidR="00F07A48" w:rsidRPr="00554672" w:rsidRDefault="00F07A48" w:rsidP="00460F9E">
            <w:pPr>
              <w:ind w:left="0"/>
              <w:rPr>
                <w:rFonts w:cs="Arial"/>
              </w:rPr>
            </w:pPr>
            <w:r w:rsidRPr="00554672">
              <w:rPr>
                <w:rFonts w:cs="Arial"/>
              </w:rPr>
              <w:t xml:space="preserve">Udział w wykładach </w:t>
            </w:r>
          </w:p>
        </w:tc>
        <w:tc>
          <w:tcPr>
            <w:tcW w:w="4045" w:type="dxa"/>
            <w:gridSpan w:val="4"/>
            <w:tcBorders>
              <w:top w:val="single" w:sz="6" w:space="0" w:color="000000"/>
              <w:left w:val="single" w:sz="6" w:space="0" w:color="000000"/>
              <w:bottom w:val="single" w:sz="6" w:space="0" w:color="000000"/>
              <w:right w:val="single" w:sz="6" w:space="0" w:color="000000"/>
            </w:tcBorders>
          </w:tcPr>
          <w:p w14:paraId="4684C09F" w14:textId="77777777" w:rsidR="00F07A48" w:rsidRPr="00554672" w:rsidRDefault="00F07A48" w:rsidP="00460F9E">
            <w:pPr>
              <w:ind w:left="0"/>
              <w:rPr>
                <w:rFonts w:cs="Arial"/>
              </w:rPr>
            </w:pPr>
            <w:r w:rsidRPr="00554672">
              <w:rPr>
                <w:rFonts w:cs="Arial"/>
              </w:rPr>
              <w:t xml:space="preserve">15 godz. </w:t>
            </w:r>
          </w:p>
        </w:tc>
      </w:tr>
      <w:tr w:rsidR="00F07A48" w:rsidRPr="00554672" w14:paraId="2206EBB0" w14:textId="77777777" w:rsidTr="00460F9E">
        <w:tblPrEx>
          <w:tblCellMar>
            <w:top w:w="47" w:type="dxa"/>
            <w:right w:w="18" w:type="dxa"/>
          </w:tblCellMar>
        </w:tblPrEx>
        <w:trPr>
          <w:trHeight w:val="346"/>
        </w:trPr>
        <w:tc>
          <w:tcPr>
            <w:tcW w:w="6162" w:type="dxa"/>
            <w:gridSpan w:val="10"/>
            <w:tcBorders>
              <w:top w:val="single" w:sz="6" w:space="0" w:color="000000"/>
              <w:left w:val="single" w:sz="6" w:space="0" w:color="000000"/>
              <w:bottom w:val="single" w:sz="6" w:space="0" w:color="000000"/>
              <w:right w:val="single" w:sz="6" w:space="0" w:color="000000"/>
            </w:tcBorders>
          </w:tcPr>
          <w:p w14:paraId="0BD72DB6" w14:textId="77777777" w:rsidR="00F07A48" w:rsidRPr="00554672" w:rsidRDefault="00F07A48" w:rsidP="00460F9E">
            <w:pPr>
              <w:ind w:left="0"/>
              <w:rPr>
                <w:rFonts w:cs="Arial"/>
              </w:rPr>
            </w:pPr>
            <w:r w:rsidRPr="00554672">
              <w:rPr>
                <w:rFonts w:cs="Arial"/>
              </w:rPr>
              <w:t xml:space="preserve">Udział w ćwiczeniach </w:t>
            </w:r>
          </w:p>
        </w:tc>
        <w:tc>
          <w:tcPr>
            <w:tcW w:w="4045" w:type="dxa"/>
            <w:gridSpan w:val="4"/>
            <w:tcBorders>
              <w:top w:val="single" w:sz="6" w:space="0" w:color="000000"/>
              <w:left w:val="single" w:sz="6" w:space="0" w:color="000000"/>
              <w:bottom w:val="single" w:sz="6" w:space="0" w:color="000000"/>
              <w:right w:val="single" w:sz="6" w:space="0" w:color="000000"/>
            </w:tcBorders>
          </w:tcPr>
          <w:p w14:paraId="59014D7F" w14:textId="77777777" w:rsidR="00F07A48" w:rsidRPr="00554672" w:rsidRDefault="00F07A48" w:rsidP="00460F9E">
            <w:pPr>
              <w:ind w:left="0"/>
              <w:rPr>
                <w:rFonts w:cs="Arial"/>
              </w:rPr>
            </w:pPr>
            <w:r w:rsidRPr="00554672">
              <w:rPr>
                <w:rFonts w:cs="Arial"/>
              </w:rPr>
              <w:t xml:space="preserve">15 godz. </w:t>
            </w:r>
          </w:p>
        </w:tc>
      </w:tr>
      <w:tr w:rsidR="00F07A48" w:rsidRPr="00554672" w14:paraId="6EEAAFB3" w14:textId="77777777" w:rsidTr="00460F9E">
        <w:tblPrEx>
          <w:tblCellMar>
            <w:top w:w="47" w:type="dxa"/>
            <w:right w:w="18" w:type="dxa"/>
          </w:tblCellMar>
        </w:tblPrEx>
        <w:trPr>
          <w:trHeight w:val="346"/>
        </w:trPr>
        <w:tc>
          <w:tcPr>
            <w:tcW w:w="6162" w:type="dxa"/>
            <w:gridSpan w:val="10"/>
            <w:tcBorders>
              <w:top w:val="single" w:sz="6" w:space="0" w:color="000000"/>
              <w:left w:val="single" w:sz="6" w:space="0" w:color="000000"/>
              <w:bottom w:val="single" w:sz="6" w:space="0" w:color="000000"/>
              <w:right w:val="single" w:sz="6" w:space="0" w:color="000000"/>
            </w:tcBorders>
          </w:tcPr>
          <w:p w14:paraId="7E8C7DA6" w14:textId="77777777" w:rsidR="00F07A48" w:rsidRPr="00554672" w:rsidRDefault="00F07A48" w:rsidP="00460F9E">
            <w:pPr>
              <w:ind w:left="0"/>
              <w:rPr>
                <w:rFonts w:cs="Arial"/>
              </w:rPr>
            </w:pPr>
            <w:r w:rsidRPr="00554672">
              <w:rPr>
                <w:rFonts w:cs="Arial"/>
              </w:rPr>
              <w:t xml:space="preserve">Samodzielne przygotowanie się do ćwiczeń </w:t>
            </w:r>
          </w:p>
        </w:tc>
        <w:tc>
          <w:tcPr>
            <w:tcW w:w="4045" w:type="dxa"/>
            <w:gridSpan w:val="4"/>
            <w:tcBorders>
              <w:top w:val="single" w:sz="6" w:space="0" w:color="000000"/>
              <w:left w:val="single" w:sz="6" w:space="0" w:color="000000"/>
              <w:bottom w:val="single" w:sz="6" w:space="0" w:color="000000"/>
              <w:right w:val="single" w:sz="6" w:space="0" w:color="000000"/>
            </w:tcBorders>
            <w:vAlign w:val="center"/>
          </w:tcPr>
          <w:p w14:paraId="6EBD4AC7" w14:textId="77777777" w:rsidR="00F07A48" w:rsidRPr="00554672" w:rsidRDefault="00F07A48" w:rsidP="00460F9E">
            <w:pPr>
              <w:ind w:left="0"/>
              <w:rPr>
                <w:rFonts w:cs="Arial"/>
              </w:rPr>
            </w:pPr>
            <w:r w:rsidRPr="00554672">
              <w:rPr>
                <w:rFonts w:cs="Arial"/>
              </w:rPr>
              <w:t xml:space="preserve">28 godz. </w:t>
            </w:r>
          </w:p>
        </w:tc>
      </w:tr>
      <w:tr w:rsidR="00F07A48" w:rsidRPr="00554672" w14:paraId="31A836DE" w14:textId="77777777" w:rsidTr="00460F9E">
        <w:tblPrEx>
          <w:tblCellMar>
            <w:top w:w="47" w:type="dxa"/>
            <w:right w:w="18" w:type="dxa"/>
          </w:tblCellMar>
        </w:tblPrEx>
        <w:trPr>
          <w:trHeight w:val="343"/>
        </w:trPr>
        <w:tc>
          <w:tcPr>
            <w:tcW w:w="6162" w:type="dxa"/>
            <w:gridSpan w:val="10"/>
            <w:tcBorders>
              <w:top w:val="single" w:sz="6" w:space="0" w:color="000000"/>
              <w:left w:val="single" w:sz="6" w:space="0" w:color="000000"/>
              <w:bottom w:val="single" w:sz="6" w:space="0" w:color="000000"/>
              <w:right w:val="single" w:sz="6" w:space="0" w:color="000000"/>
            </w:tcBorders>
          </w:tcPr>
          <w:p w14:paraId="3C634629" w14:textId="77777777" w:rsidR="00F07A48" w:rsidRPr="00554672" w:rsidRDefault="00F07A48" w:rsidP="00460F9E">
            <w:pPr>
              <w:ind w:left="0"/>
              <w:rPr>
                <w:rFonts w:cs="Arial"/>
              </w:rPr>
            </w:pPr>
            <w:r w:rsidRPr="00554672">
              <w:rPr>
                <w:rFonts w:cs="Arial"/>
              </w:rPr>
              <w:t xml:space="preserve">Udział w konsultacjach godz. z przedmiotu </w:t>
            </w:r>
          </w:p>
        </w:tc>
        <w:tc>
          <w:tcPr>
            <w:tcW w:w="4045" w:type="dxa"/>
            <w:gridSpan w:val="4"/>
            <w:tcBorders>
              <w:top w:val="single" w:sz="6" w:space="0" w:color="000000"/>
              <w:left w:val="single" w:sz="6" w:space="0" w:color="000000"/>
              <w:bottom w:val="single" w:sz="6" w:space="0" w:color="000000"/>
              <w:right w:val="single" w:sz="6" w:space="0" w:color="000000"/>
            </w:tcBorders>
          </w:tcPr>
          <w:p w14:paraId="47876E88" w14:textId="77777777" w:rsidR="00F07A48" w:rsidRPr="00554672" w:rsidRDefault="00F07A48" w:rsidP="00460F9E">
            <w:pPr>
              <w:ind w:left="0"/>
              <w:rPr>
                <w:rFonts w:cs="Arial"/>
              </w:rPr>
            </w:pPr>
            <w:r w:rsidRPr="00554672">
              <w:rPr>
                <w:rFonts w:cs="Arial"/>
              </w:rPr>
              <w:t xml:space="preserve">2 godz. </w:t>
            </w:r>
          </w:p>
        </w:tc>
      </w:tr>
      <w:tr w:rsidR="00F07A48" w:rsidRPr="00554672" w14:paraId="3737E90A" w14:textId="77777777" w:rsidTr="00460F9E">
        <w:tblPrEx>
          <w:tblCellMar>
            <w:top w:w="47" w:type="dxa"/>
            <w:right w:w="18" w:type="dxa"/>
          </w:tblCellMar>
        </w:tblPrEx>
        <w:trPr>
          <w:trHeight w:val="346"/>
        </w:trPr>
        <w:tc>
          <w:tcPr>
            <w:tcW w:w="6162" w:type="dxa"/>
            <w:gridSpan w:val="10"/>
            <w:tcBorders>
              <w:top w:val="single" w:sz="6" w:space="0" w:color="000000"/>
              <w:left w:val="single" w:sz="6" w:space="0" w:color="000000"/>
              <w:bottom w:val="single" w:sz="6" w:space="0" w:color="000000"/>
              <w:right w:val="single" w:sz="6" w:space="0" w:color="000000"/>
            </w:tcBorders>
          </w:tcPr>
          <w:p w14:paraId="1D4DA5DD" w14:textId="77777777" w:rsidR="00F07A48" w:rsidRPr="00554672" w:rsidRDefault="00F07A48" w:rsidP="00460F9E">
            <w:pPr>
              <w:ind w:left="0"/>
              <w:rPr>
                <w:rFonts w:cs="Arial"/>
              </w:rPr>
            </w:pPr>
            <w:r w:rsidRPr="00554672">
              <w:rPr>
                <w:rFonts w:cs="Arial"/>
              </w:rPr>
              <w:t xml:space="preserve">Przygotowanie się do egzaminu i obecność na egzaminie </w:t>
            </w:r>
          </w:p>
        </w:tc>
        <w:tc>
          <w:tcPr>
            <w:tcW w:w="4045" w:type="dxa"/>
            <w:gridSpan w:val="4"/>
            <w:tcBorders>
              <w:top w:val="single" w:sz="6" w:space="0" w:color="000000"/>
              <w:left w:val="single" w:sz="6" w:space="0" w:color="000000"/>
              <w:bottom w:val="single" w:sz="6" w:space="0" w:color="000000"/>
              <w:right w:val="single" w:sz="6" w:space="0" w:color="000000"/>
            </w:tcBorders>
            <w:vAlign w:val="center"/>
          </w:tcPr>
          <w:p w14:paraId="46E0C023" w14:textId="77777777" w:rsidR="00F07A48" w:rsidRPr="00554672" w:rsidRDefault="00F07A48" w:rsidP="00460F9E">
            <w:pPr>
              <w:ind w:left="0"/>
              <w:rPr>
                <w:rFonts w:cs="Arial"/>
              </w:rPr>
            </w:pPr>
            <w:r w:rsidRPr="00554672">
              <w:rPr>
                <w:rFonts w:cs="Arial"/>
              </w:rPr>
              <w:t xml:space="preserve">15 godz. </w:t>
            </w:r>
          </w:p>
        </w:tc>
      </w:tr>
      <w:tr w:rsidR="00F07A48" w:rsidRPr="00FE4011" w14:paraId="06125310" w14:textId="77777777" w:rsidTr="00460F9E">
        <w:tblPrEx>
          <w:tblCellMar>
            <w:top w:w="47" w:type="dxa"/>
            <w:right w:w="18" w:type="dxa"/>
          </w:tblCellMar>
        </w:tblPrEx>
        <w:trPr>
          <w:trHeight w:val="372"/>
        </w:trPr>
        <w:tc>
          <w:tcPr>
            <w:tcW w:w="6162" w:type="dxa"/>
            <w:gridSpan w:val="10"/>
            <w:tcBorders>
              <w:top w:val="single" w:sz="6" w:space="0" w:color="000000"/>
              <w:left w:val="single" w:sz="6" w:space="0" w:color="000000"/>
              <w:bottom w:val="single" w:sz="4" w:space="0" w:color="000000"/>
              <w:right w:val="single" w:sz="6" w:space="0" w:color="000000"/>
            </w:tcBorders>
          </w:tcPr>
          <w:p w14:paraId="76F3F4CE" w14:textId="77777777" w:rsidR="00F07A48" w:rsidRPr="00FE4011" w:rsidRDefault="00F07A48" w:rsidP="00460F9E">
            <w:pPr>
              <w:ind w:left="0"/>
              <w:rPr>
                <w:rFonts w:cs="Arial"/>
                <w:b/>
              </w:rPr>
            </w:pPr>
            <w:r w:rsidRPr="00FE4011">
              <w:rPr>
                <w:rFonts w:cs="Arial"/>
                <w:b/>
              </w:rPr>
              <w:t xml:space="preserve">Sumaryczne obciążenie pracą studenta </w:t>
            </w:r>
          </w:p>
        </w:tc>
        <w:tc>
          <w:tcPr>
            <w:tcW w:w="4045" w:type="dxa"/>
            <w:gridSpan w:val="4"/>
            <w:tcBorders>
              <w:top w:val="single" w:sz="6" w:space="0" w:color="000000"/>
              <w:left w:val="single" w:sz="6" w:space="0" w:color="000000"/>
              <w:bottom w:val="single" w:sz="4" w:space="0" w:color="000000"/>
              <w:right w:val="single" w:sz="6" w:space="0" w:color="000000"/>
            </w:tcBorders>
          </w:tcPr>
          <w:p w14:paraId="08036A51" w14:textId="77777777" w:rsidR="00F07A48" w:rsidRPr="00FE4011" w:rsidRDefault="00F07A48" w:rsidP="00460F9E">
            <w:pPr>
              <w:ind w:left="0"/>
              <w:rPr>
                <w:rFonts w:cs="Arial"/>
                <w:b/>
              </w:rPr>
            </w:pPr>
            <w:r w:rsidRPr="00FE4011">
              <w:rPr>
                <w:rFonts w:cs="Arial"/>
                <w:b/>
              </w:rPr>
              <w:t xml:space="preserve">75 godz. </w:t>
            </w:r>
          </w:p>
        </w:tc>
      </w:tr>
      <w:tr w:rsidR="00F07A48" w:rsidRPr="00FE4011" w14:paraId="6322004B" w14:textId="77777777" w:rsidTr="00460F9E">
        <w:tblPrEx>
          <w:tblCellMar>
            <w:top w:w="47" w:type="dxa"/>
            <w:right w:w="18" w:type="dxa"/>
          </w:tblCellMar>
        </w:tblPrEx>
        <w:trPr>
          <w:trHeight w:val="375"/>
        </w:trPr>
        <w:tc>
          <w:tcPr>
            <w:tcW w:w="6162" w:type="dxa"/>
            <w:gridSpan w:val="10"/>
            <w:tcBorders>
              <w:top w:val="single" w:sz="6" w:space="0" w:color="000000"/>
              <w:left w:val="single" w:sz="6" w:space="0" w:color="000000"/>
              <w:bottom w:val="single" w:sz="4" w:space="0" w:color="000000"/>
              <w:right w:val="single" w:sz="6" w:space="0" w:color="000000"/>
            </w:tcBorders>
          </w:tcPr>
          <w:p w14:paraId="080931AE" w14:textId="77777777" w:rsidR="00F07A48" w:rsidRPr="00FE4011" w:rsidRDefault="00F07A48" w:rsidP="00460F9E">
            <w:pPr>
              <w:ind w:left="0"/>
              <w:rPr>
                <w:rFonts w:cs="Arial"/>
                <w:b/>
              </w:rPr>
            </w:pPr>
            <w:r w:rsidRPr="00FE4011">
              <w:rPr>
                <w:rFonts w:cs="Arial"/>
                <w:b/>
              </w:rPr>
              <w:t xml:space="preserve">Punkty ECTS za przedmiot </w:t>
            </w:r>
          </w:p>
        </w:tc>
        <w:tc>
          <w:tcPr>
            <w:tcW w:w="4045" w:type="dxa"/>
            <w:gridSpan w:val="4"/>
            <w:tcBorders>
              <w:top w:val="single" w:sz="6" w:space="0" w:color="000000"/>
              <w:left w:val="single" w:sz="6" w:space="0" w:color="000000"/>
              <w:bottom w:val="single" w:sz="4" w:space="0" w:color="000000"/>
              <w:right w:val="single" w:sz="6" w:space="0" w:color="000000"/>
            </w:tcBorders>
          </w:tcPr>
          <w:p w14:paraId="63C3A1C5" w14:textId="77777777" w:rsidR="00F07A48" w:rsidRPr="00FE4011" w:rsidRDefault="00F07A48" w:rsidP="00460F9E">
            <w:pPr>
              <w:ind w:left="0"/>
              <w:rPr>
                <w:rFonts w:cs="Arial"/>
                <w:b/>
              </w:rPr>
            </w:pPr>
            <w:r w:rsidRPr="00FE4011">
              <w:rPr>
                <w:rFonts w:cs="Arial"/>
                <w:b/>
              </w:rPr>
              <w:t xml:space="preserve">3 ECTS </w:t>
            </w:r>
          </w:p>
        </w:tc>
      </w:tr>
    </w:tbl>
    <w:p w14:paraId="2A723582" w14:textId="169BA4C5" w:rsidR="000A32DD" w:rsidRDefault="000A32DD" w:rsidP="00F07A48"/>
    <w:p w14:paraId="6C0CE923" w14:textId="77777777" w:rsidR="000A32DD" w:rsidRDefault="000A32DD">
      <w:pPr>
        <w:spacing w:before="0" w:after="200" w:line="276" w:lineRule="auto"/>
        <w:ind w:left="0"/>
      </w:pPr>
      <w:r>
        <w:br w:type="page"/>
      </w:r>
    </w:p>
    <w:p w14:paraId="500906F1" w14:textId="77777777" w:rsidR="000A32DD" w:rsidRPr="00554672" w:rsidRDefault="000A32DD" w:rsidP="000A32DD">
      <w:pPr>
        <w:rPr>
          <w:rFonts w:cs="Arial"/>
        </w:rPr>
      </w:pPr>
    </w:p>
    <w:tbl>
      <w:tblPr>
        <w:tblW w:w="10206" w:type="dxa"/>
        <w:tblInd w:w="-3" w:type="dxa"/>
        <w:tblLayout w:type="fixed"/>
        <w:tblCellMar>
          <w:left w:w="30" w:type="dxa"/>
          <w:right w:w="30" w:type="dxa"/>
        </w:tblCellMar>
        <w:tblLook w:val="00A0" w:firstRow="1" w:lastRow="0" w:firstColumn="1" w:lastColumn="0" w:noHBand="0" w:noVBand="0"/>
      </w:tblPr>
      <w:tblGrid>
        <w:gridCol w:w="1276"/>
        <w:gridCol w:w="110"/>
        <w:gridCol w:w="418"/>
        <w:gridCol w:w="562"/>
        <w:gridCol w:w="260"/>
        <w:gridCol w:w="165"/>
        <w:gridCol w:w="140"/>
        <w:gridCol w:w="563"/>
        <w:gridCol w:w="1256"/>
        <w:gridCol w:w="70"/>
        <w:gridCol w:w="1900"/>
        <w:gridCol w:w="1241"/>
        <w:gridCol w:w="970"/>
        <w:gridCol w:w="1275"/>
      </w:tblGrid>
      <w:tr w:rsidR="000A32DD" w:rsidRPr="00554672" w14:paraId="3C694F9C" w14:textId="77777777" w:rsidTr="00460F9E">
        <w:trPr>
          <w:trHeight w:val="509"/>
        </w:trPr>
        <w:tc>
          <w:tcPr>
            <w:tcW w:w="10206"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55C2E4F" w14:textId="77777777" w:rsidR="000A32DD" w:rsidRPr="00554672" w:rsidRDefault="000A32DD" w:rsidP="00460F9E">
            <w:pPr>
              <w:pStyle w:val="Normalny1"/>
              <w:spacing w:after="0" w:line="240" w:lineRule="auto"/>
              <w:rPr>
                <w:rFonts w:ascii="Arial" w:hAnsi="Arial" w:cs="Arial"/>
                <w:b/>
                <w:bCs/>
                <w:color w:val="000000"/>
              </w:rPr>
            </w:pPr>
            <w:r w:rsidRPr="00554672">
              <w:rPr>
                <w:rFonts w:ascii="Arial" w:hAnsi="Arial" w:cs="Arial"/>
                <w:b/>
                <w:bCs/>
                <w:color w:val="000000"/>
              </w:rPr>
              <w:t>Sylabus przedmiotu / modułu kształcenia</w:t>
            </w:r>
          </w:p>
        </w:tc>
      </w:tr>
      <w:tr w:rsidR="000A32DD" w:rsidRPr="00554672" w14:paraId="66DE2E3F" w14:textId="77777777" w:rsidTr="00460F9E">
        <w:trPr>
          <w:trHeight w:val="454"/>
        </w:trPr>
        <w:tc>
          <w:tcPr>
            <w:tcW w:w="4750" w:type="dxa"/>
            <w:gridSpan w:val="9"/>
            <w:tcBorders>
              <w:top w:val="single" w:sz="6" w:space="0" w:color="000000"/>
              <w:left w:val="single" w:sz="6" w:space="0" w:color="000000"/>
              <w:right w:val="single" w:sz="6" w:space="0" w:color="000000"/>
            </w:tcBorders>
            <w:shd w:val="clear" w:color="auto" w:fill="DBE5F1"/>
            <w:vAlign w:val="center"/>
          </w:tcPr>
          <w:p w14:paraId="2F1FF561"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Nazwa przedmiotu/modułu kształcenia:</w:t>
            </w:r>
            <w:r w:rsidRPr="00554672">
              <w:rPr>
                <w:rFonts w:ascii="Arial" w:hAnsi="Arial" w:cs="Arial"/>
                <w:color w:val="000000"/>
              </w:rPr>
              <w:t xml:space="preserve"> </w:t>
            </w:r>
          </w:p>
        </w:tc>
        <w:tc>
          <w:tcPr>
            <w:tcW w:w="5456" w:type="dxa"/>
            <w:gridSpan w:val="5"/>
            <w:tcBorders>
              <w:top w:val="single" w:sz="6" w:space="0" w:color="000000"/>
              <w:left w:val="single" w:sz="6" w:space="0" w:color="000000"/>
              <w:right w:val="single" w:sz="6" w:space="0" w:color="000000"/>
            </w:tcBorders>
            <w:shd w:val="clear" w:color="auto" w:fill="auto"/>
            <w:vAlign w:val="center"/>
          </w:tcPr>
          <w:p w14:paraId="78155EAE" w14:textId="77777777" w:rsidR="000A32DD" w:rsidRPr="00554672" w:rsidRDefault="000A32DD" w:rsidP="00460F9E">
            <w:pPr>
              <w:pStyle w:val="Nagwek1"/>
              <w:rPr>
                <w:rFonts w:cs="Arial"/>
                <w:szCs w:val="22"/>
              </w:rPr>
            </w:pPr>
            <w:bookmarkStart w:id="9" w:name="_Toc176347407"/>
            <w:r w:rsidRPr="00554672">
              <w:rPr>
                <w:rFonts w:cs="Arial"/>
                <w:color w:val="000000"/>
                <w:szCs w:val="22"/>
              </w:rPr>
              <w:t>Technologie programistyczne aplikacji webowych</w:t>
            </w:r>
            <w:bookmarkEnd w:id="9"/>
          </w:p>
        </w:tc>
      </w:tr>
      <w:tr w:rsidR="000A32DD" w:rsidRPr="00554672" w14:paraId="30DF5064" w14:textId="77777777" w:rsidTr="00460F9E">
        <w:trPr>
          <w:trHeight w:val="454"/>
        </w:trPr>
        <w:tc>
          <w:tcPr>
            <w:tcW w:w="3494" w:type="dxa"/>
            <w:gridSpan w:val="8"/>
            <w:tcBorders>
              <w:top w:val="single" w:sz="6" w:space="0" w:color="000000"/>
              <w:left w:val="single" w:sz="6" w:space="0" w:color="000000"/>
              <w:right w:val="single" w:sz="6" w:space="0" w:color="000000"/>
            </w:tcBorders>
            <w:shd w:val="clear" w:color="auto" w:fill="DBE5F1"/>
            <w:vAlign w:val="center"/>
          </w:tcPr>
          <w:p w14:paraId="74A11C99" w14:textId="77777777" w:rsidR="000A32DD" w:rsidRPr="00554672" w:rsidRDefault="000A32DD" w:rsidP="00460F9E">
            <w:pPr>
              <w:pStyle w:val="Normalny1"/>
              <w:spacing w:after="0" w:line="240" w:lineRule="auto"/>
              <w:rPr>
                <w:rFonts w:ascii="Arial" w:hAnsi="Arial" w:cs="Arial"/>
                <w:color w:val="000000"/>
                <w:lang w:val="en-US"/>
              </w:rPr>
            </w:pPr>
            <w:r w:rsidRPr="00554672">
              <w:rPr>
                <w:rFonts w:ascii="Arial" w:hAnsi="Arial" w:cs="Arial"/>
                <w:b/>
                <w:color w:val="000000"/>
                <w:lang w:val="en-US"/>
              </w:rPr>
              <w:t xml:space="preserve">Nazwa w </w:t>
            </w:r>
            <w:proofErr w:type="spellStart"/>
            <w:r w:rsidRPr="00554672">
              <w:rPr>
                <w:rFonts w:ascii="Arial" w:hAnsi="Arial" w:cs="Arial"/>
                <w:b/>
                <w:color w:val="000000"/>
                <w:lang w:val="en-US"/>
              </w:rPr>
              <w:t>języku</w:t>
            </w:r>
            <w:proofErr w:type="spellEnd"/>
            <w:r w:rsidRPr="00554672">
              <w:rPr>
                <w:rFonts w:ascii="Arial" w:hAnsi="Arial" w:cs="Arial"/>
                <w:b/>
                <w:color w:val="000000"/>
                <w:lang w:val="en-US"/>
              </w:rPr>
              <w:t xml:space="preserve"> </w:t>
            </w:r>
            <w:proofErr w:type="spellStart"/>
            <w:r w:rsidRPr="00554672">
              <w:rPr>
                <w:rFonts w:ascii="Arial" w:hAnsi="Arial" w:cs="Arial"/>
                <w:b/>
                <w:color w:val="000000"/>
                <w:lang w:val="en-US"/>
              </w:rPr>
              <w:t>angielskim</w:t>
            </w:r>
            <w:proofErr w:type="spellEnd"/>
            <w:r w:rsidRPr="00554672">
              <w:rPr>
                <w:rFonts w:ascii="Arial" w:hAnsi="Arial" w:cs="Arial"/>
                <w:b/>
                <w:color w:val="000000"/>
                <w:lang w:val="en-US"/>
              </w:rPr>
              <w:t xml:space="preserve">: </w:t>
            </w:r>
          </w:p>
        </w:tc>
        <w:tc>
          <w:tcPr>
            <w:tcW w:w="6712" w:type="dxa"/>
            <w:gridSpan w:val="6"/>
            <w:tcBorders>
              <w:top w:val="single" w:sz="6" w:space="0" w:color="000000"/>
              <w:left w:val="single" w:sz="6" w:space="0" w:color="000000"/>
              <w:right w:val="single" w:sz="6" w:space="0" w:color="000000"/>
            </w:tcBorders>
            <w:shd w:val="clear" w:color="auto" w:fill="auto"/>
            <w:vAlign w:val="center"/>
          </w:tcPr>
          <w:p w14:paraId="63D30122" w14:textId="77777777" w:rsidR="000A32DD" w:rsidRPr="00554672" w:rsidRDefault="000A32DD" w:rsidP="00460F9E">
            <w:pPr>
              <w:pStyle w:val="Normalny1"/>
              <w:spacing w:after="0" w:line="240" w:lineRule="auto"/>
              <w:rPr>
                <w:rFonts w:ascii="Arial" w:hAnsi="Arial" w:cs="Arial"/>
                <w:color w:val="000000"/>
                <w:lang w:val="en-US"/>
              </w:rPr>
            </w:pPr>
            <w:r w:rsidRPr="00554672">
              <w:rPr>
                <w:rFonts w:ascii="Arial" w:hAnsi="Arial" w:cs="Arial"/>
                <w:color w:val="000000"/>
                <w:lang w:val="en-US"/>
              </w:rPr>
              <w:t>Web Application Programing Technologies</w:t>
            </w:r>
          </w:p>
        </w:tc>
      </w:tr>
      <w:tr w:rsidR="000A32DD" w:rsidRPr="00554672" w14:paraId="069012CF" w14:textId="77777777" w:rsidTr="00460F9E">
        <w:trPr>
          <w:trHeight w:val="454"/>
        </w:trPr>
        <w:tc>
          <w:tcPr>
            <w:tcW w:w="2366"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021BDA68"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Język wykładowy:</w:t>
            </w:r>
            <w:r w:rsidRPr="00554672">
              <w:rPr>
                <w:rFonts w:ascii="Arial" w:hAnsi="Arial" w:cs="Arial"/>
                <w:color w:val="000000"/>
              </w:rPr>
              <w:t xml:space="preserve"> </w:t>
            </w:r>
          </w:p>
        </w:tc>
        <w:tc>
          <w:tcPr>
            <w:tcW w:w="7840"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14:paraId="0196859A"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Angielski</w:t>
            </w:r>
          </w:p>
        </w:tc>
      </w:tr>
      <w:tr w:rsidR="000A32DD" w:rsidRPr="00554672" w14:paraId="798E1E2D" w14:textId="77777777" w:rsidTr="00460F9E">
        <w:trPr>
          <w:trHeight w:val="454"/>
        </w:trPr>
        <w:tc>
          <w:tcPr>
            <w:tcW w:w="6720" w:type="dxa"/>
            <w:gridSpan w:val="11"/>
            <w:tcBorders>
              <w:top w:val="single" w:sz="6" w:space="0" w:color="000000"/>
              <w:left w:val="single" w:sz="6" w:space="0" w:color="000000"/>
              <w:right w:val="single" w:sz="6" w:space="0" w:color="000000"/>
            </w:tcBorders>
            <w:shd w:val="clear" w:color="auto" w:fill="DBE5F1"/>
            <w:vAlign w:val="center"/>
          </w:tcPr>
          <w:p w14:paraId="602E399A"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 xml:space="preserve">Kierunek studiów, dla którego przedmiot jest oferowany: </w:t>
            </w:r>
          </w:p>
        </w:tc>
        <w:tc>
          <w:tcPr>
            <w:tcW w:w="3486" w:type="dxa"/>
            <w:gridSpan w:val="3"/>
            <w:tcBorders>
              <w:top w:val="single" w:sz="6" w:space="0" w:color="000000"/>
              <w:left w:val="single" w:sz="6" w:space="0" w:color="000000"/>
              <w:right w:val="single" w:sz="6" w:space="0" w:color="000000"/>
            </w:tcBorders>
            <w:shd w:val="clear" w:color="auto" w:fill="auto"/>
            <w:vAlign w:val="center"/>
          </w:tcPr>
          <w:p w14:paraId="6864AEAD"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 xml:space="preserve"> Informatyka</w:t>
            </w:r>
          </w:p>
        </w:tc>
      </w:tr>
      <w:tr w:rsidR="000A32DD" w:rsidRPr="00554672" w14:paraId="6AAF958B" w14:textId="77777777" w:rsidTr="00460F9E">
        <w:trPr>
          <w:trHeight w:val="454"/>
        </w:trPr>
        <w:tc>
          <w:tcPr>
            <w:tcW w:w="2791" w:type="dxa"/>
            <w:gridSpan w:val="6"/>
            <w:tcBorders>
              <w:top w:val="single" w:sz="6" w:space="0" w:color="000000"/>
              <w:left w:val="single" w:sz="6" w:space="0" w:color="000000"/>
              <w:right w:val="single" w:sz="6" w:space="0" w:color="000000"/>
            </w:tcBorders>
            <w:shd w:val="clear" w:color="auto" w:fill="DBE5F1"/>
            <w:vAlign w:val="center"/>
          </w:tcPr>
          <w:p w14:paraId="5C28A3CD"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 xml:space="preserve">Jednostka realizująca: </w:t>
            </w:r>
          </w:p>
        </w:tc>
        <w:tc>
          <w:tcPr>
            <w:tcW w:w="7415" w:type="dxa"/>
            <w:gridSpan w:val="8"/>
            <w:tcBorders>
              <w:top w:val="single" w:sz="6" w:space="0" w:color="000000"/>
              <w:left w:val="single" w:sz="6" w:space="0" w:color="000000"/>
              <w:right w:val="single" w:sz="6" w:space="0" w:color="000000"/>
            </w:tcBorders>
            <w:shd w:val="clear" w:color="auto" w:fill="auto"/>
            <w:vAlign w:val="center"/>
          </w:tcPr>
          <w:p w14:paraId="1E20C844"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color w:val="000000"/>
              </w:rPr>
              <w:t xml:space="preserve"> Wydział Nauk Ścisłych i Przyrodniczych</w:t>
            </w:r>
          </w:p>
        </w:tc>
      </w:tr>
      <w:tr w:rsidR="000A32DD" w:rsidRPr="00554672" w14:paraId="5F4C11FE" w14:textId="77777777" w:rsidTr="00460F9E">
        <w:trPr>
          <w:trHeight w:val="454"/>
        </w:trPr>
        <w:tc>
          <w:tcPr>
            <w:tcW w:w="7961" w:type="dxa"/>
            <w:gridSpan w:val="12"/>
            <w:tcBorders>
              <w:top w:val="single" w:sz="6" w:space="0" w:color="000000"/>
              <w:left w:val="single" w:sz="6" w:space="0" w:color="000000"/>
              <w:right w:val="single" w:sz="6" w:space="0" w:color="000000"/>
            </w:tcBorders>
            <w:shd w:val="clear" w:color="auto" w:fill="DBE5F1"/>
            <w:vAlign w:val="center"/>
          </w:tcPr>
          <w:p w14:paraId="6D08E237"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 xml:space="preserve">Rodzaj przedmiotu/modułu kształcenia (obowiązkowy/fakultatywny): </w:t>
            </w:r>
          </w:p>
        </w:tc>
        <w:tc>
          <w:tcPr>
            <w:tcW w:w="2245" w:type="dxa"/>
            <w:gridSpan w:val="2"/>
            <w:tcBorders>
              <w:top w:val="single" w:sz="6" w:space="0" w:color="000000"/>
              <w:left w:val="single" w:sz="6" w:space="0" w:color="000000"/>
              <w:right w:val="single" w:sz="6" w:space="0" w:color="000000"/>
            </w:tcBorders>
            <w:shd w:val="clear" w:color="auto" w:fill="auto"/>
            <w:vAlign w:val="center"/>
          </w:tcPr>
          <w:p w14:paraId="08DB4754"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Fakultatywny</w:t>
            </w:r>
          </w:p>
        </w:tc>
      </w:tr>
      <w:tr w:rsidR="000A32DD" w:rsidRPr="00554672" w14:paraId="547D8C73" w14:textId="77777777" w:rsidTr="00460F9E">
        <w:trPr>
          <w:trHeight w:val="454"/>
        </w:trPr>
        <w:tc>
          <w:tcPr>
            <w:tcW w:w="7961" w:type="dxa"/>
            <w:gridSpan w:val="12"/>
            <w:tcBorders>
              <w:top w:val="single" w:sz="6" w:space="0" w:color="000000"/>
              <w:left w:val="single" w:sz="6" w:space="0" w:color="000000"/>
              <w:right w:val="single" w:sz="6" w:space="0" w:color="000000"/>
            </w:tcBorders>
            <w:shd w:val="clear" w:color="auto" w:fill="DBE5F1"/>
            <w:vAlign w:val="center"/>
          </w:tcPr>
          <w:p w14:paraId="045B2B1F"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 xml:space="preserve">Poziom modułu kształcenia (np. pierwszego lub drugiego stopnia): </w:t>
            </w:r>
          </w:p>
        </w:tc>
        <w:tc>
          <w:tcPr>
            <w:tcW w:w="2245" w:type="dxa"/>
            <w:gridSpan w:val="2"/>
            <w:tcBorders>
              <w:top w:val="single" w:sz="6" w:space="0" w:color="000000"/>
              <w:left w:val="single" w:sz="6" w:space="0" w:color="000000"/>
              <w:right w:val="single" w:sz="6" w:space="0" w:color="000000"/>
            </w:tcBorders>
            <w:shd w:val="clear" w:color="auto" w:fill="auto"/>
            <w:vAlign w:val="center"/>
          </w:tcPr>
          <w:p w14:paraId="389202AE"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pierwszego stopnia</w:t>
            </w:r>
          </w:p>
        </w:tc>
      </w:tr>
      <w:tr w:rsidR="000A32DD" w:rsidRPr="00554672" w14:paraId="60076F05" w14:textId="77777777" w:rsidTr="00460F9E">
        <w:trPr>
          <w:trHeight w:val="454"/>
        </w:trPr>
        <w:tc>
          <w:tcPr>
            <w:tcW w:w="1804" w:type="dxa"/>
            <w:gridSpan w:val="3"/>
            <w:tcBorders>
              <w:top w:val="single" w:sz="6" w:space="0" w:color="000000"/>
              <w:left w:val="single" w:sz="6" w:space="0" w:color="000000"/>
              <w:right w:val="single" w:sz="6" w:space="0" w:color="000000"/>
            </w:tcBorders>
            <w:shd w:val="clear" w:color="auto" w:fill="DBE5F1"/>
            <w:vAlign w:val="center"/>
          </w:tcPr>
          <w:p w14:paraId="6F81FD4D"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 xml:space="preserve">Rok studiów: </w:t>
            </w:r>
          </w:p>
        </w:tc>
        <w:tc>
          <w:tcPr>
            <w:tcW w:w="8402" w:type="dxa"/>
            <w:gridSpan w:val="11"/>
            <w:tcBorders>
              <w:top w:val="single" w:sz="6" w:space="0" w:color="000000"/>
              <w:left w:val="single" w:sz="6" w:space="0" w:color="000000"/>
              <w:right w:val="single" w:sz="6" w:space="0" w:color="000000"/>
            </w:tcBorders>
            <w:shd w:val="clear" w:color="auto" w:fill="auto"/>
            <w:vAlign w:val="center"/>
          </w:tcPr>
          <w:p w14:paraId="68DF77E5"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Drugi</w:t>
            </w:r>
          </w:p>
        </w:tc>
      </w:tr>
      <w:tr w:rsidR="000A32DD" w:rsidRPr="00554672" w14:paraId="02661218" w14:textId="77777777" w:rsidTr="00460F9E">
        <w:trPr>
          <w:trHeight w:val="454"/>
        </w:trPr>
        <w:tc>
          <w:tcPr>
            <w:tcW w:w="1386" w:type="dxa"/>
            <w:gridSpan w:val="2"/>
            <w:tcBorders>
              <w:top w:val="single" w:sz="6" w:space="0" w:color="000000"/>
              <w:left w:val="single" w:sz="6" w:space="0" w:color="000000"/>
              <w:right w:val="single" w:sz="6" w:space="0" w:color="000000"/>
            </w:tcBorders>
            <w:shd w:val="clear" w:color="auto" w:fill="DBE5F1"/>
            <w:vAlign w:val="center"/>
          </w:tcPr>
          <w:p w14:paraId="183B0310"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 xml:space="preserve">Semestr: </w:t>
            </w:r>
          </w:p>
        </w:tc>
        <w:tc>
          <w:tcPr>
            <w:tcW w:w="8820" w:type="dxa"/>
            <w:gridSpan w:val="12"/>
            <w:tcBorders>
              <w:top w:val="single" w:sz="6" w:space="0" w:color="000000"/>
              <w:left w:val="single" w:sz="6" w:space="0" w:color="000000"/>
              <w:right w:val="single" w:sz="6" w:space="0" w:color="000000"/>
            </w:tcBorders>
            <w:shd w:val="clear" w:color="auto" w:fill="auto"/>
            <w:vAlign w:val="center"/>
          </w:tcPr>
          <w:p w14:paraId="2AF13409" w14:textId="77777777" w:rsidR="000A32DD" w:rsidRPr="00554672" w:rsidRDefault="000A32DD" w:rsidP="00460F9E">
            <w:pPr>
              <w:pStyle w:val="Normalny1"/>
              <w:spacing w:after="0" w:line="240" w:lineRule="auto"/>
              <w:rPr>
                <w:rFonts w:ascii="Arial" w:hAnsi="Arial" w:cs="Arial"/>
              </w:rPr>
            </w:pPr>
            <w:r w:rsidRPr="00554672">
              <w:rPr>
                <w:rFonts w:ascii="Arial" w:hAnsi="Arial" w:cs="Arial"/>
              </w:rPr>
              <w:t>Czwarty</w:t>
            </w:r>
          </w:p>
        </w:tc>
      </w:tr>
      <w:tr w:rsidR="000A32DD" w:rsidRPr="00554672" w14:paraId="2354A891" w14:textId="77777777" w:rsidTr="00460F9E">
        <w:trPr>
          <w:trHeight w:val="454"/>
        </w:trPr>
        <w:tc>
          <w:tcPr>
            <w:tcW w:w="2931" w:type="dxa"/>
            <w:gridSpan w:val="7"/>
            <w:tcBorders>
              <w:top w:val="single" w:sz="6" w:space="0" w:color="000000"/>
              <w:left w:val="single" w:sz="6" w:space="0" w:color="000000"/>
              <w:right w:val="single" w:sz="6" w:space="0" w:color="000000"/>
            </w:tcBorders>
            <w:shd w:val="clear" w:color="auto" w:fill="DBE5F1"/>
            <w:vAlign w:val="center"/>
          </w:tcPr>
          <w:p w14:paraId="20D0C783"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 xml:space="preserve">Liczba punktów ECTS: </w:t>
            </w:r>
          </w:p>
        </w:tc>
        <w:tc>
          <w:tcPr>
            <w:tcW w:w="7275" w:type="dxa"/>
            <w:gridSpan w:val="7"/>
            <w:tcBorders>
              <w:top w:val="single" w:sz="6" w:space="0" w:color="000000"/>
              <w:left w:val="single" w:sz="6" w:space="0" w:color="000000"/>
              <w:right w:val="single" w:sz="6" w:space="0" w:color="000000"/>
            </w:tcBorders>
            <w:shd w:val="clear" w:color="auto" w:fill="auto"/>
            <w:vAlign w:val="center"/>
          </w:tcPr>
          <w:p w14:paraId="0482A731" w14:textId="77777777" w:rsidR="000A32DD" w:rsidRPr="00554672" w:rsidRDefault="000A32DD" w:rsidP="00460F9E">
            <w:pPr>
              <w:pStyle w:val="Normalny1"/>
              <w:spacing w:after="0" w:line="240" w:lineRule="auto"/>
              <w:rPr>
                <w:rFonts w:ascii="Arial" w:hAnsi="Arial" w:cs="Arial"/>
              </w:rPr>
            </w:pPr>
            <w:r w:rsidRPr="00554672">
              <w:rPr>
                <w:rFonts w:ascii="Arial" w:hAnsi="Arial" w:cs="Arial"/>
                <w:b/>
                <w:color w:val="000000"/>
              </w:rPr>
              <w:t>4</w:t>
            </w:r>
          </w:p>
        </w:tc>
      </w:tr>
      <w:tr w:rsidR="000A32DD" w:rsidRPr="00554672" w14:paraId="6A33EDE1" w14:textId="77777777" w:rsidTr="00460F9E">
        <w:trPr>
          <w:trHeight w:val="454"/>
        </w:trPr>
        <w:tc>
          <w:tcPr>
            <w:tcW w:w="4820" w:type="dxa"/>
            <w:gridSpan w:val="10"/>
            <w:tcBorders>
              <w:top w:val="single" w:sz="6" w:space="0" w:color="000000"/>
              <w:left w:val="single" w:sz="6" w:space="0" w:color="000000"/>
              <w:right w:val="single" w:sz="6" w:space="0" w:color="000000"/>
            </w:tcBorders>
            <w:shd w:val="clear" w:color="auto" w:fill="DBE5F1"/>
            <w:vAlign w:val="center"/>
          </w:tcPr>
          <w:p w14:paraId="01D38B23"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 xml:space="preserve">Imię i nazwisko koordynatora przedmiotu: </w:t>
            </w:r>
          </w:p>
        </w:tc>
        <w:tc>
          <w:tcPr>
            <w:tcW w:w="5386" w:type="dxa"/>
            <w:gridSpan w:val="4"/>
            <w:tcBorders>
              <w:top w:val="single" w:sz="6" w:space="0" w:color="000000"/>
              <w:left w:val="single" w:sz="6" w:space="0" w:color="000000"/>
              <w:right w:val="single" w:sz="6" w:space="0" w:color="000000"/>
            </w:tcBorders>
            <w:shd w:val="clear" w:color="auto" w:fill="auto"/>
            <w:vAlign w:val="center"/>
          </w:tcPr>
          <w:p w14:paraId="2B8D63A1"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Dr Dariusz Mikułowski</w:t>
            </w:r>
          </w:p>
        </w:tc>
      </w:tr>
      <w:tr w:rsidR="000A32DD" w:rsidRPr="00554672" w14:paraId="7CB12558" w14:textId="77777777" w:rsidTr="00460F9E">
        <w:trPr>
          <w:trHeight w:val="454"/>
        </w:trPr>
        <w:tc>
          <w:tcPr>
            <w:tcW w:w="4820" w:type="dxa"/>
            <w:gridSpan w:val="10"/>
            <w:tcBorders>
              <w:top w:val="single" w:sz="6" w:space="0" w:color="000000"/>
              <w:left w:val="single" w:sz="6" w:space="0" w:color="000000"/>
              <w:right w:val="single" w:sz="6" w:space="0" w:color="000000"/>
            </w:tcBorders>
            <w:shd w:val="clear" w:color="auto" w:fill="DBE5F1"/>
            <w:vAlign w:val="center"/>
          </w:tcPr>
          <w:p w14:paraId="6539D223"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Imię i nazwisko prowadzących zajęcia:</w:t>
            </w:r>
          </w:p>
        </w:tc>
        <w:tc>
          <w:tcPr>
            <w:tcW w:w="5386" w:type="dxa"/>
            <w:gridSpan w:val="4"/>
            <w:tcBorders>
              <w:top w:val="single" w:sz="6" w:space="0" w:color="000000"/>
              <w:left w:val="single" w:sz="6" w:space="0" w:color="000000"/>
              <w:right w:val="single" w:sz="6" w:space="0" w:color="000000"/>
            </w:tcBorders>
            <w:shd w:val="clear" w:color="auto" w:fill="auto"/>
            <w:vAlign w:val="center"/>
          </w:tcPr>
          <w:p w14:paraId="763F7D27"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Dr Dariusz Mikułowski</w:t>
            </w:r>
          </w:p>
        </w:tc>
      </w:tr>
      <w:tr w:rsidR="000A32DD" w:rsidRPr="00554672" w14:paraId="4D2080FB" w14:textId="77777777" w:rsidTr="00460F9E">
        <w:trPr>
          <w:trHeight w:val="454"/>
        </w:trPr>
        <w:tc>
          <w:tcPr>
            <w:tcW w:w="4820" w:type="dxa"/>
            <w:gridSpan w:val="10"/>
            <w:tcBorders>
              <w:top w:val="single" w:sz="6" w:space="0" w:color="000000"/>
              <w:left w:val="single" w:sz="6" w:space="0" w:color="000000"/>
              <w:right w:val="single" w:sz="6" w:space="0" w:color="000000"/>
            </w:tcBorders>
            <w:shd w:val="clear" w:color="auto" w:fill="DBE5F1"/>
            <w:vAlign w:val="center"/>
          </w:tcPr>
          <w:p w14:paraId="32F29BA1"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Założenia i cele przedmiotu:</w:t>
            </w:r>
          </w:p>
        </w:tc>
        <w:tc>
          <w:tcPr>
            <w:tcW w:w="5386" w:type="dxa"/>
            <w:gridSpan w:val="4"/>
            <w:tcBorders>
              <w:top w:val="single" w:sz="6" w:space="0" w:color="000000"/>
              <w:left w:val="single" w:sz="6" w:space="0" w:color="000000"/>
              <w:right w:val="single" w:sz="6" w:space="0" w:color="000000"/>
            </w:tcBorders>
            <w:shd w:val="clear" w:color="auto" w:fill="auto"/>
            <w:vAlign w:val="center"/>
          </w:tcPr>
          <w:p w14:paraId="2049304E"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Do realizacji przedmiotu niezbędne jest aby studenci:</w:t>
            </w:r>
          </w:p>
          <w:p w14:paraId="32CED862" w14:textId="77777777" w:rsidR="000A32DD" w:rsidRPr="00554672" w:rsidRDefault="000A32DD" w:rsidP="000A32DD">
            <w:pPr>
              <w:pStyle w:val="Normalny1"/>
              <w:numPr>
                <w:ilvl w:val="0"/>
                <w:numId w:val="85"/>
              </w:numPr>
              <w:spacing w:after="0" w:line="240" w:lineRule="auto"/>
              <w:rPr>
                <w:rFonts w:ascii="Arial" w:hAnsi="Arial" w:cs="Arial"/>
                <w:color w:val="000000"/>
              </w:rPr>
            </w:pPr>
            <w:proofErr w:type="spellStart"/>
            <w:r w:rsidRPr="00554672">
              <w:rPr>
                <w:rFonts w:ascii="Arial" w:hAnsi="Arial" w:cs="Arial"/>
                <w:color w:val="000000"/>
              </w:rPr>
              <w:t>posiadalipodstawową</w:t>
            </w:r>
            <w:proofErr w:type="spellEnd"/>
            <w:r w:rsidRPr="00554672">
              <w:rPr>
                <w:rFonts w:ascii="Arial" w:hAnsi="Arial" w:cs="Arial"/>
                <w:color w:val="000000"/>
              </w:rPr>
              <w:t xml:space="preserve"> wiedzę na temat działania sieci</w:t>
            </w:r>
            <w:r>
              <w:rPr>
                <w:rFonts w:ascii="Arial" w:hAnsi="Arial" w:cs="Arial"/>
                <w:color w:val="000000"/>
              </w:rPr>
              <w:t xml:space="preserve"> Internet,</w:t>
            </w:r>
            <w:r w:rsidRPr="00554672">
              <w:rPr>
                <w:rFonts w:ascii="Arial" w:hAnsi="Arial" w:cs="Arial"/>
                <w:color w:val="000000"/>
              </w:rPr>
              <w:t xml:space="preserve"> podstawowych języków, technologii  i protokołów jakie są w niej wykorzystywane.</w:t>
            </w:r>
          </w:p>
          <w:p w14:paraId="444FFC58" w14:textId="77777777" w:rsidR="000A32DD" w:rsidRPr="00554672" w:rsidRDefault="000A32DD" w:rsidP="000A32DD">
            <w:pPr>
              <w:pStyle w:val="Normalny1"/>
              <w:numPr>
                <w:ilvl w:val="0"/>
                <w:numId w:val="85"/>
              </w:numPr>
              <w:spacing w:after="0" w:line="240" w:lineRule="auto"/>
              <w:rPr>
                <w:rFonts w:ascii="Arial" w:hAnsi="Arial" w:cs="Arial"/>
                <w:color w:val="000000"/>
              </w:rPr>
            </w:pPr>
            <w:r w:rsidRPr="00554672">
              <w:rPr>
                <w:rFonts w:ascii="Arial" w:hAnsi="Arial" w:cs="Arial"/>
                <w:color w:val="000000"/>
              </w:rPr>
              <w:t>Studenci powinni znać model sieci, zasadę działania protokołów Internetowych takich jak FTP czy HTTP oraz podstawową znajomość języków HTML i JavaScript.</w:t>
            </w:r>
          </w:p>
          <w:p w14:paraId="4B90A684" w14:textId="77777777" w:rsidR="000A32DD" w:rsidRDefault="000A32DD" w:rsidP="000A32DD">
            <w:pPr>
              <w:pStyle w:val="Normalny1"/>
              <w:numPr>
                <w:ilvl w:val="0"/>
                <w:numId w:val="85"/>
              </w:numPr>
              <w:spacing w:after="0" w:line="240" w:lineRule="auto"/>
              <w:rPr>
                <w:rFonts w:ascii="Arial" w:hAnsi="Arial" w:cs="Arial"/>
                <w:color w:val="000000"/>
              </w:rPr>
            </w:pPr>
            <w:r w:rsidRPr="00554672">
              <w:rPr>
                <w:rFonts w:ascii="Arial" w:hAnsi="Arial" w:cs="Arial"/>
                <w:color w:val="000000"/>
              </w:rPr>
              <w:t>Studenci powinni znać wzorzec projektowy MVC i 3-warstwową architekturę aplikacji webowej.</w:t>
            </w:r>
          </w:p>
          <w:p w14:paraId="0750FB09" w14:textId="77777777" w:rsidR="000A32DD" w:rsidRPr="00554672" w:rsidRDefault="000A32DD" w:rsidP="000A32DD">
            <w:pPr>
              <w:pStyle w:val="Normalny1"/>
              <w:numPr>
                <w:ilvl w:val="0"/>
                <w:numId w:val="85"/>
              </w:numPr>
              <w:spacing w:after="0" w:line="240" w:lineRule="auto"/>
              <w:rPr>
                <w:rFonts w:ascii="Arial" w:hAnsi="Arial" w:cs="Arial"/>
                <w:color w:val="000000"/>
              </w:rPr>
            </w:pPr>
            <w:r>
              <w:rPr>
                <w:rFonts w:ascii="Arial" w:hAnsi="Arial" w:cs="Arial"/>
                <w:color w:val="000000"/>
              </w:rPr>
              <w:t>Studenci powinni znać język angielski w zakresie pozwalającym na czytanie, pisanie i wypowiadanie się na poziomie B2.</w:t>
            </w:r>
          </w:p>
          <w:p w14:paraId="48BB3D05" w14:textId="77777777" w:rsidR="000A32DD" w:rsidRPr="00554672" w:rsidRDefault="000A32DD" w:rsidP="000A32DD">
            <w:pPr>
              <w:pStyle w:val="Normalny1"/>
              <w:numPr>
                <w:ilvl w:val="0"/>
                <w:numId w:val="85"/>
              </w:numPr>
              <w:spacing w:after="0" w:line="240" w:lineRule="auto"/>
              <w:rPr>
                <w:rFonts w:ascii="Arial" w:hAnsi="Arial" w:cs="Arial"/>
                <w:color w:val="000000"/>
              </w:rPr>
            </w:pPr>
            <w:r w:rsidRPr="00554672">
              <w:rPr>
                <w:rFonts w:ascii="Arial" w:hAnsi="Arial" w:cs="Arial"/>
                <w:color w:val="000000"/>
              </w:rPr>
              <w:t xml:space="preserve"> Do zajęć niezbędne są stanowiska komputerowe z zainstalowanym na nim J2EE oraz środowiskiem programistycznym STS, </w:t>
            </w:r>
            <w:proofErr w:type="spellStart"/>
            <w:r w:rsidRPr="00554672">
              <w:rPr>
                <w:rFonts w:ascii="Arial" w:hAnsi="Arial" w:cs="Arial"/>
                <w:color w:val="000000"/>
              </w:rPr>
              <w:t>InteliJ</w:t>
            </w:r>
            <w:proofErr w:type="spellEnd"/>
            <w:r w:rsidRPr="00554672">
              <w:rPr>
                <w:rFonts w:ascii="Arial" w:hAnsi="Arial" w:cs="Arial"/>
                <w:color w:val="000000"/>
              </w:rPr>
              <w:t xml:space="preserve"> Idea.</w:t>
            </w:r>
          </w:p>
          <w:p w14:paraId="5220BDDC" w14:textId="77777777" w:rsidR="000A32DD" w:rsidRPr="00554672" w:rsidRDefault="000A32DD" w:rsidP="000A32DD">
            <w:pPr>
              <w:pStyle w:val="Normalny1"/>
              <w:numPr>
                <w:ilvl w:val="0"/>
                <w:numId w:val="85"/>
              </w:numPr>
              <w:spacing w:after="0" w:line="240" w:lineRule="auto"/>
              <w:rPr>
                <w:rFonts w:ascii="Arial" w:hAnsi="Arial" w:cs="Arial"/>
                <w:color w:val="000000"/>
              </w:rPr>
            </w:pPr>
            <w:r w:rsidRPr="00554672">
              <w:rPr>
                <w:rFonts w:ascii="Arial" w:hAnsi="Arial" w:cs="Arial"/>
                <w:color w:val="000000"/>
              </w:rPr>
              <w:t xml:space="preserve">Celem kursu jest zapoznanie studentów z zagadnieniami związanymi z tworzeniem aplikacji webowych zwłaszcza technologiami służącymi do implementowania </w:t>
            </w:r>
            <w:proofErr w:type="spellStart"/>
            <w:r w:rsidRPr="00554672">
              <w:rPr>
                <w:rFonts w:ascii="Arial" w:hAnsi="Arial" w:cs="Arial"/>
                <w:color w:val="000000"/>
              </w:rPr>
              <w:t>frontendowej</w:t>
            </w:r>
            <w:proofErr w:type="spellEnd"/>
            <w:r w:rsidRPr="00554672">
              <w:rPr>
                <w:rFonts w:ascii="Arial" w:hAnsi="Arial" w:cs="Arial"/>
                <w:color w:val="000000"/>
              </w:rPr>
              <w:t xml:space="preserve"> części takich aplikacji.</w:t>
            </w:r>
          </w:p>
        </w:tc>
      </w:tr>
      <w:tr w:rsidR="000A32DD" w:rsidRPr="00554672" w14:paraId="5142D086" w14:textId="77777777" w:rsidTr="00460F9E">
        <w:trPr>
          <w:cantSplit/>
          <w:trHeight w:val="1252"/>
        </w:trPr>
        <w:tc>
          <w:tcPr>
            <w:tcW w:w="1276" w:type="dxa"/>
            <w:tcBorders>
              <w:top w:val="single" w:sz="4" w:space="0" w:color="000000"/>
              <w:left w:val="single" w:sz="4" w:space="0" w:color="000000"/>
              <w:bottom w:val="single" w:sz="4" w:space="0" w:color="000000"/>
              <w:right w:val="single" w:sz="6" w:space="0" w:color="000000"/>
            </w:tcBorders>
            <w:shd w:val="clear" w:color="auto" w:fill="DBE5F1"/>
            <w:vAlign w:val="center"/>
          </w:tcPr>
          <w:p w14:paraId="7300F1C6" w14:textId="77777777" w:rsidR="000A32DD" w:rsidRPr="00554672" w:rsidRDefault="000A32DD" w:rsidP="00460F9E">
            <w:pPr>
              <w:pStyle w:val="Tytukomrki"/>
            </w:pPr>
            <w:r w:rsidRPr="00554672">
              <w:t>Symbol efektu</w:t>
            </w:r>
          </w:p>
        </w:tc>
        <w:tc>
          <w:tcPr>
            <w:tcW w:w="7655" w:type="dxa"/>
            <w:gridSpan w:val="12"/>
            <w:tcBorders>
              <w:top w:val="single" w:sz="4" w:space="0" w:color="000000"/>
              <w:left w:val="single" w:sz="4" w:space="0" w:color="000000"/>
              <w:right w:val="single" w:sz="6" w:space="0" w:color="000000"/>
            </w:tcBorders>
            <w:shd w:val="clear" w:color="auto" w:fill="DBE5F1"/>
            <w:vAlign w:val="center"/>
          </w:tcPr>
          <w:p w14:paraId="06483BE8" w14:textId="77777777" w:rsidR="000A32DD" w:rsidRPr="00554672" w:rsidRDefault="000A32DD" w:rsidP="00460F9E">
            <w:pPr>
              <w:pStyle w:val="Tytukomrki"/>
            </w:pPr>
            <w:r w:rsidRPr="00554672">
              <w:t>Efekt uczenia się: WIEDZA</w:t>
            </w:r>
          </w:p>
        </w:tc>
        <w:tc>
          <w:tcPr>
            <w:tcW w:w="1275" w:type="dxa"/>
            <w:tcBorders>
              <w:top w:val="single" w:sz="4" w:space="0" w:color="000000"/>
              <w:left w:val="single" w:sz="4" w:space="0" w:color="000000"/>
              <w:bottom w:val="single" w:sz="4" w:space="0" w:color="000000"/>
              <w:right w:val="single" w:sz="6" w:space="0" w:color="000000"/>
            </w:tcBorders>
            <w:shd w:val="clear" w:color="auto" w:fill="DBE5F1"/>
            <w:vAlign w:val="center"/>
          </w:tcPr>
          <w:p w14:paraId="1C2EFA3E" w14:textId="77777777" w:rsidR="000A32DD" w:rsidRPr="00554672" w:rsidRDefault="000A32DD" w:rsidP="00460F9E">
            <w:pPr>
              <w:pStyle w:val="Tytukomrki"/>
            </w:pPr>
            <w:r w:rsidRPr="00554672">
              <w:t>Symbol efektu kierunkowego</w:t>
            </w:r>
          </w:p>
        </w:tc>
      </w:tr>
      <w:tr w:rsidR="000A32DD" w:rsidRPr="00554672" w14:paraId="07F60249" w14:textId="77777777" w:rsidTr="00460F9E">
        <w:trPr>
          <w:trHeight w:val="290"/>
        </w:trPr>
        <w:tc>
          <w:tcPr>
            <w:tcW w:w="1276" w:type="dxa"/>
            <w:tcBorders>
              <w:top w:val="single" w:sz="2" w:space="0" w:color="000000"/>
              <w:left w:val="single" w:sz="6" w:space="0" w:color="000000"/>
              <w:bottom w:val="single" w:sz="2" w:space="0" w:color="000000"/>
              <w:right w:val="single" w:sz="6" w:space="0" w:color="000000"/>
            </w:tcBorders>
            <w:shd w:val="clear" w:color="auto" w:fill="auto"/>
            <w:vAlign w:val="center"/>
          </w:tcPr>
          <w:p w14:paraId="0B4680C5"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W_01</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auto"/>
          </w:tcPr>
          <w:p w14:paraId="2AC6C21C"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 xml:space="preserve">Zna i rozumie podstawowe i zaawansowane konstrukcje programistyczne języków Java, JavaScript, zna standard dostępu do dokumentów webowych </w:t>
            </w:r>
            <w:r w:rsidRPr="00554672">
              <w:rPr>
                <w:rFonts w:ascii="Arial" w:hAnsi="Arial" w:cs="Arial"/>
                <w:color w:val="000000"/>
              </w:rPr>
              <w:lastRenderedPageBreak/>
              <w:t xml:space="preserve">DOM,  oraz najpopularniejsze biblioteki i </w:t>
            </w:r>
            <w:proofErr w:type="spellStart"/>
            <w:r w:rsidRPr="00554672">
              <w:rPr>
                <w:rFonts w:ascii="Arial" w:hAnsi="Arial" w:cs="Arial"/>
                <w:color w:val="000000"/>
              </w:rPr>
              <w:t>frameworki</w:t>
            </w:r>
            <w:proofErr w:type="spellEnd"/>
            <w:r w:rsidRPr="00554672">
              <w:rPr>
                <w:rFonts w:ascii="Arial" w:hAnsi="Arial" w:cs="Arial"/>
                <w:color w:val="000000"/>
              </w:rPr>
              <w:t xml:space="preserve">  służące do programowania aplikacji webowych.</w:t>
            </w:r>
          </w:p>
        </w:tc>
        <w:tc>
          <w:tcPr>
            <w:tcW w:w="1275" w:type="dxa"/>
            <w:tcBorders>
              <w:top w:val="single" w:sz="2" w:space="0" w:color="000000"/>
              <w:left w:val="single" w:sz="6" w:space="0" w:color="000000"/>
              <w:bottom w:val="single" w:sz="2" w:space="0" w:color="000000"/>
              <w:right w:val="single" w:sz="6" w:space="0" w:color="000000"/>
            </w:tcBorders>
            <w:shd w:val="clear" w:color="auto" w:fill="auto"/>
            <w:vAlign w:val="center"/>
          </w:tcPr>
          <w:p w14:paraId="26117D05"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lastRenderedPageBreak/>
              <w:t>K_W06</w:t>
            </w:r>
          </w:p>
        </w:tc>
      </w:tr>
      <w:tr w:rsidR="000A32DD" w:rsidRPr="00554672" w14:paraId="6319DD02" w14:textId="77777777" w:rsidTr="00460F9E">
        <w:trPr>
          <w:trHeight w:val="290"/>
        </w:trPr>
        <w:tc>
          <w:tcPr>
            <w:tcW w:w="1276" w:type="dxa"/>
            <w:tcBorders>
              <w:top w:val="single" w:sz="2" w:space="0" w:color="000000"/>
              <w:left w:val="single" w:sz="6" w:space="0" w:color="000000"/>
              <w:bottom w:val="single" w:sz="2" w:space="0" w:color="000000"/>
              <w:right w:val="single" w:sz="6" w:space="0" w:color="000000"/>
            </w:tcBorders>
            <w:shd w:val="clear" w:color="auto" w:fill="auto"/>
            <w:vAlign w:val="center"/>
          </w:tcPr>
          <w:p w14:paraId="03C2595B"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W_02</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auto"/>
          </w:tcPr>
          <w:p w14:paraId="51EA9953" w14:textId="77777777" w:rsidR="000A32DD" w:rsidRPr="00554672" w:rsidRDefault="000A32DD" w:rsidP="00460F9E">
            <w:pPr>
              <w:pStyle w:val="Normalny1"/>
              <w:spacing w:after="0" w:line="240" w:lineRule="auto"/>
              <w:rPr>
                <w:rFonts w:ascii="Arial" w:hAnsi="Arial" w:cs="Arial"/>
              </w:rPr>
            </w:pPr>
            <w:r w:rsidRPr="00554672">
              <w:rPr>
                <w:rFonts w:ascii="Arial" w:hAnsi="Arial" w:cs="Arial"/>
                <w:color w:val="000000"/>
              </w:rPr>
              <w:t xml:space="preserve">Zna technologie i </w:t>
            </w:r>
            <w:proofErr w:type="spellStart"/>
            <w:r w:rsidRPr="00554672">
              <w:rPr>
                <w:rFonts w:ascii="Arial" w:hAnsi="Arial" w:cs="Arial"/>
                <w:color w:val="000000"/>
              </w:rPr>
              <w:t>frameworki</w:t>
            </w:r>
            <w:proofErr w:type="spellEnd"/>
            <w:r w:rsidRPr="00554672">
              <w:rPr>
                <w:rFonts w:ascii="Arial" w:hAnsi="Arial" w:cs="Arial"/>
                <w:color w:val="000000"/>
              </w:rPr>
              <w:t xml:space="preserve"> do tworzenia front-</w:t>
            </w:r>
            <w:proofErr w:type="spellStart"/>
            <w:r w:rsidRPr="00554672">
              <w:rPr>
                <w:rFonts w:ascii="Arial" w:hAnsi="Arial" w:cs="Arial"/>
                <w:color w:val="000000"/>
              </w:rPr>
              <w:t>endowej</w:t>
            </w:r>
            <w:proofErr w:type="spellEnd"/>
            <w:r w:rsidRPr="00554672">
              <w:rPr>
                <w:rFonts w:ascii="Arial" w:hAnsi="Arial" w:cs="Arial"/>
                <w:color w:val="000000"/>
              </w:rPr>
              <w:t xml:space="preserve"> i </w:t>
            </w:r>
            <w:proofErr w:type="spellStart"/>
            <w:r w:rsidRPr="00554672">
              <w:rPr>
                <w:rFonts w:ascii="Arial" w:hAnsi="Arial" w:cs="Arial"/>
                <w:color w:val="000000"/>
              </w:rPr>
              <w:t>back-endowej</w:t>
            </w:r>
            <w:proofErr w:type="spellEnd"/>
            <w:r w:rsidRPr="00554672">
              <w:rPr>
                <w:rFonts w:ascii="Arial" w:hAnsi="Arial" w:cs="Arial"/>
                <w:color w:val="000000"/>
              </w:rPr>
              <w:t xml:space="preserve"> części aplikacji webowej takie jak: </w:t>
            </w:r>
            <w:proofErr w:type="spellStart"/>
            <w:r w:rsidRPr="00554672">
              <w:rPr>
                <w:rFonts w:ascii="Arial" w:hAnsi="Arial" w:cs="Arial"/>
                <w:color w:val="000000"/>
              </w:rPr>
              <w:t>ThymeLeaf</w:t>
            </w:r>
            <w:proofErr w:type="spellEnd"/>
            <w:r w:rsidRPr="00554672">
              <w:rPr>
                <w:rFonts w:ascii="Arial" w:hAnsi="Arial" w:cs="Arial"/>
                <w:color w:val="000000"/>
              </w:rPr>
              <w:t xml:space="preserve">, </w:t>
            </w:r>
            <w:proofErr w:type="spellStart"/>
            <w:r w:rsidRPr="00554672">
              <w:rPr>
                <w:rFonts w:ascii="Arial" w:hAnsi="Arial" w:cs="Arial"/>
                <w:color w:val="000000"/>
              </w:rPr>
              <w:t>Angular</w:t>
            </w:r>
            <w:proofErr w:type="spellEnd"/>
            <w:r w:rsidRPr="00554672">
              <w:rPr>
                <w:rFonts w:ascii="Arial" w:hAnsi="Arial" w:cs="Arial"/>
                <w:color w:val="000000"/>
              </w:rPr>
              <w:t xml:space="preserve">, </w:t>
            </w:r>
            <w:proofErr w:type="spellStart"/>
            <w:r w:rsidRPr="00554672">
              <w:rPr>
                <w:rFonts w:ascii="Arial" w:hAnsi="Arial" w:cs="Arial"/>
                <w:color w:val="000000"/>
              </w:rPr>
              <w:t>Bootstrap</w:t>
            </w:r>
            <w:proofErr w:type="spellEnd"/>
            <w:r w:rsidRPr="00554672">
              <w:rPr>
                <w:rFonts w:ascii="Arial" w:hAnsi="Arial" w:cs="Arial"/>
                <w:color w:val="000000"/>
              </w:rPr>
              <w:t xml:space="preserve">, Node.js, </w:t>
            </w:r>
            <w:proofErr w:type="spellStart"/>
            <w:r w:rsidRPr="00554672">
              <w:rPr>
                <w:rFonts w:ascii="Arial" w:hAnsi="Arial" w:cs="Arial"/>
                <w:color w:val="000000"/>
              </w:rPr>
              <w:t>React</w:t>
            </w:r>
            <w:proofErr w:type="spellEnd"/>
            <w:r w:rsidRPr="00554672">
              <w:rPr>
                <w:rFonts w:ascii="Arial" w:hAnsi="Arial" w:cs="Arial"/>
                <w:color w:val="000000"/>
              </w:rPr>
              <w:t>, VUE, zna uniwersalny format do przesyłania obiektów pomiędzy komponentami aplikacji JSON.</w:t>
            </w:r>
          </w:p>
        </w:tc>
        <w:tc>
          <w:tcPr>
            <w:tcW w:w="1275" w:type="dxa"/>
            <w:tcBorders>
              <w:top w:val="single" w:sz="2" w:space="0" w:color="000000"/>
              <w:left w:val="single" w:sz="6" w:space="0" w:color="000000"/>
              <w:bottom w:val="single" w:sz="2" w:space="0" w:color="000000"/>
              <w:right w:val="single" w:sz="6" w:space="0" w:color="000000"/>
            </w:tcBorders>
            <w:shd w:val="clear" w:color="auto" w:fill="auto"/>
            <w:vAlign w:val="center"/>
          </w:tcPr>
          <w:p w14:paraId="3008F7DE" w14:textId="77777777" w:rsidR="000A32DD" w:rsidRPr="00554672" w:rsidRDefault="000A32DD" w:rsidP="00460F9E">
            <w:pPr>
              <w:pStyle w:val="Normalny1"/>
              <w:spacing w:after="0" w:line="240" w:lineRule="auto"/>
              <w:rPr>
                <w:rFonts w:ascii="Arial" w:hAnsi="Arial" w:cs="Arial"/>
                <w:b/>
                <w:color w:val="000000"/>
              </w:rPr>
            </w:pPr>
            <w:r>
              <w:rPr>
                <w:rFonts w:ascii="Arial" w:hAnsi="Arial" w:cs="Arial"/>
                <w:b/>
                <w:color w:val="000000"/>
              </w:rPr>
              <w:t>K_W12, K_W09</w:t>
            </w:r>
          </w:p>
        </w:tc>
      </w:tr>
      <w:tr w:rsidR="000A32DD" w:rsidRPr="00554672" w14:paraId="4C97B317" w14:textId="77777777" w:rsidTr="00460F9E">
        <w:trPr>
          <w:trHeight w:val="290"/>
        </w:trPr>
        <w:tc>
          <w:tcPr>
            <w:tcW w:w="1276" w:type="dxa"/>
            <w:tcBorders>
              <w:top w:val="single" w:sz="2" w:space="0" w:color="000000"/>
              <w:left w:val="single" w:sz="6" w:space="0" w:color="000000"/>
              <w:bottom w:val="single" w:sz="2" w:space="0" w:color="000000"/>
              <w:right w:val="single" w:sz="6" w:space="0" w:color="000000"/>
            </w:tcBorders>
            <w:shd w:val="clear" w:color="auto" w:fill="auto"/>
            <w:vAlign w:val="center"/>
          </w:tcPr>
          <w:p w14:paraId="72407C00"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W_03</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auto"/>
          </w:tcPr>
          <w:p w14:paraId="2EE209E2"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 xml:space="preserve">Zna i rozumie technologie takie jak standard </w:t>
            </w:r>
            <w:proofErr w:type="spellStart"/>
            <w:r w:rsidRPr="00554672">
              <w:rPr>
                <w:rFonts w:ascii="Arial" w:hAnsi="Arial" w:cs="Arial"/>
                <w:color w:val="000000"/>
              </w:rPr>
              <w:t>JavaServer</w:t>
            </w:r>
            <w:proofErr w:type="spellEnd"/>
            <w:r w:rsidRPr="00554672">
              <w:rPr>
                <w:rFonts w:ascii="Arial" w:hAnsi="Arial" w:cs="Arial"/>
                <w:color w:val="000000"/>
              </w:rPr>
              <w:t xml:space="preserve"> </w:t>
            </w:r>
            <w:proofErr w:type="spellStart"/>
            <w:r w:rsidRPr="00554672">
              <w:rPr>
                <w:rFonts w:ascii="Arial" w:hAnsi="Arial" w:cs="Arial"/>
                <w:color w:val="000000"/>
              </w:rPr>
              <w:t>Faces</w:t>
            </w:r>
            <w:proofErr w:type="spellEnd"/>
            <w:r w:rsidRPr="00554672">
              <w:rPr>
                <w:rFonts w:ascii="Arial" w:hAnsi="Arial" w:cs="Arial"/>
                <w:color w:val="000000"/>
              </w:rPr>
              <w:t xml:space="preserve"> oraz Spring Web </w:t>
            </w:r>
            <w:proofErr w:type="spellStart"/>
            <w:r w:rsidRPr="00554672">
              <w:rPr>
                <w:rFonts w:ascii="Arial" w:hAnsi="Arial" w:cs="Arial"/>
                <w:color w:val="000000"/>
              </w:rPr>
              <w:t>Flow</w:t>
            </w:r>
            <w:proofErr w:type="spellEnd"/>
            <w:r w:rsidRPr="00554672">
              <w:rPr>
                <w:rFonts w:ascii="Arial" w:hAnsi="Arial" w:cs="Arial"/>
                <w:color w:val="000000"/>
              </w:rPr>
              <w:t>.</w:t>
            </w:r>
          </w:p>
        </w:tc>
        <w:tc>
          <w:tcPr>
            <w:tcW w:w="1275" w:type="dxa"/>
            <w:tcBorders>
              <w:top w:val="single" w:sz="2" w:space="0" w:color="000000"/>
              <w:left w:val="single" w:sz="6" w:space="0" w:color="000000"/>
              <w:bottom w:val="single" w:sz="2" w:space="0" w:color="000000"/>
              <w:right w:val="single" w:sz="6" w:space="0" w:color="000000"/>
            </w:tcBorders>
            <w:shd w:val="clear" w:color="auto" w:fill="auto"/>
            <w:vAlign w:val="center"/>
          </w:tcPr>
          <w:p w14:paraId="30A1DC93"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K_W06, K_W12</w:t>
            </w:r>
          </w:p>
        </w:tc>
      </w:tr>
      <w:tr w:rsidR="000A32DD" w:rsidRPr="00554672" w14:paraId="49513489" w14:textId="77777777" w:rsidTr="00460F9E">
        <w:trPr>
          <w:trHeight w:val="375"/>
        </w:trPr>
        <w:tc>
          <w:tcPr>
            <w:tcW w:w="1276" w:type="dxa"/>
            <w:tcBorders>
              <w:top w:val="single" w:sz="2" w:space="0" w:color="000000"/>
              <w:left w:val="single" w:sz="6" w:space="0" w:color="000000"/>
              <w:bottom w:val="single" w:sz="2" w:space="0" w:color="000000"/>
              <w:right w:val="single" w:sz="6" w:space="0" w:color="000000"/>
            </w:tcBorders>
            <w:shd w:val="clear" w:color="auto" w:fill="auto"/>
            <w:vAlign w:val="center"/>
          </w:tcPr>
          <w:p w14:paraId="72BE6254"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W_04</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auto"/>
          </w:tcPr>
          <w:p w14:paraId="0CCF1CB7"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 xml:space="preserve">Zna i rozumie technologie i </w:t>
            </w:r>
            <w:proofErr w:type="spellStart"/>
            <w:r w:rsidRPr="00554672">
              <w:rPr>
                <w:rFonts w:ascii="Arial" w:hAnsi="Arial" w:cs="Arial"/>
                <w:color w:val="000000"/>
              </w:rPr>
              <w:t>frameworki</w:t>
            </w:r>
            <w:proofErr w:type="spellEnd"/>
            <w:r w:rsidRPr="00554672">
              <w:rPr>
                <w:rFonts w:ascii="Arial" w:hAnsi="Arial" w:cs="Arial"/>
                <w:color w:val="000000"/>
              </w:rPr>
              <w:t xml:space="preserve"> wspomagające tworzenie aplikacji webowych takie jak Spring </w:t>
            </w:r>
            <w:proofErr w:type="spellStart"/>
            <w:r w:rsidRPr="00554672">
              <w:rPr>
                <w:rFonts w:ascii="Arial" w:hAnsi="Arial" w:cs="Arial"/>
                <w:color w:val="000000"/>
              </w:rPr>
              <w:t>Boot</w:t>
            </w:r>
            <w:proofErr w:type="spellEnd"/>
            <w:r w:rsidRPr="00554672">
              <w:rPr>
                <w:rFonts w:ascii="Arial" w:hAnsi="Arial" w:cs="Arial"/>
                <w:color w:val="000000"/>
              </w:rPr>
              <w:t xml:space="preserve">, </w:t>
            </w:r>
            <w:proofErr w:type="spellStart"/>
            <w:r w:rsidRPr="00554672">
              <w:rPr>
                <w:rFonts w:ascii="Arial" w:hAnsi="Arial" w:cs="Arial"/>
                <w:color w:val="000000"/>
              </w:rPr>
              <w:t>JHipster</w:t>
            </w:r>
            <w:proofErr w:type="spellEnd"/>
            <w:r w:rsidRPr="00554672">
              <w:rPr>
                <w:rFonts w:ascii="Arial" w:hAnsi="Arial" w:cs="Arial"/>
                <w:color w:val="000000"/>
              </w:rPr>
              <w:t xml:space="preserve"> czy </w:t>
            </w:r>
            <w:proofErr w:type="spellStart"/>
            <w:r w:rsidRPr="00554672">
              <w:rPr>
                <w:rFonts w:ascii="Arial" w:hAnsi="Arial" w:cs="Arial"/>
                <w:color w:val="000000"/>
              </w:rPr>
              <w:t>Cuba</w:t>
            </w:r>
            <w:proofErr w:type="spellEnd"/>
            <w:r w:rsidRPr="00554672">
              <w:rPr>
                <w:rFonts w:ascii="Arial" w:hAnsi="Arial" w:cs="Arial"/>
                <w:color w:val="000000"/>
              </w:rPr>
              <w:t xml:space="preserve"> platform.</w:t>
            </w:r>
          </w:p>
        </w:tc>
        <w:tc>
          <w:tcPr>
            <w:tcW w:w="1275" w:type="dxa"/>
            <w:tcBorders>
              <w:top w:val="single" w:sz="2" w:space="0" w:color="000000"/>
              <w:left w:val="single" w:sz="6" w:space="0" w:color="000000"/>
              <w:bottom w:val="single" w:sz="2" w:space="0" w:color="000000"/>
              <w:right w:val="single" w:sz="6" w:space="0" w:color="000000"/>
            </w:tcBorders>
            <w:shd w:val="clear" w:color="auto" w:fill="auto"/>
            <w:vAlign w:val="center"/>
          </w:tcPr>
          <w:p w14:paraId="008D570D"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 xml:space="preserve">K_W06, K_W12 </w:t>
            </w:r>
          </w:p>
        </w:tc>
      </w:tr>
      <w:tr w:rsidR="000A32DD" w:rsidRPr="00554672" w14:paraId="3CAD2A3F" w14:textId="77777777" w:rsidTr="00460F9E">
        <w:trPr>
          <w:trHeight w:val="454"/>
        </w:trPr>
        <w:tc>
          <w:tcPr>
            <w:tcW w:w="1276"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4B59490E" w14:textId="77777777" w:rsidR="000A32DD" w:rsidRPr="00554672" w:rsidRDefault="000A32DD" w:rsidP="00460F9E">
            <w:pPr>
              <w:pStyle w:val="Tytukomrki"/>
            </w:pPr>
            <w:r w:rsidRPr="00554672">
              <w:t>Symbol efektu</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3B5488DC" w14:textId="77777777" w:rsidR="000A32DD" w:rsidRPr="00554672" w:rsidRDefault="000A32DD" w:rsidP="00460F9E">
            <w:pPr>
              <w:pStyle w:val="Tytukomrki"/>
            </w:pPr>
            <w:r w:rsidRPr="00554672">
              <w:t>Efekt uczenia się: UMIEJĘTNOŚCI</w:t>
            </w:r>
          </w:p>
        </w:tc>
        <w:tc>
          <w:tcPr>
            <w:tcW w:w="1275"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3513338B" w14:textId="77777777" w:rsidR="000A32DD" w:rsidRPr="00554672" w:rsidRDefault="000A32DD" w:rsidP="00460F9E">
            <w:pPr>
              <w:pStyle w:val="Tytukomrki"/>
            </w:pPr>
            <w:r w:rsidRPr="00554672">
              <w:t>Symbol efektu kierunkowego</w:t>
            </w:r>
          </w:p>
        </w:tc>
      </w:tr>
      <w:tr w:rsidR="000A32DD" w:rsidRPr="00554672" w14:paraId="6AF5F14C" w14:textId="77777777" w:rsidTr="00460F9E">
        <w:trPr>
          <w:trHeight w:val="290"/>
        </w:trPr>
        <w:tc>
          <w:tcPr>
            <w:tcW w:w="1276" w:type="dxa"/>
            <w:tcBorders>
              <w:top w:val="single" w:sz="2" w:space="0" w:color="000000"/>
              <w:left w:val="single" w:sz="6" w:space="0" w:color="000000"/>
              <w:bottom w:val="single" w:sz="2" w:space="0" w:color="000000"/>
              <w:right w:val="single" w:sz="6" w:space="0" w:color="000000"/>
            </w:tcBorders>
            <w:shd w:val="clear" w:color="auto" w:fill="auto"/>
            <w:vAlign w:val="center"/>
          </w:tcPr>
          <w:p w14:paraId="5A3A890E"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U_01</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auto"/>
          </w:tcPr>
          <w:p w14:paraId="12A8B395" w14:textId="77777777" w:rsidR="000A32DD" w:rsidRPr="00554672" w:rsidRDefault="000A32DD" w:rsidP="00460F9E">
            <w:pPr>
              <w:pStyle w:val="Normalny1"/>
              <w:spacing w:after="0" w:line="240" w:lineRule="auto"/>
              <w:rPr>
                <w:rFonts w:ascii="Arial" w:hAnsi="Arial" w:cs="Arial"/>
              </w:rPr>
            </w:pPr>
            <w:r w:rsidRPr="00554672">
              <w:rPr>
                <w:rFonts w:ascii="Arial" w:hAnsi="Arial" w:cs="Arial"/>
                <w:color w:val="000000"/>
              </w:rPr>
              <w:t xml:space="preserve">Potrafi zaprojektować i zaimplementować z poziomu programu dokumenty HTML i XML wykorzystując model dokumentu DOM i biblioteki </w:t>
            </w:r>
            <w:r>
              <w:rPr>
                <w:rFonts w:ascii="Arial" w:hAnsi="Arial" w:cs="Arial"/>
                <w:color w:val="000000"/>
              </w:rPr>
              <w:t xml:space="preserve">korzystające z języków JavaScript i </w:t>
            </w:r>
            <w:proofErr w:type="spellStart"/>
            <w:r>
              <w:rPr>
                <w:rFonts w:ascii="Arial" w:hAnsi="Arial" w:cs="Arial"/>
                <w:color w:val="000000"/>
              </w:rPr>
              <w:t>TypeScript</w:t>
            </w:r>
            <w:proofErr w:type="spellEnd"/>
            <w:r w:rsidRPr="00554672">
              <w:rPr>
                <w:rFonts w:ascii="Arial" w:hAnsi="Arial" w:cs="Arial"/>
                <w:color w:val="000000"/>
              </w:rPr>
              <w:t>.</w:t>
            </w:r>
          </w:p>
        </w:tc>
        <w:tc>
          <w:tcPr>
            <w:tcW w:w="1275" w:type="dxa"/>
            <w:tcBorders>
              <w:top w:val="single" w:sz="2" w:space="0" w:color="000000"/>
              <w:left w:val="single" w:sz="6" w:space="0" w:color="000000"/>
              <w:bottom w:val="single" w:sz="2" w:space="0" w:color="000000"/>
              <w:right w:val="single" w:sz="6" w:space="0" w:color="000000"/>
            </w:tcBorders>
            <w:shd w:val="clear" w:color="auto" w:fill="auto"/>
            <w:vAlign w:val="center"/>
          </w:tcPr>
          <w:p w14:paraId="6CFE1845" w14:textId="77777777" w:rsidR="000A32DD" w:rsidRPr="00554672" w:rsidRDefault="000A32DD" w:rsidP="00460F9E">
            <w:pPr>
              <w:pStyle w:val="Normalny1"/>
              <w:spacing w:after="0" w:line="240" w:lineRule="auto"/>
              <w:rPr>
                <w:rFonts w:ascii="Arial" w:hAnsi="Arial" w:cs="Arial"/>
              </w:rPr>
            </w:pPr>
            <w:r w:rsidRPr="00554672">
              <w:rPr>
                <w:rFonts w:ascii="Arial" w:hAnsi="Arial" w:cs="Arial"/>
                <w:b/>
                <w:color w:val="000000"/>
              </w:rPr>
              <w:t>K_U24, K_U11,</w:t>
            </w:r>
          </w:p>
        </w:tc>
      </w:tr>
      <w:tr w:rsidR="000A32DD" w:rsidRPr="00554672" w14:paraId="0CC09F66" w14:textId="77777777" w:rsidTr="00460F9E">
        <w:trPr>
          <w:trHeight w:val="290"/>
        </w:trPr>
        <w:tc>
          <w:tcPr>
            <w:tcW w:w="1276" w:type="dxa"/>
            <w:tcBorders>
              <w:top w:val="single" w:sz="2" w:space="0" w:color="000000"/>
              <w:left w:val="single" w:sz="6" w:space="0" w:color="000000"/>
              <w:bottom w:val="single" w:sz="2" w:space="0" w:color="000000"/>
              <w:right w:val="single" w:sz="6" w:space="0" w:color="000000"/>
            </w:tcBorders>
            <w:shd w:val="clear" w:color="auto" w:fill="auto"/>
            <w:vAlign w:val="center"/>
          </w:tcPr>
          <w:p w14:paraId="7836CF8A"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U_02</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auto"/>
          </w:tcPr>
          <w:p w14:paraId="69C4E6BA"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 xml:space="preserve">Potrafi napisać, skompilować i uruchomić na serwerze aplikacje wykorzystujące </w:t>
            </w:r>
            <w:proofErr w:type="spellStart"/>
            <w:r w:rsidRPr="00554672">
              <w:rPr>
                <w:rFonts w:ascii="Arial" w:hAnsi="Arial" w:cs="Arial"/>
                <w:color w:val="000000"/>
              </w:rPr>
              <w:t>technologieSpring</w:t>
            </w:r>
            <w:proofErr w:type="spellEnd"/>
            <w:r w:rsidRPr="00554672">
              <w:rPr>
                <w:rFonts w:ascii="Arial" w:hAnsi="Arial" w:cs="Arial"/>
                <w:color w:val="000000"/>
              </w:rPr>
              <w:t xml:space="preserve"> Web </w:t>
            </w:r>
            <w:proofErr w:type="spellStart"/>
            <w:r w:rsidRPr="00554672">
              <w:rPr>
                <w:rFonts w:ascii="Arial" w:hAnsi="Arial" w:cs="Arial"/>
                <w:color w:val="000000"/>
              </w:rPr>
              <w:t>Flow</w:t>
            </w:r>
            <w:proofErr w:type="spellEnd"/>
            <w:r w:rsidRPr="00554672">
              <w:rPr>
                <w:rFonts w:ascii="Arial" w:hAnsi="Arial" w:cs="Arial"/>
                <w:color w:val="000000"/>
              </w:rPr>
              <w:t xml:space="preserve">, Spring </w:t>
            </w:r>
            <w:proofErr w:type="spellStart"/>
            <w:r w:rsidRPr="00554672">
              <w:rPr>
                <w:rFonts w:ascii="Arial" w:hAnsi="Arial" w:cs="Arial"/>
                <w:color w:val="000000"/>
              </w:rPr>
              <w:t>Boot</w:t>
            </w:r>
            <w:proofErr w:type="spellEnd"/>
            <w:r w:rsidRPr="00554672">
              <w:rPr>
                <w:rFonts w:ascii="Arial" w:hAnsi="Arial" w:cs="Arial"/>
                <w:color w:val="000000"/>
              </w:rPr>
              <w:t>.</w:t>
            </w:r>
          </w:p>
        </w:tc>
        <w:tc>
          <w:tcPr>
            <w:tcW w:w="1275" w:type="dxa"/>
            <w:tcBorders>
              <w:top w:val="single" w:sz="2" w:space="0" w:color="000000"/>
              <w:left w:val="single" w:sz="6" w:space="0" w:color="000000"/>
              <w:bottom w:val="single" w:sz="2" w:space="0" w:color="000000"/>
              <w:right w:val="single" w:sz="6" w:space="0" w:color="000000"/>
            </w:tcBorders>
            <w:shd w:val="clear" w:color="auto" w:fill="auto"/>
            <w:vAlign w:val="center"/>
          </w:tcPr>
          <w:p w14:paraId="41D468AD" w14:textId="77777777" w:rsidR="000A32DD" w:rsidRPr="00554672" w:rsidRDefault="000A32DD" w:rsidP="00460F9E">
            <w:pPr>
              <w:pStyle w:val="Normalny1"/>
              <w:spacing w:after="0" w:line="240" w:lineRule="auto"/>
              <w:rPr>
                <w:rFonts w:ascii="Arial" w:hAnsi="Arial" w:cs="Arial"/>
              </w:rPr>
            </w:pPr>
            <w:r w:rsidRPr="00554672">
              <w:rPr>
                <w:rFonts w:ascii="Arial" w:hAnsi="Arial" w:cs="Arial"/>
                <w:b/>
                <w:color w:val="000000"/>
              </w:rPr>
              <w:t>K_U02, K_U11, K_U24,</w:t>
            </w:r>
          </w:p>
        </w:tc>
      </w:tr>
      <w:tr w:rsidR="000A32DD" w:rsidRPr="00554672" w14:paraId="770D37BE" w14:textId="77777777" w:rsidTr="00460F9E">
        <w:trPr>
          <w:trHeight w:val="290"/>
        </w:trPr>
        <w:tc>
          <w:tcPr>
            <w:tcW w:w="1276" w:type="dxa"/>
            <w:tcBorders>
              <w:top w:val="single" w:sz="2" w:space="0" w:color="000000"/>
              <w:left w:val="single" w:sz="6" w:space="0" w:color="000000"/>
              <w:bottom w:val="single" w:sz="2" w:space="0" w:color="000000"/>
              <w:right w:val="single" w:sz="6" w:space="0" w:color="000000"/>
            </w:tcBorders>
            <w:shd w:val="clear" w:color="auto" w:fill="auto"/>
            <w:vAlign w:val="center"/>
          </w:tcPr>
          <w:p w14:paraId="54AFCAC5"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U_03</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auto"/>
          </w:tcPr>
          <w:p w14:paraId="7702C2AD" w14:textId="77777777" w:rsidR="000A32DD" w:rsidRPr="00554672" w:rsidRDefault="000A32DD" w:rsidP="00460F9E">
            <w:pPr>
              <w:pStyle w:val="Normalny1"/>
              <w:spacing w:after="0" w:line="240" w:lineRule="auto"/>
              <w:rPr>
                <w:rFonts w:ascii="Arial" w:hAnsi="Arial" w:cs="Arial"/>
              </w:rPr>
            </w:pPr>
            <w:r w:rsidRPr="00554672">
              <w:rPr>
                <w:rFonts w:ascii="Arial" w:hAnsi="Arial" w:cs="Arial"/>
                <w:color w:val="000000"/>
              </w:rPr>
              <w:t xml:space="preserve">Potrafi zaprojektować i zaimplementować aplikację webową z użyciem technologii i </w:t>
            </w:r>
            <w:proofErr w:type="spellStart"/>
            <w:r w:rsidRPr="00554672">
              <w:rPr>
                <w:rFonts w:ascii="Arial" w:hAnsi="Arial" w:cs="Arial"/>
                <w:color w:val="000000"/>
              </w:rPr>
              <w:t>frameworków</w:t>
            </w:r>
            <w:proofErr w:type="spellEnd"/>
            <w:r w:rsidRPr="00554672">
              <w:rPr>
                <w:rFonts w:ascii="Arial" w:hAnsi="Arial" w:cs="Arial"/>
                <w:color w:val="000000"/>
              </w:rPr>
              <w:t xml:space="preserve"> do tworzenia Front-endu takich jak </w:t>
            </w:r>
            <w:proofErr w:type="spellStart"/>
            <w:r w:rsidRPr="00554672">
              <w:rPr>
                <w:rFonts w:ascii="Arial" w:hAnsi="Arial" w:cs="Arial"/>
                <w:color w:val="000000"/>
              </w:rPr>
              <w:t>Bootstrap</w:t>
            </w:r>
            <w:proofErr w:type="spellEnd"/>
            <w:r w:rsidRPr="00554672">
              <w:rPr>
                <w:rFonts w:ascii="Arial" w:hAnsi="Arial" w:cs="Arial"/>
                <w:color w:val="000000"/>
              </w:rPr>
              <w:t xml:space="preserve">, </w:t>
            </w:r>
            <w:proofErr w:type="spellStart"/>
            <w:r w:rsidRPr="00554672">
              <w:rPr>
                <w:rFonts w:ascii="Arial" w:hAnsi="Arial" w:cs="Arial"/>
                <w:color w:val="000000"/>
              </w:rPr>
              <w:t>Angular</w:t>
            </w:r>
            <w:proofErr w:type="spellEnd"/>
            <w:r w:rsidRPr="00554672">
              <w:rPr>
                <w:rFonts w:ascii="Arial" w:hAnsi="Arial" w:cs="Arial"/>
                <w:color w:val="000000"/>
              </w:rPr>
              <w:t xml:space="preserve">, </w:t>
            </w:r>
            <w:proofErr w:type="spellStart"/>
            <w:r w:rsidRPr="00554672">
              <w:rPr>
                <w:rFonts w:ascii="Arial" w:hAnsi="Arial" w:cs="Arial"/>
                <w:color w:val="000000"/>
              </w:rPr>
              <w:t>Thymeleaf</w:t>
            </w:r>
            <w:proofErr w:type="spellEnd"/>
            <w:r w:rsidRPr="00554672">
              <w:rPr>
                <w:rFonts w:ascii="Arial" w:hAnsi="Arial" w:cs="Arial"/>
                <w:color w:val="000000"/>
              </w:rPr>
              <w:t xml:space="preserve">, </w:t>
            </w:r>
            <w:proofErr w:type="spellStart"/>
            <w:r w:rsidRPr="00554672">
              <w:rPr>
                <w:rFonts w:ascii="Arial" w:hAnsi="Arial" w:cs="Arial"/>
                <w:color w:val="000000"/>
              </w:rPr>
              <w:t>React</w:t>
            </w:r>
            <w:r>
              <w:rPr>
                <w:rFonts w:ascii="Arial" w:hAnsi="Arial" w:cs="Arial"/>
                <w:color w:val="000000"/>
              </w:rPr>
              <w:t>u</w:t>
            </w:r>
            <w:proofErr w:type="spellEnd"/>
            <w:r>
              <w:rPr>
                <w:rFonts w:ascii="Arial" w:hAnsi="Arial" w:cs="Arial"/>
                <w:color w:val="000000"/>
              </w:rPr>
              <w:t xml:space="preserve"> VUE</w:t>
            </w:r>
            <w:r w:rsidRPr="00554672">
              <w:rPr>
                <w:rFonts w:ascii="Arial" w:hAnsi="Arial" w:cs="Arial"/>
                <w:color w:val="000000"/>
              </w:rPr>
              <w:t xml:space="preserve">. </w:t>
            </w:r>
          </w:p>
        </w:tc>
        <w:tc>
          <w:tcPr>
            <w:tcW w:w="1275" w:type="dxa"/>
            <w:tcBorders>
              <w:top w:val="single" w:sz="2" w:space="0" w:color="000000"/>
              <w:left w:val="single" w:sz="6" w:space="0" w:color="000000"/>
              <w:bottom w:val="single" w:sz="2" w:space="0" w:color="000000"/>
              <w:right w:val="single" w:sz="6" w:space="0" w:color="000000"/>
            </w:tcBorders>
            <w:shd w:val="clear" w:color="auto" w:fill="auto"/>
            <w:vAlign w:val="center"/>
          </w:tcPr>
          <w:p w14:paraId="3FF36241" w14:textId="77777777" w:rsidR="000A32DD" w:rsidRPr="00554672" w:rsidRDefault="000A32DD" w:rsidP="00460F9E">
            <w:pPr>
              <w:pStyle w:val="Normalny1"/>
              <w:spacing w:after="0" w:line="240" w:lineRule="auto"/>
              <w:rPr>
                <w:rFonts w:ascii="Arial" w:hAnsi="Arial" w:cs="Arial"/>
              </w:rPr>
            </w:pPr>
            <w:r w:rsidRPr="00554672">
              <w:rPr>
                <w:rFonts w:ascii="Arial" w:hAnsi="Arial" w:cs="Arial"/>
                <w:b/>
                <w:color w:val="000000"/>
              </w:rPr>
              <w:t>K_U24, K_U11</w:t>
            </w:r>
          </w:p>
        </w:tc>
      </w:tr>
      <w:tr w:rsidR="000A32DD" w:rsidRPr="00554672" w14:paraId="72D2D92D" w14:textId="77777777" w:rsidTr="00460F9E">
        <w:trPr>
          <w:trHeight w:val="290"/>
        </w:trPr>
        <w:tc>
          <w:tcPr>
            <w:tcW w:w="1276" w:type="dxa"/>
            <w:tcBorders>
              <w:top w:val="single" w:sz="2" w:space="0" w:color="000000"/>
              <w:left w:val="single" w:sz="6" w:space="0" w:color="000000"/>
              <w:bottom w:val="single" w:sz="2" w:space="0" w:color="000000"/>
              <w:right w:val="single" w:sz="6" w:space="0" w:color="000000"/>
            </w:tcBorders>
            <w:shd w:val="clear" w:color="auto" w:fill="auto"/>
            <w:vAlign w:val="center"/>
          </w:tcPr>
          <w:p w14:paraId="512075F3"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U_04</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auto"/>
          </w:tcPr>
          <w:p w14:paraId="6559C3EA"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 xml:space="preserve">Potrafi zaprojektować i utworzyć aplikację webową przy użyciu </w:t>
            </w:r>
            <w:proofErr w:type="spellStart"/>
            <w:r w:rsidRPr="00554672">
              <w:rPr>
                <w:rFonts w:ascii="Arial" w:hAnsi="Arial" w:cs="Arial"/>
                <w:color w:val="000000"/>
              </w:rPr>
              <w:t>frameworka</w:t>
            </w:r>
            <w:proofErr w:type="spellEnd"/>
            <w:r w:rsidRPr="00554672">
              <w:rPr>
                <w:rFonts w:ascii="Arial" w:hAnsi="Arial" w:cs="Arial"/>
                <w:color w:val="000000"/>
              </w:rPr>
              <w:t xml:space="preserve"> Node.js z dostępem do bazy danych zrealizowanym np. przy pomocy bazy </w:t>
            </w:r>
            <w:proofErr w:type="spellStart"/>
            <w:r w:rsidRPr="00554672">
              <w:rPr>
                <w:rFonts w:ascii="Arial" w:hAnsi="Arial" w:cs="Arial"/>
                <w:color w:val="000000"/>
              </w:rPr>
              <w:t>MongoDB</w:t>
            </w:r>
            <w:proofErr w:type="spellEnd"/>
            <w:r w:rsidRPr="00554672">
              <w:rPr>
                <w:rFonts w:ascii="Arial" w:hAnsi="Arial" w:cs="Arial"/>
                <w:color w:val="000000"/>
              </w:rPr>
              <w:t xml:space="preserve"> i użyciem standardowego formatu przesyłania obiektów JSON. </w:t>
            </w:r>
          </w:p>
        </w:tc>
        <w:tc>
          <w:tcPr>
            <w:tcW w:w="1275" w:type="dxa"/>
            <w:tcBorders>
              <w:top w:val="single" w:sz="2" w:space="0" w:color="000000"/>
              <w:left w:val="single" w:sz="6" w:space="0" w:color="000000"/>
              <w:bottom w:val="single" w:sz="2" w:space="0" w:color="000000"/>
              <w:right w:val="single" w:sz="6" w:space="0" w:color="000000"/>
            </w:tcBorders>
            <w:shd w:val="clear" w:color="auto" w:fill="auto"/>
            <w:vAlign w:val="center"/>
          </w:tcPr>
          <w:p w14:paraId="3FBDE3A4" w14:textId="77777777" w:rsidR="000A32DD" w:rsidRPr="00554672" w:rsidRDefault="000A32DD" w:rsidP="00460F9E">
            <w:pPr>
              <w:pStyle w:val="Normalny1"/>
              <w:spacing w:after="0" w:line="240" w:lineRule="auto"/>
              <w:rPr>
                <w:rFonts w:ascii="Arial" w:hAnsi="Arial" w:cs="Arial"/>
              </w:rPr>
            </w:pPr>
            <w:r w:rsidRPr="00554672">
              <w:rPr>
                <w:rFonts w:ascii="Arial" w:hAnsi="Arial" w:cs="Arial"/>
                <w:b/>
                <w:color w:val="000000"/>
              </w:rPr>
              <w:t>K_U24, K_U11</w:t>
            </w:r>
          </w:p>
        </w:tc>
      </w:tr>
      <w:tr w:rsidR="000A32DD" w:rsidRPr="00554672" w14:paraId="2109A5B5" w14:textId="77777777" w:rsidTr="00460F9E">
        <w:trPr>
          <w:trHeight w:val="454"/>
        </w:trPr>
        <w:tc>
          <w:tcPr>
            <w:tcW w:w="1276"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1DE281F2" w14:textId="77777777" w:rsidR="000A32DD" w:rsidRPr="00554672" w:rsidRDefault="000A32DD" w:rsidP="00460F9E">
            <w:pPr>
              <w:pStyle w:val="Tytukomrki"/>
            </w:pPr>
            <w:r w:rsidRPr="00554672">
              <w:t>Symbol efektu</w:t>
            </w:r>
          </w:p>
        </w:tc>
        <w:tc>
          <w:tcPr>
            <w:tcW w:w="7655"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159FD84A" w14:textId="77777777" w:rsidR="000A32DD" w:rsidRPr="00554672" w:rsidRDefault="000A32DD" w:rsidP="00460F9E">
            <w:pPr>
              <w:pStyle w:val="Tytukomrki"/>
            </w:pPr>
            <w:r w:rsidRPr="00554672">
              <w:t>Efekt uczenia się: KOMPETENCJE SPOŁECZNE</w:t>
            </w:r>
          </w:p>
        </w:tc>
        <w:tc>
          <w:tcPr>
            <w:tcW w:w="1275"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30394B47" w14:textId="77777777" w:rsidR="000A32DD" w:rsidRPr="00554672" w:rsidRDefault="000A32DD" w:rsidP="00460F9E">
            <w:pPr>
              <w:pStyle w:val="Tytukomrki"/>
            </w:pPr>
            <w:r w:rsidRPr="00554672">
              <w:t>Symbol efektu kierunkowego</w:t>
            </w:r>
          </w:p>
        </w:tc>
      </w:tr>
      <w:tr w:rsidR="000A32DD" w:rsidRPr="00554672" w14:paraId="2D2B0E0B" w14:textId="77777777" w:rsidTr="00460F9E">
        <w:trPr>
          <w:trHeight w:val="290"/>
        </w:trPr>
        <w:tc>
          <w:tcPr>
            <w:tcW w:w="1276" w:type="dxa"/>
            <w:tcBorders>
              <w:top w:val="single" w:sz="2" w:space="0" w:color="000000"/>
              <w:left w:val="single" w:sz="6" w:space="0" w:color="000000"/>
              <w:bottom w:val="single" w:sz="2" w:space="0" w:color="000000"/>
              <w:right w:val="single" w:sz="2" w:space="0" w:color="000000"/>
            </w:tcBorders>
            <w:shd w:val="clear" w:color="auto" w:fill="auto"/>
            <w:vAlign w:val="center"/>
          </w:tcPr>
          <w:p w14:paraId="0A26CC1A"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K_01</w:t>
            </w:r>
          </w:p>
        </w:tc>
        <w:tc>
          <w:tcPr>
            <w:tcW w:w="7655" w:type="dxa"/>
            <w:gridSpan w:val="12"/>
            <w:tcBorders>
              <w:top w:val="single" w:sz="2" w:space="0" w:color="000000"/>
              <w:left w:val="single" w:sz="2" w:space="0" w:color="000000"/>
              <w:bottom w:val="single" w:sz="2" w:space="0" w:color="000000"/>
              <w:right w:val="single" w:sz="6" w:space="0" w:color="000000"/>
            </w:tcBorders>
            <w:shd w:val="clear" w:color="auto" w:fill="auto"/>
          </w:tcPr>
          <w:p w14:paraId="0D70AF88"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jest gotów do krytycznej oceny posiadanej wiedzy oraz jest gotów do uznawania znaczenia wiedzy w rozwiązywaniu problemów poznawczych i praktycznych z zakresu informatyki</w:t>
            </w:r>
          </w:p>
        </w:tc>
        <w:tc>
          <w:tcPr>
            <w:tcW w:w="1275" w:type="dxa"/>
            <w:tcBorders>
              <w:top w:val="single" w:sz="2" w:space="0" w:color="000000"/>
              <w:left w:val="single" w:sz="2" w:space="0" w:color="000000"/>
              <w:bottom w:val="single" w:sz="2" w:space="0" w:color="000000"/>
              <w:right w:val="single" w:sz="6" w:space="0" w:color="000000"/>
            </w:tcBorders>
            <w:shd w:val="clear" w:color="auto" w:fill="auto"/>
            <w:vAlign w:val="center"/>
          </w:tcPr>
          <w:p w14:paraId="370A9CB8"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K_K01</w:t>
            </w:r>
          </w:p>
        </w:tc>
      </w:tr>
      <w:tr w:rsidR="000A32DD" w:rsidRPr="00554672" w14:paraId="7F9A682B" w14:textId="77777777" w:rsidTr="00460F9E">
        <w:trPr>
          <w:trHeight w:val="290"/>
        </w:trPr>
        <w:tc>
          <w:tcPr>
            <w:tcW w:w="1276" w:type="dxa"/>
            <w:tcBorders>
              <w:top w:val="single" w:sz="2" w:space="0" w:color="000000"/>
              <w:left w:val="single" w:sz="6" w:space="0" w:color="000000"/>
              <w:bottom w:val="single" w:sz="2" w:space="0" w:color="000000"/>
              <w:right w:val="single" w:sz="2" w:space="0" w:color="000000"/>
            </w:tcBorders>
            <w:shd w:val="clear" w:color="auto" w:fill="auto"/>
            <w:vAlign w:val="center"/>
          </w:tcPr>
          <w:p w14:paraId="67C6959C"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K_02</w:t>
            </w:r>
          </w:p>
        </w:tc>
        <w:tc>
          <w:tcPr>
            <w:tcW w:w="7655" w:type="dxa"/>
            <w:gridSpan w:val="12"/>
            <w:tcBorders>
              <w:top w:val="single" w:sz="2" w:space="0" w:color="000000"/>
              <w:left w:val="single" w:sz="2" w:space="0" w:color="000000"/>
              <w:bottom w:val="single" w:sz="2" w:space="0" w:color="000000"/>
              <w:right w:val="single" w:sz="6" w:space="0" w:color="000000"/>
            </w:tcBorders>
            <w:shd w:val="clear" w:color="auto" w:fill="auto"/>
          </w:tcPr>
          <w:p w14:paraId="486664CD"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Ma świadomość odpowiedzialności za pracę własną oraz gotowość ponoszenia odpowiedzialności za wspólnie realizowane zadania.</w:t>
            </w:r>
          </w:p>
        </w:tc>
        <w:tc>
          <w:tcPr>
            <w:tcW w:w="1275" w:type="dxa"/>
            <w:tcBorders>
              <w:top w:val="single" w:sz="2" w:space="0" w:color="000000"/>
              <w:left w:val="single" w:sz="2" w:space="0" w:color="000000"/>
              <w:bottom w:val="single" w:sz="2" w:space="0" w:color="000000"/>
              <w:right w:val="single" w:sz="6" w:space="0" w:color="000000"/>
            </w:tcBorders>
            <w:shd w:val="clear" w:color="auto" w:fill="auto"/>
            <w:vAlign w:val="center"/>
          </w:tcPr>
          <w:p w14:paraId="1B35F23A"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K_K02</w:t>
            </w:r>
          </w:p>
        </w:tc>
      </w:tr>
      <w:tr w:rsidR="000A32DD" w:rsidRPr="00554672" w14:paraId="75487B30" w14:textId="77777777" w:rsidTr="00460F9E">
        <w:trPr>
          <w:trHeight w:val="454"/>
        </w:trPr>
        <w:tc>
          <w:tcPr>
            <w:tcW w:w="2626"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14:paraId="619B364D"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Forma i typy zajęć:</w:t>
            </w:r>
          </w:p>
        </w:tc>
        <w:tc>
          <w:tcPr>
            <w:tcW w:w="7580" w:type="dxa"/>
            <w:gridSpan w:val="9"/>
            <w:tcBorders>
              <w:top w:val="single" w:sz="6" w:space="0" w:color="000000"/>
              <w:left w:val="single" w:sz="4" w:space="0" w:color="000000"/>
              <w:bottom w:val="single" w:sz="6" w:space="0" w:color="000000"/>
              <w:right w:val="single" w:sz="6" w:space="0" w:color="000000"/>
            </w:tcBorders>
            <w:shd w:val="clear" w:color="auto" w:fill="auto"/>
            <w:vAlign w:val="center"/>
          </w:tcPr>
          <w:p w14:paraId="1A7F0B68" w14:textId="77777777" w:rsidR="000A32DD" w:rsidRPr="00554672" w:rsidRDefault="000A32DD" w:rsidP="00460F9E">
            <w:pPr>
              <w:pStyle w:val="Normalny1"/>
              <w:spacing w:after="0" w:line="240" w:lineRule="auto"/>
              <w:rPr>
                <w:rFonts w:ascii="Arial" w:hAnsi="Arial" w:cs="Arial"/>
                <w:color w:val="000000"/>
              </w:rPr>
            </w:pPr>
            <w:r>
              <w:rPr>
                <w:rFonts w:ascii="Arial" w:hAnsi="Arial" w:cs="Arial"/>
                <w:color w:val="000000"/>
              </w:rPr>
              <w:t>Studia stacjonarne: wykłady (21</w:t>
            </w:r>
            <w:r w:rsidRPr="00554672">
              <w:rPr>
                <w:rFonts w:ascii="Arial" w:hAnsi="Arial" w:cs="Arial"/>
                <w:color w:val="000000"/>
              </w:rPr>
              <w:t xml:space="preserve"> godz.), ćwiczenia labor</w:t>
            </w:r>
            <w:r>
              <w:rPr>
                <w:rFonts w:ascii="Arial" w:hAnsi="Arial" w:cs="Arial"/>
                <w:color w:val="000000"/>
              </w:rPr>
              <w:t>atoryjne (24</w:t>
            </w:r>
            <w:r w:rsidRPr="00554672">
              <w:rPr>
                <w:rFonts w:ascii="Arial" w:hAnsi="Arial" w:cs="Arial"/>
                <w:color w:val="000000"/>
              </w:rPr>
              <w:t xml:space="preserve"> godz.)</w:t>
            </w:r>
          </w:p>
          <w:p w14:paraId="16E549AF"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color w:val="000000"/>
              </w:rPr>
              <w:t>Studia niestacjonarne: wykłady (15 godz.), ćwiczenia laboratoryjne (15 godz.)</w:t>
            </w:r>
          </w:p>
        </w:tc>
      </w:tr>
      <w:tr w:rsidR="000A32DD" w:rsidRPr="00554672" w14:paraId="4E2B28BE" w14:textId="77777777" w:rsidTr="00460F9E">
        <w:trPr>
          <w:trHeight w:val="454"/>
        </w:trPr>
        <w:tc>
          <w:tcPr>
            <w:tcW w:w="1020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78AADE9D"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Wymagania wstępne i dodatkowe:</w:t>
            </w:r>
          </w:p>
        </w:tc>
      </w:tr>
      <w:tr w:rsidR="000A32DD" w:rsidRPr="00554672" w14:paraId="66076384" w14:textId="77777777" w:rsidTr="00460F9E">
        <w:trPr>
          <w:trHeight w:val="320"/>
        </w:trPr>
        <w:tc>
          <w:tcPr>
            <w:tcW w:w="10206" w:type="dxa"/>
            <w:gridSpan w:val="14"/>
            <w:tcBorders>
              <w:top w:val="single" w:sz="4" w:space="0" w:color="000000"/>
              <w:left w:val="single" w:sz="6" w:space="0" w:color="000000"/>
              <w:bottom w:val="single" w:sz="4" w:space="0" w:color="000000"/>
              <w:right w:val="single" w:sz="6" w:space="0" w:color="000000"/>
            </w:tcBorders>
            <w:shd w:val="clear" w:color="auto" w:fill="auto"/>
          </w:tcPr>
          <w:p w14:paraId="68C6D6AA" w14:textId="77777777" w:rsidR="000A32DD" w:rsidRPr="00554672" w:rsidRDefault="000A32DD" w:rsidP="000A32DD">
            <w:pPr>
              <w:pStyle w:val="Normalny1"/>
              <w:numPr>
                <w:ilvl w:val="0"/>
                <w:numId w:val="82"/>
              </w:numPr>
              <w:spacing w:before="100" w:after="100" w:line="240" w:lineRule="auto"/>
              <w:rPr>
                <w:rFonts w:ascii="Arial" w:hAnsi="Arial" w:cs="Arial"/>
                <w:b/>
                <w:color w:val="000000"/>
              </w:rPr>
            </w:pPr>
            <w:r w:rsidRPr="00554672">
              <w:rPr>
                <w:rFonts w:ascii="Arial" w:hAnsi="Arial" w:cs="Arial"/>
              </w:rPr>
              <w:t>Umiejętność programowania w języku Java, projektowania obiektowego i paradygmatu MVC.</w:t>
            </w:r>
          </w:p>
          <w:p w14:paraId="2F262933" w14:textId="77777777" w:rsidR="000A32DD" w:rsidRPr="00554672" w:rsidRDefault="000A32DD" w:rsidP="000A32DD">
            <w:pPr>
              <w:pStyle w:val="Normalny1"/>
              <w:numPr>
                <w:ilvl w:val="0"/>
                <w:numId w:val="82"/>
              </w:numPr>
              <w:spacing w:before="100" w:after="100" w:line="240" w:lineRule="auto"/>
              <w:rPr>
                <w:rFonts w:ascii="Arial" w:hAnsi="Arial" w:cs="Arial"/>
                <w:b/>
                <w:color w:val="000000"/>
              </w:rPr>
            </w:pPr>
            <w:r w:rsidRPr="00554672">
              <w:rPr>
                <w:rFonts w:ascii="Arial" w:hAnsi="Arial" w:cs="Arial"/>
              </w:rPr>
              <w:t>Znajomość HTML5 i podstaw języka JavaScript.</w:t>
            </w:r>
          </w:p>
        </w:tc>
      </w:tr>
      <w:tr w:rsidR="000A32DD" w:rsidRPr="00554672" w14:paraId="3BACCB76" w14:textId="77777777" w:rsidTr="00460F9E">
        <w:trPr>
          <w:trHeight w:val="454"/>
        </w:trPr>
        <w:tc>
          <w:tcPr>
            <w:tcW w:w="10206"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44819E90"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 xml:space="preserve"> Treści zajęć</w:t>
            </w:r>
          </w:p>
        </w:tc>
      </w:tr>
      <w:tr w:rsidR="000A32DD" w:rsidRPr="00554672" w14:paraId="322115F0" w14:textId="77777777" w:rsidTr="00460F9E">
        <w:trPr>
          <w:trHeight w:val="4394"/>
        </w:trPr>
        <w:tc>
          <w:tcPr>
            <w:tcW w:w="10206" w:type="dxa"/>
            <w:gridSpan w:val="14"/>
            <w:tcBorders>
              <w:top w:val="single" w:sz="4" w:space="0" w:color="000000"/>
              <w:left w:val="single" w:sz="6" w:space="0" w:color="000000"/>
              <w:bottom w:val="single" w:sz="6" w:space="0" w:color="000000"/>
              <w:right w:val="single" w:sz="6" w:space="0" w:color="000000"/>
            </w:tcBorders>
            <w:shd w:val="clear" w:color="auto" w:fill="auto"/>
          </w:tcPr>
          <w:p w14:paraId="6F063CD7" w14:textId="77777777" w:rsidR="000A32DD" w:rsidRPr="00554672" w:rsidRDefault="000A32DD" w:rsidP="000A32DD">
            <w:pPr>
              <w:pStyle w:val="Normalny1"/>
              <w:numPr>
                <w:ilvl w:val="0"/>
                <w:numId w:val="88"/>
              </w:numPr>
              <w:spacing w:after="0" w:line="240" w:lineRule="auto"/>
              <w:rPr>
                <w:rFonts w:ascii="Arial" w:hAnsi="Arial" w:cs="Arial"/>
              </w:rPr>
            </w:pPr>
            <w:r w:rsidRPr="00554672">
              <w:rPr>
                <w:rFonts w:ascii="Arial" w:hAnsi="Arial" w:cs="Arial"/>
                <w:b/>
              </w:rPr>
              <w:lastRenderedPageBreak/>
              <w:t>Skryptowy język programowania po stronie klienta JavaScript i biblioteka</w:t>
            </w:r>
            <w:r w:rsidRPr="00554672">
              <w:rPr>
                <w:rFonts w:ascii="Arial" w:hAnsi="Arial" w:cs="Arial"/>
              </w:rPr>
              <w:t xml:space="preserve"> </w:t>
            </w:r>
            <w:proofErr w:type="spellStart"/>
            <w:r w:rsidRPr="00554672">
              <w:rPr>
                <w:rFonts w:ascii="Arial" w:hAnsi="Arial" w:cs="Arial"/>
              </w:rPr>
              <w:t>jQuery</w:t>
            </w:r>
            <w:proofErr w:type="spellEnd"/>
            <w:r w:rsidRPr="00554672">
              <w:rPr>
                <w:rFonts w:ascii="Arial" w:hAnsi="Arial" w:cs="Arial"/>
              </w:rPr>
              <w:t>: manipulowanie drzewem dokumentu DOM, zaawansowana obsługa zdarzeń</w:t>
            </w:r>
            <w:r w:rsidRPr="00554672">
              <w:rPr>
                <w:rFonts w:ascii="Arial" w:hAnsi="Arial" w:cs="Arial"/>
                <w:bCs/>
              </w:rPr>
              <w:t>, tworzenie animacji, obsługa asynchronicznych zapytań AJAX,</w:t>
            </w:r>
          </w:p>
          <w:p w14:paraId="5D58EF2D" w14:textId="77777777" w:rsidR="000A32DD" w:rsidRPr="00554672" w:rsidRDefault="000A32DD" w:rsidP="000A32DD">
            <w:pPr>
              <w:pStyle w:val="Normalny1"/>
              <w:numPr>
                <w:ilvl w:val="0"/>
                <w:numId w:val="88"/>
              </w:numPr>
              <w:spacing w:after="0" w:line="240" w:lineRule="auto"/>
              <w:rPr>
                <w:rFonts w:ascii="Arial" w:hAnsi="Arial" w:cs="Arial"/>
              </w:rPr>
            </w:pPr>
            <w:r w:rsidRPr="00554672">
              <w:rPr>
                <w:rFonts w:ascii="Arial" w:hAnsi="Arial" w:cs="Arial"/>
                <w:bCs/>
              </w:rPr>
              <w:t xml:space="preserve">obsługa asynchronicznych zapytań </w:t>
            </w:r>
            <w:r>
              <w:rPr>
                <w:rFonts w:ascii="Arial" w:hAnsi="Arial" w:cs="Arial"/>
                <w:bCs/>
              </w:rPr>
              <w:t xml:space="preserve">AJAX w języku JavaScript, </w:t>
            </w:r>
          </w:p>
          <w:p w14:paraId="37DC80EB" w14:textId="77777777" w:rsidR="000A32DD" w:rsidRPr="00554672" w:rsidRDefault="000A32DD" w:rsidP="000A32DD">
            <w:pPr>
              <w:pStyle w:val="Normalny1"/>
              <w:numPr>
                <w:ilvl w:val="0"/>
                <w:numId w:val="88"/>
              </w:numPr>
              <w:spacing w:after="0" w:line="240" w:lineRule="auto"/>
              <w:rPr>
                <w:rFonts w:ascii="Arial" w:hAnsi="Arial" w:cs="Arial"/>
              </w:rPr>
            </w:pPr>
            <w:r w:rsidRPr="00554672">
              <w:rPr>
                <w:rFonts w:ascii="Arial" w:hAnsi="Arial" w:cs="Arial"/>
                <w:bCs/>
              </w:rPr>
              <w:t>Technologie do tworzenia front-</w:t>
            </w:r>
            <w:proofErr w:type="spellStart"/>
            <w:r w:rsidRPr="00554672">
              <w:rPr>
                <w:rFonts w:ascii="Arial" w:hAnsi="Arial" w:cs="Arial"/>
                <w:bCs/>
              </w:rPr>
              <w:t>endowej</w:t>
            </w:r>
            <w:proofErr w:type="spellEnd"/>
            <w:r w:rsidRPr="00554672">
              <w:rPr>
                <w:rFonts w:ascii="Arial" w:hAnsi="Arial" w:cs="Arial"/>
                <w:bCs/>
              </w:rPr>
              <w:t xml:space="preserve"> części aplikacji webowej </w:t>
            </w:r>
            <w:proofErr w:type="spellStart"/>
            <w:r w:rsidRPr="00554672">
              <w:rPr>
                <w:rFonts w:ascii="Arial" w:hAnsi="Arial" w:cs="Arial"/>
                <w:bCs/>
              </w:rPr>
              <w:t>Angular</w:t>
            </w:r>
            <w:proofErr w:type="spellEnd"/>
            <w:r w:rsidRPr="00554672">
              <w:rPr>
                <w:rFonts w:ascii="Arial" w:hAnsi="Arial" w:cs="Arial"/>
                <w:bCs/>
              </w:rPr>
              <w:t xml:space="preserve">, </w:t>
            </w:r>
            <w:proofErr w:type="spellStart"/>
            <w:r w:rsidRPr="00554672">
              <w:rPr>
                <w:rFonts w:ascii="Arial" w:hAnsi="Arial" w:cs="Arial"/>
                <w:bCs/>
              </w:rPr>
              <w:t>Bootstrap</w:t>
            </w:r>
            <w:proofErr w:type="spellEnd"/>
          </w:p>
          <w:p w14:paraId="214A7C9B" w14:textId="77777777" w:rsidR="000A32DD" w:rsidRPr="00554672" w:rsidRDefault="000A32DD" w:rsidP="000A32DD">
            <w:pPr>
              <w:pStyle w:val="Normalny1"/>
              <w:numPr>
                <w:ilvl w:val="0"/>
                <w:numId w:val="88"/>
              </w:numPr>
              <w:spacing w:after="0" w:line="240" w:lineRule="auto"/>
              <w:rPr>
                <w:rFonts w:ascii="Arial" w:hAnsi="Arial" w:cs="Arial"/>
              </w:rPr>
            </w:pPr>
            <w:proofErr w:type="spellStart"/>
            <w:r w:rsidRPr="00554672">
              <w:rPr>
                <w:rFonts w:ascii="Arial" w:hAnsi="Arial" w:cs="Arial"/>
              </w:rPr>
              <w:t>Frameworki</w:t>
            </w:r>
            <w:proofErr w:type="spellEnd"/>
            <w:r w:rsidRPr="00554672">
              <w:rPr>
                <w:rFonts w:ascii="Arial" w:hAnsi="Arial" w:cs="Arial"/>
              </w:rPr>
              <w:t xml:space="preserve"> do tworzenia aplikacji webowych – Node.js i baza danych </w:t>
            </w:r>
            <w:proofErr w:type="spellStart"/>
            <w:r w:rsidRPr="00554672">
              <w:rPr>
                <w:rFonts w:ascii="Arial" w:hAnsi="Arial" w:cs="Arial"/>
              </w:rPr>
              <w:t>MongoDB</w:t>
            </w:r>
            <w:proofErr w:type="spellEnd"/>
            <w:r w:rsidRPr="00554672">
              <w:rPr>
                <w:rFonts w:ascii="Arial" w:hAnsi="Arial" w:cs="Arial"/>
              </w:rPr>
              <w:t>.</w:t>
            </w:r>
          </w:p>
          <w:p w14:paraId="419B19DB" w14:textId="77777777" w:rsidR="000A32DD" w:rsidRPr="00554672" w:rsidRDefault="000A32DD" w:rsidP="000A32DD">
            <w:pPr>
              <w:pStyle w:val="Normalny1"/>
              <w:numPr>
                <w:ilvl w:val="0"/>
                <w:numId w:val="88"/>
              </w:numPr>
              <w:spacing w:after="0" w:line="240" w:lineRule="auto"/>
              <w:rPr>
                <w:rFonts w:ascii="Arial" w:hAnsi="Arial" w:cs="Arial"/>
              </w:rPr>
            </w:pPr>
            <w:r w:rsidRPr="00554672">
              <w:rPr>
                <w:rFonts w:ascii="Arial" w:hAnsi="Arial" w:cs="Arial"/>
                <w:b/>
                <w:bCs/>
              </w:rPr>
              <w:t xml:space="preserve">Technologie i </w:t>
            </w:r>
            <w:proofErr w:type="spellStart"/>
            <w:r w:rsidRPr="00554672">
              <w:rPr>
                <w:rFonts w:ascii="Arial" w:hAnsi="Arial" w:cs="Arial"/>
                <w:b/>
                <w:bCs/>
              </w:rPr>
              <w:t>frameworki</w:t>
            </w:r>
            <w:proofErr w:type="spellEnd"/>
            <w:r w:rsidRPr="00554672">
              <w:rPr>
                <w:rFonts w:ascii="Arial" w:hAnsi="Arial" w:cs="Arial"/>
                <w:b/>
                <w:bCs/>
              </w:rPr>
              <w:t xml:space="preserve"> do tworzenia aplikacji webowych: </w:t>
            </w:r>
            <w:proofErr w:type="spellStart"/>
            <w:r w:rsidRPr="00554672">
              <w:rPr>
                <w:rFonts w:ascii="Arial" w:hAnsi="Arial" w:cs="Arial"/>
                <w:b/>
                <w:bCs/>
              </w:rPr>
              <w:t>React</w:t>
            </w:r>
            <w:proofErr w:type="spellEnd"/>
            <w:r w:rsidRPr="00554672">
              <w:rPr>
                <w:rFonts w:ascii="Arial" w:hAnsi="Arial" w:cs="Arial"/>
                <w:b/>
                <w:bCs/>
              </w:rPr>
              <w:t xml:space="preserve">, VUE, </w:t>
            </w:r>
            <w:proofErr w:type="spellStart"/>
            <w:r w:rsidRPr="00554672">
              <w:rPr>
                <w:rFonts w:ascii="Arial" w:hAnsi="Arial" w:cs="Arial"/>
                <w:b/>
                <w:bCs/>
              </w:rPr>
              <w:t>Amber</w:t>
            </w:r>
            <w:proofErr w:type="spellEnd"/>
            <w:r w:rsidRPr="00554672">
              <w:rPr>
                <w:rFonts w:ascii="Arial" w:hAnsi="Arial" w:cs="Arial"/>
                <w:b/>
                <w:bCs/>
              </w:rPr>
              <w:t>.</w:t>
            </w:r>
          </w:p>
          <w:p w14:paraId="763BAE56" w14:textId="77777777" w:rsidR="000A32DD" w:rsidRPr="00554672" w:rsidRDefault="000A32DD" w:rsidP="000A32DD">
            <w:pPr>
              <w:pStyle w:val="Normalny1"/>
              <w:numPr>
                <w:ilvl w:val="0"/>
                <w:numId w:val="88"/>
              </w:numPr>
              <w:spacing w:after="0" w:line="240" w:lineRule="auto"/>
              <w:rPr>
                <w:rFonts w:ascii="Arial" w:hAnsi="Arial" w:cs="Arial"/>
              </w:rPr>
            </w:pPr>
            <w:r w:rsidRPr="00554672">
              <w:rPr>
                <w:rFonts w:ascii="Arial" w:hAnsi="Arial" w:cs="Arial"/>
                <w:b/>
                <w:bCs/>
              </w:rPr>
              <w:t xml:space="preserve">Przepływ informacji w aplikacji webowej: </w:t>
            </w:r>
            <w:r w:rsidRPr="00554672">
              <w:rPr>
                <w:rFonts w:ascii="Arial" w:hAnsi="Arial" w:cs="Arial"/>
                <w:bCs/>
              </w:rPr>
              <w:t xml:space="preserve">zapoznanie z technologią Spring Web </w:t>
            </w:r>
            <w:proofErr w:type="spellStart"/>
            <w:r w:rsidRPr="00554672">
              <w:rPr>
                <w:rFonts w:ascii="Arial" w:hAnsi="Arial" w:cs="Arial"/>
                <w:bCs/>
              </w:rPr>
              <w:t>Flow</w:t>
            </w:r>
            <w:proofErr w:type="spellEnd"/>
          </w:p>
          <w:p w14:paraId="6A9C19E4" w14:textId="77777777" w:rsidR="000A32DD" w:rsidRPr="00554672" w:rsidRDefault="000A32DD" w:rsidP="000A32DD">
            <w:pPr>
              <w:pStyle w:val="Normalny1"/>
              <w:numPr>
                <w:ilvl w:val="0"/>
                <w:numId w:val="88"/>
              </w:numPr>
              <w:spacing w:after="0" w:line="240" w:lineRule="auto"/>
              <w:rPr>
                <w:rFonts w:ascii="Arial" w:hAnsi="Arial" w:cs="Arial"/>
              </w:rPr>
            </w:pPr>
            <w:r w:rsidRPr="00554672">
              <w:rPr>
                <w:rFonts w:ascii="Arial" w:hAnsi="Arial" w:cs="Arial"/>
                <w:b/>
              </w:rPr>
              <w:t>Koncepty umiędzynarodawiania aplikacji: umiędzynarodowienie</w:t>
            </w:r>
            <w:r w:rsidRPr="00554672">
              <w:rPr>
                <w:rFonts w:ascii="Arial" w:hAnsi="Arial" w:cs="Arial"/>
                <w:bCs/>
              </w:rPr>
              <w:t xml:space="preserve"> i </w:t>
            </w:r>
            <w:proofErr w:type="spellStart"/>
            <w:r w:rsidRPr="00554672">
              <w:rPr>
                <w:rFonts w:ascii="Arial" w:hAnsi="Arial" w:cs="Arial"/>
                <w:bCs/>
              </w:rPr>
              <w:t>inkulturacja</w:t>
            </w:r>
            <w:proofErr w:type="spellEnd"/>
            <w:r w:rsidRPr="00554672">
              <w:rPr>
                <w:rFonts w:ascii="Arial" w:hAnsi="Arial" w:cs="Arial"/>
                <w:bCs/>
              </w:rPr>
              <w:t xml:space="preserve"> w języku Java,  JSP, </w:t>
            </w:r>
            <w:proofErr w:type="spellStart"/>
            <w:r w:rsidRPr="00554672">
              <w:rPr>
                <w:rFonts w:ascii="Arial" w:hAnsi="Arial" w:cs="Arial"/>
                <w:bCs/>
              </w:rPr>
              <w:t>Javascript</w:t>
            </w:r>
            <w:proofErr w:type="spellEnd"/>
          </w:p>
          <w:p w14:paraId="019A3B64" w14:textId="77777777" w:rsidR="000A32DD" w:rsidRPr="00554672" w:rsidRDefault="000A32DD" w:rsidP="000A32DD">
            <w:pPr>
              <w:pStyle w:val="Normalny1"/>
              <w:numPr>
                <w:ilvl w:val="0"/>
                <w:numId w:val="88"/>
              </w:numPr>
              <w:spacing w:after="0" w:line="240" w:lineRule="auto"/>
              <w:rPr>
                <w:rFonts w:ascii="Arial" w:hAnsi="Arial" w:cs="Arial"/>
              </w:rPr>
            </w:pPr>
            <w:r w:rsidRPr="00554672">
              <w:rPr>
                <w:rFonts w:ascii="Arial" w:hAnsi="Arial" w:cs="Arial"/>
                <w:b/>
              </w:rPr>
              <w:t xml:space="preserve">Przegląd alternatywnych rozwiązań do tworzenia systemów internetowych, </w:t>
            </w:r>
            <w:proofErr w:type="spellStart"/>
            <w:r w:rsidRPr="00554672">
              <w:rPr>
                <w:rFonts w:ascii="Arial" w:hAnsi="Arial" w:cs="Arial"/>
                <w:b/>
              </w:rPr>
              <w:t>SpringBoot</w:t>
            </w:r>
            <w:proofErr w:type="spellEnd"/>
            <w:r w:rsidRPr="00554672">
              <w:rPr>
                <w:rFonts w:ascii="Arial" w:hAnsi="Arial" w:cs="Arial"/>
                <w:b/>
              </w:rPr>
              <w:t xml:space="preserve">, </w:t>
            </w:r>
            <w:proofErr w:type="spellStart"/>
            <w:r w:rsidRPr="00554672">
              <w:rPr>
                <w:rFonts w:ascii="Arial" w:hAnsi="Arial" w:cs="Arial"/>
                <w:b/>
              </w:rPr>
              <w:t>JHipster</w:t>
            </w:r>
            <w:proofErr w:type="spellEnd"/>
            <w:r w:rsidRPr="00554672">
              <w:rPr>
                <w:rFonts w:ascii="Arial" w:hAnsi="Arial" w:cs="Arial"/>
                <w:b/>
              </w:rPr>
              <w:t xml:space="preserve">, czy </w:t>
            </w:r>
            <w:proofErr w:type="spellStart"/>
            <w:r w:rsidRPr="00554672">
              <w:rPr>
                <w:rFonts w:ascii="Arial" w:hAnsi="Arial" w:cs="Arial"/>
                <w:b/>
              </w:rPr>
              <w:t>Cuba</w:t>
            </w:r>
            <w:proofErr w:type="spellEnd"/>
            <w:r w:rsidRPr="00554672">
              <w:rPr>
                <w:rFonts w:ascii="Arial" w:hAnsi="Arial" w:cs="Arial"/>
                <w:b/>
              </w:rPr>
              <w:t xml:space="preserve"> Platform. </w:t>
            </w:r>
          </w:p>
          <w:p w14:paraId="14E50C99" w14:textId="77777777" w:rsidR="000A32DD" w:rsidRPr="00554672" w:rsidRDefault="000A32DD" w:rsidP="000A32DD">
            <w:pPr>
              <w:pStyle w:val="Normalny1"/>
              <w:numPr>
                <w:ilvl w:val="0"/>
                <w:numId w:val="88"/>
              </w:numPr>
              <w:spacing w:after="0" w:line="240" w:lineRule="auto"/>
              <w:rPr>
                <w:rFonts w:ascii="Arial" w:hAnsi="Arial" w:cs="Arial"/>
              </w:rPr>
            </w:pPr>
            <w:r w:rsidRPr="00554672">
              <w:rPr>
                <w:rFonts w:ascii="Arial" w:hAnsi="Arial" w:cs="Arial"/>
                <w:b/>
              </w:rPr>
              <w:t xml:space="preserve">Aplikacje wykorzystujące usługi webowe w architekturze REST oparte o koncepcję </w:t>
            </w:r>
            <w:proofErr w:type="spellStart"/>
            <w:r w:rsidRPr="00554672">
              <w:rPr>
                <w:rFonts w:ascii="Arial" w:hAnsi="Arial" w:cs="Arial"/>
                <w:b/>
              </w:rPr>
              <w:t>mikroserwisów</w:t>
            </w:r>
            <w:proofErr w:type="spellEnd"/>
            <w:r w:rsidRPr="00554672">
              <w:rPr>
                <w:rFonts w:ascii="Arial" w:hAnsi="Arial" w:cs="Arial"/>
                <w:b/>
              </w:rPr>
              <w:t>.</w:t>
            </w:r>
          </w:p>
        </w:tc>
      </w:tr>
      <w:tr w:rsidR="000A32DD" w:rsidRPr="00554672" w14:paraId="2ACAE080" w14:textId="77777777" w:rsidTr="00460F9E">
        <w:trPr>
          <w:trHeight w:val="454"/>
        </w:trPr>
        <w:tc>
          <w:tcPr>
            <w:tcW w:w="1020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3A535AB0"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Literatura podstawowa:</w:t>
            </w:r>
          </w:p>
        </w:tc>
      </w:tr>
      <w:tr w:rsidR="000A32DD" w:rsidRPr="00BE14C1" w14:paraId="64225CEA" w14:textId="77777777" w:rsidTr="00460F9E">
        <w:trPr>
          <w:trHeight w:val="1132"/>
        </w:trPr>
        <w:tc>
          <w:tcPr>
            <w:tcW w:w="10206" w:type="dxa"/>
            <w:gridSpan w:val="14"/>
            <w:tcBorders>
              <w:top w:val="single" w:sz="4" w:space="0" w:color="000000"/>
              <w:left w:val="single" w:sz="6" w:space="0" w:color="000000"/>
              <w:bottom w:val="single" w:sz="4" w:space="0" w:color="000000"/>
              <w:right w:val="single" w:sz="6" w:space="0" w:color="000000"/>
            </w:tcBorders>
            <w:shd w:val="clear" w:color="auto" w:fill="auto"/>
          </w:tcPr>
          <w:p w14:paraId="44136677" w14:textId="77777777" w:rsidR="000A32DD" w:rsidRPr="00554672" w:rsidRDefault="000A32DD" w:rsidP="000A32DD">
            <w:pPr>
              <w:pStyle w:val="Normalny1"/>
              <w:numPr>
                <w:ilvl w:val="0"/>
                <w:numId w:val="83"/>
              </w:numPr>
              <w:spacing w:after="0" w:line="240" w:lineRule="auto"/>
              <w:rPr>
                <w:rFonts w:ascii="Arial" w:hAnsi="Arial" w:cs="Arial"/>
                <w:color w:val="000000"/>
              </w:rPr>
            </w:pPr>
            <w:r w:rsidRPr="00554672">
              <w:rPr>
                <w:rFonts w:ascii="Arial" w:hAnsi="Arial" w:cs="Arial"/>
                <w:color w:val="000000"/>
                <w:lang w:val="en-GB"/>
              </w:rPr>
              <w:t xml:space="preserve">Yakov Fain, Anton Moiseev, Angular. </w:t>
            </w:r>
            <w:r w:rsidRPr="00554672">
              <w:rPr>
                <w:rFonts w:ascii="Arial" w:hAnsi="Arial" w:cs="Arial"/>
                <w:color w:val="000000"/>
              </w:rPr>
              <w:t xml:space="preserve">Programowanie z użyciem języka </w:t>
            </w:r>
            <w:proofErr w:type="spellStart"/>
            <w:r w:rsidRPr="00554672">
              <w:rPr>
                <w:rFonts w:ascii="Arial" w:hAnsi="Arial" w:cs="Arial"/>
                <w:color w:val="000000"/>
              </w:rPr>
              <w:t>TypeScript</w:t>
            </w:r>
            <w:proofErr w:type="spellEnd"/>
            <w:r w:rsidRPr="00554672">
              <w:rPr>
                <w:rFonts w:ascii="Arial" w:hAnsi="Arial" w:cs="Arial"/>
                <w:color w:val="000000"/>
              </w:rPr>
              <w:t>. Wydanie II (ebook), wyd. polskie Helion Gliwice 2019.</w:t>
            </w:r>
          </w:p>
          <w:p w14:paraId="374EC683" w14:textId="77777777" w:rsidR="000A32DD" w:rsidRPr="00FE4011" w:rsidRDefault="000A32DD" w:rsidP="000A32DD">
            <w:pPr>
              <w:pStyle w:val="Normalny1"/>
              <w:numPr>
                <w:ilvl w:val="0"/>
                <w:numId w:val="83"/>
              </w:numPr>
              <w:spacing w:after="0" w:line="240" w:lineRule="auto"/>
              <w:rPr>
                <w:rFonts w:ascii="Arial" w:hAnsi="Arial" w:cs="Arial"/>
                <w:color w:val="000000"/>
                <w:lang w:val="en-GB"/>
              </w:rPr>
            </w:pPr>
            <w:r w:rsidRPr="00554672">
              <w:rPr>
                <w:rFonts w:ascii="Arial" w:hAnsi="Arial" w:cs="Arial"/>
                <w:color w:val="000000"/>
              </w:rPr>
              <w:t xml:space="preserve">Jeff </w:t>
            </w:r>
            <w:proofErr w:type="spellStart"/>
            <w:r w:rsidRPr="00554672">
              <w:rPr>
                <w:rFonts w:ascii="Arial" w:hAnsi="Arial" w:cs="Arial"/>
                <w:color w:val="000000"/>
              </w:rPr>
              <w:t>Dickey</w:t>
            </w:r>
            <w:proofErr w:type="spellEnd"/>
            <w:r w:rsidRPr="00554672">
              <w:rPr>
                <w:rFonts w:ascii="Arial" w:hAnsi="Arial" w:cs="Arial"/>
                <w:color w:val="000000"/>
              </w:rPr>
              <w:t xml:space="preserve">, Nowoczesne aplikacje internetowe. </w:t>
            </w:r>
            <w:r w:rsidRPr="00554672">
              <w:rPr>
                <w:rFonts w:ascii="Arial" w:hAnsi="Arial" w:cs="Arial"/>
                <w:color w:val="000000"/>
                <w:lang w:val="en-GB"/>
              </w:rPr>
              <w:t>MongoDB, Express, AngularJS, Node.js, Helion Gliwice 2016.</w:t>
            </w:r>
          </w:p>
        </w:tc>
      </w:tr>
      <w:tr w:rsidR="000A32DD" w:rsidRPr="00554672" w14:paraId="3BD27680" w14:textId="77777777" w:rsidTr="00460F9E">
        <w:trPr>
          <w:trHeight w:val="454"/>
        </w:trPr>
        <w:tc>
          <w:tcPr>
            <w:tcW w:w="10206"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1553683C"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Literatura dodatkowa:</w:t>
            </w:r>
          </w:p>
        </w:tc>
      </w:tr>
      <w:tr w:rsidR="000A32DD" w:rsidRPr="0029094E" w14:paraId="32B2B277" w14:textId="77777777" w:rsidTr="00460F9E">
        <w:trPr>
          <w:trHeight w:val="573"/>
        </w:trPr>
        <w:tc>
          <w:tcPr>
            <w:tcW w:w="10206" w:type="dxa"/>
            <w:gridSpan w:val="14"/>
            <w:tcBorders>
              <w:top w:val="single" w:sz="4" w:space="0" w:color="000000"/>
              <w:left w:val="single" w:sz="6" w:space="0" w:color="000000"/>
              <w:bottom w:val="single" w:sz="4" w:space="0" w:color="000000"/>
              <w:right w:val="single" w:sz="6" w:space="0" w:color="000000"/>
            </w:tcBorders>
            <w:shd w:val="clear" w:color="auto" w:fill="auto"/>
          </w:tcPr>
          <w:p w14:paraId="1418E8E4" w14:textId="77777777" w:rsidR="000A32DD" w:rsidRPr="0029094E" w:rsidRDefault="000A32DD" w:rsidP="000A32DD">
            <w:pPr>
              <w:pStyle w:val="Normalny1"/>
              <w:numPr>
                <w:ilvl w:val="0"/>
                <w:numId w:val="84"/>
              </w:numPr>
              <w:spacing w:after="0" w:line="240" w:lineRule="auto"/>
              <w:rPr>
                <w:rFonts w:ascii="Arial" w:hAnsi="Arial" w:cs="Arial"/>
              </w:rPr>
            </w:pPr>
            <w:r w:rsidRPr="0029094E">
              <w:rPr>
                <w:rFonts w:ascii="Arial" w:hAnsi="Arial" w:cs="Arial"/>
                <w:color w:val="000000"/>
              </w:rPr>
              <w:t xml:space="preserve">Podręcznik Node.js : </w:t>
            </w:r>
            <w:proofErr w:type="spellStart"/>
            <w:r w:rsidRPr="0029094E">
              <w:rPr>
                <w:rFonts w:ascii="Arial" w:hAnsi="Arial" w:cs="Arial"/>
                <w:color w:val="000000"/>
              </w:rPr>
              <w:t>smashing</w:t>
            </w:r>
            <w:proofErr w:type="spellEnd"/>
            <w:r w:rsidRPr="0029094E">
              <w:rPr>
                <w:rFonts w:ascii="Arial" w:hAnsi="Arial" w:cs="Arial"/>
                <w:color w:val="000000"/>
              </w:rPr>
              <w:t xml:space="preserve"> </w:t>
            </w:r>
            <w:proofErr w:type="spellStart"/>
            <w:r w:rsidRPr="0029094E">
              <w:rPr>
                <w:rFonts w:ascii="Arial" w:hAnsi="Arial" w:cs="Arial"/>
                <w:color w:val="000000"/>
              </w:rPr>
              <w:t>magazine</w:t>
            </w:r>
            <w:proofErr w:type="spellEnd"/>
            <w:r w:rsidRPr="0029094E">
              <w:rPr>
                <w:rFonts w:ascii="Arial" w:hAnsi="Arial" w:cs="Arial"/>
                <w:color w:val="000000"/>
              </w:rPr>
              <w:t xml:space="preserve"> / </w:t>
            </w:r>
            <w:proofErr w:type="spellStart"/>
            <w:r w:rsidRPr="0029094E">
              <w:rPr>
                <w:rFonts w:ascii="Arial" w:hAnsi="Arial" w:cs="Arial"/>
                <w:color w:val="000000"/>
              </w:rPr>
              <w:t>Guillermo</w:t>
            </w:r>
            <w:proofErr w:type="spellEnd"/>
            <w:r w:rsidRPr="0029094E">
              <w:rPr>
                <w:rFonts w:ascii="Arial" w:hAnsi="Arial" w:cs="Arial"/>
                <w:color w:val="000000"/>
              </w:rPr>
              <w:t xml:space="preserve"> </w:t>
            </w:r>
            <w:proofErr w:type="spellStart"/>
            <w:r w:rsidRPr="0029094E">
              <w:rPr>
                <w:rFonts w:ascii="Arial" w:hAnsi="Arial" w:cs="Arial"/>
                <w:color w:val="000000"/>
              </w:rPr>
              <w:t>Rauch</w:t>
            </w:r>
            <w:proofErr w:type="spellEnd"/>
            <w:r w:rsidRPr="0029094E">
              <w:rPr>
                <w:rFonts w:ascii="Arial" w:hAnsi="Arial" w:cs="Arial"/>
                <w:color w:val="000000"/>
              </w:rPr>
              <w:t xml:space="preserve"> ; [tł. Krzysztof Wołowski] </w:t>
            </w:r>
          </w:p>
          <w:p w14:paraId="1AAB24E2" w14:textId="77777777" w:rsidR="000A32DD" w:rsidRPr="0029094E" w:rsidRDefault="000A32DD" w:rsidP="000A32DD">
            <w:pPr>
              <w:pStyle w:val="Normalny1"/>
              <w:numPr>
                <w:ilvl w:val="0"/>
                <w:numId w:val="84"/>
              </w:numPr>
              <w:spacing w:after="0" w:line="240" w:lineRule="auto"/>
              <w:rPr>
                <w:rFonts w:ascii="Arial" w:hAnsi="Arial" w:cs="Arial"/>
              </w:rPr>
            </w:pPr>
            <w:proofErr w:type="spellStart"/>
            <w:r w:rsidRPr="0029094E">
              <w:rPr>
                <w:rFonts w:ascii="Arial" w:hAnsi="Arial" w:cs="Arial"/>
                <w:color w:val="000000"/>
              </w:rPr>
              <w:t>AngularJS</w:t>
            </w:r>
            <w:proofErr w:type="spellEnd"/>
            <w:r w:rsidRPr="0029094E">
              <w:rPr>
                <w:rFonts w:ascii="Arial" w:hAnsi="Arial" w:cs="Arial"/>
                <w:color w:val="000000"/>
              </w:rPr>
              <w:t xml:space="preserve"> : tworzenie aplikacji webowych : receptury / Matt </w:t>
            </w:r>
            <w:proofErr w:type="spellStart"/>
            <w:r w:rsidRPr="0029094E">
              <w:rPr>
                <w:rFonts w:ascii="Arial" w:hAnsi="Arial" w:cs="Arial"/>
                <w:color w:val="000000"/>
              </w:rPr>
              <w:t>Frisbie</w:t>
            </w:r>
            <w:proofErr w:type="spellEnd"/>
            <w:r w:rsidRPr="0029094E">
              <w:rPr>
                <w:rFonts w:ascii="Arial" w:hAnsi="Arial" w:cs="Arial"/>
                <w:color w:val="000000"/>
              </w:rPr>
              <w:t xml:space="preserve"> ; [tłumaczenie Radosław </w:t>
            </w:r>
            <w:proofErr w:type="spellStart"/>
            <w:r w:rsidRPr="0029094E">
              <w:rPr>
                <w:rFonts w:ascii="Arial" w:hAnsi="Arial" w:cs="Arial"/>
                <w:color w:val="000000"/>
              </w:rPr>
              <w:t>Meryk</w:t>
            </w:r>
            <w:proofErr w:type="spellEnd"/>
            <w:r w:rsidRPr="0029094E">
              <w:rPr>
                <w:rFonts w:ascii="Arial" w:hAnsi="Arial" w:cs="Arial"/>
                <w:color w:val="000000"/>
              </w:rPr>
              <w:t>]</w:t>
            </w:r>
            <w:r>
              <w:rPr>
                <w:rFonts w:ascii="Arial" w:hAnsi="Arial" w:cs="Arial"/>
                <w:color w:val="000000"/>
              </w:rPr>
              <w:t>, Gliwice Helion 2016.</w:t>
            </w:r>
          </w:p>
        </w:tc>
      </w:tr>
      <w:tr w:rsidR="000A32DD" w:rsidRPr="00554672" w14:paraId="0D11F746" w14:textId="77777777" w:rsidTr="00460F9E">
        <w:trPr>
          <w:trHeight w:val="454"/>
        </w:trPr>
        <w:tc>
          <w:tcPr>
            <w:tcW w:w="10206"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0C755A32"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Planowane formy/działania/metody dydaktyczne:</w:t>
            </w:r>
          </w:p>
        </w:tc>
      </w:tr>
      <w:tr w:rsidR="000A32DD" w:rsidRPr="00554672" w14:paraId="355CBBFF" w14:textId="77777777" w:rsidTr="00460F9E">
        <w:trPr>
          <w:trHeight w:val="674"/>
        </w:trPr>
        <w:tc>
          <w:tcPr>
            <w:tcW w:w="10206" w:type="dxa"/>
            <w:gridSpan w:val="14"/>
            <w:tcBorders>
              <w:top w:val="single" w:sz="4" w:space="0" w:color="000000"/>
              <w:left w:val="single" w:sz="6" w:space="0" w:color="000000"/>
              <w:right w:val="single" w:sz="6" w:space="0" w:color="000000"/>
            </w:tcBorders>
            <w:shd w:val="clear" w:color="auto" w:fill="auto"/>
          </w:tcPr>
          <w:p w14:paraId="0547FA5F" w14:textId="77777777" w:rsidR="000A32DD" w:rsidRPr="00554672" w:rsidRDefault="000A32DD" w:rsidP="00460F9E">
            <w:pPr>
              <w:pStyle w:val="Normalny1"/>
              <w:spacing w:before="100" w:after="100" w:line="240" w:lineRule="auto"/>
              <w:rPr>
                <w:rFonts w:ascii="Arial" w:hAnsi="Arial" w:cs="Arial"/>
                <w:b/>
                <w:color w:val="000000"/>
              </w:rPr>
            </w:pPr>
            <w:r w:rsidRPr="00554672">
              <w:rPr>
                <w:rFonts w:ascii="Arial" w:hAnsi="Arial" w:cs="Arial"/>
                <w:color w:val="000000"/>
              </w:rPr>
              <w:t>Wykład tradycyjny wspomagany technikami multimedialnymi, ćwiczenia programistyczne laboratoryjne, Zamieszczanie na stronach internetowych problemów i zadań ćwiczeniowych</w:t>
            </w:r>
            <w:r>
              <w:rPr>
                <w:rFonts w:ascii="Arial" w:hAnsi="Arial" w:cs="Arial"/>
                <w:color w:val="000000"/>
              </w:rPr>
              <w:t>, prezentowanie zagadnień przez studentów</w:t>
            </w:r>
            <w:r w:rsidRPr="00554672">
              <w:rPr>
                <w:rFonts w:ascii="Arial" w:hAnsi="Arial" w:cs="Arial"/>
                <w:color w:val="000000"/>
              </w:rPr>
              <w:t xml:space="preserve">. </w:t>
            </w:r>
          </w:p>
        </w:tc>
      </w:tr>
      <w:tr w:rsidR="000A32DD" w:rsidRPr="00554672" w14:paraId="6DA28E43" w14:textId="77777777" w:rsidTr="00460F9E">
        <w:trPr>
          <w:trHeight w:val="454"/>
        </w:trPr>
        <w:tc>
          <w:tcPr>
            <w:tcW w:w="1020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41A4E2EE"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Sposoby weryfikacji efektów kształcenia osiąganych przez studenta:</w:t>
            </w:r>
          </w:p>
        </w:tc>
      </w:tr>
      <w:tr w:rsidR="000A32DD" w:rsidRPr="00554672" w14:paraId="7464E81A" w14:textId="77777777" w:rsidTr="00460F9E">
        <w:trPr>
          <w:trHeight w:val="371"/>
        </w:trPr>
        <w:tc>
          <w:tcPr>
            <w:tcW w:w="10206" w:type="dxa"/>
            <w:gridSpan w:val="14"/>
            <w:tcBorders>
              <w:top w:val="single" w:sz="4" w:space="0" w:color="000000"/>
              <w:left w:val="single" w:sz="6" w:space="0" w:color="000000"/>
              <w:bottom w:val="single" w:sz="4" w:space="0" w:color="000000"/>
              <w:right w:val="single" w:sz="6" w:space="0" w:color="000000"/>
            </w:tcBorders>
            <w:shd w:val="clear" w:color="auto" w:fill="auto"/>
          </w:tcPr>
          <w:p w14:paraId="10389D53" w14:textId="77777777" w:rsidR="000A32DD" w:rsidRPr="00554672" w:rsidRDefault="000A32DD" w:rsidP="00460F9E">
            <w:pPr>
              <w:pStyle w:val="Normalny1"/>
              <w:spacing w:before="100" w:after="100" w:line="240" w:lineRule="auto"/>
              <w:rPr>
                <w:rFonts w:ascii="Arial" w:hAnsi="Arial" w:cs="Arial"/>
                <w:color w:val="000000"/>
              </w:rPr>
            </w:pPr>
            <w:r w:rsidRPr="00554672">
              <w:rPr>
                <w:rFonts w:ascii="Arial" w:hAnsi="Arial" w:cs="Arial"/>
                <w:color w:val="000000"/>
              </w:rPr>
              <w:t xml:space="preserve">Podczas ćwiczeń laboratoryjnych sprawdzane będą efekty </w:t>
            </w:r>
            <w:r>
              <w:rPr>
                <w:rFonts w:ascii="Arial" w:hAnsi="Arial" w:cs="Arial"/>
                <w:color w:val="000000"/>
              </w:rPr>
              <w:t>U_01, U_02, U_03 i U_04 oraz K_01 i K_0</w:t>
            </w:r>
            <w:r w:rsidRPr="00554672">
              <w:rPr>
                <w:rFonts w:ascii="Arial" w:hAnsi="Arial" w:cs="Arial"/>
                <w:color w:val="000000"/>
              </w:rPr>
              <w:t>2. Podczas kolokwium zaliczeniowego sprawdzane będą efek</w:t>
            </w:r>
            <w:r>
              <w:rPr>
                <w:rFonts w:ascii="Arial" w:hAnsi="Arial" w:cs="Arial"/>
                <w:color w:val="000000"/>
              </w:rPr>
              <w:t>ty W_01, W_02, W_03, W_04</w:t>
            </w:r>
            <w:r w:rsidRPr="00554672">
              <w:rPr>
                <w:rFonts w:ascii="Arial" w:hAnsi="Arial" w:cs="Arial"/>
                <w:color w:val="000000"/>
              </w:rPr>
              <w:t>.</w:t>
            </w:r>
          </w:p>
          <w:p w14:paraId="66F82BBA" w14:textId="77777777" w:rsidR="000A32DD" w:rsidRPr="00554672" w:rsidRDefault="000A32DD" w:rsidP="00460F9E">
            <w:pPr>
              <w:pStyle w:val="Normalny1"/>
              <w:spacing w:before="100" w:after="100"/>
              <w:rPr>
                <w:rFonts w:ascii="Arial" w:hAnsi="Arial" w:cs="Arial"/>
                <w:color w:val="000000"/>
              </w:rPr>
            </w:pPr>
            <w:r w:rsidRPr="00554672">
              <w:rPr>
                <w:rFonts w:ascii="Arial" w:hAnsi="Arial" w:cs="Arial"/>
                <w:color w:val="000000"/>
              </w:rPr>
              <w:t>Przykładowe pytanie z kolokwium: (test wyboru):</w:t>
            </w:r>
          </w:p>
          <w:p w14:paraId="59B26FB6" w14:textId="77777777" w:rsidR="000A32DD" w:rsidRPr="00554672" w:rsidRDefault="000A32DD" w:rsidP="00460F9E">
            <w:pPr>
              <w:pStyle w:val="Normalny1"/>
              <w:spacing w:before="100" w:after="100"/>
              <w:rPr>
                <w:rFonts w:ascii="Arial" w:hAnsi="Arial" w:cs="Arial"/>
                <w:color w:val="000000"/>
              </w:rPr>
            </w:pPr>
            <w:r w:rsidRPr="00554672">
              <w:rPr>
                <w:rFonts w:ascii="Arial" w:hAnsi="Arial" w:cs="Arial"/>
                <w:color w:val="000000"/>
              </w:rPr>
              <w:t xml:space="preserve">Funkcjami dostępnymi w bibliotece </w:t>
            </w:r>
            <w:proofErr w:type="spellStart"/>
            <w:r w:rsidRPr="00554672">
              <w:rPr>
                <w:rFonts w:ascii="Arial" w:hAnsi="Arial" w:cs="Arial"/>
                <w:color w:val="000000"/>
              </w:rPr>
              <w:t>jQuery</w:t>
            </w:r>
            <w:proofErr w:type="spellEnd"/>
            <w:r w:rsidRPr="00554672">
              <w:rPr>
                <w:rFonts w:ascii="Arial" w:hAnsi="Arial" w:cs="Arial"/>
                <w:color w:val="000000"/>
              </w:rPr>
              <w:t xml:space="preserve"> są:</w:t>
            </w:r>
          </w:p>
          <w:p w14:paraId="2D747D99" w14:textId="77777777" w:rsidR="000A32DD" w:rsidRPr="00554672" w:rsidRDefault="000A32DD" w:rsidP="00460F9E">
            <w:pPr>
              <w:pStyle w:val="Normalny1"/>
              <w:spacing w:before="100" w:after="100"/>
              <w:rPr>
                <w:rFonts w:ascii="Arial" w:hAnsi="Arial" w:cs="Arial"/>
                <w:color w:val="000000"/>
                <w:lang w:val="en-US"/>
              </w:rPr>
            </w:pPr>
            <w:proofErr w:type="spellStart"/>
            <w:r w:rsidRPr="00554672">
              <w:rPr>
                <w:rFonts w:ascii="Arial" w:hAnsi="Arial" w:cs="Arial"/>
                <w:color w:val="000000"/>
                <w:lang w:val="en-US"/>
              </w:rPr>
              <w:t>odp</w:t>
            </w:r>
            <w:proofErr w:type="spellEnd"/>
            <w:r w:rsidRPr="00554672">
              <w:rPr>
                <w:rFonts w:ascii="Arial" w:hAnsi="Arial" w:cs="Arial"/>
                <w:color w:val="000000"/>
                <w:lang w:val="en-US"/>
              </w:rPr>
              <w:t xml:space="preserve"> 1: click(), text(), html(), </w:t>
            </w:r>
            <w:proofErr w:type="spellStart"/>
            <w:r w:rsidRPr="00554672">
              <w:rPr>
                <w:rFonts w:ascii="Arial" w:hAnsi="Arial" w:cs="Arial"/>
                <w:color w:val="000000"/>
                <w:lang w:val="en-US"/>
              </w:rPr>
              <w:t>val</w:t>
            </w:r>
            <w:proofErr w:type="spellEnd"/>
            <w:r w:rsidRPr="00554672">
              <w:rPr>
                <w:rFonts w:ascii="Arial" w:hAnsi="Arial" w:cs="Arial"/>
                <w:color w:val="000000"/>
                <w:lang w:val="en-US"/>
              </w:rPr>
              <w:t>().</w:t>
            </w:r>
          </w:p>
          <w:p w14:paraId="6903204F" w14:textId="77777777" w:rsidR="000A32DD" w:rsidRPr="00554672" w:rsidRDefault="000A32DD" w:rsidP="00460F9E">
            <w:pPr>
              <w:pStyle w:val="Normalny1"/>
              <w:spacing w:before="100" w:after="100"/>
              <w:rPr>
                <w:rFonts w:ascii="Arial" w:hAnsi="Arial" w:cs="Arial"/>
                <w:color w:val="000000"/>
                <w:lang w:val="en-US"/>
              </w:rPr>
            </w:pPr>
            <w:proofErr w:type="spellStart"/>
            <w:r w:rsidRPr="00554672">
              <w:rPr>
                <w:rFonts w:ascii="Arial" w:hAnsi="Arial" w:cs="Arial"/>
                <w:color w:val="000000"/>
                <w:lang w:val="en-US"/>
              </w:rPr>
              <w:t>odp</w:t>
            </w:r>
            <w:proofErr w:type="spellEnd"/>
            <w:r w:rsidRPr="00554672">
              <w:rPr>
                <w:rFonts w:ascii="Arial" w:hAnsi="Arial" w:cs="Arial"/>
                <w:color w:val="000000"/>
                <w:lang w:val="en-US"/>
              </w:rPr>
              <w:t xml:space="preserve"> 2:  toggle(), append(), </w:t>
            </w:r>
            <w:proofErr w:type="spellStart"/>
            <w:r w:rsidRPr="00554672">
              <w:rPr>
                <w:rFonts w:ascii="Arial" w:hAnsi="Arial" w:cs="Arial"/>
                <w:color w:val="000000"/>
                <w:lang w:val="en-US"/>
              </w:rPr>
              <w:t>attr</w:t>
            </w:r>
            <w:proofErr w:type="spellEnd"/>
            <w:r w:rsidRPr="00554672">
              <w:rPr>
                <w:rFonts w:ascii="Arial" w:hAnsi="Arial" w:cs="Arial"/>
                <w:color w:val="000000"/>
                <w:lang w:val="en-US"/>
              </w:rPr>
              <w:t xml:space="preserve">(), </w:t>
            </w:r>
            <w:proofErr w:type="spellStart"/>
            <w:r w:rsidRPr="00554672">
              <w:rPr>
                <w:rFonts w:ascii="Arial" w:hAnsi="Arial" w:cs="Arial"/>
                <w:color w:val="000000"/>
                <w:lang w:val="en-US"/>
              </w:rPr>
              <w:t>removeClass</w:t>
            </w:r>
            <w:proofErr w:type="spellEnd"/>
            <w:r w:rsidRPr="00554672">
              <w:rPr>
                <w:rFonts w:ascii="Arial" w:hAnsi="Arial" w:cs="Arial"/>
                <w:color w:val="000000"/>
                <w:lang w:val="en-US"/>
              </w:rPr>
              <w:t>().</w:t>
            </w:r>
          </w:p>
          <w:p w14:paraId="37FB6CB6" w14:textId="77777777" w:rsidR="000A32DD" w:rsidRPr="00554672" w:rsidRDefault="000A32DD" w:rsidP="00460F9E">
            <w:pPr>
              <w:pStyle w:val="Normalny1"/>
              <w:spacing w:before="100" w:after="100"/>
              <w:rPr>
                <w:rFonts w:ascii="Arial" w:hAnsi="Arial" w:cs="Arial"/>
                <w:color w:val="000000"/>
                <w:lang w:val="en-US"/>
              </w:rPr>
            </w:pPr>
            <w:proofErr w:type="spellStart"/>
            <w:r w:rsidRPr="00554672">
              <w:rPr>
                <w:rFonts w:ascii="Arial" w:hAnsi="Arial" w:cs="Arial"/>
                <w:color w:val="000000"/>
                <w:lang w:val="en-US"/>
              </w:rPr>
              <w:t>odp</w:t>
            </w:r>
            <w:proofErr w:type="spellEnd"/>
            <w:r w:rsidRPr="00554672">
              <w:rPr>
                <w:rFonts w:ascii="Arial" w:hAnsi="Arial" w:cs="Arial"/>
                <w:color w:val="000000"/>
                <w:lang w:val="en-US"/>
              </w:rPr>
              <w:t xml:space="preserve"> 3: draw(), </w:t>
            </w:r>
            <w:proofErr w:type="spellStart"/>
            <w:r w:rsidRPr="00554672">
              <w:rPr>
                <w:rFonts w:ascii="Arial" w:hAnsi="Arial" w:cs="Arial"/>
                <w:color w:val="000000"/>
                <w:lang w:val="en-US"/>
              </w:rPr>
              <w:t>addElement</w:t>
            </w:r>
            <w:proofErr w:type="spellEnd"/>
            <w:r w:rsidRPr="00554672">
              <w:rPr>
                <w:rFonts w:ascii="Arial" w:hAnsi="Arial" w:cs="Arial"/>
                <w:color w:val="000000"/>
                <w:lang w:val="en-US"/>
              </w:rPr>
              <w:t>(), prepend(), hide().</w:t>
            </w:r>
          </w:p>
          <w:p w14:paraId="43865F2E" w14:textId="77777777" w:rsidR="000A32DD" w:rsidRPr="00554672" w:rsidRDefault="000A32DD" w:rsidP="00460F9E">
            <w:pPr>
              <w:pStyle w:val="Normalny1"/>
              <w:spacing w:before="100" w:after="100"/>
              <w:rPr>
                <w:rFonts w:ascii="Arial" w:hAnsi="Arial" w:cs="Arial"/>
                <w:color w:val="000000"/>
                <w:lang w:val="en-US"/>
              </w:rPr>
            </w:pPr>
            <w:proofErr w:type="spellStart"/>
            <w:r w:rsidRPr="00554672">
              <w:rPr>
                <w:rFonts w:ascii="Arial" w:hAnsi="Arial" w:cs="Arial"/>
                <w:color w:val="000000"/>
                <w:lang w:val="en-US"/>
              </w:rPr>
              <w:t>odp</w:t>
            </w:r>
            <w:proofErr w:type="spellEnd"/>
            <w:r w:rsidRPr="00554672">
              <w:rPr>
                <w:rFonts w:ascii="Arial" w:hAnsi="Arial" w:cs="Arial"/>
                <w:color w:val="000000"/>
                <w:lang w:val="en-US"/>
              </w:rPr>
              <w:t xml:space="preserve"> 4: </w:t>
            </w:r>
            <w:proofErr w:type="spellStart"/>
            <w:r w:rsidRPr="00554672">
              <w:rPr>
                <w:rFonts w:ascii="Arial" w:hAnsi="Arial" w:cs="Arial"/>
                <w:color w:val="000000"/>
                <w:lang w:val="en-US"/>
              </w:rPr>
              <w:t>resizeWindow</w:t>
            </w:r>
            <w:proofErr w:type="spellEnd"/>
            <w:r w:rsidRPr="00554672">
              <w:rPr>
                <w:rFonts w:ascii="Arial" w:hAnsi="Arial" w:cs="Arial"/>
                <w:color w:val="000000"/>
                <w:lang w:val="en-US"/>
              </w:rPr>
              <w:t>(), insert(), before(), after().</w:t>
            </w:r>
          </w:p>
          <w:p w14:paraId="14FE321E" w14:textId="77777777" w:rsidR="000A32DD" w:rsidRPr="00554672" w:rsidRDefault="000A32DD" w:rsidP="00460F9E">
            <w:pPr>
              <w:pStyle w:val="Normalny1"/>
              <w:spacing w:before="100" w:after="100"/>
              <w:rPr>
                <w:rFonts w:ascii="Arial" w:hAnsi="Arial" w:cs="Arial"/>
                <w:color w:val="000000"/>
              </w:rPr>
            </w:pPr>
            <w:r w:rsidRPr="00554672">
              <w:rPr>
                <w:rFonts w:ascii="Arial" w:hAnsi="Arial" w:cs="Arial"/>
                <w:color w:val="000000"/>
              </w:rPr>
              <w:t>Przykładowe zadanie z laboratorium:</w:t>
            </w:r>
          </w:p>
          <w:p w14:paraId="76D56A88" w14:textId="77777777" w:rsidR="000A32DD" w:rsidRPr="00554672" w:rsidRDefault="000A32DD" w:rsidP="00460F9E">
            <w:pPr>
              <w:pStyle w:val="Normalny1"/>
              <w:spacing w:before="100" w:after="100"/>
              <w:rPr>
                <w:rFonts w:ascii="Arial" w:hAnsi="Arial" w:cs="Arial"/>
              </w:rPr>
            </w:pPr>
            <w:r w:rsidRPr="00554672">
              <w:rPr>
                <w:rFonts w:ascii="Arial" w:hAnsi="Arial" w:cs="Arial"/>
                <w:color w:val="000000"/>
              </w:rPr>
              <w:t xml:space="preserve">Utwórz stronę internetową składającą się z 3 widoków o nazwach: kontakt, więcej o mnie i moja praca wykorzystując mechanizm routingu dostępny we </w:t>
            </w:r>
            <w:proofErr w:type="spellStart"/>
            <w:r w:rsidRPr="00554672">
              <w:rPr>
                <w:rFonts w:ascii="Arial" w:hAnsi="Arial" w:cs="Arial"/>
                <w:color w:val="000000"/>
              </w:rPr>
              <w:t>frameworku</w:t>
            </w:r>
            <w:proofErr w:type="spellEnd"/>
            <w:r w:rsidRPr="00554672">
              <w:rPr>
                <w:rFonts w:ascii="Arial" w:hAnsi="Arial" w:cs="Arial"/>
                <w:color w:val="000000"/>
              </w:rPr>
              <w:t xml:space="preserve"> </w:t>
            </w:r>
            <w:proofErr w:type="spellStart"/>
            <w:r w:rsidRPr="00554672">
              <w:rPr>
                <w:rFonts w:ascii="Arial" w:hAnsi="Arial" w:cs="Arial"/>
                <w:color w:val="000000"/>
              </w:rPr>
              <w:t>Angular</w:t>
            </w:r>
            <w:proofErr w:type="spellEnd"/>
            <w:r w:rsidRPr="00554672">
              <w:rPr>
                <w:rFonts w:ascii="Arial" w:hAnsi="Arial" w:cs="Arial"/>
                <w:color w:val="000000"/>
              </w:rPr>
              <w:t xml:space="preserve">. </w:t>
            </w:r>
          </w:p>
        </w:tc>
      </w:tr>
      <w:tr w:rsidR="000A32DD" w:rsidRPr="00554672" w14:paraId="6AFD1FBE" w14:textId="77777777" w:rsidTr="00460F9E">
        <w:trPr>
          <w:trHeight w:val="454"/>
        </w:trPr>
        <w:tc>
          <w:tcPr>
            <w:tcW w:w="1020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5E2921A8"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b/>
                <w:color w:val="000000"/>
              </w:rPr>
              <w:t>Forma i warunki zaliczenia:</w:t>
            </w:r>
          </w:p>
        </w:tc>
      </w:tr>
      <w:tr w:rsidR="000A32DD" w:rsidRPr="00554672" w14:paraId="4475EF0F" w14:textId="77777777" w:rsidTr="00460F9E">
        <w:trPr>
          <w:trHeight w:val="4237"/>
        </w:trPr>
        <w:tc>
          <w:tcPr>
            <w:tcW w:w="10206" w:type="dxa"/>
            <w:gridSpan w:val="14"/>
            <w:tcBorders>
              <w:top w:val="single" w:sz="4" w:space="0" w:color="000000"/>
              <w:left w:val="single" w:sz="6" w:space="0" w:color="000000"/>
              <w:bottom w:val="single" w:sz="6" w:space="0" w:color="000000"/>
              <w:right w:val="single" w:sz="6" w:space="0" w:color="000000"/>
            </w:tcBorders>
            <w:shd w:val="clear" w:color="auto" w:fill="auto"/>
          </w:tcPr>
          <w:p w14:paraId="0BB7A394" w14:textId="77777777" w:rsidR="000A32DD" w:rsidRPr="00554672" w:rsidRDefault="000A32DD" w:rsidP="00460F9E">
            <w:pPr>
              <w:pStyle w:val="Normalny1"/>
              <w:spacing w:before="100"/>
              <w:rPr>
                <w:rFonts w:ascii="Arial" w:hAnsi="Arial" w:cs="Arial"/>
              </w:rPr>
            </w:pPr>
            <w:r w:rsidRPr="00554672">
              <w:rPr>
                <w:rFonts w:ascii="Arial" w:hAnsi="Arial" w:cs="Arial"/>
                <w:color w:val="000000"/>
              </w:rPr>
              <w:lastRenderedPageBreak/>
              <w:t>Moduł kończy się</w:t>
            </w:r>
            <w:r>
              <w:rPr>
                <w:rFonts w:ascii="Arial" w:hAnsi="Arial" w:cs="Arial"/>
                <w:color w:val="000000"/>
              </w:rPr>
              <w:t xml:space="preserve"> egzaminem</w:t>
            </w:r>
            <w:r w:rsidRPr="00554672">
              <w:rPr>
                <w:rFonts w:ascii="Arial" w:hAnsi="Arial" w:cs="Arial"/>
                <w:color w:val="000000"/>
              </w:rPr>
              <w:t xml:space="preserve">. Ocena końcowa jest wystawiana na podstawie ocen cząstkowych uzyskanych na każdych zajęciach laboratoryjnych, i </w:t>
            </w:r>
            <w:r>
              <w:rPr>
                <w:rFonts w:ascii="Arial" w:hAnsi="Arial" w:cs="Arial"/>
                <w:color w:val="000000"/>
              </w:rPr>
              <w:t xml:space="preserve">egzaminu pisemnego </w:t>
            </w:r>
            <w:r w:rsidRPr="00554672">
              <w:rPr>
                <w:rFonts w:ascii="Arial" w:hAnsi="Arial" w:cs="Arial"/>
                <w:color w:val="000000"/>
              </w:rPr>
              <w:t>(</w:t>
            </w:r>
            <w:r>
              <w:rPr>
                <w:rFonts w:ascii="Arial" w:hAnsi="Arial" w:cs="Arial"/>
                <w:color w:val="000000"/>
              </w:rPr>
              <w:t xml:space="preserve">który może mieć formę </w:t>
            </w:r>
            <w:r w:rsidRPr="00554672">
              <w:rPr>
                <w:rFonts w:ascii="Arial" w:hAnsi="Arial" w:cs="Arial"/>
                <w:color w:val="000000"/>
              </w:rPr>
              <w:t xml:space="preserve">testu w </w:t>
            </w:r>
            <w:r>
              <w:rPr>
                <w:rFonts w:ascii="Arial" w:hAnsi="Arial" w:cs="Arial"/>
                <w:color w:val="000000"/>
              </w:rPr>
              <w:t xml:space="preserve">wersji </w:t>
            </w:r>
            <w:r w:rsidRPr="00554672">
              <w:rPr>
                <w:rFonts w:ascii="Arial" w:hAnsi="Arial" w:cs="Arial"/>
                <w:color w:val="000000"/>
              </w:rPr>
              <w:t xml:space="preserve">elektronicznej).  Za zajęcia laboratoryjne można uzyskać maksymalnie 120pkt, a za </w:t>
            </w:r>
            <w:r>
              <w:rPr>
                <w:rFonts w:ascii="Arial" w:hAnsi="Arial" w:cs="Arial"/>
                <w:color w:val="000000"/>
              </w:rPr>
              <w:t>egzamin</w:t>
            </w:r>
            <w:r w:rsidRPr="00554672">
              <w:rPr>
                <w:rFonts w:ascii="Arial" w:hAnsi="Arial" w:cs="Arial"/>
                <w:color w:val="000000"/>
              </w:rPr>
              <w:t xml:space="preserve"> - maksymalnie 30 pkt. Daje to łącznie </w:t>
            </w:r>
            <w:r>
              <w:rPr>
                <w:rFonts w:ascii="Arial" w:hAnsi="Arial" w:cs="Arial"/>
                <w:color w:val="000000"/>
              </w:rPr>
              <w:t>15</w:t>
            </w:r>
            <w:r w:rsidRPr="00554672">
              <w:rPr>
                <w:rFonts w:ascii="Arial" w:hAnsi="Arial" w:cs="Arial"/>
                <w:color w:val="000000"/>
              </w:rPr>
              <w:t xml:space="preserve">0pkt. Zaliczenie zajęć następuje w przypadku uzyskania co najmniej 61 pkt za zadania wykonywane podczas laboratorium oraz co najmniej 16  punktów za </w:t>
            </w:r>
            <w:r>
              <w:rPr>
                <w:rFonts w:ascii="Arial" w:hAnsi="Arial" w:cs="Arial"/>
                <w:color w:val="000000"/>
              </w:rPr>
              <w:t>egzamin</w:t>
            </w:r>
            <w:r w:rsidRPr="00554672">
              <w:rPr>
                <w:rFonts w:ascii="Arial" w:hAnsi="Arial" w:cs="Arial"/>
                <w:color w:val="000000"/>
              </w:rPr>
              <w:t xml:space="preserve">. </w:t>
            </w:r>
          </w:p>
          <w:p w14:paraId="1F0B1971" w14:textId="77777777" w:rsidR="000A32DD" w:rsidRPr="00554672" w:rsidRDefault="000A32DD" w:rsidP="00460F9E">
            <w:pPr>
              <w:pStyle w:val="Normalny1"/>
              <w:spacing w:before="100"/>
              <w:rPr>
                <w:rFonts w:ascii="Arial" w:hAnsi="Arial" w:cs="Arial"/>
              </w:rPr>
            </w:pPr>
            <w:r w:rsidRPr="00554672">
              <w:rPr>
                <w:rFonts w:ascii="Arial" w:hAnsi="Arial" w:cs="Arial"/>
                <w:color w:val="000000"/>
              </w:rPr>
              <w:t xml:space="preserve">Ocena końcowa z modułu (po zaliczeniu wszystkich części składowych), w zależności od sumy uzyskanych punktów (maksymalnie </w:t>
            </w:r>
            <w:r>
              <w:rPr>
                <w:rFonts w:ascii="Arial" w:hAnsi="Arial" w:cs="Arial"/>
                <w:color w:val="000000"/>
              </w:rPr>
              <w:t>15</w:t>
            </w:r>
            <w:r w:rsidRPr="00554672">
              <w:rPr>
                <w:rFonts w:ascii="Arial" w:hAnsi="Arial" w:cs="Arial"/>
                <w:color w:val="000000"/>
              </w:rPr>
              <w:t>0pkt.) może być następująca (w nawiasach ocena wg skali ECTS):</w:t>
            </w:r>
          </w:p>
          <w:p w14:paraId="07DBD221" w14:textId="77777777" w:rsidR="000A32DD" w:rsidRPr="00554672" w:rsidRDefault="000A32DD" w:rsidP="000A32DD">
            <w:pPr>
              <w:pStyle w:val="Normalny1"/>
              <w:numPr>
                <w:ilvl w:val="0"/>
                <w:numId w:val="87"/>
              </w:numPr>
              <w:spacing w:before="100" w:after="0" w:line="240" w:lineRule="auto"/>
              <w:rPr>
                <w:rFonts w:ascii="Arial" w:hAnsi="Arial" w:cs="Arial"/>
                <w:color w:val="000000"/>
                <w:lang w:val="en-US"/>
              </w:rPr>
            </w:pPr>
            <w:r w:rsidRPr="00554672">
              <w:rPr>
                <w:rFonts w:ascii="Arial" w:hAnsi="Arial" w:cs="Arial"/>
                <w:color w:val="000000"/>
                <w:lang w:val="en-US"/>
              </w:rPr>
              <w:t>0-</w:t>
            </w:r>
            <w:r>
              <w:rPr>
                <w:rFonts w:ascii="Arial" w:hAnsi="Arial" w:cs="Arial"/>
                <w:color w:val="000000"/>
                <w:lang w:val="en-US"/>
              </w:rPr>
              <w:t>75</w:t>
            </w:r>
            <w:r w:rsidRPr="00554672">
              <w:rPr>
                <w:rFonts w:ascii="Arial" w:hAnsi="Arial" w:cs="Arial"/>
                <w:color w:val="000000"/>
                <w:lang w:val="en-US"/>
              </w:rPr>
              <w:t xml:space="preserve"> pkt.</w:t>
            </w:r>
            <w:r w:rsidRPr="00554672">
              <w:rPr>
                <w:rFonts w:ascii="Arial" w:hAnsi="Arial" w:cs="Arial"/>
                <w:color w:val="000000"/>
                <w:lang w:val="en-US"/>
              </w:rPr>
              <w:tab/>
            </w:r>
            <w:proofErr w:type="spellStart"/>
            <w:r w:rsidRPr="00554672">
              <w:rPr>
                <w:rFonts w:ascii="Arial" w:hAnsi="Arial" w:cs="Arial"/>
                <w:color w:val="000000"/>
                <w:lang w:val="en-US"/>
              </w:rPr>
              <w:t>ndst</w:t>
            </w:r>
            <w:proofErr w:type="spellEnd"/>
            <w:r w:rsidRPr="00554672">
              <w:rPr>
                <w:rFonts w:ascii="Arial" w:hAnsi="Arial" w:cs="Arial"/>
                <w:color w:val="000000"/>
                <w:lang w:val="en-US"/>
              </w:rPr>
              <w:t xml:space="preserve"> (F)</w:t>
            </w:r>
          </w:p>
          <w:p w14:paraId="1718F9CF" w14:textId="77777777" w:rsidR="000A32DD" w:rsidRPr="00554672" w:rsidRDefault="000A32DD" w:rsidP="000A32DD">
            <w:pPr>
              <w:pStyle w:val="Normalny1"/>
              <w:numPr>
                <w:ilvl w:val="0"/>
                <w:numId w:val="87"/>
              </w:numPr>
              <w:spacing w:before="100" w:after="0" w:line="240" w:lineRule="auto"/>
              <w:rPr>
                <w:rFonts w:ascii="Arial" w:hAnsi="Arial" w:cs="Arial"/>
                <w:color w:val="000000"/>
              </w:rPr>
            </w:pPr>
            <w:r>
              <w:rPr>
                <w:rFonts w:ascii="Arial" w:hAnsi="Arial" w:cs="Arial"/>
                <w:color w:val="000000"/>
                <w:lang w:val="en-US"/>
              </w:rPr>
              <w:t>76</w:t>
            </w:r>
            <w:r w:rsidRPr="00554672">
              <w:rPr>
                <w:rFonts w:ascii="Arial" w:hAnsi="Arial" w:cs="Arial"/>
                <w:color w:val="000000"/>
                <w:lang w:val="en-US"/>
              </w:rPr>
              <w:t>-</w:t>
            </w:r>
            <w:r>
              <w:rPr>
                <w:rFonts w:ascii="Arial" w:hAnsi="Arial" w:cs="Arial"/>
                <w:color w:val="000000"/>
                <w:lang w:val="en-US"/>
              </w:rPr>
              <w:t>9</w:t>
            </w:r>
            <w:r w:rsidRPr="00554672">
              <w:rPr>
                <w:rFonts w:ascii="Arial" w:hAnsi="Arial" w:cs="Arial"/>
                <w:color w:val="000000"/>
                <w:lang w:val="en-US"/>
              </w:rPr>
              <w:t>1 pkt.</w:t>
            </w:r>
            <w:r w:rsidRPr="00554672">
              <w:rPr>
                <w:rFonts w:ascii="Arial" w:hAnsi="Arial" w:cs="Arial"/>
                <w:color w:val="000000"/>
                <w:lang w:val="en-US"/>
              </w:rPr>
              <w:tab/>
            </w:r>
            <w:proofErr w:type="spellStart"/>
            <w:r w:rsidRPr="00554672">
              <w:rPr>
                <w:rFonts w:ascii="Arial" w:hAnsi="Arial" w:cs="Arial"/>
                <w:color w:val="000000"/>
                <w:lang w:val="en-US"/>
              </w:rPr>
              <w:t>dst</w:t>
            </w:r>
            <w:proofErr w:type="spellEnd"/>
            <w:r w:rsidRPr="00554672">
              <w:rPr>
                <w:rFonts w:ascii="Arial" w:hAnsi="Arial" w:cs="Arial"/>
                <w:color w:val="000000"/>
                <w:lang w:val="en-US"/>
              </w:rPr>
              <w:t xml:space="preserve"> (E)</w:t>
            </w:r>
          </w:p>
          <w:p w14:paraId="3434280E" w14:textId="77777777" w:rsidR="000A32DD" w:rsidRPr="00554672" w:rsidRDefault="000A32DD" w:rsidP="000A32DD">
            <w:pPr>
              <w:pStyle w:val="Normalny1"/>
              <w:numPr>
                <w:ilvl w:val="0"/>
                <w:numId w:val="87"/>
              </w:numPr>
              <w:spacing w:before="100" w:after="0" w:line="240" w:lineRule="auto"/>
              <w:rPr>
                <w:rFonts w:ascii="Arial" w:hAnsi="Arial" w:cs="Arial"/>
                <w:color w:val="000000"/>
              </w:rPr>
            </w:pPr>
            <w:r>
              <w:rPr>
                <w:rFonts w:ascii="Arial" w:hAnsi="Arial" w:cs="Arial"/>
                <w:color w:val="000000"/>
              </w:rPr>
              <w:t>92</w:t>
            </w:r>
            <w:r w:rsidRPr="00554672">
              <w:rPr>
                <w:rFonts w:ascii="Arial" w:hAnsi="Arial" w:cs="Arial"/>
                <w:color w:val="000000"/>
              </w:rPr>
              <w:t>-1</w:t>
            </w:r>
            <w:r>
              <w:rPr>
                <w:rFonts w:ascii="Arial" w:hAnsi="Arial" w:cs="Arial"/>
                <w:color w:val="000000"/>
              </w:rPr>
              <w:t>07</w:t>
            </w:r>
            <w:r w:rsidRPr="00554672">
              <w:rPr>
                <w:rFonts w:ascii="Arial" w:hAnsi="Arial" w:cs="Arial"/>
                <w:color w:val="000000"/>
              </w:rPr>
              <w:t xml:space="preserve"> pkt.</w:t>
            </w:r>
            <w:r w:rsidRPr="00554672">
              <w:rPr>
                <w:rFonts w:ascii="Arial" w:hAnsi="Arial" w:cs="Arial"/>
                <w:color w:val="000000"/>
              </w:rPr>
              <w:tab/>
            </w:r>
            <w:proofErr w:type="spellStart"/>
            <w:r w:rsidRPr="00554672">
              <w:rPr>
                <w:rFonts w:ascii="Arial" w:hAnsi="Arial" w:cs="Arial"/>
                <w:color w:val="000000"/>
              </w:rPr>
              <w:t>dst</w:t>
            </w:r>
            <w:proofErr w:type="spellEnd"/>
            <w:r w:rsidRPr="00554672">
              <w:rPr>
                <w:rFonts w:ascii="Arial" w:hAnsi="Arial" w:cs="Arial"/>
                <w:color w:val="000000"/>
              </w:rPr>
              <w:t>+ (D)</w:t>
            </w:r>
          </w:p>
          <w:p w14:paraId="4FF18138" w14:textId="77777777" w:rsidR="000A32DD" w:rsidRPr="00554672" w:rsidRDefault="000A32DD" w:rsidP="000A32DD">
            <w:pPr>
              <w:pStyle w:val="Normalny1"/>
              <w:numPr>
                <w:ilvl w:val="0"/>
                <w:numId w:val="87"/>
              </w:numPr>
              <w:spacing w:before="100" w:after="0" w:line="240" w:lineRule="auto"/>
              <w:rPr>
                <w:rFonts w:ascii="Arial" w:hAnsi="Arial" w:cs="Arial"/>
                <w:color w:val="000000"/>
              </w:rPr>
            </w:pPr>
            <w:r w:rsidRPr="00554672">
              <w:rPr>
                <w:rFonts w:ascii="Arial" w:hAnsi="Arial" w:cs="Arial"/>
                <w:color w:val="000000"/>
              </w:rPr>
              <w:t>1</w:t>
            </w:r>
            <w:r>
              <w:rPr>
                <w:rFonts w:ascii="Arial" w:hAnsi="Arial" w:cs="Arial"/>
                <w:color w:val="000000"/>
              </w:rPr>
              <w:t>08</w:t>
            </w:r>
            <w:r w:rsidRPr="00554672">
              <w:rPr>
                <w:rFonts w:ascii="Arial" w:hAnsi="Arial" w:cs="Arial"/>
                <w:color w:val="000000"/>
              </w:rPr>
              <w:t>-1</w:t>
            </w:r>
            <w:r>
              <w:rPr>
                <w:rFonts w:ascii="Arial" w:hAnsi="Arial" w:cs="Arial"/>
                <w:color w:val="000000"/>
              </w:rPr>
              <w:t>2</w:t>
            </w:r>
            <w:r w:rsidRPr="00554672">
              <w:rPr>
                <w:rFonts w:ascii="Arial" w:hAnsi="Arial" w:cs="Arial"/>
                <w:color w:val="000000"/>
              </w:rPr>
              <w:t>1 pkt.</w:t>
            </w:r>
            <w:r w:rsidRPr="00554672">
              <w:rPr>
                <w:rFonts w:ascii="Arial" w:hAnsi="Arial" w:cs="Arial"/>
                <w:color w:val="000000"/>
              </w:rPr>
              <w:tab/>
            </w:r>
            <w:proofErr w:type="spellStart"/>
            <w:r w:rsidRPr="00554672">
              <w:rPr>
                <w:rFonts w:ascii="Arial" w:hAnsi="Arial" w:cs="Arial"/>
                <w:color w:val="000000"/>
              </w:rPr>
              <w:t>db</w:t>
            </w:r>
            <w:proofErr w:type="spellEnd"/>
            <w:r w:rsidRPr="00554672">
              <w:rPr>
                <w:rFonts w:ascii="Arial" w:hAnsi="Arial" w:cs="Arial"/>
                <w:color w:val="000000"/>
              </w:rPr>
              <w:t xml:space="preserve"> (C)</w:t>
            </w:r>
          </w:p>
          <w:p w14:paraId="7EF71CE7" w14:textId="77777777" w:rsidR="000A32DD" w:rsidRPr="00554672" w:rsidRDefault="000A32DD" w:rsidP="000A32DD">
            <w:pPr>
              <w:pStyle w:val="Normalny1"/>
              <w:numPr>
                <w:ilvl w:val="0"/>
                <w:numId w:val="87"/>
              </w:numPr>
              <w:spacing w:before="100" w:after="0" w:line="240" w:lineRule="auto"/>
              <w:rPr>
                <w:rFonts w:ascii="Arial" w:hAnsi="Arial" w:cs="Arial"/>
                <w:color w:val="000000"/>
              </w:rPr>
            </w:pPr>
            <w:r w:rsidRPr="00554672">
              <w:rPr>
                <w:rFonts w:ascii="Arial" w:hAnsi="Arial" w:cs="Arial"/>
                <w:color w:val="000000"/>
              </w:rPr>
              <w:t>1</w:t>
            </w:r>
            <w:r>
              <w:rPr>
                <w:rFonts w:ascii="Arial" w:hAnsi="Arial" w:cs="Arial"/>
                <w:color w:val="000000"/>
              </w:rPr>
              <w:t>2</w:t>
            </w:r>
            <w:r w:rsidRPr="00554672">
              <w:rPr>
                <w:rFonts w:ascii="Arial" w:hAnsi="Arial" w:cs="Arial"/>
                <w:color w:val="000000"/>
              </w:rPr>
              <w:t>2-1</w:t>
            </w:r>
            <w:r>
              <w:rPr>
                <w:rFonts w:ascii="Arial" w:hAnsi="Arial" w:cs="Arial"/>
                <w:color w:val="000000"/>
              </w:rPr>
              <w:t>37</w:t>
            </w:r>
            <w:r w:rsidRPr="00554672">
              <w:rPr>
                <w:rFonts w:ascii="Arial" w:hAnsi="Arial" w:cs="Arial"/>
                <w:color w:val="000000"/>
              </w:rPr>
              <w:t xml:space="preserve"> pkt.</w:t>
            </w:r>
            <w:r w:rsidRPr="00554672">
              <w:rPr>
                <w:rFonts w:ascii="Arial" w:hAnsi="Arial" w:cs="Arial"/>
                <w:color w:val="000000"/>
              </w:rPr>
              <w:tab/>
            </w:r>
            <w:proofErr w:type="spellStart"/>
            <w:r w:rsidRPr="00554672">
              <w:rPr>
                <w:rFonts w:ascii="Arial" w:hAnsi="Arial" w:cs="Arial"/>
                <w:color w:val="000000"/>
              </w:rPr>
              <w:t>db</w:t>
            </w:r>
            <w:proofErr w:type="spellEnd"/>
            <w:r w:rsidRPr="00554672">
              <w:rPr>
                <w:rFonts w:ascii="Arial" w:hAnsi="Arial" w:cs="Arial"/>
                <w:color w:val="000000"/>
              </w:rPr>
              <w:t>+ (B)</w:t>
            </w:r>
          </w:p>
          <w:p w14:paraId="691CC8C5" w14:textId="77777777" w:rsidR="000A32DD" w:rsidRPr="00554672" w:rsidRDefault="000A32DD" w:rsidP="000A32DD">
            <w:pPr>
              <w:pStyle w:val="Normalny1"/>
              <w:numPr>
                <w:ilvl w:val="0"/>
                <w:numId w:val="87"/>
              </w:numPr>
              <w:spacing w:before="100" w:after="0" w:line="240" w:lineRule="auto"/>
              <w:rPr>
                <w:rFonts w:ascii="Arial" w:hAnsi="Arial" w:cs="Arial"/>
                <w:color w:val="000000"/>
              </w:rPr>
            </w:pPr>
            <w:r w:rsidRPr="00554672">
              <w:rPr>
                <w:rFonts w:ascii="Arial" w:hAnsi="Arial" w:cs="Arial"/>
                <w:color w:val="000000"/>
              </w:rPr>
              <w:t>1</w:t>
            </w:r>
            <w:r>
              <w:rPr>
                <w:rFonts w:ascii="Arial" w:hAnsi="Arial" w:cs="Arial"/>
                <w:color w:val="000000"/>
              </w:rPr>
              <w:t>3</w:t>
            </w:r>
            <w:r w:rsidRPr="00554672">
              <w:rPr>
                <w:rFonts w:ascii="Arial" w:hAnsi="Arial" w:cs="Arial"/>
                <w:color w:val="000000"/>
              </w:rPr>
              <w:t>8-</w:t>
            </w:r>
            <w:r>
              <w:rPr>
                <w:rFonts w:ascii="Arial" w:hAnsi="Arial" w:cs="Arial"/>
                <w:color w:val="000000"/>
              </w:rPr>
              <w:t>15</w:t>
            </w:r>
            <w:r w:rsidRPr="00554672">
              <w:rPr>
                <w:rFonts w:ascii="Arial" w:hAnsi="Arial" w:cs="Arial"/>
                <w:color w:val="000000"/>
              </w:rPr>
              <w:t>0 pkt.</w:t>
            </w:r>
            <w:r w:rsidRPr="00554672">
              <w:rPr>
                <w:rFonts w:ascii="Arial" w:hAnsi="Arial" w:cs="Arial"/>
                <w:color w:val="000000"/>
              </w:rPr>
              <w:tab/>
            </w:r>
            <w:proofErr w:type="spellStart"/>
            <w:r w:rsidRPr="00554672">
              <w:rPr>
                <w:rFonts w:ascii="Arial" w:hAnsi="Arial" w:cs="Arial"/>
                <w:color w:val="000000"/>
              </w:rPr>
              <w:t>Bdb</w:t>
            </w:r>
            <w:proofErr w:type="spellEnd"/>
            <w:r w:rsidRPr="00554672">
              <w:rPr>
                <w:rFonts w:ascii="Arial" w:hAnsi="Arial" w:cs="Arial"/>
                <w:color w:val="000000"/>
              </w:rPr>
              <w:t xml:space="preserve"> (A)</w:t>
            </w:r>
          </w:p>
          <w:p w14:paraId="104F1B57" w14:textId="77777777" w:rsidR="000A32DD" w:rsidRPr="00554672" w:rsidRDefault="000A32DD" w:rsidP="00460F9E">
            <w:pPr>
              <w:pStyle w:val="Normalny1"/>
              <w:spacing w:before="100" w:after="0" w:line="240" w:lineRule="auto"/>
              <w:rPr>
                <w:rFonts w:ascii="Arial" w:hAnsi="Arial" w:cs="Arial"/>
                <w:color w:val="000000"/>
              </w:rPr>
            </w:pPr>
            <w:r w:rsidRPr="00554672">
              <w:rPr>
                <w:rFonts w:ascii="Arial" w:hAnsi="Arial" w:cs="Arial"/>
                <w:color w:val="000000"/>
              </w:rPr>
              <w:t xml:space="preserve">Warunek uzyskania zaliczenia przedmiotu: co najwyżej dwie nieusprawiedliwione nieobecności na ćwiczeniach i spełnienie każdego z niżej opisanych warunków </w:t>
            </w:r>
          </w:p>
          <w:p w14:paraId="45D8900D" w14:textId="77777777" w:rsidR="000A32DD" w:rsidRPr="00554672" w:rsidRDefault="000A32DD" w:rsidP="000A32DD">
            <w:pPr>
              <w:pStyle w:val="Normalny1"/>
              <w:numPr>
                <w:ilvl w:val="0"/>
                <w:numId w:val="80"/>
              </w:numPr>
              <w:spacing w:after="0" w:line="240" w:lineRule="auto"/>
              <w:rPr>
                <w:rFonts w:ascii="Arial" w:hAnsi="Arial" w:cs="Arial"/>
              </w:rPr>
            </w:pPr>
            <w:r w:rsidRPr="00554672">
              <w:rPr>
                <w:rFonts w:ascii="Arial" w:hAnsi="Arial" w:cs="Arial"/>
                <w:color w:val="000000"/>
              </w:rPr>
              <w:t xml:space="preserve">uzyskanie co najmniej 61 punktów z ćwiczeń </w:t>
            </w:r>
          </w:p>
          <w:p w14:paraId="201B2C73" w14:textId="77777777" w:rsidR="000A32DD" w:rsidRPr="00554672" w:rsidRDefault="000A32DD" w:rsidP="000A32DD">
            <w:pPr>
              <w:pStyle w:val="Normalny1"/>
              <w:numPr>
                <w:ilvl w:val="0"/>
                <w:numId w:val="80"/>
              </w:numPr>
              <w:spacing w:after="0" w:line="240" w:lineRule="auto"/>
              <w:rPr>
                <w:rFonts w:ascii="Arial" w:hAnsi="Arial" w:cs="Arial"/>
              </w:rPr>
            </w:pPr>
            <w:r w:rsidRPr="00554672">
              <w:rPr>
                <w:rFonts w:ascii="Arial" w:hAnsi="Arial" w:cs="Arial"/>
                <w:color w:val="000000"/>
              </w:rPr>
              <w:t xml:space="preserve">uzyskanie co najmniej 16 punktów z kolokwium(testu) </w:t>
            </w:r>
          </w:p>
          <w:p w14:paraId="4D84F691"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Sposób uzyskania punktów:</w:t>
            </w:r>
          </w:p>
          <w:p w14:paraId="00F3FAC3" w14:textId="77777777" w:rsidR="000A32DD" w:rsidRPr="00554672" w:rsidRDefault="000A32DD" w:rsidP="000A32DD">
            <w:pPr>
              <w:pStyle w:val="Normalny1"/>
              <w:numPr>
                <w:ilvl w:val="0"/>
                <w:numId w:val="81"/>
              </w:numPr>
              <w:spacing w:after="0" w:line="240" w:lineRule="auto"/>
              <w:rPr>
                <w:rFonts w:ascii="Arial" w:hAnsi="Arial" w:cs="Arial"/>
              </w:rPr>
            </w:pPr>
            <w:r w:rsidRPr="00554672">
              <w:rPr>
                <w:rFonts w:ascii="Arial" w:hAnsi="Arial" w:cs="Arial"/>
                <w:color w:val="000000"/>
              </w:rPr>
              <w:t xml:space="preserve">ćwiczenia laboratoryjne: 120 pkt. (za każde z 12 zajęć do 4,5 pkt.) </w:t>
            </w:r>
          </w:p>
          <w:p w14:paraId="2AE7B567" w14:textId="77777777" w:rsidR="000A32DD" w:rsidRPr="00554672" w:rsidRDefault="000A32DD" w:rsidP="000A32DD">
            <w:pPr>
              <w:pStyle w:val="Normalny1"/>
              <w:numPr>
                <w:ilvl w:val="0"/>
                <w:numId w:val="81"/>
              </w:numPr>
              <w:spacing w:after="0" w:line="240" w:lineRule="auto"/>
              <w:rPr>
                <w:rFonts w:ascii="Arial" w:hAnsi="Arial" w:cs="Arial"/>
              </w:rPr>
            </w:pPr>
            <w:r>
              <w:rPr>
                <w:rFonts w:ascii="Arial" w:hAnsi="Arial" w:cs="Arial"/>
                <w:color w:val="000000"/>
              </w:rPr>
              <w:t>Egzamin</w:t>
            </w:r>
            <w:r w:rsidRPr="00554672">
              <w:rPr>
                <w:rFonts w:ascii="Arial" w:hAnsi="Arial" w:cs="Arial"/>
                <w:color w:val="000000"/>
              </w:rPr>
              <w:t xml:space="preserve"> / test elektroniczny: 30 pkt</w:t>
            </w:r>
          </w:p>
          <w:p w14:paraId="1626EA7E" w14:textId="77777777" w:rsidR="000A32DD" w:rsidRPr="00554672" w:rsidRDefault="000A32DD" w:rsidP="00460F9E">
            <w:pPr>
              <w:pStyle w:val="Normalny1"/>
              <w:spacing w:after="0" w:line="240" w:lineRule="auto"/>
              <w:rPr>
                <w:rFonts w:ascii="Arial" w:hAnsi="Arial" w:cs="Arial"/>
                <w:color w:val="000000"/>
              </w:rPr>
            </w:pPr>
            <w:r w:rsidRPr="00554672">
              <w:rPr>
                <w:rFonts w:ascii="Arial" w:hAnsi="Arial" w:cs="Arial"/>
                <w:color w:val="000000"/>
              </w:rPr>
              <w:t>Poprawy:</w:t>
            </w:r>
          </w:p>
          <w:p w14:paraId="6DFE99FB" w14:textId="77777777" w:rsidR="000A32DD" w:rsidRPr="00554672" w:rsidRDefault="000A32DD" w:rsidP="000A32DD">
            <w:pPr>
              <w:pStyle w:val="Normalny1"/>
              <w:numPr>
                <w:ilvl w:val="0"/>
                <w:numId w:val="86"/>
              </w:numPr>
              <w:spacing w:after="100" w:line="240" w:lineRule="auto"/>
              <w:rPr>
                <w:rFonts w:ascii="Arial" w:hAnsi="Arial" w:cs="Arial"/>
              </w:rPr>
            </w:pPr>
            <w:r w:rsidRPr="00554672">
              <w:rPr>
                <w:rFonts w:ascii="Arial" w:hAnsi="Arial" w:cs="Arial"/>
                <w:color w:val="000000"/>
              </w:rPr>
              <w:t xml:space="preserve">Jednorazowa poprawa </w:t>
            </w:r>
            <w:r>
              <w:rPr>
                <w:rFonts w:ascii="Arial" w:hAnsi="Arial" w:cs="Arial"/>
                <w:color w:val="000000"/>
              </w:rPr>
              <w:t xml:space="preserve">egzaminu </w:t>
            </w:r>
            <w:r w:rsidRPr="00554672">
              <w:rPr>
                <w:rFonts w:ascii="Arial" w:hAnsi="Arial" w:cs="Arial"/>
                <w:color w:val="000000"/>
              </w:rPr>
              <w:t xml:space="preserve">(e-testu) w sesji. </w:t>
            </w:r>
          </w:p>
          <w:p w14:paraId="5B662F33" w14:textId="77777777" w:rsidR="000A32DD" w:rsidRPr="00554672" w:rsidRDefault="000A32DD" w:rsidP="000A32DD">
            <w:pPr>
              <w:pStyle w:val="Normalny1"/>
              <w:numPr>
                <w:ilvl w:val="0"/>
                <w:numId w:val="86"/>
              </w:numPr>
              <w:spacing w:after="100" w:line="240" w:lineRule="auto"/>
              <w:rPr>
                <w:rFonts w:ascii="Arial" w:hAnsi="Arial" w:cs="Arial"/>
              </w:rPr>
            </w:pPr>
            <w:r w:rsidRPr="00554672">
              <w:rPr>
                <w:rFonts w:ascii="Arial" w:hAnsi="Arial" w:cs="Arial"/>
                <w:color w:val="000000"/>
              </w:rPr>
              <w:t xml:space="preserve">Obrony do </w:t>
            </w:r>
            <w:r>
              <w:rPr>
                <w:rFonts w:ascii="Arial" w:hAnsi="Arial" w:cs="Arial"/>
                <w:color w:val="000000"/>
              </w:rPr>
              <w:t>3</w:t>
            </w:r>
            <w:r w:rsidRPr="00554672">
              <w:rPr>
                <w:rFonts w:ascii="Arial" w:hAnsi="Arial" w:cs="Arial"/>
                <w:color w:val="000000"/>
              </w:rPr>
              <w:t xml:space="preserve"> nie wykonanych ćwiczeń laboratoryjnych w trakcie semestru (za obronione zadanie można otrzymać maksymalnie 50% punktów. </w:t>
            </w:r>
          </w:p>
          <w:p w14:paraId="7A2DA73E" w14:textId="77777777" w:rsidR="000A32DD" w:rsidRPr="00554672" w:rsidRDefault="000A32DD" w:rsidP="00460F9E">
            <w:pPr>
              <w:pStyle w:val="Normalny1"/>
              <w:spacing w:after="100" w:line="240" w:lineRule="auto"/>
              <w:ind w:left="720"/>
              <w:rPr>
                <w:rFonts w:ascii="Arial" w:hAnsi="Arial" w:cs="Arial"/>
              </w:rPr>
            </w:pPr>
          </w:p>
        </w:tc>
      </w:tr>
      <w:tr w:rsidR="000A32DD" w:rsidRPr="00554672" w14:paraId="4E2DBD62" w14:textId="77777777" w:rsidTr="00460F9E">
        <w:trPr>
          <w:trHeight w:val="454"/>
        </w:trPr>
        <w:tc>
          <w:tcPr>
            <w:tcW w:w="1020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7B60DDE6"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Bilans punktów ECTS:</w:t>
            </w:r>
          </w:p>
        </w:tc>
      </w:tr>
      <w:tr w:rsidR="000A32DD" w:rsidRPr="00554672" w14:paraId="377341DB" w14:textId="77777777" w:rsidTr="00460F9E">
        <w:trPr>
          <w:trHeight w:val="454"/>
        </w:trPr>
        <w:tc>
          <w:tcPr>
            <w:tcW w:w="1020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4BC74A1E"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Studia stacjonarne</w:t>
            </w:r>
          </w:p>
        </w:tc>
      </w:tr>
      <w:tr w:rsidR="000A32DD" w:rsidRPr="00554672" w14:paraId="7069CC8D" w14:textId="77777777" w:rsidTr="00460F9E">
        <w:trPr>
          <w:trHeight w:val="454"/>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14:paraId="5BB24A0B"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rPr>
              <w:t>Aktywność</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14:paraId="61CF7FE1"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rPr>
              <w:t>Obciążenie studenta</w:t>
            </w:r>
          </w:p>
        </w:tc>
      </w:tr>
      <w:tr w:rsidR="000A32DD" w:rsidRPr="00554672" w14:paraId="02B7631F"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25D93A0E" w14:textId="77777777" w:rsidR="000A32DD" w:rsidRPr="00554672" w:rsidRDefault="000A32DD" w:rsidP="00460F9E">
            <w:pPr>
              <w:rPr>
                <w:rFonts w:cs="Arial"/>
              </w:rPr>
            </w:pPr>
            <w:r w:rsidRPr="00554672">
              <w:rPr>
                <w:rFonts w:cs="Arial"/>
              </w:rPr>
              <w:t>Udział w wykładach</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1994F63E" w14:textId="77777777" w:rsidR="000A32DD" w:rsidRPr="00554672" w:rsidRDefault="000A32DD" w:rsidP="00460F9E">
            <w:pPr>
              <w:rPr>
                <w:rFonts w:cs="Arial"/>
              </w:rPr>
            </w:pPr>
            <w:r w:rsidRPr="00554672">
              <w:rPr>
                <w:rFonts w:cs="Arial"/>
              </w:rPr>
              <w:t>21 godz.</w:t>
            </w:r>
          </w:p>
        </w:tc>
      </w:tr>
      <w:tr w:rsidR="000A32DD" w:rsidRPr="00554672" w14:paraId="30F3E1DE"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50625163" w14:textId="77777777" w:rsidR="000A32DD" w:rsidRPr="00554672" w:rsidRDefault="000A32DD" w:rsidP="00460F9E">
            <w:pPr>
              <w:rPr>
                <w:rFonts w:cs="Arial"/>
              </w:rPr>
            </w:pPr>
            <w:r w:rsidRPr="00554672">
              <w:rPr>
                <w:rFonts w:cs="Arial"/>
              </w:rPr>
              <w:t>Udział w ćwiczeniach laboratoryjnych</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66D9147D" w14:textId="77777777" w:rsidR="000A32DD" w:rsidRPr="00554672" w:rsidRDefault="000A32DD" w:rsidP="00460F9E">
            <w:pPr>
              <w:rPr>
                <w:rFonts w:cs="Arial"/>
              </w:rPr>
            </w:pPr>
            <w:r w:rsidRPr="00554672">
              <w:rPr>
                <w:rFonts w:cs="Arial"/>
              </w:rPr>
              <w:t>24 godz.</w:t>
            </w:r>
          </w:p>
        </w:tc>
      </w:tr>
      <w:tr w:rsidR="000A32DD" w:rsidRPr="00554672" w14:paraId="57B2812B"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172CCF0D" w14:textId="77777777" w:rsidR="000A32DD" w:rsidRPr="00554672" w:rsidRDefault="000A32DD" w:rsidP="00460F9E">
            <w:pPr>
              <w:rPr>
                <w:rFonts w:cs="Arial"/>
              </w:rPr>
            </w:pPr>
            <w:r w:rsidRPr="00554672">
              <w:rPr>
                <w:rFonts w:cs="Arial"/>
              </w:rPr>
              <w:t xml:space="preserve">Samodzielne przygotowanie się do ćwiczeń </w:t>
            </w:r>
            <w:r w:rsidRPr="00554672">
              <w:rPr>
                <w:rFonts w:cs="Arial"/>
                <w:color w:val="000000"/>
              </w:rPr>
              <w:t xml:space="preserve">laboratoryjnych </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2D0FF18D" w14:textId="77777777" w:rsidR="000A32DD" w:rsidRPr="00554672" w:rsidRDefault="000A32DD" w:rsidP="00460F9E">
            <w:pPr>
              <w:rPr>
                <w:rFonts w:cs="Arial"/>
              </w:rPr>
            </w:pPr>
            <w:r>
              <w:rPr>
                <w:rFonts w:cs="Arial"/>
              </w:rPr>
              <w:t>34</w:t>
            </w:r>
            <w:r w:rsidRPr="00554672">
              <w:rPr>
                <w:rFonts w:cs="Arial"/>
              </w:rPr>
              <w:t xml:space="preserve"> godz.</w:t>
            </w:r>
          </w:p>
        </w:tc>
      </w:tr>
      <w:tr w:rsidR="000A32DD" w:rsidRPr="00554672" w14:paraId="3CB99155"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76122B61" w14:textId="77777777" w:rsidR="000A32DD" w:rsidRPr="00554672" w:rsidRDefault="000A32DD" w:rsidP="00460F9E">
            <w:pPr>
              <w:rPr>
                <w:rFonts w:cs="Arial"/>
              </w:rPr>
            </w:pPr>
            <w:r w:rsidRPr="00554672">
              <w:rPr>
                <w:rFonts w:cs="Arial"/>
              </w:rPr>
              <w:t>Udział w konsultacjach godz. z przedmiotu</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3217237F" w14:textId="77777777" w:rsidR="000A32DD" w:rsidRPr="00554672" w:rsidRDefault="000A32DD" w:rsidP="00460F9E">
            <w:pPr>
              <w:rPr>
                <w:rFonts w:cs="Arial"/>
              </w:rPr>
            </w:pPr>
            <w:r w:rsidRPr="00554672">
              <w:rPr>
                <w:rFonts w:cs="Arial"/>
              </w:rPr>
              <w:t>6 godz.</w:t>
            </w:r>
          </w:p>
        </w:tc>
      </w:tr>
      <w:tr w:rsidR="000A32DD" w:rsidRPr="00554672" w14:paraId="02F693CE"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36094DAF" w14:textId="77777777" w:rsidR="000A32DD" w:rsidRPr="00554672" w:rsidRDefault="000A32DD" w:rsidP="00460F9E">
            <w:pPr>
              <w:rPr>
                <w:rFonts w:cs="Arial"/>
              </w:rPr>
            </w:pPr>
            <w:r w:rsidRPr="00554672">
              <w:rPr>
                <w:rFonts w:cs="Arial"/>
              </w:rPr>
              <w:t xml:space="preserve">Przygotowanie się do </w:t>
            </w:r>
            <w:r>
              <w:rPr>
                <w:rFonts w:cs="Arial"/>
              </w:rPr>
              <w:t xml:space="preserve">egzaminu </w:t>
            </w:r>
            <w:r w:rsidRPr="00554672">
              <w:rPr>
                <w:rFonts w:cs="Arial"/>
              </w:rPr>
              <w:t xml:space="preserve">i obecność na </w:t>
            </w:r>
            <w:r>
              <w:rPr>
                <w:rFonts w:cs="Arial"/>
              </w:rPr>
              <w:t xml:space="preserve">egzaminie </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1DF60A51" w14:textId="77777777" w:rsidR="000A32DD" w:rsidRPr="00554672" w:rsidRDefault="000A32DD" w:rsidP="00460F9E">
            <w:pPr>
              <w:rPr>
                <w:rFonts w:cs="Arial"/>
              </w:rPr>
            </w:pPr>
            <w:r>
              <w:rPr>
                <w:rFonts w:cs="Arial"/>
              </w:rPr>
              <w:t>15</w:t>
            </w:r>
            <w:r w:rsidRPr="00554672">
              <w:rPr>
                <w:rFonts w:cs="Arial"/>
              </w:rPr>
              <w:t xml:space="preserve"> godz.</w:t>
            </w:r>
          </w:p>
        </w:tc>
      </w:tr>
      <w:tr w:rsidR="000A32DD" w:rsidRPr="00FE4011" w14:paraId="0DDB9FE9" w14:textId="77777777" w:rsidTr="00460F9E">
        <w:trPr>
          <w:trHeight w:val="36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4890F929" w14:textId="77777777" w:rsidR="000A32DD" w:rsidRPr="00FE4011" w:rsidRDefault="000A32DD" w:rsidP="00460F9E">
            <w:pPr>
              <w:rPr>
                <w:rFonts w:cs="Arial"/>
                <w:b/>
              </w:rPr>
            </w:pPr>
            <w:r w:rsidRPr="00FE4011">
              <w:rPr>
                <w:rFonts w:cs="Arial"/>
                <w:b/>
              </w:rPr>
              <w:t>Sumaryczne obciążenie pracą studenta:</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7CB383FE" w14:textId="77777777" w:rsidR="000A32DD" w:rsidRPr="00FE4011" w:rsidRDefault="000A32DD" w:rsidP="00460F9E">
            <w:pPr>
              <w:rPr>
                <w:rFonts w:cs="Arial"/>
                <w:b/>
                <w:bCs/>
              </w:rPr>
            </w:pPr>
            <w:r w:rsidRPr="00FE4011">
              <w:rPr>
                <w:rFonts w:cs="Arial"/>
                <w:b/>
                <w:bCs/>
              </w:rPr>
              <w:t>100 godz.</w:t>
            </w:r>
          </w:p>
        </w:tc>
      </w:tr>
      <w:tr w:rsidR="000A32DD" w:rsidRPr="00FE4011" w14:paraId="074E004A" w14:textId="77777777" w:rsidTr="00460F9E">
        <w:trPr>
          <w:trHeight w:val="36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3D927234" w14:textId="77777777" w:rsidR="000A32DD" w:rsidRPr="00FE4011" w:rsidRDefault="000A32DD" w:rsidP="00460F9E">
            <w:pPr>
              <w:rPr>
                <w:rFonts w:cs="Arial"/>
                <w:b/>
              </w:rPr>
            </w:pPr>
            <w:r w:rsidRPr="00FE4011">
              <w:rPr>
                <w:rFonts w:cs="Arial"/>
                <w:b/>
              </w:rPr>
              <w:t>Punkty ECTS za przedmiot</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36341673" w14:textId="77777777" w:rsidR="000A32DD" w:rsidRPr="00FE4011" w:rsidRDefault="000A32DD" w:rsidP="00460F9E">
            <w:pPr>
              <w:rPr>
                <w:rFonts w:cs="Arial"/>
                <w:b/>
              </w:rPr>
            </w:pPr>
            <w:r w:rsidRPr="00FE4011">
              <w:rPr>
                <w:rFonts w:cs="Arial"/>
                <w:b/>
              </w:rPr>
              <w:t>4 ECTS</w:t>
            </w:r>
          </w:p>
        </w:tc>
      </w:tr>
      <w:tr w:rsidR="000A32DD" w:rsidRPr="00554672" w14:paraId="4C88E223" w14:textId="77777777" w:rsidTr="00460F9E">
        <w:trPr>
          <w:trHeight w:val="454"/>
        </w:trPr>
        <w:tc>
          <w:tcPr>
            <w:tcW w:w="1020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566DC76F"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lastRenderedPageBreak/>
              <w:t>Studia niestacjonarne</w:t>
            </w:r>
          </w:p>
        </w:tc>
      </w:tr>
      <w:tr w:rsidR="000A32DD" w:rsidRPr="00554672" w14:paraId="7360B86A" w14:textId="77777777" w:rsidTr="00460F9E">
        <w:trPr>
          <w:trHeight w:val="454"/>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14:paraId="3A58395F"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Aktywność</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14:paraId="659DD77D" w14:textId="77777777" w:rsidR="000A32DD" w:rsidRPr="00554672" w:rsidRDefault="000A32DD" w:rsidP="00460F9E">
            <w:pPr>
              <w:pStyle w:val="Normalny1"/>
              <w:spacing w:after="0" w:line="240" w:lineRule="auto"/>
              <w:rPr>
                <w:rFonts w:ascii="Arial" w:hAnsi="Arial" w:cs="Arial"/>
                <w:b/>
                <w:color w:val="000000"/>
              </w:rPr>
            </w:pPr>
            <w:r w:rsidRPr="00554672">
              <w:rPr>
                <w:rFonts w:ascii="Arial" w:hAnsi="Arial" w:cs="Arial"/>
                <w:b/>
                <w:color w:val="000000"/>
              </w:rPr>
              <w:t>Obciążenie studenta</w:t>
            </w:r>
          </w:p>
        </w:tc>
      </w:tr>
      <w:tr w:rsidR="000A32DD" w:rsidRPr="00554672" w14:paraId="4D03B2D2"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608FAAD3" w14:textId="77777777" w:rsidR="000A32DD" w:rsidRPr="00554672" w:rsidRDefault="000A32DD" w:rsidP="00460F9E">
            <w:pPr>
              <w:rPr>
                <w:rFonts w:cs="Arial"/>
              </w:rPr>
            </w:pPr>
            <w:r w:rsidRPr="00554672">
              <w:rPr>
                <w:rFonts w:cs="Arial"/>
              </w:rPr>
              <w:t>Udział w wykładach</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02994549" w14:textId="77777777" w:rsidR="000A32DD" w:rsidRPr="00554672" w:rsidRDefault="000A32DD" w:rsidP="00460F9E">
            <w:pPr>
              <w:rPr>
                <w:rFonts w:cs="Arial"/>
              </w:rPr>
            </w:pPr>
            <w:r w:rsidRPr="00554672">
              <w:rPr>
                <w:rFonts w:cs="Arial"/>
              </w:rPr>
              <w:t>15 godz.</w:t>
            </w:r>
          </w:p>
        </w:tc>
      </w:tr>
      <w:tr w:rsidR="000A32DD" w:rsidRPr="00554672" w14:paraId="02A15F00"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21F01010" w14:textId="77777777" w:rsidR="000A32DD" w:rsidRPr="00554672" w:rsidRDefault="000A32DD" w:rsidP="00460F9E">
            <w:pPr>
              <w:rPr>
                <w:rFonts w:cs="Arial"/>
              </w:rPr>
            </w:pPr>
            <w:r w:rsidRPr="00554672">
              <w:rPr>
                <w:rFonts w:cs="Arial"/>
              </w:rPr>
              <w:t>Udział w ćwiczeniach laboratoryjnych</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11A50444" w14:textId="77777777" w:rsidR="000A32DD" w:rsidRPr="00554672" w:rsidRDefault="000A32DD" w:rsidP="00460F9E">
            <w:pPr>
              <w:rPr>
                <w:rFonts w:cs="Arial"/>
              </w:rPr>
            </w:pPr>
            <w:r w:rsidRPr="00554672">
              <w:rPr>
                <w:rFonts w:cs="Arial"/>
              </w:rPr>
              <w:t>15 godz.</w:t>
            </w:r>
          </w:p>
        </w:tc>
      </w:tr>
      <w:tr w:rsidR="000A32DD" w:rsidRPr="00554672" w14:paraId="72427DF1"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03C6429E" w14:textId="77777777" w:rsidR="000A32DD" w:rsidRPr="00554672" w:rsidRDefault="000A32DD" w:rsidP="00460F9E">
            <w:pPr>
              <w:rPr>
                <w:rFonts w:cs="Arial"/>
              </w:rPr>
            </w:pPr>
            <w:r w:rsidRPr="00554672">
              <w:rPr>
                <w:rFonts w:cs="Arial"/>
              </w:rPr>
              <w:t>Samodzielne przygotowanie się do ćwiczeń laboratoryjnych</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67F6630B" w14:textId="77777777" w:rsidR="000A32DD" w:rsidRPr="00554672" w:rsidRDefault="000A32DD" w:rsidP="00460F9E">
            <w:pPr>
              <w:rPr>
                <w:rFonts w:cs="Arial"/>
              </w:rPr>
            </w:pPr>
            <w:r w:rsidRPr="00554672">
              <w:rPr>
                <w:rFonts w:cs="Arial"/>
              </w:rPr>
              <w:t>45 godz.</w:t>
            </w:r>
          </w:p>
        </w:tc>
      </w:tr>
      <w:tr w:rsidR="000A32DD" w:rsidRPr="00554672" w14:paraId="38436F41"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7BE6791D" w14:textId="77777777" w:rsidR="000A32DD" w:rsidRPr="00554672" w:rsidRDefault="000A32DD" w:rsidP="00460F9E">
            <w:pPr>
              <w:rPr>
                <w:rFonts w:cs="Arial"/>
              </w:rPr>
            </w:pPr>
            <w:r w:rsidRPr="00554672">
              <w:rPr>
                <w:rFonts w:cs="Arial"/>
              </w:rPr>
              <w:t>Udział w konsultacjach godz. z przedmiotu</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53C14365" w14:textId="77777777" w:rsidR="000A32DD" w:rsidRPr="00554672" w:rsidRDefault="000A32DD" w:rsidP="00460F9E">
            <w:pPr>
              <w:rPr>
                <w:rFonts w:cs="Arial"/>
              </w:rPr>
            </w:pPr>
            <w:r>
              <w:rPr>
                <w:rFonts w:cs="Arial"/>
              </w:rPr>
              <w:t>4</w:t>
            </w:r>
            <w:r w:rsidRPr="00554672">
              <w:rPr>
                <w:rFonts w:cs="Arial"/>
              </w:rPr>
              <w:t xml:space="preserve"> godz.</w:t>
            </w:r>
          </w:p>
        </w:tc>
      </w:tr>
      <w:tr w:rsidR="000A32DD" w:rsidRPr="00554672" w14:paraId="06240849" w14:textId="77777777" w:rsidTr="00460F9E">
        <w:trPr>
          <w:trHeight w:val="33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0E0FEA3B" w14:textId="77777777" w:rsidR="000A32DD" w:rsidRPr="00554672" w:rsidRDefault="000A32DD" w:rsidP="00460F9E">
            <w:pPr>
              <w:rPr>
                <w:rFonts w:cs="Arial"/>
              </w:rPr>
            </w:pPr>
            <w:r w:rsidRPr="00554672">
              <w:rPr>
                <w:rFonts w:cs="Arial"/>
              </w:rPr>
              <w:t xml:space="preserve">Przygotowanie się do </w:t>
            </w:r>
            <w:r>
              <w:rPr>
                <w:rFonts w:cs="Arial"/>
              </w:rPr>
              <w:t xml:space="preserve">egzaminu </w:t>
            </w:r>
            <w:r w:rsidRPr="00554672">
              <w:rPr>
                <w:rFonts w:cs="Arial"/>
              </w:rPr>
              <w:t xml:space="preserve">i obecność na </w:t>
            </w:r>
            <w:r>
              <w:rPr>
                <w:rFonts w:cs="Arial"/>
              </w:rPr>
              <w:t xml:space="preserve">egzaminie </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13999634" w14:textId="77777777" w:rsidR="000A32DD" w:rsidRPr="00554672" w:rsidRDefault="000A32DD" w:rsidP="00460F9E">
            <w:pPr>
              <w:rPr>
                <w:rFonts w:cs="Arial"/>
              </w:rPr>
            </w:pPr>
            <w:r>
              <w:rPr>
                <w:rFonts w:cs="Arial"/>
              </w:rPr>
              <w:t>21</w:t>
            </w:r>
            <w:r w:rsidRPr="00554672">
              <w:rPr>
                <w:rFonts w:cs="Arial"/>
              </w:rPr>
              <w:t xml:space="preserve"> godz.</w:t>
            </w:r>
          </w:p>
        </w:tc>
      </w:tr>
      <w:tr w:rsidR="000A32DD" w:rsidRPr="00FE4011" w14:paraId="07EA69AE" w14:textId="77777777" w:rsidTr="00460F9E">
        <w:trPr>
          <w:trHeight w:val="36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2F5E7F42" w14:textId="77777777" w:rsidR="000A32DD" w:rsidRPr="00FE4011" w:rsidRDefault="000A32DD" w:rsidP="00460F9E">
            <w:pPr>
              <w:rPr>
                <w:rFonts w:cs="Arial"/>
                <w:b/>
              </w:rPr>
            </w:pPr>
            <w:r w:rsidRPr="00FE4011">
              <w:rPr>
                <w:rFonts w:cs="Arial"/>
                <w:b/>
              </w:rPr>
              <w:t>Sumaryczne obciążenie pracą studenta</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5744DD4B" w14:textId="77777777" w:rsidR="000A32DD" w:rsidRPr="00FE4011" w:rsidRDefault="000A32DD" w:rsidP="00460F9E">
            <w:pPr>
              <w:rPr>
                <w:rFonts w:cs="Arial"/>
                <w:b/>
              </w:rPr>
            </w:pPr>
            <w:r w:rsidRPr="00FE4011">
              <w:rPr>
                <w:rFonts w:cs="Arial"/>
                <w:b/>
              </w:rPr>
              <w:t>100 godz.</w:t>
            </w:r>
          </w:p>
        </w:tc>
      </w:tr>
      <w:tr w:rsidR="000A32DD" w:rsidRPr="00FE4011" w14:paraId="791C65FB" w14:textId="77777777" w:rsidTr="00460F9E">
        <w:trPr>
          <w:trHeight w:val="360"/>
        </w:trPr>
        <w:tc>
          <w:tcPr>
            <w:tcW w:w="4820" w:type="dxa"/>
            <w:gridSpan w:val="10"/>
            <w:tcBorders>
              <w:top w:val="single" w:sz="6" w:space="0" w:color="000000"/>
              <w:left w:val="single" w:sz="6" w:space="0" w:color="000000"/>
              <w:bottom w:val="single" w:sz="4" w:space="0" w:color="000000"/>
              <w:right w:val="single" w:sz="6" w:space="0" w:color="000000"/>
            </w:tcBorders>
            <w:shd w:val="clear" w:color="auto" w:fill="auto"/>
            <w:vAlign w:val="center"/>
          </w:tcPr>
          <w:p w14:paraId="46E4ED1C" w14:textId="77777777" w:rsidR="000A32DD" w:rsidRPr="00FE4011" w:rsidRDefault="000A32DD" w:rsidP="00460F9E">
            <w:pPr>
              <w:rPr>
                <w:rFonts w:cs="Arial"/>
                <w:b/>
              </w:rPr>
            </w:pPr>
            <w:r w:rsidRPr="00FE4011">
              <w:rPr>
                <w:rFonts w:cs="Arial"/>
                <w:b/>
              </w:rPr>
              <w:t>Punkty ECTS za przedmiot</w:t>
            </w:r>
          </w:p>
        </w:tc>
        <w:tc>
          <w:tcPr>
            <w:tcW w:w="538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14:paraId="57692E27" w14:textId="77777777" w:rsidR="000A32DD" w:rsidRPr="00FE4011" w:rsidRDefault="000A32DD" w:rsidP="00460F9E">
            <w:pPr>
              <w:rPr>
                <w:rFonts w:cs="Arial"/>
                <w:b/>
              </w:rPr>
            </w:pPr>
            <w:r w:rsidRPr="00FE4011">
              <w:rPr>
                <w:rFonts w:cs="Arial"/>
                <w:b/>
              </w:rPr>
              <w:t>4 ECTS</w:t>
            </w:r>
          </w:p>
        </w:tc>
      </w:tr>
    </w:tbl>
    <w:p w14:paraId="518149E4" w14:textId="77777777" w:rsidR="000A32DD" w:rsidRPr="00554672" w:rsidRDefault="000A32DD" w:rsidP="000A32DD">
      <w:pPr>
        <w:rPr>
          <w:rFonts w:cs="Arial"/>
        </w:rPr>
      </w:pPr>
      <w:r w:rsidRPr="00554672">
        <w:rPr>
          <w:rFonts w:cs="Arial"/>
        </w:rPr>
        <w:br w:type="page"/>
      </w:r>
    </w:p>
    <w:p w14:paraId="67FC8578" w14:textId="77777777" w:rsidR="000A32DD" w:rsidRPr="00554672" w:rsidRDefault="000A32DD" w:rsidP="000A32DD">
      <w:pPr>
        <w:ind w:left="0"/>
        <w:rPr>
          <w:rFonts w:cs="Arial"/>
        </w:rPr>
      </w:pPr>
    </w:p>
    <w:p w14:paraId="316F51A3" w14:textId="77777777" w:rsidR="00F07A48" w:rsidRDefault="00F07A48" w:rsidP="00F07A48"/>
    <w:sectPr w:rsidR="00F07A48" w:rsidSect="00641837">
      <w:footerReference w:type="default" r:id="rId11"/>
      <w:pgSz w:w="11906" w:h="16838"/>
      <w:pgMar w:top="567" w:right="849" w:bottom="1276" w:left="85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188D9" w14:textId="77777777" w:rsidR="00CA4C62" w:rsidRDefault="00CA4C62" w:rsidP="00A05D1B">
      <w:pPr>
        <w:spacing w:before="0" w:after="0" w:line="240" w:lineRule="auto"/>
      </w:pPr>
      <w:r>
        <w:separator/>
      </w:r>
    </w:p>
  </w:endnote>
  <w:endnote w:type="continuationSeparator" w:id="0">
    <w:p w14:paraId="7DE21F63" w14:textId="77777777" w:rsidR="00CA4C62" w:rsidRDefault="00CA4C62" w:rsidP="00A05D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AEB2" w14:textId="77777777" w:rsidR="00AF26FA" w:rsidRDefault="00AF26FA" w:rsidP="00236518">
    <w:pPr>
      <w:pStyle w:val="Stopka"/>
      <w:jc w:val="center"/>
    </w:pPr>
    <w:r>
      <w:t>Sylabusy - kierunek:</w:t>
    </w:r>
    <w:sdt>
      <w:sdtPr>
        <w:id w:val="576321348"/>
        <w:docPartObj>
          <w:docPartGallery w:val="Page Numbers (Bottom of Page)"/>
          <w:docPartUnique/>
        </w:docPartObj>
      </w:sdtPr>
      <w:sdtEndPr/>
      <w:sdtContent>
        <w:r>
          <w:t xml:space="preserve"> informatyka, I stopień</w:t>
        </w:r>
        <w:r>
          <w:tab/>
        </w:r>
        <w:r>
          <w:tab/>
        </w:r>
        <w:r>
          <w:fldChar w:fldCharType="begin"/>
        </w:r>
        <w:r>
          <w:instrText>PAGE   \* MERGEFORMAT</w:instrText>
        </w:r>
        <w:r>
          <w:fldChar w:fldCharType="separate"/>
        </w:r>
        <w:r w:rsidR="00BC4793">
          <w:rPr>
            <w:noProof/>
          </w:rPr>
          <w:t>35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061B2" w14:textId="77777777" w:rsidR="00CA4C62" w:rsidRDefault="00CA4C62" w:rsidP="00A05D1B">
      <w:pPr>
        <w:spacing w:before="0" w:after="0" w:line="240" w:lineRule="auto"/>
      </w:pPr>
      <w:r>
        <w:separator/>
      </w:r>
    </w:p>
  </w:footnote>
  <w:footnote w:type="continuationSeparator" w:id="0">
    <w:p w14:paraId="0F3A0299" w14:textId="77777777" w:rsidR="00CA4C62" w:rsidRDefault="00CA4C62" w:rsidP="00A05D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051"/>
    <w:multiLevelType w:val="hybridMultilevel"/>
    <w:tmpl w:val="CF8222F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 w15:restartNumberingAfterBreak="0">
    <w:nsid w:val="00515A1B"/>
    <w:multiLevelType w:val="hybridMultilevel"/>
    <w:tmpl w:val="FB3E0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A15D7"/>
    <w:multiLevelType w:val="hybridMultilevel"/>
    <w:tmpl w:val="2C7C0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F5B52"/>
    <w:multiLevelType w:val="hybridMultilevel"/>
    <w:tmpl w:val="32FA2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EC6B20"/>
    <w:multiLevelType w:val="hybridMultilevel"/>
    <w:tmpl w:val="6F3CC9E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2E4F47"/>
    <w:multiLevelType w:val="hybridMultilevel"/>
    <w:tmpl w:val="AA12F066"/>
    <w:lvl w:ilvl="0" w:tplc="D0D641AA">
      <w:start w:val="8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023B4BE0"/>
    <w:multiLevelType w:val="hybridMultilevel"/>
    <w:tmpl w:val="2FB6E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3778A"/>
    <w:multiLevelType w:val="hybridMultilevel"/>
    <w:tmpl w:val="55EA612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03260824"/>
    <w:multiLevelType w:val="hybridMultilevel"/>
    <w:tmpl w:val="0BA28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737C02"/>
    <w:multiLevelType w:val="hybridMultilevel"/>
    <w:tmpl w:val="3D7E751A"/>
    <w:lvl w:ilvl="0" w:tplc="EB0E09B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3E219B0"/>
    <w:multiLevelType w:val="hybridMultilevel"/>
    <w:tmpl w:val="3528876A"/>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1147E"/>
    <w:multiLevelType w:val="hybridMultilevel"/>
    <w:tmpl w:val="A4FCFDF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 w15:restartNumberingAfterBreak="0">
    <w:nsid w:val="05C92B20"/>
    <w:multiLevelType w:val="hybridMultilevel"/>
    <w:tmpl w:val="CF64A910"/>
    <w:lvl w:ilvl="0" w:tplc="EA707F0A">
      <w:start w:val="1"/>
      <w:numFmt w:val="decimal"/>
      <w:lvlText w:val="%1."/>
      <w:lvlJc w:val="left"/>
      <w:pPr>
        <w:ind w:left="1238" w:hanging="530"/>
      </w:pPr>
      <w:rPr>
        <w:rFonts w:hint="default"/>
      </w:rPr>
    </w:lvl>
    <w:lvl w:ilvl="1" w:tplc="5D666BE6">
      <w:start w:val="7"/>
      <w:numFmt w:val="bullet"/>
      <w:lvlText w:val="•"/>
      <w:lvlJc w:val="left"/>
      <w:pPr>
        <w:ind w:left="1438" w:hanging="540"/>
      </w:pPr>
      <w:rPr>
        <w:rFonts w:ascii="Arial" w:eastAsia="Calibri" w:hAnsi="Arial" w:cs="Arial" w:hint="default"/>
      </w:rPr>
    </w:lvl>
    <w:lvl w:ilvl="2" w:tplc="0415001B" w:tentative="1">
      <w:start w:val="1"/>
      <w:numFmt w:val="lowerRoman"/>
      <w:lvlText w:val="%3."/>
      <w:lvlJc w:val="right"/>
      <w:pPr>
        <w:ind w:left="1978" w:hanging="180"/>
      </w:pPr>
    </w:lvl>
    <w:lvl w:ilvl="3" w:tplc="0415000F" w:tentative="1">
      <w:start w:val="1"/>
      <w:numFmt w:val="decimal"/>
      <w:lvlText w:val="%4."/>
      <w:lvlJc w:val="left"/>
      <w:pPr>
        <w:ind w:left="2698" w:hanging="360"/>
      </w:pPr>
    </w:lvl>
    <w:lvl w:ilvl="4" w:tplc="04150019" w:tentative="1">
      <w:start w:val="1"/>
      <w:numFmt w:val="lowerLetter"/>
      <w:lvlText w:val="%5."/>
      <w:lvlJc w:val="left"/>
      <w:pPr>
        <w:ind w:left="3418" w:hanging="360"/>
      </w:pPr>
    </w:lvl>
    <w:lvl w:ilvl="5" w:tplc="0415001B" w:tentative="1">
      <w:start w:val="1"/>
      <w:numFmt w:val="lowerRoman"/>
      <w:lvlText w:val="%6."/>
      <w:lvlJc w:val="right"/>
      <w:pPr>
        <w:ind w:left="4138" w:hanging="180"/>
      </w:pPr>
    </w:lvl>
    <w:lvl w:ilvl="6" w:tplc="0415000F" w:tentative="1">
      <w:start w:val="1"/>
      <w:numFmt w:val="decimal"/>
      <w:lvlText w:val="%7."/>
      <w:lvlJc w:val="left"/>
      <w:pPr>
        <w:ind w:left="4858" w:hanging="360"/>
      </w:pPr>
    </w:lvl>
    <w:lvl w:ilvl="7" w:tplc="04150019" w:tentative="1">
      <w:start w:val="1"/>
      <w:numFmt w:val="lowerLetter"/>
      <w:lvlText w:val="%8."/>
      <w:lvlJc w:val="left"/>
      <w:pPr>
        <w:ind w:left="5578" w:hanging="360"/>
      </w:pPr>
    </w:lvl>
    <w:lvl w:ilvl="8" w:tplc="0415001B" w:tentative="1">
      <w:start w:val="1"/>
      <w:numFmt w:val="lowerRoman"/>
      <w:lvlText w:val="%9."/>
      <w:lvlJc w:val="right"/>
      <w:pPr>
        <w:ind w:left="6298" w:hanging="180"/>
      </w:pPr>
    </w:lvl>
  </w:abstractNum>
  <w:abstractNum w:abstractNumId="13" w15:restartNumberingAfterBreak="0">
    <w:nsid w:val="072D6C4B"/>
    <w:multiLevelType w:val="hybridMultilevel"/>
    <w:tmpl w:val="9EBE4C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4" w15:restartNumberingAfterBreak="0">
    <w:nsid w:val="07F62210"/>
    <w:multiLevelType w:val="hybridMultilevel"/>
    <w:tmpl w:val="F236B9AA"/>
    <w:lvl w:ilvl="0" w:tplc="4E3253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A520B"/>
    <w:multiLevelType w:val="hybridMultilevel"/>
    <w:tmpl w:val="73503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8846FA2"/>
    <w:multiLevelType w:val="hybridMultilevel"/>
    <w:tmpl w:val="B142C4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89D1F15"/>
    <w:multiLevelType w:val="hybridMultilevel"/>
    <w:tmpl w:val="3D72C4C6"/>
    <w:lvl w:ilvl="0" w:tplc="3F80818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E202FC"/>
    <w:multiLevelType w:val="hybridMultilevel"/>
    <w:tmpl w:val="5E4E5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1B7FE9"/>
    <w:multiLevelType w:val="hybridMultilevel"/>
    <w:tmpl w:val="A76A2E86"/>
    <w:lvl w:ilvl="0" w:tplc="58E0DD06">
      <w:start w:val="1"/>
      <w:numFmt w:val="decimal"/>
      <w:lvlText w:val="%1."/>
      <w:lvlJc w:val="left"/>
      <w:pPr>
        <w:ind w:left="5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52A84C8">
      <w:start w:val="1"/>
      <w:numFmt w:val="lowerLetter"/>
      <w:lvlText w:val="%2"/>
      <w:lvlJc w:val="left"/>
      <w:pPr>
        <w:ind w:left="13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4703E96">
      <w:start w:val="1"/>
      <w:numFmt w:val="lowerRoman"/>
      <w:lvlText w:val="%3"/>
      <w:lvlJc w:val="left"/>
      <w:pPr>
        <w:ind w:left="20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CA8A34E">
      <w:start w:val="1"/>
      <w:numFmt w:val="decimal"/>
      <w:lvlText w:val="%4"/>
      <w:lvlJc w:val="left"/>
      <w:pPr>
        <w:ind w:left="27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746C256">
      <w:start w:val="1"/>
      <w:numFmt w:val="lowerLetter"/>
      <w:lvlText w:val="%5"/>
      <w:lvlJc w:val="left"/>
      <w:pPr>
        <w:ind w:left="351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D8477AA">
      <w:start w:val="1"/>
      <w:numFmt w:val="lowerRoman"/>
      <w:lvlText w:val="%6"/>
      <w:lvlJc w:val="left"/>
      <w:pPr>
        <w:ind w:left="42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476BBC6">
      <w:start w:val="1"/>
      <w:numFmt w:val="decimal"/>
      <w:lvlText w:val="%7"/>
      <w:lvlJc w:val="left"/>
      <w:pPr>
        <w:ind w:left="49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1E8DA72">
      <w:start w:val="1"/>
      <w:numFmt w:val="lowerLetter"/>
      <w:lvlText w:val="%8"/>
      <w:lvlJc w:val="left"/>
      <w:pPr>
        <w:ind w:left="56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DECD578">
      <w:start w:val="1"/>
      <w:numFmt w:val="lowerRoman"/>
      <w:lvlText w:val="%9"/>
      <w:lvlJc w:val="left"/>
      <w:pPr>
        <w:ind w:left="63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988495C"/>
    <w:multiLevelType w:val="hybridMultilevel"/>
    <w:tmpl w:val="258A9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8A1BE8"/>
    <w:multiLevelType w:val="hybridMultilevel"/>
    <w:tmpl w:val="7CA67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AC367D"/>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173DD1"/>
    <w:multiLevelType w:val="hybridMultilevel"/>
    <w:tmpl w:val="8320C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A4951F9"/>
    <w:multiLevelType w:val="hybridMultilevel"/>
    <w:tmpl w:val="5392597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5" w15:restartNumberingAfterBreak="0">
    <w:nsid w:val="0B921BEF"/>
    <w:multiLevelType w:val="hybridMultilevel"/>
    <w:tmpl w:val="90660FF6"/>
    <w:lvl w:ilvl="0" w:tplc="A5EAAD0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CE1F8E">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9AD25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231C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640E90">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0F1FE">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02979C">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00FFB8">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5889F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BBC5427"/>
    <w:multiLevelType w:val="hybridMultilevel"/>
    <w:tmpl w:val="31109E5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 w15:restartNumberingAfterBreak="0">
    <w:nsid w:val="0BFA24E3"/>
    <w:multiLevelType w:val="hybridMultilevel"/>
    <w:tmpl w:val="BC208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CD5687A"/>
    <w:multiLevelType w:val="hybridMultilevel"/>
    <w:tmpl w:val="E08E5DF2"/>
    <w:lvl w:ilvl="0" w:tplc="8004B54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8105D5E">
      <w:start w:val="1"/>
      <w:numFmt w:val="lowerLetter"/>
      <w:lvlText w:val="%2"/>
      <w:lvlJc w:val="left"/>
      <w:pPr>
        <w:ind w:left="11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DC69160">
      <w:start w:val="1"/>
      <w:numFmt w:val="lowerRoman"/>
      <w:lvlText w:val="%3"/>
      <w:lvlJc w:val="left"/>
      <w:pPr>
        <w:ind w:left="18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7AD6E1B6">
      <w:start w:val="1"/>
      <w:numFmt w:val="decimal"/>
      <w:lvlText w:val="%4"/>
      <w:lvlJc w:val="left"/>
      <w:pPr>
        <w:ind w:left="25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A5867E90">
      <w:start w:val="1"/>
      <w:numFmt w:val="lowerLetter"/>
      <w:lvlText w:val="%5"/>
      <w:lvlJc w:val="left"/>
      <w:pPr>
        <w:ind w:left="32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D4845086">
      <w:start w:val="1"/>
      <w:numFmt w:val="lowerRoman"/>
      <w:lvlText w:val="%6"/>
      <w:lvlJc w:val="left"/>
      <w:pPr>
        <w:ind w:left="39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2205634">
      <w:start w:val="1"/>
      <w:numFmt w:val="decimal"/>
      <w:lvlText w:val="%7"/>
      <w:lvlJc w:val="left"/>
      <w:pPr>
        <w:ind w:left="47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944479E8">
      <w:start w:val="1"/>
      <w:numFmt w:val="lowerLetter"/>
      <w:lvlText w:val="%8"/>
      <w:lvlJc w:val="left"/>
      <w:pPr>
        <w:ind w:left="54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601CB1B4">
      <w:start w:val="1"/>
      <w:numFmt w:val="lowerRoman"/>
      <w:lvlText w:val="%9"/>
      <w:lvlJc w:val="left"/>
      <w:pPr>
        <w:ind w:left="61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9" w15:restartNumberingAfterBreak="0">
    <w:nsid w:val="0D8F6BF7"/>
    <w:multiLevelType w:val="hybridMultilevel"/>
    <w:tmpl w:val="3EC6A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DBF0443"/>
    <w:multiLevelType w:val="hybridMultilevel"/>
    <w:tmpl w:val="6BCAB7F6"/>
    <w:lvl w:ilvl="0" w:tplc="04150001">
      <w:start w:val="1"/>
      <w:numFmt w:val="bullet"/>
      <w:lvlText w:val=""/>
      <w:lvlJc w:val="left"/>
      <w:pPr>
        <w:ind w:left="530" w:hanging="360"/>
      </w:pPr>
      <w:rPr>
        <w:rFonts w:ascii="Symbol" w:hAnsi="Symbol" w:hint="default"/>
      </w:rPr>
    </w:lvl>
    <w:lvl w:ilvl="1" w:tplc="04150003">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1" w15:restartNumberingAfterBreak="0">
    <w:nsid w:val="0DF645E5"/>
    <w:multiLevelType w:val="hybridMultilevel"/>
    <w:tmpl w:val="3C16A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660F4D"/>
    <w:multiLevelType w:val="hybridMultilevel"/>
    <w:tmpl w:val="433E322E"/>
    <w:lvl w:ilvl="0" w:tplc="78FE4BD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1CE936">
      <w:start w:val="1"/>
      <w:numFmt w:val="lowerLetter"/>
      <w:lvlText w:val="%2"/>
      <w:lvlJc w:val="left"/>
      <w:pPr>
        <w:ind w:left="1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509110">
      <w:start w:val="1"/>
      <w:numFmt w:val="lowerRoman"/>
      <w:lvlText w:val="%3"/>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1AC2E2">
      <w:start w:val="1"/>
      <w:numFmt w:val="decimal"/>
      <w:lvlText w:val="%4"/>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661D4">
      <w:start w:val="1"/>
      <w:numFmt w:val="lowerLetter"/>
      <w:lvlText w:val="%5"/>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1C9F12">
      <w:start w:val="1"/>
      <w:numFmt w:val="lowerRoman"/>
      <w:lvlText w:val="%6"/>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3A107C">
      <w:start w:val="1"/>
      <w:numFmt w:val="decimal"/>
      <w:lvlText w:val="%7"/>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4860E">
      <w:start w:val="1"/>
      <w:numFmt w:val="lowerLetter"/>
      <w:lvlText w:val="%8"/>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927850">
      <w:start w:val="1"/>
      <w:numFmt w:val="lowerRoman"/>
      <w:lvlText w:val="%9"/>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EAE63BC"/>
    <w:multiLevelType w:val="hybridMultilevel"/>
    <w:tmpl w:val="BAC0E3F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4" w15:restartNumberingAfterBreak="0">
    <w:nsid w:val="0EC12FF2"/>
    <w:multiLevelType w:val="hybridMultilevel"/>
    <w:tmpl w:val="C682F70C"/>
    <w:lvl w:ilvl="0" w:tplc="FFFFFFFF">
      <w:start w:val="1"/>
      <w:numFmt w:val="decimal"/>
      <w:lvlText w:val="%1."/>
      <w:lvlJc w:val="left"/>
      <w:pPr>
        <w:ind w:left="1248" w:hanging="54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0F2A665A"/>
    <w:multiLevelType w:val="hybridMultilevel"/>
    <w:tmpl w:val="39B2E3B0"/>
    <w:lvl w:ilvl="0" w:tplc="7A86DC40">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1076343F"/>
    <w:multiLevelType w:val="hybridMultilevel"/>
    <w:tmpl w:val="444ECBEE"/>
    <w:lvl w:ilvl="0" w:tplc="809EC8BC">
      <w:start w:val="1"/>
      <w:numFmt w:val="decimal"/>
      <w:lvlText w:val="%1."/>
      <w:lvlJc w:val="left"/>
      <w:pPr>
        <w:tabs>
          <w:tab w:val="num" w:pos="866"/>
        </w:tabs>
        <w:ind w:left="866" w:hanging="360"/>
      </w:pPr>
      <w:rPr>
        <w:b w:val="0"/>
        <w:i w:val="0"/>
        <w:sz w:val="20"/>
        <w:szCs w:val="20"/>
      </w:r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37" w15:restartNumberingAfterBreak="0">
    <w:nsid w:val="108E3CCA"/>
    <w:multiLevelType w:val="hybridMultilevel"/>
    <w:tmpl w:val="C698275C"/>
    <w:lvl w:ilvl="0" w:tplc="7354E372">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BF2B8D"/>
    <w:multiLevelType w:val="hybridMultilevel"/>
    <w:tmpl w:val="0E121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1756020"/>
    <w:multiLevelType w:val="hybridMultilevel"/>
    <w:tmpl w:val="F1CE1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45666"/>
    <w:multiLevelType w:val="hybridMultilevel"/>
    <w:tmpl w:val="95241E9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1" w15:restartNumberingAfterBreak="0">
    <w:nsid w:val="134210FA"/>
    <w:multiLevelType w:val="hybridMultilevel"/>
    <w:tmpl w:val="EB2A3928"/>
    <w:lvl w:ilvl="0" w:tplc="190AE8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2E65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26AF78">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4ECA96">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2DE72">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F47BB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EA9C6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0873A">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5629C4">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37945C7"/>
    <w:multiLevelType w:val="hybridMultilevel"/>
    <w:tmpl w:val="2EDE5774"/>
    <w:lvl w:ilvl="0" w:tplc="04150001">
      <w:start w:val="1"/>
      <w:numFmt w:val="bullet"/>
      <w:lvlText w:val=""/>
      <w:lvlJc w:val="left"/>
      <w:pPr>
        <w:ind w:left="744" w:hanging="360"/>
      </w:pPr>
      <w:rPr>
        <w:rFonts w:ascii="Symbol" w:hAnsi="Symbol" w:hint="default"/>
      </w:rPr>
    </w:lvl>
    <w:lvl w:ilvl="1" w:tplc="04150003" w:tentative="1">
      <w:start w:val="1"/>
      <w:numFmt w:val="bullet"/>
      <w:lvlText w:val="o"/>
      <w:lvlJc w:val="left"/>
      <w:pPr>
        <w:ind w:left="1464" w:hanging="360"/>
      </w:pPr>
      <w:rPr>
        <w:rFonts w:ascii="Courier New" w:hAnsi="Courier New" w:cs="Courier New" w:hint="default"/>
      </w:rPr>
    </w:lvl>
    <w:lvl w:ilvl="2" w:tplc="04150005" w:tentative="1">
      <w:start w:val="1"/>
      <w:numFmt w:val="bullet"/>
      <w:lvlText w:val=""/>
      <w:lvlJc w:val="left"/>
      <w:pPr>
        <w:ind w:left="2184" w:hanging="360"/>
      </w:pPr>
      <w:rPr>
        <w:rFonts w:ascii="Wingdings" w:hAnsi="Wingdings" w:hint="default"/>
      </w:rPr>
    </w:lvl>
    <w:lvl w:ilvl="3" w:tplc="04150001" w:tentative="1">
      <w:start w:val="1"/>
      <w:numFmt w:val="bullet"/>
      <w:lvlText w:val=""/>
      <w:lvlJc w:val="left"/>
      <w:pPr>
        <w:ind w:left="2904" w:hanging="360"/>
      </w:pPr>
      <w:rPr>
        <w:rFonts w:ascii="Symbol" w:hAnsi="Symbol" w:hint="default"/>
      </w:rPr>
    </w:lvl>
    <w:lvl w:ilvl="4" w:tplc="04150003" w:tentative="1">
      <w:start w:val="1"/>
      <w:numFmt w:val="bullet"/>
      <w:lvlText w:val="o"/>
      <w:lvlJc w:val="left"/>
      <w:pPr>
        <w:ind w:left="3624" w:hanging="360"/>
      </w:pPr>
      <w:rPr>
        <w:rFonts w:ascii="Courier New" w:hAnsi="Courier New" w:cs="Courier New" w:hint="default"/>
      </w:rPr>
    </w:lvl>
    <w:lvl w:ilvl="5" w:tplc="04150005" w:tentative="1">
      <w:start w:val="1"/>
      <w:numFmt w:val="bullet"/>
      <w:lvlText w:val=""/>
      <w:lvlJc w:val="left"/>
      <w:pPr>
        <w:ind w:left="4344" w:hanging="360"/>
      </w:pPr>
      <w:rPr>
        <w:rFonts w:ascii="Wingdings" w:hAnsi="Wingdings" w:hint="default"/>
      </w:rPr>
    </w:lvl>
    <w:lvl w:ilvl="6" w:tplc="04150001" w:tentative="1">
      <w:start w:val="1"/>
      <w:numFmt w:val="bullet"/>
      <w:lvlText w:val=""/>
      <w:lvlJc w:val="left"/>
      <w:pPr>
        <w:ind w:left="5064" w:hanging="360"/>
      </w:pPr>
      <w:rPr>
        <w:rFonts w:ascii="Symbol" w:hAnsi="Symbol" w:hint="default"/>
      </w:rPr>
    </w:lvl>
    <w:lvl w:ilvl="7" w:tplc="04150003" w:tentative="1">
      <w:start w:val="1"/>
      <w:numFmt w:val="bullet"/>
      <w:lvlText w:val="o"/>
      <w:lvlJc w:val="left"/>
      <w:pPr>
        <w:ind w:left="5784" w:hanging="360"/>
      </w:pPr>
      <w:rPr>
        <w:rFonts w:ascii="Courier New" w:hAnsi="Courier New" w:cs="Courier New" w:hint="default"/>
      </w:rPr>
    </w:lvl>
    <w:lvl w:ilvl="8" w:tplc="04150005" w:tentative="1">
      <w:start w:val="1"/>
      <w:numFmt w:val="bullet"/>
      <w:lvlText w:val=""/>
      <w:lvlJc w:val="left"/>
      <w:pPr>
        <w:ind w:left="6504" w:hanging="360"/>
      </w:pPr>
      <w:rPr>
        <w:rFonts w:ascii="Wingdings" w:hAnsi="Wingdings" w:hint="default"/>
      </w:rPr>
    </w:lvl>
  </w:abstractNum>
  <w:abstractNum w:abstractNumId="43" w15:restartNumberingAfterBreak="0">
    <w:nsid w:val="138914F7"/>
    <w:multiLevelType w:val="hybridMultilevel"/>
    <w:tmpl w:val="1A1ADF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1416333F"/>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193A2D"/>
    <w:multiLevelType w:val="hybridMultilevel"/>
    <w:tmpl w:val="0C6AA380"/>
    <w:lvl w:ilvl="0" w:tplc="FF7CF988">
      <w:start w:val="1"/>
      <w:numFmt w:val="decimal"/>
      <w:lvlText w:val="%1."/>
      <w:lvlJc w:val="left"/>
      <w:pPr>
        <w:ind w:left="36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89562710">
      <w:start w:val="1"/>
      <w:numFmt w:val="lowerLetter"/>
      <w:lvlText w:val="%2"/>
      <w:lvlJc w:val="left"/>
      <w:pPr>
        <w:ind w:left="10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F1EDFC2">
      <w:start w:val="1"/>
      <w:numFmt w:val="lowerRoman"/>
      <w:lvlText w:val="%3"/>
      <w:lvlJc w:val="left"/>
      <w:pPr>
        <w:ind w:left="18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AEAC817E">
      <w:start w:val="1"/>
      <w:numFmt w:val="decimal"/>
      <w:lvlText w:val="%4"/>
      <w:lvlJc w:val="left"/>
      <w:pPr>
        <w:ind w:left="25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201AFBCE">
      <w:start w:val="1"/>
      <w:numFmt w:val="lowerLetter"/>
      <w:lvlText w:val="%5"/>
      <w:lvlJc w:val="left"/>
      <w:pPr>
        <w:ind w:left="325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BF76966A">
      <w:start w:val="1"/>
      <w:numFmt w:val="lowerRoman"/>
      <w:lvlText w:val="%6"/>
      <w:lvlJc w:val="left"/>
      <w:pPr>
        <w:ind w:left="397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F766BDD6">
      <w:start w:val="1"/>
      <w:numFmt w:val="decimal"/>
      <w:lvlText w:val="%7"/>
      <w:lvlJc w:val="left"/>
      <w:pPr>
        <w:ind w:left="46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376483BC">
      <w:start w:val="1"/>
      <w:numFmt w:val="lowerLetter"/>
      <w:lvlText w:val="%8"/>
      <w:lvlJc w:val="left"/>
      <w:pPr>
        <w:ind w:left="54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5434A1C0">
      <w:start w:val="1"/>
      <w:numFmt w:val="lowerRoman"/>
      <w:lvlText w:val="%9"/>
      <w:lvlJc w:val="left"/>
      <w:pPr>
        <w:ind w:left="61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6" w15:restartNumberingAfterBreak="0">
    <w:nsid w:val="14A35928"/>
    <w:multiLevelType w:val="hybridMultilevel"/>
    <w:tmpl w:val="4DBE0B88"/>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382AD2"/>
    <w:multiLevelType w:val="hybridMultilevel"/>
    <w:tmpl w:val="FDCAD2B2"/>
    <w:lvl w:ilvl="0" w:tplc="9F7AB7B6">
      <w:start w:val="1"/>
      <w:numFmt w:val="decimal"/>
      <w:lvlText w:val="%1."/>
      <w:lvlJc w:val="left"/>
      <w:pPr>
        <w:ind w:left="71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506823B8">
      <w:start w:val="1"/>
      <w:numFmt w:val="lowerLetter"/>
      <w:lvlText w:val="%2"/>
      <w:lvlJc w:val="left"/>
      <w:pPr>
        <w:ind w:left="18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C1C093C">
      <w:start w:val="1"/>
      <w:numFmt w:val="lowerRoman"/>
      <w:lvlText w:val="%3"/>
      <w:lvlJc w:val="left"/>
      <w:pPr>
        <w:ind w:left="25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0CEB1B8">
      <w:start w:val="1"/>
      <w:numFmt w:val="decimal"/>
      <w:lvlText w:val="%4"/>
      <w:lvlJc w:val="left"/>
      <w:pPr>
        <w:ind w:left="32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8FEA6CE6">
      <w:start w:val="1"/>
      <w:numFmt w:val="lowerLetter"/>
      <w:lvlText w:val="%5"/>
      <w:lvlJc w:val="left"/>
      <w:pPr>
        <w:ind w:left="398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482049BA">
      <w:start w:val="1"/>
      <w:numFmt w:val="lowerRoman"/>
      <w:lvlText w:val="%6"/>
      <w:lvlJc w:val="left"/>
      <w:pPr>
        <w:ind w:left="470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04A32D8">
      <w:start w:val="1"/>
      <w:numFmt w:val="decimal"/>
      <w:lvlText w:val="%7"/>
      <w:lvlJc w:val="left"/>
      <w:pPr>
        <w:ind w:left="54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8AA260C">
      <w:start w:val="1"/>
      <w:numFmt w:val="lowerLetter"/>
      <w:lvlText w:val="%8"/>
      <w:lvlJc w:val="left"/>
      <w:pPr>
        <w:ind w:left="61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1CA0A33A">
      <w:start w:val="1"/>
      <w:numFmt w:val="lowerRoman"/>
      <w:lvlText w:val="%9"/>
      <w:lvlJc w:val="left"/>
      <w:pPr>
        <w:ind w:left="68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8" w15:restartNumberingAfterBreak="0">
    <w:nsid w:val="15CD0423"/>
    <w:multiLevelType w:val="hybridMultilevel"/>
    <w:tmpl w:val="CFFC79B6"/>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113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61B40C8"/>
    <w:multiLevelType w:val="hybridMultilevel"/>
    <w:tmpl w:val="4454B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7392990"/>
    <w:multiLevelType w:val="hybridMultilevel"/>
    <w:tmpl w:val="89ECA9B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1" w15:restartNumberingAfterBreak="0">
    <w:nsid w:val="17456059"/>
    <w:multiLevelType w:val="hybridMultilevel"/>
    <w:tmpl w:val="3C12F670"/>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8D0109B"/>
    <w:multiLevelType w:val="hybridMultilevel"/>
    <w:tmpl w:val="84564C3A"/>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3" w15:restartNumberingAfterBreak="0">
    <w:nsid w:val="18D844B9"/>
    <w:multiLevelType w:val="hybridMultilevel"/>
    <w:tmpl w:val="FA123024"/>
    <w:lvl w:ilvl="0" w:tplc="696EFD4C">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4" w15:restartNumberingAfterBreak="0">
    <w:nsid w:val="19602ECF"/>
    <w:multiLevelType w:val="hybridMultilevel"/>
    <w:tmpl w:val="FBE4E9B2"/>
    <w:lvl w:ilvl="0" w:tplc="EA9AD158">
      <w:start w:val="1"/>
      <w:numFmt w:val="decimal"/>
      <w:lvlText w:val="%1."/>
      <w:lvlJc w:val="left"/>
      <w:pPr>
        <w:tabs>
          <w:tab w:val="num" w:pos="1049"/>
        </w:tabs>
        <w:ind w:left="1049" w:hanging="360"/>
      </w:pPr>
      <w:rPr>
        <w:rFonts w:hint="default"/>
        <w:b w:val="0"/>
        <w:i w:val="0"/>
        <w:sz w:val="20"/>
        <w:szCs w:val="20"/>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55" w15:restartNumberingAfterBreak="0">
    <w:nsid w:val="19CA092D"/>
    <w:multiLevelType w:val="hybridMultilevel"/>
    <w:tmpl w:val="8E18B97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6" w15:restartNumberingAfterBreak="0">
    <w:nsid w:val="1A6D0019"/>
    <w:multiLevelType w:val="hybridMultilevel"/>
    <w:tmpl w:val="EFFC223E"/>
    <w:lvl w:ilvl="0" w:tplc="3F808180">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A7D5C8D"/>
    <w:multiLevelType w:val="hybridMultilevel"/>
    <w:tmpl w:val="C58AD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B065B49"/>
    <w:multiLevelType w:val="hybridMultilevel"/>
    <w:tmpl w:val="B11C0C2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9" w15:restartNumberingAfterBreak="0">
    <w:nsid w:val="1B153002"/>
    <w:multiLevelType w:val="hybridMultilevel"/>
    <w:tmpl w:val="FE8833B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B490319"/>
    <w:multiLevelType w:val="hybridMultilevel"/>
    <w:tmpl w:val="A45E35E0"/>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1B6F2CBA"/>
    <w:multiLevelType w:val="hybridMultilevel"/>
    <w:tmpl w:val="C986B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BC0397B"/>
    <w:multiLevelType w:val="hybridMultilevel"/>
    <w:tmpl w:val="B0260E1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3" w15:restartNumberingAfterBreak="0">
    <w:nsid w:val="1BC93666"/>
    <w:multiLevelType w:val="hybridMultilevel"/>
    <w:tmpl w:val="643022A4"/>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4341D8"/>
    <w:multiLevelType w:val="hybridMultilevel"/>
    <w:tmpl w:val="EEC6A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D7F410A"/>
    <w:multiLevelType w:val="hybridMultilevel"/>
    <w:tmpl w:val="CB9CC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ED5090F"/>
    <w:multiLevelType w:val="hybridMultilevel"/>
    <w:tmpl w:val="7D2C68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7" w15:restartNumberingAfterBreak="0">
    <w:nsid w:val="1F0E1195"/>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8" w15:restartNumberingAfterBreak="0">
    <w:nsid w:val="1F2F12AC"/>
    <w:multiLevelType w:val="hybridMultilevel"/>
    <w:tmpl w:val="FB0E0E42"/>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F472641"/>
    <w:multiLevelType w:val="hybridMultilevel"/>
    <w:tmpl w:val="9CC4B06C"/>
    <w:lvl w:ilvl="0" w:tplc="3F808180">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F565C18"/>
    <w:multiLevelType w:val="hybridMultilevel"/>
    <w:tmpl w:val="9760C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F647B6E"/>
    <w:multiLevelType w:val="hybridMultilevel"/>
    <w:tmpl w:val="08C85A26"/>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F7D3CA7"/>
    <w:multiLevelType w:val="hybridMultilevel"/>
    <w:tmpl w:val="1452E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05F262D"/>
    <w:multiLevelType w:val="hybridMultilevel"/>
    <w:tmpl w:val="C010DC70"/>
    <w:lvl w:ilvl="0" w:tplc="DC786832">
      <w:start w:val="1"/>
      <w:numFmt w:val="decimal"/>
      <w:lvlText w:val="%1."/>
      <w:lvlJc w:val="left"/>
      <w:pPr>
        <w:ind w:left="502"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091030B"/>
    <w:multiLevelType w:val="hybridMultilevel"/>
    <w:tmpl w:val="AA6A4CF0"/>
    <w:lvl w:ilvl="0" w:tplc="73DE8834">
      <w:start w:val="1"/>
      <w:numFmt w:val="decimal"/>
      <w:lvlText w:val="%1."/>
      <w:lvlJc w:val="left"/>
      <w:pPr>
        <w:ind w:left="1415" w:hanging="525"/>
      </w:pPr>
      <w:rPr>
        <w:rFonts w:hint="default"/>
      </w:r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75" w15:restartNumberingAfterBreak="0">
    <w:nsid w:val="20D5519F"/>
    <w:multiLevelType w:val="hybridMultilevel"/>
    <w:tmpl w:val="12D257A8"/>
    <w:lvl w:ilvl="0" w:tplc="6158D8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2E0C3A"/>
    <w:multiLevelType w:val="hybridMultilevel"/>
    <w:tmpl w:val="13C6E0A0"/>
    <w:lvl w:ilvl="0" w:tplc="809EC8BC">
      <w:start w:val="1"/>
      <w:numFmt w:val="decimal"/>
      <w:lvlText w:val="%1."/>
      <w:lvlJc w:val="left"/>
      <w:pPr>
        <w:tabs>
          <w:tab w:val="num" w:pos="-24"/>
        </w:tabs>
        <w:ind w:left="-24" w:hanging="360"/>
      </w:pPr>
      <w:rPr>
        <w:b w:val="0"/>
        <w:i w:val="0"/>
        <w:sz w:val="20"/>
        <w:szCs w:val="20"/>
      </w:rPr>
    </w:lvl>
    <w:lvl w:ilvl="1" w:tplc="04150019">
      <w:start w:val="1"/>
      <w:numFmt w:val="decimal"/>
      <w:lvlText w:val="%2."/>
      <w:lvlJc w:val="left"/>
      <w:pPr>
        <w:tabs>
          <w:tab w:val="num" w:pos="696"/>
        </w:tabs>
        <w:ind w:left="696" w:hanging="360"/>
      </w:pPr>
    </w:lvl>
    <w:lvl w:ilvl="2" w:tplc="0415001B">
      <w:start w:val="1"/>
      <w:numFmt w:val="decimal"/>
      <w:lvlText w:val="%3."/>
      <w:lvlJc w:val="left"/>
      <w:pPr>
        <w:tabs>
          <w:tab w:val="num" w:pos="1416"/>
        </w:tabs>
        <w:ind w:left="1416" w:hanging="360"/>
      </w:pPr>
    </w:lvl>
    <w:lvl w:ilvl="3" w:tplc="0415000F">
      <w:start w:val="1"/>
      <w:numFmt w:val="decimal"/>
      <w:lvlText w:val="%4."/>
      <w:lvlJc w:val="left"/>
      <w:pPr>
        <w:tabs>
          <w:tab w:val="num" w:pos="2136"/>
        </w:tabs>
        <w:ind w:left="2136" w:hanging="360"/>
      </w:pPr>
    </w:lvl>
    <w:lvl w:ilvl="4" w:tplc="04150019">
      <w:start w:val="1"/>
      <w:numFmt w:val="decimal"/>
      <w:lvlText w:val="%5."/>
      <w:lvlJc w:val="left"/>
      <w:pPr>
        <w:tabs>
          <w:tab w:val="num" w:pos="2856"/>
        </w:tabs>
        <w:ind w:left="2856" w:hanging="360"/>
      </w:pPr>
    </w:lvl>
    <w:lvl w:ilvl="5" w:tplc="0415001B">
      <w:start w:val="1"/>
      <w:numFmt w:val="decimal"/>
      <w:lvlText w:val="%6."/>
      <w:lvlJc w:val="left"/>
      <w:pPr>
        <w:tabs>
          <w:tab w:val="num" w:pos="3576"/>
        </w:tabs>
        <w:ind w:left="3576" w:hanging="360"/>
      </w:pPr>
    </w:lvl>
    <w:lvl w:ilvl="6" w:tplc="0415000F">
      <w:start w:val="1"/>
      <w:numFmt w:val="decimal"/>
      <w:lvlText w:val="%7."/>
      <w:lvlJc w:val="left"/>
      <w:pPr>
        <w:tabs>
          <w:tab w:val="num" w:pos="4296"/>
        </w:tabs>
        <w:ind w:left="4296" w:hanging="360"/>
      </w:pPr>
    </w:lvl>
    <w:lvl w:ilvl="7" w:tplc="04150019">
      <w:start w:val="1"/>
      <w:numFmt w:val="decimal"/>
      <w:lvlText w:val="%8."/>
      <w:lvlJc w:val="left"/>
      <w:pPr>
        <w:tabs>
          <w:tab w:val="num" w:pos="5016"/>
        </w:tabs>
        <w:ind w:left="5016" w:hanging="360"/>
      </w:pPr>
    </w:lvl>
    <w:lvl w:ilvl="8" w:tplc="0415001B">
      <w:start w:val="1"/>
      <w:numFmt w:val="decimal"/>
      <w:lvlText w:val="%9."/>
      <w:lvlJc w:val="left"/>
      <w:pPr>
        <w:tabs>
          <w:tab w:val="num" w:pos="5736"/>
        </w:tabs>
        <w:ind w:left="5736" w:hanging="360"/>
      </w:pPr>
    </w:lvl>
  </w:abstractNum>
  <w:abstractNum w:abstractNumId="77" w15:restartNumberingAfterBreak="0">
    <w:nsid w:val="21574927"/>
    <w:multiLevelType w:val="hybridMultilevel"/>
    <w:tmpl w:val="239A34B2"/>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8" w15:restartNumberingAfterBreak="0">
    <w:nsid w:val="2276314B"/>
    <w:multiLevelType w:val="hybridMultilevel"/>
    <w:tmpl w:val="8C306FF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79" w15:restartNumberingAfterBreak="0">
    <w:nsid w:val="23471241"/>
    <w:multiLevelType w:val="hybridMultilevel"/>
    <w:tmpl w:val="FB048DB6"/>
    <w:lvl w:ilvl="0" w:tplc="09CEA292">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A4F1C4">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1A29DA">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F0929A">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A1C6A">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1AF72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F202A6">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C2D7E">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86A2B6">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39A7252"/>
    <w:multiLevelType w:val="hybridMultilevel"/>
    <w:tmpl w:val="EEB43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3C9115C"/>
    <w:multiLevelType w:val="hybridMultilevel"/>
    <w:tmpl w:val="3A869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3DC5B2E"/>
    <w:multiLevelType w:val="multilevel"/>
    <w:tmpl w:val="74BE1782"/>
    <w:lvl w:ilvl="0">
      <w:start w:val="1"/>
      <w:numFmt w:val="decimal"/>
      <w:lvlText w:val="%1."/>
      <w:lvlJc w:val="left"/>
      <w:pPr>
        <w:ind w:left="644"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23F63ED3"/>
    <w:multiLevelType w:val="hybridMultilevel"/>
    <w:tmpl w:val="A9A83846"/>
    <w:lvl w:ilvl="0" w:tplc="64544B14">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8E88">
      <w:start w:val="1"/>
      <w:numFmt w:val="bullet"/>
      <w:lvlText w:val="o"/>
      <w:lvlJc w:val="left"/>
      <w:pPr>
        <w:ind w:left="1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3C6BD8">
      <w:start w:val="1"/>
      <w:numFmt w:val="bullet"/>
      <w:lvlText w:val="▪"/>
      <w:lvlJc w:val="left"/>
      <w:pPr>
        <w:ind w:left="2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BA52A2">
      <w:start w:val="1"/>
      <w:numFmt w:val="bullet"/>
      <w:lvlText w:val="•"/>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01146">
      <w:start w:val="1"/>
      <w:numFmt w:val="bullet"/>
      <w:lvlText w:val="o"/>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4EF000">
      <w:start w:val="1"/>
      <w:numFmt w:val="bullet"/>
      <w:lvlText w:val="▪"/>
      <w:lvlJc w:val="left"/>
      <w:pPr>
        <w:ind w:left="4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2A8792">
      <w:start w:val="1"/>
      <w:numFmt w:val="bullet"/>
      <w:lvlText w:val="•"/>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0C2856">
      <w:start w:val="1"/>
      <w:numFmt w:val="bullet"/>
      <w:lvlText w:val="o"/>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62C3E0">
      <w:start w:val="1"/>
      <w:numFmt w:val="bullet"/>
      <w:lvlText w:val="▪"/>
      <w:lvlJc w:val="left"/>
      <w:pPr>
        <w:ind w:left="6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3F80A3F"/>
    <w:multiLevelType w:val="hybridMultilevel"/>
    <w:tmpl w:val="6B7614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5" w15:restartNumberingAfterBreak="0">
    <w:nsid w:val="23FE7ED6"/>
    <w:multiLevelType w:val="hybridMultilevel"/>
    <w:tmpl w:val="6BEA46CE"/>
    <w:lvl w:ilvl="0" w:tplc="E0608172">
      <w:start w:val="1"/>
      <w:numFmt w:val="decimal"/>
      <w:lvlText w:val="%1."/>
      <w:lvlJc w:val="left"/>
      <w:pPr>
        <w:ind w:left="1248" w:hanging="540"/>
      </w:pPr>
      <w:rPr>
        <w:rFonts w:hint="default"/>
      </w:rPr>
    </w:lvl>
    <w:lvl w:ilvl="1" w:tplc="04150019" w:tentative="1">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86" w15:restartNumberingAfterBreak="0">
    <w:nsid w:val="242431FD"/>
    <w:multiLevelType w:val="hybridMultilevel"/>
    <w:tmpl w:val="525647BE"/>
    <w:lvl w:ilvl="0" w:tplc="04150001">
      <w:start w:val="1"/>
      <w:numFmt w:val="bullet"/>
      <w:lvlText w:val=""/>
      <w:lvlJc w:val="left"/>
      <w:pPr>
        <w:ind w:left="880" w:hanging="540"/>
      </w:pPr>
      <w:rPr>
        <w:rFonts w:ascii="Symbol" w:hAnsi="Symbol" w:hint="default"/>
      </w:r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87" w15:restartNumberingAfterBreak="0">
    <w:nsid w:val="245C2211"/>
    <w:multiLevelType w:val="hybridMultilevel"/>
    <w:tmpl w:val="3174A142"/>
    <w:lvl w:ilvl="0" w:tplc="7A86DC40">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24627123"/>
    <w:multiLevelType w:val="hybridMultilevel"/>
    <w:tmpl w:val="38C8C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24790170"/>
    <w:multiLevelType w:val="hybridMultilevel"/>
    <w:tmpl w:val="8A8807B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0" w15:restartNumberingAfterBreak="0">
    <w:nsid w:val="24D716E5"/>
    <w:multiLevelType w:val="hybridMultilevel"/>
    <w:tmpl w:val="A45E35E0"/>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15:restartNumberingAfterBreak="0">
    <w:nsid w:val="263C1465"/>
    <w:multiLevelType w:val="hybridMultilevel"/>
    <w:tmpl w:val="33D84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6B12108"/>
    <w:multiLevelType w:val="hybridMultilevel"/>
    <w:tmpl w:val="DA186060"/>
    <w:lvl w:ilvl="0" w:tplc="0415000F">
      <w:start w:val="1"/>
      <w:numFmt w:val="decimal"/>
      <w:lvlText w:val="%1."/>
      <w:lvlJc w:val="left"/>
      <w:pPr>
        <w:tabs>
          <w:tab w:val="num" w:pos="-284"/>
        </w:tabs>
        <w:ind w:left="360" w:hanging="360"/>
      </w:pPr>
      <w:rPr>
        <w:rFonts w:hint="default"/>
        <w:b w:val="0"/>
        <w:i w:val="0"/>
        <w:sz w:val="20"/>
        <w:szCs w:val="2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93" w15:restartNumberingAfterBreak="0">
    <w:nsid w:val="26ED066C"/>
    <w:multiLevelType w:val="hybridMultilevel"/>
    <w:tmpl w:val="08C85A26"/>
    <w:lvl w:ilvl="0" w:tplc="5C94272A">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26F965F3"/>
    <w:multiLevelType w:val="hybridMultilevel"/>
    <w:tmpl w:val="DA8A7F1E"/>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7D25472"/>
    <w:multiLevelType w:val="hybridMultilevel"/>
    <w:tmpl w:val="A4B06C1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6" w15:restartNumberingAfterBreak="0">
    <w:nsid w:val="27DA1498"/>
    <w:multiLevelType w:val="hybridMultilevel"/>
    <w:tmpl w:val="B22EFCD0"/>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8561AA5"/>
    <w:multiLevelType w:val="hybridMultilevel"/>
    <w:tmpl w:val="A052EDB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8" w15:restartNumberingAfterBreak="0">
    <w:nsid w:val="28E04F27"/>
    <w:multiLevelType w:val="hybridMultilevel"/>
    <w:tmpl w:val="C2FCAF2C"/>
    <w:lvl w:ilvl="0" w:tplc="C29425B4">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9A206A">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00431E">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00C710">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428E6">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8406E6">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65E34">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416EA">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6A5FA2">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A165957"/>
    <w:multiLevelType w:val="hybridMultilevel"/>
    <w:tmpl w:val="7452E75E"/>
    <w:lvl w:ilvl="0" w:tplc="94B425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2A221A69"/>
    <w:multiLevelType w:val="hybridMultilevel"/>
    <w:tmpl w:val="A8D6BB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2A2625BB"/>
    <w:multiLevelType w:val="hybridMultilevel"/>
    <w:tmpl w:val="4476BB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2B3B2657"/>
    <w:multiLevelType w:val="hybridMultilevel"/>
    <w:tmpl w:val="3C784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2B86616A"/>
    <w:multiLevelType w:val="hybridMultilevel"/>
    <w:tmpl w:val="C9A681FA"/>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B8D6D88"/>
    <w:multiLevelType w:val="hybridMultilevel"/>
    <w:tmpl w:val="82CC3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2BCC75EE"/>
    <w:multiLevelType w:val="hybridMultilevel"/>
    <w:tmpl w:val="E390C59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06" w15:restartNumberingAfterBreak="0">
    <w:nsid w:val="2D49790A"/>
    <w:multiLevelType w:val="hybridMultilevel"/>
    <w:tmpl w:val="80F4995E"/>
    <w:lvl w:ilvl="0" w:tplc="4894BEA4">
      <w:start w:val="1"/>
      <w:numFmt w:val="decimal"/>
      <w:lvlText w:val="%1."/>
      <w:lvlJc w:val="left"/>
      <w:pPr>
        <w:ind w:left="80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1" w:tplc="49024C18">
      <w:start w:val="1"/>
      <w:numFmt w:val="lowerLetter"/>
      <w:lvlText w:val="%2"/>
      <w:lvlJc w:val="left"/>
      <w:pPr>
        <w:ind w:left="169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2" w:tplc="CA5018EE">
      <w:start w:val="1"/>
      <w:numFmt w:val="lowerRoman"/>
      <w:lvlText w:val="%3"/>
      <w:lvlJc w:val="left"/>
      <w:pPr>
        <w:ind w:left="241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3" w:tplc="B9C6621C">
      <w:start w:val="1"/>
      <w:numFmt w:val="decimal"/>
      <w:lvlText w:val="%4"/>
      <w:lvlJc w:val="left"/>
      <w:pPr>
        <w:ind w:left="313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4" w:tplc="561CC5DE">
      <w:start w:val="1"/>
      <w:numFmt w:val="lowerLetter"/>
      <w:lvlText w:val="%5"/>
      <w:lvlJc w:val="left"/>
      <w:pPr>
        <w:ind w:left="385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5" w:tplc="74F41690">
      <w:start w:val="1"/>
      <w:numFmt w:val="lowerRoman"/>
      <w:lvlText w:val="%6"/>
      <w:lvlJc w:val="left"/>
      <w:pPr>
        <w:ind w:left="457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6" w:tplc="DB862C44">
      <w:start w:val="1"/>
      <w:numFmt w:val="decimal"/>
      <w:lvlText w:val="%7"/>
      <w:lvlJc w:val="left"/>
      <w:pPr>
        <w:ind w:left="529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7" w:tplc="90A814CC">
      <w:start w:val="1"/>
      <w:numFmt w:val="lowerLetter"/>
      <w:lvlText w:val="%8"/>
      <w:lvlJc w:val="left"/>
      <w:pPr>
        <w:ind w:left="601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8" w:tplc="49883E56">
      <w:start w:val="1"/>
      <w:numFmt w:val="lowerRoman"/>
      <w:lvlText w:val="%9"/>
      <w:lvlJc w:val="left"/>
      <w:pPr>
        <w:ind w:left="673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abstractNum>
  <w:abstractNum w:abstractNumId="107" w15:restartNumberingAfterBreak="0">
    <w:nsid w:val="2DD50891"/>
    <w:multiLevelType w:val="hybridMultilevel"/>
    <w:tmpl w:val="8F262E60"/>
    <w:lvl w:ilvl="0" w:tplc="719A8F00">
      <w:start w:val="1"/>
      <w:numFmt w:val="decimal"/>
      <w:lvlText w:val="%1."/>
      <w:lvlJc w:val="left"/>
      <w:pPr>
        <w:ind w:left="528" w:hanging="528"/>
      </w:pPr>
    </w:lvl>
    <w:lvl w:ilvl="1" w:tplc="04150019">
      <w:start w:val="1"/>
      <w:numFmt w:val="lowerLetter"/>
      <w:lvlText w:val="%2."/>
      <w:lvlJc w:val="left"/>
      <w:pPr>
        <w:ind w:left="550" w:hanging="360"/>
      </w:pPr>
    </w:lvl>
    <w:lvl w:ilvl="2" w:tplc="0415001B">
      <w:start w:val="1"/>
      <w:numFmt w:val="lowerRoman"/>
      <w:lvlText w:val="%3."/>
      <w:lvlJc w:val="right"/>
      <w:pPr>
        <w:ind w:left="1270" w:hanging="180"/>
      </w:pPr>
    </w:lvl>
    <w:lvl w:ilvl="3" w:tplc="0415000F">
      <w:start w:val="1"/>
      <w:numFmt w:val="decimal"/>
      <w:lvlText w:val="%4."/>
      <w:lvlJc w:val="left"/>
      <w:pPr>
        <w:ind w:left="1990" w:hanging="360"/>
      </w:pPr>
    </w:lvl>
    <w:lvl w:ilvl="4" w:tplc="04150019">
      <w:start w:val="1"/>
      <w:numFmt w:val="lowerLetter"/>
      <w:lvlText w:val="%5."/>
      <w:lvlJc w:val="left"/>
      <w:pPr>
        <w:ind w:left="2710" w:hanging="360"/>
      </w:pPr>
    </w:lvl>
    <w:lvl w:ilvl="5" w:tplc="0415001B">
      <w:start w:val="1"/>
      <w:numFmt w:val="lowerRoman"/>
      <w:lvlText w:val="%6."/>
      <w:lvlJc w:val="right"/>
      <w:pPr>
        <w:ind w:left="3430" w:hanging="180"/>
      </w:pPr>
    </w:lvl>
    <w:lvl w:ilvl="6" w:tplc="0415000F">
      <w:start w:val="1"/>
      <w:numFmt w:val="decimal"/>
      <w:lvlText w:val="%7."/>
      <w:lvlJc w:val="left"/>
      <w:pPr>
        <w:ind w:left="4150" w:hanging="360"/>
      </w:pPr>
    </w:lvl>
    <w:lvl w:ilvl="7" w:tplc="04150019">
      <w:start w:val="1"/>
      <w:numFmt w:val="lowerLetter"/>
      <w:lvlText w:val="%8."/>
      <w:lvlJc w:val="left"/>
      <w:pPr>
        <w:ind w:left="4870" w:hanging="360"/>
      </w:pPr>
    </w:lvl>
    <w:lvl w:ilvl="8" w:tplc="0415001B">
      <w:start w:val="1"/>
      <w:numFmt w:val="lowerRoman"/>
      <w:lvlText w:val="%9."/>
      <w:lvlJc w:val="right"/>
      <w:pPr>
        <w:ind w:left="5590" w:hanging="180"/>
      </w:pPr>
    </w:lvl>
  </w:abstractNum>
  <w:abstractNum w:abstractNumId="108" w15:restartNumberingAfterBreak="0">
    <w:nsid w:val="2E3C6693"/>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EAD6B14"/>
    <w:multiLevelType w:val="hybridMultilevel"/>
    <w:tmpl w:val="3D7E751A"/>
    <w:lvl w:ilvl="0" w:tplc="EB0E09B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2F7B45E9"/>
    <w:multiLevelType w:val="hybridMultilevel"/>
    <w:tmpl w:val="A10CBC66"/>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FC564BB"/>
    <w:multiLevelType w:val="hybridMultilevel"/>
    <w:tmpl w:val="3CCC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FD81E90"/>
    <w:multiLevelType w:val="hybridMultilevel"/>
    <w:tmpl w:val="72D841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2FE34AF2"/>
    <w:multiLevelType w:val="multilevel"/>
    <w:tmpl w:val="BF02281E"/>
    <w:lvl w:ilvl="0">
      <w:start w:val="1"/>
      <w:numFmt w:val="decimal"/>
      <w:lvlText w:val="%1."/>
      <w:lvlJc w:val="left"/>
      <w:pPr>
        <w:tabs>
          <w:tab w:val="num" w:pos="720"/>
        </w:tabs>
        <w:ind w:left="720" w:hanging="360"/>
      </w:pPr>
      <w:rPr>
        <w:rFonts w:ascii="Arial" w:hAnsi="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304A51F3"/>
    <w:multiLevelType w:val="hybridMultilevel"/>
    <w:tmpl w:val="84180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0697AF4"/>
    <w:multiLevelType w:val="multilevel"/>
    <w:tmpl w:val="7A92CDEA"/>
    <w:lvl w:ilvl="0">
      <w:start w:val="1"/>
      <w:numFmt w:val="decimal"/>
      <w:lvlText w:val="%1."/>
      <w:lvlJc w:val="left"/>
      <w:pPr>
        <w:ind w:left="644" w:hanging="360"/>
      </w:pPr>
      <w:rPr>
        <w:rFonts w:ascii="Arial" w:hAnsi="Arial"/>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3070081D"/>
    <w:multiLevelType w:val="hybridMultilevel"/>
    <w:tmpl w:val="E500D550"/>
    <w:lvl w:ilvl="0" w:tplc="FDA8E27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0E16DC9"/>
    <w:multiLevelType w:val="hybridMultilevel"/>
    <w:tmpl w:val="21EE3162"/>
    <w:lvl w:ilvl="0" w:tplc="1FA2031A">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0E20C8B"/>
    <w:multiLevelType w:val="hybridMultilevel"/>
    <w:tmpl w:val="CB7C0A02"/>
    <w:lvl w:ilvl="0" w:tplc="51DCBE5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6ADB0">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E38F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2CAFC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04EC8">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96FA38">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D20AD0">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2D3E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7EA61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30EE4AEC"/>
    <w:multiLevelType w:val="hybridMultilevel"/>
    <w:tmpl w:val="1E3E895C"/>
    <w:lvl w:ilvl="0" w:tplc="3378DC8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34E5E0">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367CF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D4CA3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2E1DE">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F005DA">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10834A">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02ABA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58657A">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0FA1C44"/>
    <w:multiLevelType w:val="hybridMultilevel"/>
    <w:tmpl w:val="DD105B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15D051A"/>
    <w:multiLevelType w:val="hybridMultilevel"/>
    <w:tmpl w:val="D2EC56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318F74D5"/>
    <w:multiLevelType w:val="hybridMultilevel"/>
    <w:tmpl w:val="BE5A3BE0"/>
    <w:lvl w:ilvl="0" w:tplc="7D64D65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AB68E">
      <w:start w:val="1"/>
      <w:numFmt w:val="lowerLetter"/>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2CD834">
      <w:start w:val="1"/>
      <w:numFmt w:val="lowerRoman"/>
      <w:lvlText w:val="%3"/>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A08DC0">
      <w:start w:val="1"/>
      <w:numFmt w:val="decimal"/>
      <w:lvlText w:val="%4"/>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F25D08">
      <w:start w:val="1"/>
      <w:numFmt w:val="lowerLetter"/>
      <w:lvlText w:val="%5"/>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229E4">
      <w:start w:val="1"/>
      <w:numFmt w:val="lowerRoman"/>
      <w:lvlText w:val="%6"/>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AC7BF4">
      <w:start w:val="1"/>
      <w:numFmt w:val="decimal"/>
      <w:lvlText w:val="%7"/>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45036">
      <w:start w:val="1"/>
      <w:numFmt w:val="lowerLetter"/>
      <w:lvlText w:val="%8"/>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CA74F0">
      <w:start w:val="1"/>
      <w:numFmt w:val="lowerRoman"/>
      <w:lvlText w:val="%9"/>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2122CDD"/>
    <w:multiLevelType w:val="hybridMultilevel"/>
    <w:tmpl w:val="0E3687BE"/>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4" w15:restartNumberingAfterBreak="0">
    <w:nsid w:val="32693109"/>
    <w:multiLevelType w:val="hybridMultilevel"/>
    <w:tmpl w:val="B3484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15:restartNumberingAfterBreak="0">
    <w:nsid w:val="329838BE"/>
    <w:multiLevelType w:val="hybridMultilevel"/>
    <w:tmpl w:val="1ECA79CE"/>
    <w:lvl w:ilvl="0" w:tplc="5CF23904">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26" w15:restartNumberingAfterBreak="0">
    <w:nsid w:val="32A2213D"/>
    <w:multiLevelType w:val="hybridMultilevel"/>
    <w:tmpl w:val="4F50FFE4"/>
    <w:lvl w:ilvl="0" w:tplc="0415000F">
      <w:start w:val="1"/>
      <w:numFmt w:val="decimal"/>
      <w:lvlText w:val="%1."/>
      <w:lvlJc w:val="left"/>
      <w:pPr>
        <w:ind w:left="720" w:hanging="360"/>
      </w:pPr>
      <w:rPr>
        <w:rFonts w:hint="default"/>
      </w:rPr>
    </w:lvl>
    <w:lvl w:ilvl="1" w:tplc="5D805584">
      <w:numFmt w:val="bullet"/>
      <w:lvlText w:val="•"/>
      <w:lvlJc w:val="left"/>
      <w:pPr>
        <w:ind w:left="1620" w:hanging="5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3004F93"/>
    <w:multiLevelType w:val="hybridMultilevel"/>
    <w:tmpl w:val="2BD4C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32F42A6"/>
    <w:multiLevelType w:val="hybridMultilevel"/>
    <w:tmpl w:val="B5A65630"/>
    <w:lvl w:ilvl="0" w:tplc="08090001">
      <w:start w:val="1"/>
      <w:numFmt w:val="bullet"/>
      <w:lvlText w:val=""/>
      <w:lvlJc w:val="left"/>
      <w:pPr>
        <w:ind w:left="720" w:hanging="360"/>
      </w:pPr>
      <w:rPr>
        <w:rFonts w:ascii="Symbol" w:hAnsi="Symbol" w:hint="default"/>
      </w:rPr>
    </w:lvl>
    <w:lvl w:ilvl="1" w:tplc="5A1088F2">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3353039"/>
    <w:multiLevelType w:val="hybridMultilevel"/>
    <w:tmpl w:val="73669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36A36BB"/>
    <w:multiLevelType w:val="hybridMultilevel"/>
    <w:tmpl w:val="D39A777E"/>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31" w15:restartNumberingAfterBreak="0">
    <w:nsid w:val="33E802E4"/>
    <w:multiLevelType w:val="hybridMultilevel"/>
    <w:tmpl w:val="26642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43F01E2"/>
    <w:multiLevelType w:val="hybridMultilevel"/>
    <w:tmpl w:val="B78AB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5293144"/>
    <w:multiLevelType w:val="hybridMultilevel"/>
    <w:tmpl w:val="8ED64D2E"/>
    <w:lvl w:ilvl="0" w:tplc="39A60CCC">
      <w:start w:val="1"/>
      <w:numFmt w:val="decimal"/>
      <w:lvlText w:val="%1."/>
      <w:lvlJc w:val="left"/>
      <w:pPr>
        <w:ind w:left="7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292E282">
      <w:start w:val="1"/>
      <w:numFmt w:val="lowerLetter"/>
      <w:lvlText w:val="%2"/>
      <w:lvlJc w:val="left"/>
      <w:pPr>
        <w:ind w:left="14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302A3F36">
      <w:start w:val="1"/>
      <w:numFmt w:val="lowerRoman"/>
      <w:lvlText w:val="%3"/>
      <w:lvlJc w:val="left"/>
      <w:pPr>
        <w:ind w:left="21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6F3CE020">
      <w:start w:val="1"/>
      <w:numFmt w:val="decimal"/>
      <w:lvlText w:val="%4"/>
      <w:lvlJc w:val="left"/>
      <w:pPr>
        <w:ind w:left="29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6B0D0AE">
      <w:start w:val="1"/>
      <w:numFmt w:val="lowerLetter"/>
      <w:lvlText w:val="%5"/>
      <w:lvlJc w:val="left"/>
      <w:pPr>
        <w:ind w:left="36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DBEA7AA">
      <w:start w:val="1"/>
      <w:numFmt w:val="lowerRoman"/>
      <w:lvlText w:val="%6"/>
      <w:lvlJc w:val="left"/>
      <w:pPr>
        <w:ind w:left="434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9E6A390">
      <w:start w:val="1"/>
      <w:numFmt w:val="decimal"/>
      <w:lvlText w:val="%7"/>
      <w:lvlJc w:val="left"/>
      <w:pPr>
        <w:ind w:left="50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3B14D012">
      <w:start w:val="1"/>
      <w:numFmt w:val="lowerLetter"/>
      <w:lvlText w:val="%8"/>
      <w:lvlJc w:val="left"/>
      <w:pPr>
        <w:ind w:left="57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D368EDDE">
      <w:start w:val="1"/>
      <w:numFmt w:val="lowerRoman"/>
      <w:lvlText w:val="%9"/>
      <w:lvlJc w:val="left"/>
      <w:pPr>
        <w:ind w:left="65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34" w15:restartNumberingAfterBreak="0">
    <w:nsid w:val="35901663"/>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5" w15:restartNumberingAfterBreak="0">
    <w:nsid w:val="35A82B3C"/>
    <w:multiLevelType w:val="hybridMultilevel"/>
    <w:tmpl w:val="B5E80A80"/>
    <w:lvl w:ilvl="0" w:tplc="44FABB72">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C0A7120">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482C53A4">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3E86F2BE">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0E9E0852">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7DD82FE2">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6546C8C4">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C8E3A26">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3C38AE12">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36" w15:restartNumberingAfterBreak="0">
    <w:nsid w:val="37574198"/>
    <w:multiLevelType w:val="hybridMultilevel"/>
    <w:tmpl w:val="36C44874"/>
    <w:lvl w:ilvl="0" w:tplc="783C1E5C">
      <w:start w:val="1"/>
      <w:numFmt w:val="decimal"/>
      <w:lvlText w:val="%1."/>
      <w:lvlJc w:val="left"/>
      <w:pPr>
        <w:ind w:left="528" w:hanging="528"/>
      </w:pPr>
      <w:rPr>
        <w:rFonts w:hint="default"/>
      </w:rPr>
    </w:lvl>
    <w:lvl w:ilvl="1" w:tplc="04150019" w:tentative="1">
      <w:start w:val="1"/>
      <w:numFmt w:val="lowerLetter"/>
      <w:lvlText w:val="%2."/>
      <w:lvlJc w:val="left"/>
      <w:pPr>
        <w:ind w:left="550" w:hanging="360"/>
      </w:pPr>
    </w:lvl>
    <w:lvl w:ilvl="2" w:tplc="0415001B" w:tentative="1">
      <w:start w:val="1"/>
      <w:numFmt w:val="lowerRoman"/>
      <w:lvlText w:val="%3."/>
      <w:lvlJc w:val="right"/>
      <w:pPr>
        <w:ind w:left="1270" w:hanging="180"/>
      </w:pPr>
    </w:lvl>
    <w:lvl w:ilvl="3" w:tplc="0415000F" w:tentative="1">
      <w:start w:val="1"/>
      <w:numFmt w:val="decimal"/>
      <w:lvlText w:val="%4."/>
      <w:lvlJc w:val="left"/>
      <w:pPr>
        <w:ind w:left="1990" w:hanging="360"/>
      </w:pPr>
    </w:lvl>
    <w:lvl w:ilvl="4" w:tplc="04150019" w:tentative="1">
      <w:start w:val="1"/>
      <w:numFmt w:val="lowerLetter"/>
      <w:lvlText w:val="%5."/>
      <w:lvlJc w:val="left"/>
      <w:pPr>
        <w:ind w:left="2710" w:hanging="360"/>
      </w:pPr>
    </w:lvl>
    <w:lvl w:ilvl="5" w:tplc="0415001B" w:tentative="1">
      <w:start w:val="1"/>
      <w:numFmt w:val="lowerRoman"/>
      <w:lvlText w:val="%6."/>
      <w:lvlJc w:val="right"/>
      <w:pPr>
        <w:ind w:left="3430" w:hanging="180"/>
      </w:pPr>
    </w:lvl>
    <w:lvl w:ilvl="6" w:tplc="0415000F" w:tentative="1">
      <w:start w:val="1"/>
      <w:numFmt w:val="decimal"/>
      <w:lvlText w:val="%7."/>
      <w:lvlJc w:val="left"/>
      <w:pPr>
        <w:ind w:left="4150" w:hanging="360"/>
      </w:pPr>
    </w:lvl>
    <w:lvl w:ilvl="7" w:tplc="04150019" w:tentative="1">
      <w:start w:val="1"/>
      <w:numFmt w:val="lowerLetter"/>
      <w:lvlText w:val="%8."/>
      <w:lvlJc w:val="left"/>
      <w:pPr>
        <w:ind w:left="4870" w:hanging="360"/>
      </w:pPr>
    </w:lvl>
    <w:lvl w:ilvl="8" w:tplc="0415001B" w:tentative="1">
      <w:start w:val="1"/>
      <w:numFmt w:val="lowerRoman"/>
      <w:lvlText w:val="%9."/>
      <w:lvlJc w:val="right"/>
      <w:pPr>
        <w:ind w:left="5590" w:hanging="180"/>
      </w:pPr>
    </w:lvl>
  </w:abstractNum>
  <w:abstractNum w:abstractNumId="137" w15:restartNumberingAfterBreak="0">
    <w:nsid w:val="37615348"/>
    <w:multiLevelType w:val="hybridMultilevel"/>
    <w:tmpl w:val="4A5AE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7F149C5"/>
    <w:multiLevelType w:val="hybridMultilevel"/>
    <w:tmpl w:val="91388BB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9" w15:restartNumberingAfterBreak="0">
    <w:nsid w:val="37F32F97"/>
    <w:multiLevelType w:val="hybridMultilevel"/>
    <w:tmpl w:val="D60E95C2"/>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0" w15:restartNumberingAfterBreak="0">
    <w:nsid w:val="38153824"/>
    <w:multiLevelType w:val="hybridMultilevel"/>
    <w:tmpl w:val="ED2EB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38250FEF"/>
    <w:multiLevelType w:val="hybridMultilevel"/>
    <w:tmpl w:val="0DC4576A"/>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83F041B"/>
    <w:multiLevelType w:val="hybridMultilevel"/>
    <w:tmpl w:val="67907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8986A08"/>
    <w:multiLevelType w:val="hybridMultilevel"/>
    <w:tmpl w:val="F91C3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94676EE"/>
    <w:multiLevelType w:val="hybridMultilevel"/>
    <w:tmpl w:val="CB843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94F45E3"/>
    <w:multiLevelType w:val="hybridMultilevel"/>
    <w:tmpl w:val="C682F70C"/>
    <w:lvl w:ilvl="0" w:tplc="12882B42">
      <w:start w:val="1"/>
      <w:numFmt w:val="decimal"/>
      <w:lvlText w:val="%1."/>
      <w:lvlJc w:val="left"/>
      <w:pPr>
        <w:ind w:left="1248" w:hanging="5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398C7A76"/>
    <w:multiLevelType w:val="hybridMultilevel"/>
    <w:tmpl w:val="316A23CA"/>
    <w:lvl w:ilvl="0" w:tplc="F1168502">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7" w15:restartNumberingAfterBreak="0">
    <w:nsid w:val="3A5B6697"/>
    <w:multiLevelType w:val="hybridMultilevel"/>
    <w:tmpl w:val="E9C26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3A627EA1"/>
    <w:multiLevelType w:val="hybridMultilevel"/>
    <w:tmpl w:val="77C0A2B4"/>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49" w15:restartNumberingAfterBreak="0">
    <w:nsid w:val="3A7555EA"/>
    <w:multiLevelType w:val="hybridMultilevel"/>
    <w:tmpl w:val="410A7E74"/>
    <w:lvl w:ilvl="0" w:tplc="B7E8CF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AEC42B9"/>
    <w:multiLevelType w:val="hybridMultilevel"/>
    <w:tmpl w:val="1C32F378"/>
    <w:lvl w:ilvl="0" w:tplc="5CF23904">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51" w15:restartNumberingAfterBreak="0">
    <w:nsid w:val="3AED5655"/>
    <w:multiLevelType w:val="hybridMultilevel"/>
    <w:tmpl w:val="9EEC354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2" w15:restartNumberingAfterBreak="0">
    <w:nsid w:val="3B090ED1"/>
    <w:multiLevelType w:val="hybridMultilevel"/>
    <w:tmpl w:val="D52222A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3" w15:restartNumberingAfterBreak="0">
    <w:nsid w:val="3B53274A"/>
    <w:multiLevelType w:val="hybridMultilevel"/>
    <w:tmpl w:val="F40E48C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4" w15:restartNumberingAfterBreak="0">
    <w:nsid w:val="3B992F48"/>
    <w:multiLevelType w:val="hybridMultilevel"/>
    <w:tmpl w:val="E1DA0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CA96233"/>
    <w:multiLevelType w:val="hybridMultilevel"/>
    <w:tmpl w:val="1B944104"/>
    <w:lvl w:ilvl="0" w:tplc="ED0CA422">
      <w:start w:val="1"/>
      <w:numFmt w:val="decimal"/>
      <w:lvlText w:val="%1."/>
      <w:lvlJc w:val="left"/>
      <w:pPr>
        <w:ind w:left="540" w:hanging="540"/>
      </w:pPr>
      <w:rPr>
        <w:rFonts w:hint="default"/>
      </w:rPr>
    </w:lvl>
    <w:lvl w:ilvl="1" w:tplc="04150019" w:tentative="1">
      <w:start w:val="1"/>
      <w:numFmt w:val="lowerLetter"/>
      <w:lvlText w:val="%2."/>
      <w:lvlJc w:val="left"/>
      <w:pPr>
        <w:ind w:left="560" w:hanging="360"/>
      </w:pPr>
    </w:lvl>
    <w:lvl w:ilvl="2" w:tplc="0415001B" w:tentative="1">
      <w:start w:val="1"/>
      <w:numFmt w:val="lowerRoman"/>
      <w:lvlText w:val="%3."/>
      <w:lvlJc w:val="right"/>
      <w:pPr>
        <w:ind w:left="1280" w:hanging="180"/>
      </w:pPr>
    </w:lvl>
    <w:lvl w:ilvl="3" w:tplc="0415000F" w:tentative="1">
      <w:start w:val="1"/>
      <w:numFmt w:val="decimal"/>
      <w:lvlText w:val="%4."/>
      <w:lvlJc w:val="left"/>
      <w:pPr>
        <w:ind w:left="2000" w:hanging="360"/>
      </w:pPr>
    </w:lvl>
    <w:lvl w:ilvl="4" w:tplc="04150019" w:tentative="1">
      <w:start w:val="1"/>
      <w:numFmt w:val="lowerLetter"/>
      <w:lvlText w:val="%5."/>
      <w:lvlJc w:val="left"/>
      <w:pPr>
        <w:ind w:left="2720" w:hanging="360"/>
      </w:pPr>
    </w:lvl>
    <w:lvl w:ilvl="5" w:tplc="0415001B" w:tentative="1">
      <w:start w:val="1"/>
      <w:numFmt w:val="lowerRoman"/>
      <w:lvlText w:val="%6."/>
      <w:lvlJc w:val="right"/>
      <w:pPr>
        <w:ind w:left="3440" w:hanging="180"/>
      </w:pPr>
    </w:lvl>
    <w:lvl w:ilvl="6" w:tplc="0415000F" w:tentative="1">
      <w:start w:val="1"/>
      <w:numFmt w:val="decimal"/>
      <w:lvlText w:val="%7."/>
      <w:lvlJc w:val="left"/>
      <w:pPr>
        <w:ind w:left="4160" w:hanging="360"/>
      </w:pPr>
    </w:lvl>
    <w:lvl w:ilvl="7" w:tplc="04150019" w:tentative="1">
      <w:start w:val="1"/>
      <w:numFmt w:val="lowerLetter"/>
      <w:lvlText w:val="%8."/>
      <w:lvlJc w:val="left"/>
      <w:pPr>
        <w:ind w:left="4880" w:hanging="360"/>
      </w:pPr>
    </w:lvl>
    <w:lvl w:ilvl="8" w:tplc="0415001B" w:tentative="1">
      <w:start w:val="1"/>
      <w:numFmt w:val="lowerRoman"/>
      <w:lvlText w:val="%9."/>
      <w:lvlJc w:val="right"/>
      <w:pPr>
        <w:ind w:left="5600" w:hanging="180"/>
      </w:pPr>
    </w:lvl>
  </w:abstractNum>
  <w:abstractNum w:abstractNumId="156" w15:restartNumberingAfterBreak="0">
    <w:nsid w:val="3D5C227C"/>
    <w:multiLevelType w:val="hybridMultilevel"/>
    <w:tmpl w:val="A0BE3C40"/>
    <w:lvl w:ilvl="0" w:tplc="0415000F">
      <w:start w:val="1"/>
      <w:numFmt w:val="decimal"/>
      <w:lvlText w:val="%1."/>
      <w:lvlJc w:val="left"/>
      <w:pPr>
        <w:ind w:left="890" w:hanging="360"/>
      </w:pPr>
    </w:lvl>
    <w:lvl w:ilvl="1" w:tplc="C62407F6">
      <w:start w:val="3"/>
      <w:numFmt w:val="bullet"/>
      <w:lvlText w:val=""/>
      <w:lvlJc w:val="left"/>
      <w:pPr>
        <w:ind w:left="1610" w:hanging="360"/>
      </w:pPr>
      <w:rPr>
        <w:rFonts w:ascii="Arial" w:eastAsia="Calibri" w:hAnsi="Arial" w:cs="Arial" w:hint="default"/>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7" w15:restartNumberingAfterBreak="0">
    <w:nsid w:val="3E921548"/>
    <w:multiLevelType w:val="multilevel"/>
    <w:tmpl w:val="3030FD5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3EBD1B6D"/>
    <w:multiLevelType w:val="hybridMultilevel"/>
    <w:tmpl w:val="BE648EAA"/>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EF34031"/>
    <w:multiLevelType w:val="hybridMultilevel"/>
    <w:tmpl w:val="B7C452A8"/>
    <w:lvl w:ilvl="0" w:tplc="B7BA06C4">
      <w:start w:val="1"/>
      <w:numFmt w:val="decimal"/>
      <w:lvlText w:val="%1."/>
      <w:lvlJc w:val="left"/>
      <w:pPr>
        <w:ind w:left="1409" w:hanging="360"/>
      </w:pPr>
      <w:rPr>
        <w:rFonts w:hint="default"/>
      </w:r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160" w15:restartNumberingAfterBreak="0">
    <w:nsid w:val="3FE2083D"/>
    <w:multiLevelType w:val="hybridMultilevel"/>
    <w:tmpl w:val="77847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02A4A25"/>
    <w:multiLevelType w:val="hybridMultilevel"/>
    <w:tmpl w:val="59B276C2"/>
    <w:lvl w:ilvl="0" w:tplc="0415000F">
      <w:start w:val="1"/>
      <w:numFmt w:val="decimal"/>
      <w:lvlText w:val="%1."/>
      <w:lvlJc w:val="left"/>
      <w:pPr>
        <w:ind w:left="890" w:hanging="360"/>
      </w:pPr>
    </w:lvl>
    <w:lvl w:ilvl="1" w:tplc="04150019">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62" w15:restartNumberingAfterBreak="0">
    <w:nsid w:val="40413AA4"/>
    <w:multiLevelType w:val="hybridMultilevel"/>
    <w:tmpl w:val="B4EC30DC"/>
    <w:lvl w:ilvl="0" w:tplc="04150001">
      <w:start w:val="1"/>
      <w:numFmt w:val="bullet"/>
      <w:lvlText w:val=""/>
      <w:lvlJc w:val="left"/>
      <w:pPr>
        <w:ind w:left="526" w:hanging="360"/>
      </w:pPr>
      <w:rPr>
        <w:rFonts w:ascii="Symbol" w:hAnsi="Symbol" w:hint="default"/>
      </w:rPr>
    </w:lvl>
    <w:lvl w:ilvl="1" w:tplc="04150003" w:tentative="1">
      <w:start w:val="1"/>
      <w:numFmt w:val="bullet"/>
      <w:lvlText w:val="o"/>
      <w:lvlJc w:val="left"/>
      <w:pPr>
        <w:ind w:left="1246" w:hanging="360"/>
      </w:pPr>
      <w:rPr>
        <w:rFonts w:ascii="Courier New" w:hAnsi="Courier New" w:cs="Courier New" w:hint="default"/>
      </w:rPr>
    </w:lvl>
    <w:lvl w:ilvl="2" w:tplc="04150005" w:tentative="1">
      <w:start w:val="1"/>
      <w:numFmt w:val="bullet"/>
      <w:lvlText w:val=""/>
      <w:lvlJc w:val="left"/>
      <w:pPr>
        <w:ind w:left="1966" w:hanging="360"/>
      </w:pPr>
      <w:rPr>
        <w:rFonts w:ascii="Wingdings" w:hAnsi="Wingdings" w:hint="default"/>
      </w:rPr>
    </w:lvl>
    <w:lvl w:ilvl="3" w:tplc="04150001" w:tentative="1">
      <w:start w:val="1"/>
      <w:numFmt w:val="bullet"/>
      <w:lvlText w:val=""/>
      <w:lvlJc w:val="left"/>
      <w:pPr>
        <w:ind w:left="2686" w:hanging="360"/>
      </w:pPr>
      <w:rPr>
        <w:rFonts w:ascii="Symbol" w:hAnsi="Symbol" w:hint="default"/>
      </w:rPr>
    </w:lvl>
    <w:lvl w:ilvl="4" w:tplc="04150003" w:tentative="1">
      <w:start w:val="1"/>
      <w:numFmt w:val="bullet"/>
      <w:lvlText w:val="o"/>
      <w:lvlJc w:val="left"/>
      <w:pPr>
        <w:ind w:left="3406" w:hanging="360"/>
      </w:pPr>
      <w:rPr>
        <w:rFonts w:ascii="Courier New" w:hAnsi="Courier New" w:cs="Courier New" w:hint="default"/>
      </w:rPr>
    </w:lvl>
    <w:lvl w:ilvl="5" w:tplc="04150005" w:tentative="1">
      <w:start w:val="1"/>
      <w:numFmt w:val="bullet"/>
      <w:lvlText w:val=""/>
      <w:lvlJc w:val="left"/>
      <w:pPr>
        <w:ind w:left="4126" w:hanging="360"/>
      </w:pPr>
      <w:rPr>
        <w:rFonts w:ascii="Wingdings" w:hAnsi="Wingdings" w:hint="default"/>
      </w:rPr>
    </w:lvl>
    <w:lvl w:ilvl="6" w:tplc="04150001" w:tentative="1">
      <w:start w:val="1"/>
      <w:numFmt w:val="bullet"/>
      <w:lvlText w:val=""/>
      <w:lvlJc w:val="left"/>
      <w:pPr>
        <w:ind w:left="4846" w:hanging="360"/>
      </w:pPr>
      <w:rPr>
        <w:rFonts w:ascii="Symbol" w:hAnsi="Symbol" w:hint="default"/>
      </w:rPr>
    </w:lvl>
    <w:lvl w:ilvl="7" w:tplc="04150003" w:tentative="1">
      <w:start w:val="1"/>
      <w:numFmt w:val="bullet"/>
      <w:lvlText w:val="o"/>
      <w:lvlJc w:val="left"/>
      <w:pPr>
        <w:ind w:left="5566" w:hanging="360"/>
      </w:pPr>
      <w:rPr>
        <w:rFonts w:ascii="Courier New" w:hAnsi="Courier New" w:cs="Courier New" w:hint="default"/>
      </w:rPr>
    </w:lvl>
    <w:lvl w:ilvl="8" w:tplc="04150005" w:tentative="1">
      <w:start w:val="1"/>
      <w:numFmt w:val="bullet"/>
      <w:lvlText w:val=""/>
      <w:lvlJc w:val="left"/>
      <w:pPr>
        <w:ind w:left="6286" w:hanging="360"/>
      </w:pPr>
      <w:rPr>
        <w:rFonts w:ascii="Wingdings" w:hAnsi="Wingdings" w:hint="default"/>
      </w:rPr>
    </w:lvl>
  </w:abstractNum>
  <w:abstractNum w:abstractNumId="163" w15:restartNumberingAfterBreak="0">
    <w:nsid w:val="410801DE"/>
    <w:multiLevelType w:val="hybridMultilevel"/>
    <w:tmpl w:val="7E2AA0F6"/>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1356054"/>
    <w:multiLevelType w:val="hybridMultilevel"/>
    <w:tmpl w:val="76C85868"/>
    <w:lvl w:ilvl="0" w:tplc="04150001">
      <w:start w:val="1"/>
      <w:numFmt w:val="bullet"/>
      <w:lvlText w:val=""/>
      <w:lvlJc w:val="left"/>
      <w:pPr>
        <w:ind w:left="362" w:hanging="360"/>
      </w:pPr>
      <w:rPr>
        <w:rFonts w:ascii="Symbol" w:hAnsi="Symbol" w:hint="default"/>
      </w:rPr>
    </w:lvl>
    <w:lvl w:ilvl="1" w:tplc="04150003">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165" w15:restartNumberingAfterBreak="0">
    <w:nsid w:val="41366669"/>
    <w:multiLevelType w:val="hybridMultilevel"/>
    <w:tmpl w:val="4F50FFE4"/>
    <w:lvl w:ilvl="0" w:tplc="0415000F">
      <w:start w:val="1"/>
      <w:numFmt w:val="decimal"/>
      <w:lvlText w:val="%1."/>
      <w:lvlJc w:val="left"/>
      <w:pPr>
        <w:ind w:left="720" w:hanging="360"/>
      </w:pPr>
      <w:rPr>
        <w:rFonts w:hint="default"/>
      </w:rPr>
    </w:lvl>
    <w:lvl w:ilvl="1" w:tplc="5D805584">
      <w:numFmt w:val="bullet"/>
      <w:lvlText w:val="•"/>
      <w:lvlJc w:val="left"/>
      <w:pPr>
        <w:ind w:left="1620" w:hanging="5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41BD2ADE"/>
    <w:multiLevelType w:val="hybridMultilevel"/>
    <w:tmpl w:val="A94A1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1CE4A1D"/>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3154AF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32B0782"/>
    <w:multiLevelType w:val="hybridMultilevel"/>
    <w:tmpl w:val="699AB8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3850327"/>
    <w:multiLevelType w:val="hybridMultilevel"/>
    <w:tmpl w:val="74C65E2E"/>
    <w:lvl w:ilvl="0" w:tplc="83665CFA">
      <w:start w:val="1"/>
      <w:numFmt w:val="decimal"/>
      <w:lvlText w:val="%1."/>
      <w:lvlJc w:val="left"/>
      <w:pPr>
        <w:ind w:left="530" w:hanging="360"/>
      </w:pPr>
      <w:rPr>
        <w:rFonts w:cs="Arial" w:hint="default"/>
        <w:sz w:val="20"/>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1" w15:restartNumberingAfterBreak="0">
    <w:nsid w:val="4430291E"/>
    <w:multiLevelType w:val="hybridMultilevel"/>
    <w:tmpl w:val="2744E690"/>
    <w:lvl w:ilvl="0" w:tplc="D9BE0132">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B4A18B6">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791CC842">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0A58132C">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AACAA5E">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6340016E">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24EA7158">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C9A8CA1E">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5B44B0CA">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72" w15:restartNumberingAfterBreak="0">
    <w:nsid w:val="44385A22"/>
    <w:multiLevelType w:val="hybridMultilevel"/>
    <w:tmpl w:val="0E427EB2"/>
    <w:lvl w:ilvl="0" w:tplc="1062FFC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052D8">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0CAB0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30FFA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94E0EC">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764E26">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1030C0">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E2FBA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1CE8CA">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44482EDA"/>
    <w:multiLevelType w:val="hybridMultilevel"/>
    <w:tmpl w:val="52248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15:restartNumberingAfterBreak="0">
    <w:nsid w:val="44EA0571"/>
    <w:multiLevelType w:val="hybridMultilevel"/>
    <w:tmpl w:val="D6AC2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46044AB4"/>
    <w:multiLevelType w:val="hybridMultilevel"/>
    <w:tmpl w:val="3BFC84B2"/>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6C00061"/>
    <w:multiLevelType w:val="hybridMultilevel"/>
    <w:tmpl w:val="1D14D3A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6F74279"/>
    <w:multiLevelType w:val="hybridMultilevel"/>
    <w:tmpl w:val="DF4057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8" w15:restartNumberingAfterBreak="0">
    <w:nsid w:val="478A49AD"/>
    <w:multiLevelType w:val="hybridMultilevel"/>
    <w:tmpl w:val="59C8C8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9" w15:restartNumberingAfterBreak="0">
    <w:nsid w:val="47DE5EF0"/>
    <w:multiLevelType w:val="hybridMultilevel"/>
    <w:tmpl w:val="8366535A"/>
    <w:lvl w:ilvl="0" w:tplc="0415000F">
      <w:start w:val="1"/>
      <w:numFmt w:val="decimal"/>
      <w:lvlText w:val="%1."/>
      <w:lvlJc w:val="left"/>
      <w:pPr>
        <w:ind w:left="720" w:hanging="360"/>
      </w:pPr>
    </w:lvl>
    <w:lvl w:ilvl="1" w:tplc="33AA8CC4">
      <w:start w:val="1"/>
      <w:numFmt w:val="decimal"/>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0057A2"/>
    <w:multiLevelType w:val="hybridMultilevel"/>
    <w:tmpl w:val="3F784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4A0745A8"/>
    <w:multiLevelType w:val="hybridMultilevel"/>
    <w:tmpl w:val="15361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ACE161E"/>
    <w:multiLevelType w:val="hybridMultilevel"/>
    <w:tmpl w:val="823A58AE"/>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183" w15:restartNumberingAfterBreak="0">
    <w:nsid w:val="4B594E59"/>
    <w:multiLevelType w:val="hybridMultilevel"/>
    <w:tmpl w:val="DE5ABF64"/>
    <w:lvl w:ilvl="0" w:tplc="FC4484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EF78E">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660EDC">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3ED79C">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0CE34">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8C44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644B02">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E8B80">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B06F3A">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4BCE713C"/>
    <w:multiLevelType w:val="hybridMultilevel"/>
    <w:tmpl w:val="908E20A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5" w15:restartNumberingAfterBreak="0">
    <w:nsid w:val="4C895FA7"/>
    <w:multiLevelType w:val="hybridMultilevel"/>
    <w:tmpl w:val="87FE7EA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6" w15:restartNumberingAfterBreak="0">
    <w:nsid w:val="4CBD3A5C"/>
    <w:multiLevelType w:val="hybridMultilevel"/>
    <w:tmpl w:val="218EB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4D91061A"/>
    <w:multiLevelType w:val="hybridMultilevel"/>
    <w:tmpl w:val="998E58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4E380F3E"/>
    <w:multiLevelType w:val="hybridMultilevel"/>
    <w:tmpl w:val="9836F4E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EDC1DCB"/>
    <w:multiLevelType w:val="hybridMultilevel"/>
    <w:tmpl w:val="A66608C6"/>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4F8C0535"/>
    <w:multiLevelType w:val="hybridMultilevel"/>
    <w:tmpl w:val="DF2677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1" w15:restartNumberingAfterBreak="0">
    <w:nsid w:val="4FA701FB"/>
    <w:multiLevelType w:val="hybridMultilevel"/>
    <w:tmpl w:val="644663F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2" w15:restartNumberingAfterBreak="0">
    <w:nsid w:val="4FD56CD8"/>
    <w:multiLevelType w:val="hybridMultilevel"/>
    <w:tmpl w:val="B5787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5063283B"/>
    <w:multiLevelType w:val="hybridMultilevel"/>
    <w:tmpl w:val="4926AC5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94" w15:restartNumberingAfterBreak="0">
    <w:nsid w:val="50830290"/>
    <w:multiLevelType w:val="hybridMultilevel"/>
    <w:tmpl w:val="D87A53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5" w15:restartNumberingAfterBreak="0">
    <w:nsid w:val="51267010"/>
    <w:multiLevelType w:val="hybridMultilevel"/>
    <w:tmpl w:val="D44E5F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15:restartNumberingAfterBreak="0">
    <w:nsid w:val="51770A6C"/>
    <w:multiLevelType w:val="hybridMultilevel"/>
    <w:tmpl w:val="D80A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1C3739A"/>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8" w15:restartNumberingAfterBreak="0">
    <w:nsid w:val="51DF1746"/>
    <w:multiLevelType w:val="hybridMultilevel"/>
    <w:tmpl w:val="0CF6B50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9" w15:restartNumberingAfterBreak="0">
    <w:nsid w:val="52321CB2"/>
    <w:multiLevelType w:val="hybridMultilevel"/>
    <w:tmpl w:val="147C4EAE"/>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29439E3"/>
    <w:multiLevelType w:val="hybridMultilevel"/>
    <w:tmpl w:val="F9364B30"/>
    <w:lvl w:ilvl="0" w:tplc="FEFC91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AA72D0">
      <w:start w:val="1"/>
      <w:numFmt w:val="lowerLetter"/>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E49024">
      <w:start w:val="1"/>
      <w:numFmt w:val="lowerRoman"/>
      <w:lvlText w:val="%3"/>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CEE1C8">
      <w:start w:val="1"/>
      <w:numFmt w:val="decimal"/>
      <w:lvlText w:val="%4"/>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529CEE">
      <w:start w:val="1"/>
      <w:numFmt w:val="lowerLetter"/>
      <w:lvlText w:val="%5"/>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42FCA6">
      <w:start w:val="1"/>
      <w:numFmt w:val="lowerRoman"/>
      <w:lvlText w:val="%6"/>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B2A2EA">
      <w:start w:val="1"/>
      <w:numFmt w:val="decimal"/>
      <w:lvlText w:val="%7"/>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0FDAE">
      <w:start w:val="1"/>
      <w:numFmt w:val="lowerLetter"/>
      <w:lvlText w:val="%8"/>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DC3CEE">
      <w:start w:val="1"/>
      <w:numFmt w:val="lowerRoman"/>
      <w:lvlText w:val="%9"/>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529D06A5"/>
    <w:multiLevelType w:val="hybridMultilevel"/>
    <w:tmpl w:val="50B0FD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2" w15:restartNumberingAfterBreak="0">
    <w:nsid w:val="52EB3A15"/>
    <w:multiLevelType w:val="hybridMultilevel"/>
    <w:tmpl w:val="8F262E60"/>
    <w:lvl w:ilvl="0" w:tplc="719A8F00">
      <w:start w:val="1"/>
      <w:numFmt w:val="decimal"/>
      <w:lvlText w:val="%1."/>
      <w:lvlJc w:val="left"/>
      <w:pPr>
        <w:ind w:left="528" w:hanging="528"/>
      </w:pPr>
    </w:lvl>
    <w:lvl w:ilvl="1" w:tplc="04150019">
      <w:start w:val="1"/>
      <w:numFmt w:val="lowerLetter"/>
      <w:lvlText w:val="%2."/>
      <w:lvlJc w:val="left"/>
      <w:pPr>
        <w:ind w:left="550" w:hanging="360"/>
      </w:pPr>
    </w:lvl>
    <w:lvl w:ilvl="2" w:tplc="0415001B">
      <w:start w:val="1"/>
      <w:numFmt w:val="lowerRoman"/>
      <w:lvlText w:val="%3."/>
      <w:lvlJc w:val="right"/>
      <w:pPr>
        <w:ind w:left="1270" w:hanging="180"/>
      </w:pPr>
    </w:lvl>
    <w:lvl w:ilvl="3" w:tplc="0415000F">
      <w:start w:val="1"/>
      <w:numFmt w:val="decimal"/>
      <w:lvlText w:val="%4."/>
      <w:lvlJc w:val="left"/>
      <w:pPr>
        <w:ind w:left="1990" w:hanging="360"/>
      </w:pPr>
    </w:lvl>
    <w:lvl w:ilvl="4" w:tplc="04150019">
      <w:start w:val="1"/>
      <w:numFmt w:val="lowerLetter"/>
      <w:lvlText w:val="%5."/>
      <w:lvlJc w:val="left"/>
      <w:pPr>
        <w:ind w:left="2710" w:hanging="360"/>
      </w:pPr>
    </w:lvl>
    <w:lvl w:ilvl="5" w:tplc="0415001B">
      <w:start w:val="1"/>
      <w:numFmt w:val="lowerRoman"/>
      <w:lvlText w:val="%6."/>
      <w:lvlJc w:val="right"/>
      <w:pPr>
        <w:ind w:left="3430" w:hanging="180"/>
      </w:pPr>
    </w:lvl>
    <w:lvl w:ilvl="6" w:tplc="0415000F">
      <w:start w:val="1"/>
      <w:numFmt w:val="decimal"/>
      <w:lvlText w:val="%7."/>
      <w:lvlJc w:val="left"/>
      <w:pPr>
        <w:ind w:left="4150" w:hanging="360"/>
      </w:pPr>
    </w:lvl>
    <w:lvl w:ilvl="7" w:tplc="04150019">
      <w:start w:val="1"/>
      <w:numFmt w:val="lowerLetter"/>
      <w:lvlText w:val="%8."/>
      <w:lvlJc w:val="left"/>
      <w:pPr>
        <w:ind w:left="4870" w:hanging="360"/>
      </w:pPr>
    </w:lvl>
    <w:lvl w:ilvl="8" w:tplc="0415001B">
      <w:start w:val="1"/>
      <w:numFmt w:val="lowerRoman"/>
      <w:lvlText w:val="%9."/>
      <w:lvlJc w:val="right"/>
      <w:pPr>
        <w:ind w:left="5590" w:hanging="180"/>
      </w:pPr>
    </w:lvl>
  </w:abstractNum>
  <w:abstractNum w:abstractNumId="203" w15:restartNumberingAfterBreak="0">
    <w:nsid w:val="535B1AB4"/>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53DD1CCF"/>
    <w:multiLevelType w:val="hybridMultilevel"/>
    <w:tmpl w:val="E6A272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5400401C"/>
    <w:multiLevelType w:val="hybridMultilevel"/>
    <w:tmpl w:val="45D8FECC"/>
    <w:lvl w:ilvl="0" w:tplc="7D92C46E">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452ABC6E">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37A2A4AC">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E6AE5070">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892C2E6">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694C1448">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610A53AC">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79264950">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0A84C470">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206" w15:restartNumberingAfterBreak="0">
    <w:nsid w:val="54823E8C"/>
    <w:multiLevelType w:val="hybridMultilevel"/>
    <w:tmpl w:val="8360A1D2"/>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07" w15:restartNumberingAfterBreak="0">
    <w:nsid w:val="549358EC"/>
    <w:multiLevelType w:val="hybridMultilevel"/>
    <w:tmpl w:val="5E7E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4A03D00"/>
    <w:multiLevelType w:val="hybridMultilevel"/>
    <w:tmpl w:val="C9D8F2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9" w15:restartNumberingAfterBreak="0">
    <w:nsid w:val="54A45127"/>
    <w:multiLevelType w:val="hybridMultilevel"/>
    <w:tmpl w:val="3D486C88"/>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50032E8"/>
    <w:multiLevelType w:val="hybridMultilevel"/>
    <w:tmpl w:val="34AE6C40"/>
    <w:lvl w:ilvl="0" w:tplc="2CE6FB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0D33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46F3E">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089B2">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0746C">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05A74">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40CD1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BCEEDC">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608652">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5550133A"/>
    <w:multiLevelType w:val="hybridMultilevel"/>
    <w:tmpl w:val="A422344C"/>
    <w:lvl w:ilvl="0" w:tplc="B93A97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55624F97"/>
    <w:multiLevelType w:val="hybridMultilevel"/>
    <w:tmpl w:val="3AD0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5625630"/>
    <w:multiLevelType w:val="hybridMultilevel"/>
    <w:tmpl w:val="4EE05C90"/>
    <w:lvl w:ilvl="0" w:tplc="77080D44">
      <w:start w:val="14"/>
      <w:numFmt w:val="decimal"/>
      <w:lvlText w:val="%1."/>
      <w:lvlJc w:val="left"/>
      <w:pPr>
        <w:ind w:left="3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E06130">
      <w:start w:val="1"/>
      <w:numFmt w:val="lowerLetter"/>
      <w:lvlText w:val="%2"/>
      <w:lvlJc w:val="left"/>
      <w:pPr>
        <w:ind w:left="1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18C05E">
      <w:start w:val="1"/>
      <w:numFmt w:val="lowerRoman"/>
      <w:lvlText w:val="%3"/>
      <w:lvlJc w:val="left"/>
      <w:pPr>
        <w:ind w:left="1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6C0B9E">
      <w:start w:val="1"/>
      <w:numFmt w:val="decimal"/>
      <w:lvlText w:val="%4"/>
      <w:lvlJc w:val="left"/>
      <w:pPr>
        <w:ind w:left="2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78F9E0">
      <w:start w:val="1"/>
      <w:numFmt w:val="lowerLetter"/>
      <w:lvlText w:val="%5"/>
      <w:lvlJc w:val="left"/>
      <w:pPr>
        <w:ind w:left="3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384580">
      <w:start w:val="1"/>
      <w:numFmt w:val="lowerRoman"/>
      <w:lvlText w:val="%6"/>
      <w:lvlJc w:val="left"/>
      <w:pPr>
        <w:ind w:left="4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2F875D2">
      <w:start w:val="1"/>
      <w:numFmt w:val="decimal"/>
      <w:lvlText w:val="%7"/>
      <w:lvlJc w:val="left"/>
      <w:pPr>
        <w:ind w:left="4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F4E446C">
      <w:start w:val="1"/>
      <w:numFmt w:val="lowerLetter"/>
      <w:lvlText w:val="%8"/>
      <w:lvlJc w:val="left"/>
      <w:pPr>
        <w:ind w:left="5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C3A04BE">
      <w:start w:val="1"/>
      <w:numFmt w:val="lowerRoman"/>
      <w:lvlText w:val="%9"/>
      <w:lvlJc w:val="left"/>
      <w:pPr>
        <w:ind w:left="6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55CC43AD"/>
    <w:multiLevelType w:val="hybridMultilevel"/>
    <w:tmpl w:val="1E32E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6E00ED7"/>
    <w:multiLevelType w:val="hybridMultilevel"/>
    <w:tmpl w:val="FAAAD6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57A46411"/>
    <w:multiLevelType w:val="hybridMultilevel"/>
    <w:tmpl w:val="4A62E9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7" w15:restartNumberingAfterBreak="0">
    <w:nsid w:val="583A6B6F"/>
    <w:multiLevelType w:val="hybridMultilevel"/>
    <w:tmpl w:val="A8E86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87434F4"/>
    <w:multiLevelType w:val="hybridMultilevel"/>
    <w:tmpl w:val="3174A14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9" w15:restartNumberingAfterBreak="0">
    <w:nsid w:val="58BE4739"/>
    <w:multiLevelType w:val="hybridMultilevel"/>
    <w:tmpl w:val="16AC22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9376A05"/>
    <w:multiLevelType w:val="hybridMultilevel"/>
    <w:tmpl w:val="024090AC"/>
    <w:lvl w:ilvl="0" w:tplc="3F808180">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95C6A39"/>
    <w:multiLevelType w:val="hybridMultilevel"/>
    <w:tmpl w:val="D98209AC"/>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22" w15:restartNumberingAfterBreak="0">
    <w:nsid w:val="5AC805D0"/>
    <w:multiLevelType w:val="hybridMultilevel"/>
    <w:tmpl w:val="51FEE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B3B3A38"/>
    <w:multiLevelType w:val="hybridMultilevel"/>
    <w:tmpl w:val="84A2AEC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24" w15:restartNumberingAfterBreak="0">
    <w:nsid w:val="5C4E7488"/>
    <w:multiLevelType w:val="hybridMultilevel"/>
    <w:tmpl w:val="C256DBF8"/>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CDF22">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5C63190A"/>
    <w:multiLevelType w:val="hybridMultilevel"/>
    <w:tmpl w:val="B4A4A4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C950FEB"/>
    <w:multiLevelType w:val="hybridMultilevel"/>
    <w:tmpl w:val="48B22A68"/>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CAE51F2"/>
    <w:multiLevelType w:val="hybridMultilevel"/>
    <w:tmpl w:val="A6080026"/>
    <w:lvl w:ilvl="0" w:tplc="0415000F">
      <w:start w:val="1"/>
      <w:numFmt w:val="decimal"/>
      <w:lvlText w:val="%1."/>
      <w:lvlJc w:val="left"/>
      <w:pPr>
        <w:ind w:left="228" w:hanging="360"/>
      </w:p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228" w15:restartNumberingAfterBreak="0">
    <w:nsid w:val="5D0C50F5"/>
    <w:multiLevelType w:val="hybridMultilevel"/>
    <w:tmpl w:val="AA6A4CF0"/>
    <w:lvl w:ilvl="0" w:tplc="73DE8834">
      <w:start w:val="1"/>
      <w:numFmt w:val="decimal"/>
      <w:lvlText w:val="%1."/>
      <w:lvlJc w:val="left"/>
      <w:pPr>
        <w:ind w:left="1415" w:hanging="525"/>
      </w:pPr>
      <w:rPr>
        <w:rFonts w:hint="default"/>
      </w:r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229" w15:restartNumberingAfterBreak="0">
    <w:nsid w:val="5DCC3869"/>
    <w:multiLevelType w:val="hybridMultilevel"/>
    <w:tmpl w:val="A10E0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5E2F0845"/>
    <w:multiLevelType w:val="hybridMultilevel"/>
    <w:tmpl w:val="D28CC076"/>
    <w:lvl w:ilvl="0" w:tplc="1340DEBE">
      <w:start w:val="1"/>
      <w:numFmt w:val="decimal"/>
      <w:lvlText w:val="%1."/>
      <w:lvlJc w:val="left"/>
      <w:pPr>
        <w:ind w:left="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E80C74">
      <w:start w:val="1"/>
      <w:numFmt w:val="lowerLetter"/>
      <w:lvlText w:val="%2"/>
      <w:lvlJc w:val="left"/>
      <w:pPr>
        <w:ind w:left="1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F83A54">
      <w:start w:val="1"/>
      <w:numFmt w:val="lowerRoman"/>
      <w:lvlText w:val="%3"/>
      <w:lvlJc w:val="left"/>
      <w:pPr>
        <w:ind w:left="1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2EB13C">
      <w:start w:val="1"/>
      <w:numFmt w:val="decimal"/>
      <w:lvlText w:val="%4"/>
      <w:lvlJc w:val="left"/>
      <w:pPr>
        <w:ind w:left="2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C85F5A">
      <w:start w:val="1"/>
      <w:numFmt w:val="lowerLetter"/>
      <w:lvlText w:val="%5"/>
      <w:lvlJc w:val="left"/>
      <w:pPr>
        <w:ind w:left="3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D03E9C">
      <w:start w:val="1"/>
      <w:numFmt w:val="lowerRoman"/>
      <w:lvlText w:val="%6"/>
      <w:lvlJc w:val="left"/>
      <w:pPr>
        <w:ind w:left="4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8A0528">
      <w:start w:val="1"/>
      <w:numFmt w:val="decimal"/>
      <w:lvlText w:val="%7"/>
      <w:lvlJc w:val="left"/>
      <w:pPr>
        <w:ind w:left="4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B2A03B8">
      <w:start w:val="1"/>
      <w:numFmt w:val="lowerLetter"/>
      <w:lvlText w:val="%8"/>
      <w:lvlJc w:val="left"/>
      <w:pPr>
        <w:ind w:left="5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4AC776">
      <w:start w:val="1"/>
      <w:numFmt w:val="lowerRoman"/>
      <w:lvlText w:val="%9"/>
      <w:lvlJc w:val="left"/>
      <w:pPr>
        <w:ind w:left="6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5E51098E"/>
    <w:multiLevelType w:val="hybridMultilevel"/>
    <w:tmpl w:val="64F474A0"/>
    <w:lvl w:ilvl="0" w:tplc="EA9AD158">
      <w:start w:val="1"/>
      <w:numFmt w:val="decimal"/>
      <w:lvlText w:val="%1."/>
      <w:lvlJc w:val="left"/>
      <w:pPr>
        <w:tabs>
          <w:tab w:val="num" w:pos="720"/>
        </w:tabs>
        <w:ind w:left="720" w:hanging="360"/>
      </w:pPr>
      <w:rPr>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2" w15:restartNumberingAfterBreak="0">
    <w:nsid w:val="5E5816FE"/>
    <w:multiLevelType w:val="hybridMultilevel"/>
    <w:tmpl w:val="4F50FFE4"/>
    <w:lvl w:ilvl="0" w:tplc="0415000F">
      <w:start w:val="1"/>
      <w:numFmt w:val="decimal"/>
      <w:lvlText w:val="%1."/>
      <w:lvlJc w:val="left"/>
      <w:pPr>
        <w:ind w:left="890" w:hanging="360"/>
      </w:pPr>
    </w:lvl>
    <w:lvl w:ilvl="1" w:tplc="5D805584">
      <w:numFmt w:val="bullet"/>
      <w:lvlText w:val="•"/>
      <w:lvlJc w:val="left"/>
      <w:pPr>
        <w:ind w:left="1790" w:hanging="540"/>
      </w:pPr>
      <w:rPr>
        <w:rFonts w:ascii="Arial" w:eastAsia="Calibri" w:hAnsi="Arial" w:cs="Arial"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33" w15:restartNumberingAfterBreak="0">
    <w:nsid w:val="5EBF1160"/>
    <w:multiLevelType w:val="hybridMultilevel"/>
    <w:tmpl w:val="67BCF8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4" w15:restartNumberingAfterBreak="0">
    <w:nsid w:val="5F877972"/>
    <w:multiLevelType w:val="hybridMultilevel"/>
    <w:tmpl w:val="CE54095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35" w15:restartNumberingAfterBreak="0">
    <w:nsid w:val="5FD07A26"/>
    <w:multiLevelType w:val="hybridMultilevel"/>
    <w:tmpl w:val="DA186060"/>
    <w:lvl w:ilvl="0" w:tplc="0415000F">
      <w:start w:val="1"/>
      <w:numFmt w:val="decimal"/>
      <w:lvlText w:val="%1."/>
      <w:lvlJc w:val="left"/>
      <w:pPr>
        <w:tabs>
          <w:tab w:val="num" w:pos="-284"/>
        </w:tabs>
        <w:ind w:left="360" w:hanging="360"/>
      </w:pPr>
      <w:rPr>
        <w:rFonts w:hint="default"/>
        <w:b w:val="0"/>
        <w:i w:val="0"/>
        <w:sz w:val="20"/>
        <w:szCs w:val="2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236" w15:restartNumberingAfterBreak="0">
    <w:nsid w:val="60FB399C"/>
    <w:multiLevelType w:val="hybridMultilevel"/>
    <w:tmpl w:val="C6B46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1682271"/>
    <w:multiLevelType w:val="hybridMultilevel"/>
    <w:tmpl w:val="4BFA2B8A"/>
    <w:lvl w:ilvl="0" w:tplc="E8FCC55A">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8" w15:restartNumberingAfterBreak="0">
    <w:nsid w:val="61D02842"/>
    <w:multiLevelType w:val="hybridMultilevel"/>
    <w:tmpl w:val="7084015A"/>
    <w:lvl w:ilvl="0" w:tplc="CF28D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2326333"/>
    <w:multiLevelType w:val="hybridMultilevel"/>
    <w:tmpl w:val="F2AC6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2814C54"/>
    <w:multiLevelType w:val="hybridMultilevel"/>
    <w:tmpl w:val="6AA26858"/>
    <w:lvl w:ilvl="0" w:tplc="91248388">
      <w:start w:val="1"/>
      <w:numFmt w:val="decimal"/>
      <w:lvlText w:val="%1."/>
      <w:lvlJc w:val="left"/>
      <w:pPr>
        <w:ind w:left="360"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41" w15:restartNumberingAfterBreak="0">
    <w:nsid w:val="634C26CC"/>
    <w:multiLevelType w:val="hybridMultilevel"/>
    <w:tmpl w:val="4E24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2" w15:restartNumberingAfterBreak="0">
    <w:nsid w:val="63C719A2"/>
    <w:multiLevelType w:val="hybridMultilevel"/>
    <w:tmpl w:val="A66608C6"/>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63E80665"/>
    <w:multiLevelType w:val="hybridMultilevel"/>
    <w:tmpl w:val="DE087434"/>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4333AD7"/>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470669A"/>
    <w:multiLevelType w:val="hybridMultilevel"/>
    <w:tmpl w:val="C25850CC"/>
    <w:lvl w:ilvl="0" w:tplc="04150001">
      <w:start w:val="1"/>
      <w:numFmt w:val="bullet"/>
      <w:lvlText w:val=""/>
      <w:lvlJc w:val="left"/>
      <w:pPr>
        <w:tabs>
          <w:tab w:val="num" w:pos="720"/>
        </w:tabs>
        <w:ind w:left="720" w:hanging="360"/>
      </w:pPr>
      <w:rPr>
        <w:rFonts w:ascii="Symbol" w:hAnsi="Symbol" w:hint="default"/>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6" w15:restartNumberingAfterBreak="0">
    <w:nsid w:val="64765A24"/>
    <w:multiLevelType w:val="hybridMultilevel"/>
    <w:tmpl w:val="AC001812"/>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47" w15:restartNumberingAfterBreak="0">
    <w:nsid w:val="6481678D"/>
    <w:multiLevelType w:val="hybridMultilevel"/>
    <w:tmpl w:val="188058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6620312"/>
    <w:multiLevelType w:val="hybridMultilevel"/>
    <w:tmpl w:val="A6709BA4"/>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66FB659B"/>
    <w:multiLevelType w:val="hybridMultilevel"/>
    <w:tmpl w:val="67E42968"/>
    <w:lvl w:ilvl="0" w:tplc="CF28C94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69C2E">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E41348">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45AC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26DE1E">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D0058C">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A1160">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AE240">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944EA8">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670457CE"/>
    <w:multiLevelType w:val="hybridMultilevel"/>
    <w:tmpl w:val="B6F68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1" w15:restartNumberingAfterBreak="0">
    <w:nsid w:val="67834CFE"/>
    <w:multiLevelType w:val="hybridMultilevel"/>
    <w:tmpl w:val="D408E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67A57ECE"/>
    <w:multiLevelType w:val="hybridMultilevel"/>
    <w:tmpl w:val="D93689F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53" w15:restartNumberingAfterBreak="0">
    <w:nsid w:val="6A2C579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A54695C"/>
    <w:multiLevelType w:val="hybridMultilevel"/>
    <w:tmpl w:val="9E720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6A7E20B9"/>
    <w:multiLevelType w:val="hybridMultilevel"/>
    <w:tmpl w:val="44F608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B6A7CD2"/>
    <w:multiLevelType w:val="hybridMultilevel"/>
    <w:tmpl w:val="9E525FFC"/>
    <w:lvl w:ilvl="0" w:tplc="0415000F">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257" w15:restartNumberingAfterBreak="0">
    <w:nsid w:val="6BCC3295"/>
    <w:multiLevelType w:val="multilevel"/>
    <w:tmpl w:val="AC3AC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8" w15:restartNumberingAfterBreak="0">
    <w:nsid w:val="6BDB6E36"/>
    <w:multiLevelType w:val="hybridMultilevel"/>
    <w:tmpl w:val="A24244BE"/>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59" w15:restartNumberingAfterBreak="0">
    <w:nsid w:val="6BE74E11"/>
    <w:multiLevelType w:val="hybridMultilevel"/>
    <w:tmpl w:val="8C7E6228"/>
    <w:lvl w:ilvl="0" w:tplc="20EC7AE6">
      <w:start w:val="1"/>
      <w:numFmt w:val="decimal"/>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0" w15:restartNumberingAfterBreak="0">
    <w:nsid w:val="6BF85B9C"/>
    <w:multiLevelType w:val="hybridMultilevel"/>
    <w:tmpl w:val="87704E2A"/>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1" w15:restartNumberingAfterBreak="0">
    <w:nsid w:val="6C084710"/>
    <w:multiLevelType w:val="hybridMultilevel"/>
    <w:tmpl w:val="D7A435AE"/>
    <w:lvl w:ilvl="0" w:tplc="809EC8BC">
      <w:start w:val="1"/>
      <w:numFmt w:val="decimal"/>
      <w:lvlText w:val="%1."/>
      <w:lvlJc w:val="left"/>
      <w:pPr>
        <w:ind w:left="360" w:hanging="360"/>
      </w:pPr>
      <w:rPr>
        <w:rFonts w:hint="default"/>
        <w:b w:val="0"/>
        <w:i w:val="0"/>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2" w15:restartNumberingAfterBreak="0">
    <w:nsid w:val="6C6079E4"/>
    <w:multiLevelType w:val="hybridMultilevel"/>
    <w:tmpl w:val="E0C2F1A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63" w15:restartNumberingAfterBreak="0">
    <w:nsid w:val="6CB41484"/>
    <w:multiLevelType w:val="hybridMultilevel"/>
    <w:tmpl w:val="9350D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D7F686D"/>
    <w:multiLevelType w:val="hybridMultilevel"/>
    <w:tmpl w:val="B38EC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6DEF26C9"/>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E4F1F1D"/>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F8D391E"/>
    <w:multiLevelType w:val="hybridMultilevel"/>
    <w:tmpl w:val="E2546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6F914F3A"/>
    <w:multiLevelType w:val="hybridMultilevel"/>
    <w:tmpl w:val="44F8432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69" w15:restartNumberingAfterBreak="0">
    <w:nsid w:val="706B1829"/>
    <w:multiLevelType w:val="hybridMultilevel"/>
    <w:tmpl w:val="1FEC2CC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0" w15:restartNumberingAfterBreak="0">
    <w:nsid w:val="707920E1"/>
    <w:multiLevelType w:val="hybridMultilevel"/>
    <w:tmpl w:val="106A1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70DF62A2"/>
    <w:multiLevelType w:val="hybridMultilevel"/>
    <w:tmpl w:val="39C6C1E6"/>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2" w15:restartNumberingAfterBreak="0">
    <w:nsid w:val="70F5436D"/>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1366E5D"/>
    <w:multiLevelType w:val="hybridMultilevel"/>
    <w:tmpl w:val="6F7092AE"/>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4" w15:restartNumberingAfterBreak="0">
    <w:nsid w:val="72520787"/>
    <w:multiLevelType w:val="hybridMultilevel"/>
    <w:tmpl w:val="C9A681FA"/>
    <w:lvl w:ilvl="0" w:tplc="809EC8BC">
      <w:start w:val="1"/>
      <w:numFmt w:val="decimal"/>
      <w:lvlText w:val="%1."/>
      <w:lvlJc w:val="left"/>
      <w:pPr>
        <w:tabs>
          <w:tab w:val="num" w:pos="644"/>
        </w:tabs>
        <w:ind w:left="644" w:hanging="360"/>
      </w:pPr>
      <w:rPr>
        <w:rFonts w:hint="default"/>
        <w:b w:val="0"/>
        <w:i w:val="0"/>
        <w:sz w:val="20"/>
        <w:szCs w:val="2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75" w15:restartNumberingAfterBreak="0">
    <w:nsid w:val="72894B9F"/>
    <w:multiLevelType w:val="hybridMultilevel"/>
    <w:tmpl w:val="CD946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2D771DC"/>
    <w:multiLevelType w:val="hybridMultilevel"/>
    <w:tmpl w:val="93C43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72E75EED"/>
    <w:multiLevelType w:val="hybridMultilevel"/>
    <w:tmpl w:val="C5C0FDE4"/>
    <w:lvl w:ilvl="0" w:tplc="3F808180">
      <w:start w:val="1"/>
      <w:numFmt w:val="decimal"/>
      <w:lvlText w:val="%1."/>
      <w:lvlJc w:val="left"/>
      <w:pPr>
        <w:tabs>
          <w:tab w:val="num" w:pos="720"/>
        </w:tabs>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3CF302E"/>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3E86C88"/>
    <w:multiLevelType w:val="hybridMultilevel"/>
    <w:tmpl w:val="F6E0A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73F01927"/>
    <w:multiLevelType w:val="hybridMultilevel"/>
    <w:tmpl w:val="2C6EF10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81" w15:restartNumberingAfterBreak="0">
    <w:nsid w:val="7424594A"/>
    <w:multiLevelType w:val="hybridMultilevel"/>
    <w:tmpl w:val="7696F34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82" w15:restartNumberingAfterBreak="0">
    <w:nsid w:val="74424C05"/>
    <w:multiLevelType w:val="hybridMultilevel"/>
    <w:tmpl w:val="21C04D1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3" w15:restartNumberingAfterBreak="0">
    <w:nsid w:val="745C3205"/>
    <w:multiLevelType w:val="hybridMultilevel"/>
    <w:tmpl w:val="2BCEE69A"/>
    <w:lvl w:ilvl="0" w:tplc="4406083A">
      <w:start w:val="1"/>
      <w:numFmt w:val="decimal"/>
      <w:lvlText w:val="%1."/>
      <w:lvlJc w:val="left"/>
      <w:pPr>
        <w:ind w:left="7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D8A03222">
      <w:start w:val="1"/>
      <w:numFmt w:val="lowerLetter"/>
      <w:lvlText w:val="%2"/>
      <w:lvlJc w:val="left"/>
      <w:pPr>
        <w:ind w:left="14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FE2FC72">
      <w:start w:val="1"/>
      <w:numFmt w:val="lowerRoman"/>
      <w:lvlText w:val="%3"/>
      <w:lvlJc w:val="left"/>
      <w:pPr>
        <w:ind w:left="21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E56CB6E">
      <w:start w:val="1"/>
      <w:numFmt w:val="decimal"/>
      <w:lvlText w:val="%4"/>
      <w:lvlJc w:val="left"/>
      <w:pPr>
        <w:ind w:left="29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1623D58">
      <w:start w:val="1"/>
      <w:numFmt w:val="lowerLetter"/>
      <w:lvlText w:val="%5"/>
      <w:lvlJc w:val="left"/>
      <w:pPr>
        <w:ind w:left="36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C598066A">
      <w:start w:val="1"/>
      <w:numFmt w:val="lowerRoman"/>
      <w:lvlText w:val="%6"/>
      <w:lvlJc w:val="left"/>
      <w:pPr>
        <w:ind w:left="434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5EC42086">
      <w:start w:val="1"/>
      <w:numFmt w:val="decimal"/>
      <w:lvlText w:val="%7"/>
      <w:lvlJc w:val="left"/>
      <w:pPr>
        <w:ind w:left="50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0C06C1E4">
      <w:start w:val="1"/>
      <w:numFmt w:val="lowerLetter"/>
      <w:lvlText w:val="%8"/>
      <w:lvlJc w:val="left"/>
      <w:pPr>
        <w:ind w:left="57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D21293D8">
      <w:start w:val="1"/>
      <w:numFmt w:val="lowerRoman"/>
      <w:lvlText w:val="%9"/>
      <w:lvlJc w:val="left"/>
      <w:pPr>
        <w:ind w:left="65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84" w15:restartNumberingAfterBreak="0">
    <w:nsid w:val="74966226"/>
    <w:multiLevelType w:val="hybridMultilevel"/>
    <w:tmpl w:val="DEA28D58"/>
    <w:lvl w:ilvl="0" w:tplc="FA52C944">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5" w15:restartNumberingAfterBreak="0">
    <w:nsid w:val="75A05216"/>
    <w:multiLevelType w:val="hybridMultilevel"/>
    <w:tmpl w:val="BC8A72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6" w15:restartNumberingAfterBreak="0">
    <w:nsid w:val="76502980"/>
    <w:multiLevelType w:val="hybridMultilevel"/>
    <w:tmpl w:val="931AAF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7" w15:restartNumberingAfterBreak="0">
    <w:nsid w:val="76502ADC"/>
    <w:multiLevelType w:val="hybridMultilevel"/>
    <w:tmpl w:val="F6E676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8" w15:restartNumberingAfterBreak="0">
    <w:nsid w:val="76990D3B"/>
    <w:multiLevelType w:val="hybridMultilevel"/>
    <w:tmpl w:val="A280768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15:restartNumberingAfterBreak="0">
    <w:nsid w:val="76E46A19"/>
    <w:multiLevelType w:val="hybridMultilevel"/>
    <w:tmpl w:val="F92CC284"/>
    <w:lvl w:ilvl="0" w:tplc="F8B6EB4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65408">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029216">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A43C4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00EE60">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4CD1BC">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F05C3A">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C0DFE">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CC422">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773A3C3B"/>
    <w:multiLevelType w:val="hybridMultilevel"/>
    <w:tmpl w:val="CF28E4D2"/>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7401A42"/>
    <w:multiLevelType w:val="hybridMultilevel"/>
    <w:tmpl w:val="2676D6F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92" w15:restartNumberingAfterBreak="0">
    <w:nsid w:val="77AF3FEE"/>
    <w:multiLevelType w:val="hybridMultilevel"/>
    <w:tmpl w:val="8988C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3" w15:restartNumberingAfterBreak="0">
    <w:nsid w:val="77C626BF"/>
    <w:multiLevelType w:val="hybridMultilevel"/>
    <w:tmpl w:val="6BF61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8DF5C08"/>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95" w15:restartNumberingAfterBreak="0">
    <w:nsid w:val="78E81BFF"/>
    <w:multiLevelType w:val="hybridMultilevel"/>
    <w:tmpl w:val="6C764D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96" w15:restartNumberingAfterBreak="0">
    <w:nsid w:val="79213669"/>
    <w:multiLevelType w:val="hybridMultilevel"/>
    <w:tmpl w:val="1038B4B8"/>
    <w:lvl w:ilvl="0" w:tplc="32BA87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7" w15:restartNumberingAfterBreak="0">
    <w:nsid w:val="793F2E7C"/>
    <w:multiLevelType w:val="hybridMultilevel"/>
    <w:tmpl w:val="F42CDA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8" w15:restartNumberingAfterBreak="0">
    <w:nsid w:val="79405397"/>
    <w:multiLevelType w:val="hybridMultilevel"/>
    <w:tmpl w:val="2556CDCC"/>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99" w15:restartNumberingAfterBreak="0">
    <w:nsid w:val="7973153A"/>
    <w:multiLevelType w:val="hybridMultilevel"/>
    <w:tmpl w:val="EF52CAB0"/>
    <w:lvl w:ilvl="0" w:tplc="52C24ED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2C63CC">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B005BE">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1E71E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37F2">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882442">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CAD938">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8B882">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88B89C">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7AA01109"/>
    <w:multiLevelType w:val="hybridMultilevel"/>
    <w:tmpl w:val="CB643C92"/>
    <w:lvl w:ilvl="0" w:tplc="C4D22550">
      <w:start w:val="1"/>
      <w:numFmt w:val="decimal"/>
      <w:lvlText w:val="%1."/>
      <w:lvlJc w:val="left"/>
      <w:pPr>
        <w:ind w:left="708" w:hanging="708"/>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1" w15:restartNumberingAfterBreak="0">
    <w:nsid w:val="7B0C45A1"/>
    <w:multiLevelType w:val="hybridMultilevel"/>
    <w:tmpl w:val="FAFE9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B455026"/>
    <w:multiLevelType w:val="hybridMultilevel"/>
    <w:tmpl w:val="3C12F670"/>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3" w15:restartNumberingAfterBreak="0">
    <w:nsid w:val="7B605511"/>
    <w:multiLevelType w:val="hybridMultilevel"/>
    <w:tmpl w:val="45F4F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4" w15:restartNumberingAfterBreak="0">
    <w:nsid w:val="7BC47424"/>
    <w:multiLevelType w:val="multilevel"/>
    <w:tmpl w:val="9BBCE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15:restartNumberingAfterBreak="0">
    <w:nsid w:val="7C064C53"/>
    <w:multiLevelType w:val="hybridMultilevel"/>
    <w:tmpl w:val="810E9B38"/>
    <w:lvl w:ilvl="0" w:tplc="48600E38">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EE48E40A">
      <w:start w:val="1"/>
      <w:numFmt w:val="lowerLetter"/>
      <w:lvlText w:val="%2"/>
      <w:lvlJc w:val="left"/>
      <w:pPr>
        <w:ind w:left="10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1344AAE">
      <w:start w:val="1"/>
      <w:numFmt w:val="lowerRoman"/>
      <w:lvlText w:val="%3"/>
      <w:lvlJc w:val="left"/>
      <w:pPr>
        <w:ind w:left="18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87BA8536">
      <w:start w:val="1"/>
      <w:numFmt w:val="decimal"/>
      <w:lvlText w:val="%4"/>
      <w:lvlJc w:val="left"/>
      <w:pPr>
        <w:ind w:left="25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91A8FD4">
      <w:start w:val="1"/>
      <w:numFmt w:val="lowerLetter"/>
      <w:lvlText w:val="%5"/>
      <w:lvlJc w:val="left"/>
      <w:pPr>
        <w:ind w:left="32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486FD54">
      <w:start w:val="1"/>
      <w:numFmt w:val="lowerRoman"/>
      <w:lvlText w:val="%6"/>
      <w:lvlJc w:val="left"/>
      <w:pPr>
        <w:ind w:left="39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39802FEC">
      <w:start w:val="1"/>
      <w:numFmt w:val="decimal"/>
      <w:lvlText w:val="%7"/>
      <w:lvlJc w:val="left"/>
      <w:pPr>
        <w:ind w:left="46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E6D0764C">
      <w:start w:val="1"/>
      <w:numFmt w:val="lowerLetter"/>
      <w:lvlText w:val="%8"/>
      <w:lvlJc w:val="left"/>
      <w:pPr>
        <w:ind w:left="54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B3D0E9D4">
      <w:start w:val="1"/>
      <w:numFmt w:val="lowerRoman"/>
      <w:lvlText w:val="%9"/>
      <w:lvlJc w:val="left"/>
      <w:pPr>
        <w:ind w:left="61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306" w15:restartNumberingAfterBreak="0">
    <w:nsid w:val="7C2559B9"/>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7" w15:restartNumberingAfterBreak="0">
    <w:nsid w:val="7DE57F8F"/>
    <w:multiLevelType w:val="hybridMultilevel"/>
    <w:tmpl w:val="E18A190C"/>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E391BF7"/>
    <w:multiLevelType w:val="hybridMultilevel"/>
    <w:tmpl w:val="F398D91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09" w15:restartNumberingAfterBreak="0">
    <w:nsid w:val="7F610716"/>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10" w15:restartNumberingAfterBreak="0">
    <w:nsid w:val="7F6D4602"/>
    <w:multiLevelType w:val="hybridMultilevel"/>
    <w:tmpl w:val="FD5A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F8A29D9"/>
    <w:multiLevelType w:val="hybridMultilevel"/>
    <w:tmpl w:val="53CAF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9445003">
    <w:abstractNumId w:val="66"/>
  </w:num>
  <w:num w:numId="2" w16cid:durableId="1029380544">
    <w:abstractNumId w:val="234"/>
  </w:num>
  <w:num w:numId="3" w16cid:durableId="1434086360">
    <w:abstractNumId w:val="95"/>
  </w:num>
  <w:num w:numId="4" w16cid:durableId="950161717">
    <w:abstractNumId w:val="0"/>
  </w:num>
  <w:num w:numId="5" w16cid:durableId="465898774">
    <w:abstractNumId w:val="50"/>
  </w:num>
  <w:num w:numId="6" w16cid:durableId="113717558">
    <w:abstractNumId w:val="40"/>
  </w:num>
  <w:num w:numId="7" w16cid:durableId="805318838">
    <w:abstractNumId w:val="151"/>
  </w:num>
  <w:num w:numId="8" w16cid:durableId="1705516249">
    <w:abstractNumId w:val="154"/>
  </w:num>
  <w:num w:numId="9" w16cid:durableId="1958755689">
    <w:abstractNumId w:val="109"/>
  </w:num>
  <w:num w:numId="10" w16cid:durableId="584993234">
    <w:abstractNumId w:val="9"/>
  </w:num>
  <w:num w:numId="11" w16cid:durableId="1700425817">
    <w:abstractNumId w:val="258"/>
  </w:num>
  <w:num w:numId="12" w16cid:durableId="1127702764">
    <w:abstractNumId w:val="68"/>
  </w:num>
  <w:num w:numId="13" w16cid:durableId="1348873085">
    <w:abstractNumId w:val="46"/>
  </w:num>
  <w:num w:numId="14" w16cid:durableId="1481187547">
    <w:abstractNumId w:val="175"/>
  </w:num>
  <w:num w:numId="15" w16cid:durableId="357777372">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9816367">
    <w:abstractNumId w:val="232"/>
    <w:lvlOverride w:ilvl="0">
      <w:startOverride w:val="1"/>
    </w:lvlOverride>
    <w:lvlOverride w:ilvl="1"/>
    <w:lvlOverride w:ilvl="2"/>
    <w:lvlOverride w:ilvl="3"/>
    <w:lvlOverride w:ilvl="4"/>
    <w:lvlOverride w:ilvl="5"/>
    <w:lvlOverride w:ilvl="6"/>
    <w:lvlOverride w:ilvl="7"/>
    <w:lvlOverride w:ilvl="8"/>
  </w:num>
  <w:num w:numId="17" w16cid:durableId="70452600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837727">
    <w:abstractNumId w:val="86"/>
  </w:num>
  <w:num w:numId="19" w16cid:durableId="902332073">
    <w:abstractNumId w:val="86"/>
  </w:num>
  <w:num w:numId="20" w16cid:durableId="288975171">
    <w:abstractNumId w:val="126"/>
  </w:num>
  <w:num w:numId="21" w16cid:durableId="740492283">
    <w:abstractNumId w:val="165"/>
  </w:num>
  <w:num w:numId="22" w16cid:durableId="193339702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8080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9690894">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811743">
    <w:abstractNumId w:val="86"/>
  </w:num>
  <w:num w:numId="26" w16cid:durableId="666907840">
    <w:abstractNumId w:val="125"/>
  </w:num>
  <w:num w:numId="27" w16cid:durableId="461196589">
    <w:abstractNumId w:val="12"/>
  </w:num>
  <w:num w:numId="28" w16cid:durableId="600573026">
    <w:abstractNumId w:val="85"/>
  </w:num>
  <w:num w:numId="29" w16cid:durableId="1571965368">
    <w:abstractNumId w:val="208"/>
  </w:num>
  <w:num w:numId="30" w16cid:durableId="1697459021">
    <w:abstractNumId w:val="120"/>
  </w:num>
  <w:num w:numId="31" w16cid:durableId="1563908515">
    <w:abstractNumId w:val="145"/>
  </w:num>
  <w:num w:numId="32" w16cid:durableId="1931424054">
    <w:abstractNumId w:val="233"/>
  </w:num>
  <w:num w:numId="33" w16cid:durableId="1123764854">
    <w:abstractNumId w:val="34"/>
  </w:num>
  <w:num w:numId="34" w16cid:durableId="53043537">
    <w:abstractNumId w:val="150"/>
  </w:num>
  <w:num w:numId="35" w16cid:durableId="1119715017">
    <w:abstractNumId w:val="182"/>
  </w:num>
  <w:num w:numId="36" w16cid:durableId="1240560978">
    <w:abstractNumId w:val="58"/>
  </w:num>
  <w:num w:numId="37" w16cid:durableId="1732314261">
    <w:abstractNumId w:val="260"/>
  </w:num>
  <w:num w:numId="38" w16cid:durableId="1526674669">
    <w:abstractNumId w:val="167"/>
  </w:num>
  <w:num w:numId="39" w16cid:durableId="465199063">
    <w:abstractNumId w:val="278"/>
  </w:num>
  <w:num w:numId="40" w16cid:durableId="732388156">
    <w:abstractNumId w:val="147"/>
  </w:num>
  <w:num w:numId="41" w16cid:durableId="1310287861">
    <w:abstractNumId w:val="204"/>
  </w:num>
  <w:num w:numId="42" w16cid:durableId="1879277014">
    <w:abstractNumId w:val="187"/>
  </w:num>
  <w:num w:numId="43" w16cid:durableId="1575312064">
    <w:abstractNumId w:val="41"/>
  </w:num>
  <w:num w:numId="44" w16cid:durableId="983655231">
    <w:abstractNumId w:val="210"/>
  </w:num>
  <w:num w:numId="45" w16cid:durableId="241330709">
    <w:abstractNumId w:val="183"/>
  </w:num>
  <w:num w:numId="46" w16cid:durableId="442770258">
    <w:abstractNumId w:val="201"/>
  </w:num>
  <w:num w:numId="47" w16cid:durableId="282808981">
    <w:abstractNumId w:val="122"/>
  </w:num>
  <w:num w:numId="48" w16cid:durableId="2126852691">
    <w:abstractNumId w:val="200"/>
  </w:num>
  <w:num w:numId="49" w16cid:durableId="825976569">
    <w:abstractNumId w:val="137"/>
  </w:num>
  <w:num w:numId="50" w16cid:durableId="61145858">
    <w:abstractNumId w:val="217"/>
  </w:num>
  <w:num w:numId="51" w16cid:durableId="1877694719">
    <w:abstractNumId w:val="249"/>
  </w:num>
  <w:num w:numId="52" w16cid:durableId="635768303">
    <w:abstractNumId w:val="289"/>
  </w:num>
  <w:num w:numId="53" w16cid:durableId="974918676">
    <w:abstractNumId w:val="299"/>
  </w:num>
  <w:num w:numId="54" w16cid:durableId="1773281440">
    <w:abstractNumId w:val="263"/>
  </w:num>
  <w:num w:numId="55" w16cid:durableId="2012755608">
    <w:abstractNumId w:val="246"/>
  </w:num>
  <w:num w:numId="56" w16cid:durableId="949551262">
    <w:abstractNumId w:val="298"/>
  </w:num>
  <w:num w:numId="57" w16cid:durableId="385374897">
    <w:abstractNumId w:val="118"/>
  </w:num>
  <w:num w:numId="58" w16cid:durableId="934247659">
    <w:abstractNumId w:val="119"/>
  </w:num>
  <w:num w:numId="59" w16cid:durableId="351223385">
    <w:abstractNumId w:val="172"/>
  </w:num>
  <w:num w:numId="60" w16cid:durableId="1194733908">
    <w:abstractNumId w:val="25"/>
  </w:num>
  <w:num w:numId="61" w16cid:durableId="1990548883">
    <w:abstractNumId w:val="16"/>
  </w:num>
  <w:num w:numId="62" w16cid:durableId="927807218">
    <w:abstractNumId w:val="195"/>
  </w:num>
  <w:num w:numId="63" w16cid:durableId="489373865">
    <w:abstractNumId w:val="305"/>
  </w:num>
  <w:num w:numId="64" w16cid:durableId="1892691954">
    <w:abstractNumId w:val="32"/>
  </w:num>
  <w:num w:numId="65" w16cid:durableId="1518619613">
    <w:abstractNumId w:val="45"/>
  </w:num>
  <w:num w:numId="66" w16cid:durableId="1128936029">
    <w:abstractNumId w:val="286"/>
  </w:num>
  <w:num w:numId="67" w16cid:durableId="196090305">
    <w:abstractNumId w:val="127"/>
  </w:num>
  <w:num w:numId="68" w16cid:durableId="688290313">
    <w:abstractNumId w:val="108"/>
  </w:num>
  <w:num w:numId="69" w16cid:durableId="1806384983">
    <w:abstractNumId w:val="266"/>
  </w:num>
  <w:num w:numId="70" w16cid:durableId="1915236202">
    <w:abstractNumId w:val="188"/>
  </w:num>
  <w:num w:numId="71" w16cid:durableId="639848040">
    <w:abstractNumId w:val="255"/>
  </w:num>
  <w:num w:numId="72" w16cid:durableId="668482464">
    <w:abstractNumId w:val="142"/>
  </w:num>
  <w:num w:numId="73" w16cid:durableId="414135932">
    <w:abstractNumId w:val="114"/>
  </w:num>
  <w:num w:numId="74" w16cid:durableId="1180005237">
    <w:abstractNumId w:val="277"/>
  </w:num>
  <w:num w:numId="75" w16cid:durableId="1873882481">
    <w:abstractNumId w:val="17"/>
  </w:num>
  <w:num w:numId="76" w16cid:durableId="1777476878">
    <w:abstractNumId w:val="206"/>
  </w:num>
  <w:num w:numId="77" w16cid:durableId="779573564">
    <w:abstractNumId w:val="123"/>
  </w:num>
  <w:num w:numId="78" w16cid:durableId="1850679716">
    <w:abstractNumId w:val="92"/>
  </w:num>
  <w:num w:numId="79" w16cid:durableId="1841699797">
    <w:abstractNumId w:val="235"/>
  </w:num>
  <w:num w:numId="80" w16cid:durableId="1510872356">
    <w:abstractNumId w:val="304"/>
  </w:num>
  <w:num w:numId="81" w16cid:durableId="1809974714">
    <w:abstractNumId w:val="157"/>
  </w:num>
  <w:num w:numId="82" w16cid:durableId="638534810">
    <w:abstractNumId w:val="113"/>
  </w:num>
  <w:num w:numId="83" w16cid:durableId="665861799">
    <w:abstractNumId w:val="115"/>
  </w:num>
  <w:num w:numId="84" w16cid:durableId="1337994900">
    <w:abstractNumId w:val="82"/>
  </w:num>
  <w:num w:numId="85" w16cid:durableId="186062762">
    <w:abstractNumId w:val="160"/>
  </w:num>
  <w:num w:numId="86" w16cid:durableId="741178627">
    <w:abstractNumId w:val="144"/>
  </w:num>
  <w:num w:numId="87" w16cid:durableId="916209948">
    <w:abstractNumId w:val="301"/>
  </w:num>
  <w:num w:numId="88" w16cid:durableId="1752434330">
    <w:abstractNumId w:val="8"/>
  </w:num>
  <w:num w:numId="89" w16cid:durableId="1565291631">
    <w:abstractNumId w:val="2"/>
  </w:num>
  <w:num w:numId="90" w16cid:durableId="695499397">
    <w:abstractNumId w:val="39"/>
  </w:num>
  <w:num w:numId="91" w16cid:durableId="642468725">
    <w:abstractNumId w:val="76"/>
  </w:num>
  <w:num w:numId="92" w16cid:durableId="353119097">
    <w:abstractNumId w:val="231"/>
  </w:num>
  <w:num w:numId="93" w16cid:durableId="98332221">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80276162">
    <w:abstractNumId w:val="102"/>
  </w:num>
  <w:num w:numId="95" w16cid:durableId="1310359488">
    <w:abstractNumId w:val="124"/>
  </w:num>
  <w:num w:numId="96" w16cid:durableId="872115183">
    <w:abstractNumId w:val="241"/>
  </w:num>
  <w:num w:numId="97" w16cid:durableId="109325551">
    <w:abstractNumId w:val="177"/>
  </w:num>
  <w:num w:numId="98" w16cid:durableId="954213326">
    <w:abstractNumId w:val="86"/>
  </w:num>
  <w:num w:numId="99" w16cid:durableId="1759255588">
    <w:abstractNumId w:val="270"/>
  </w:num>
  <w:num w:numId="100" w16cid:durableId="1652051687">
    <w:abstractNumId w:val="132"/>
  </w:num>
  <w:num w:numId="101" w16cid:durableId="1257251710">
    <w:abstractNumId w:val="190"/>
  </w:num>
  <w:num w:numId="102" w16cid:durableId="578174841">
    <w:abstractNumId w:val="7"/>
  </w:num>
  <w:num w:numId="103" w16cid:durableId="1686712651">
    <w:abstractNumId w:val="97"/>
  </w:num>
  <w:num w:numId="104" w16cid:durableId="439955167">
    <w:abstractNumId w:val="198"/>
  </w:num>
  <w:num w:numId="105" w16cid:durableId="75324627">
    <w:abstractNumId w:val="239"/>
  </w:num>
  <w:num w:numId="106" w16cid:durableId="1601251898">
    <w:abstractNumId w:val="247"/>
  </w:num>
  <w:num w:numId="107" w16cid:durableId="139538582">
    <w:abstractNumId w:val="138"/>
  </w:num>
  <w:num w:numId="108" w16cid:durableId="432824365">
    <w:abstractNumId w:val="29"/>
  </w:num>
  <w:num w:numId="109" w16cid:durableId="921521876">
    <w:abstractNumId w:val="251"/>
  </w:num>
  <w:num w:numId="110" w16cid:durableId="55863158">
    <w:abstractNumId w:val="3"/>
  </w:num>
  <w:num w:numId="111" w16cid:durableId="1404983620">
    <w:abstractNumId w:val="223"/>
  </w:num>
  <w:num w:numId="112" w16cid:durableId="1129859027">
    <w:abstractNumId w:val="185"/>
  </w:num>
  <w:num w:numId="113" w16cid:durableId="321616762">
    <w:abstractNumId w:val="280"/>
  </w:num>
  <w:num w:numId="114" w16cid:durableId="2092316073">
    <w:abstractNumId w:val="13"/>
  </w:num>
  <w:num w:numId="115" w16cid:durableId="1042635255">
    <w:abstractNumId w:val="281"/>
  </w:num>
  <w:num w:numId="116" w16cid:durableId="205528333">
    <w:abstractNumId w:val="287"/>
  </w:num>
  <w:num w:numId="117" w16cid:durableId="712920040">
    <w:abstractNumId w:val="211"/>
  </w:num>
  <w:num w:numId="118" w16cid:durableId="886988305">
    <w:abstractNumId w:val="274"/>
  </w:num>
  <w:num w:numId="119" w16cid:durableId="847016452">
    <w:abstractNumId w:val="248"/>
  </w:num>
  <w:num w:numId="120" w16cid:durableId="292253711">
    <w:abstractNumId w:val="54"/>
  </w:num>
  <w:num w:numId="121" w16cid:durableId="672535052">
    <w:abstractNumId w:val="4"/>
  </w:num>
  <w:num w:numId="122" w16cid:durableId="938214577">
    <w:abstractNumId w:val="207"/>
  </w:num>
  <w:num w:numId="123" w16cid:durableId="2024478714">
    <w:abstractNumId w:val="159"/>
  </w:num>
  <w:num w:numId="124" w16cid:durableId="1505239662">
    <w:abstractNumId w:val="238"/>
  </w:num>
  <w:num w:numId="125" w16cid:durableId="2013415085">
    <w:abstractNumId w:val="257"/>
  </w:num>
  <w:num w:numId="126" w16cid:durableId="1784106459">
    <w:abstractNumId w:val="227"/>
  </w:num>
  <w:num w:numId="127" w16cid:durableId="448549924">
    <w:abstractNumId w:val="174"/>
  </w:num>
  <w:num w:numId="128" w16cid:durableId="1865828387">
    <w:abstractNumId w:val="146"/>
  </w:num>
  <w:num w:numId="129" w16cid:durableId="1172112425">
    <w:abstractNumId w:val="70"/>
  </w:num>
  <w:num w:numId="130" w16cid:durableId="886138847">
    <w:abstractNumId w:val="61"/>
  </w:num>
  <w:num w:numId="131" w16cid:durableId="1209495843">
    <w:abstractNumId w:val="64"/>
  </w:num>
  <w:num w:numId="132" w16cid:durableId="811213593">
    <w:abstractNumId w:val="199"/>
  </w:num>
  <w:num w:numId="133" w16cid:durableId="628705634">
    <w:abstractNumId w:val="128"/>
  </w:num>
  <w:num w:numId="134" w16cid:durableId="1300649191">
    <w:abstractNumId w:val="259"/>
  </w:num>
  <w:num w:numId="135" w16cid:durableId="1097095162">
    <w:abstractNumId w:val="21"/>
  </w:num>
  <w:num w:numId="136" w16cid:durableId="2120371479">
    <w:abstractNumId w:val="59"/>
  </w:num>
  <w:num w:numId="137" w16cid:durableId="1987734899">
    <w:abstractNumId w:val="111"/>
  </w:num>
  <w:num w:numId="138" w16cid:durableId="1402798492">
    <w:abstractNumId w:val="240"/>
  </w:num>
  <w:num w:numId="139" w16cid:durableId="937640054">
    <w:abstractNumId w:val="43"/>
  </w:num>
  <w:num w:numId="140" w16cid:durableId="2118869784">
    <w:abstractNumId w:val="100"/>
  </w:num>
  <w:num w:numId="141" w16cid:durableId="1244334088">
    <w:abstractNumId w:val="35"/>
  </w:num>
  <w:num w:numId="142" w16cid:durableId="223640217">
    <w:abstractNumId w:val="87"/>
  </w:num>
  <w:num w:numId="143" w16cid:durableId="1534153593">
    <w:abstractNumId w:val="89"/>
  </w:num>
  <w:num w:numId="144" w16cid:durableId="14430707">
    <w:abstractNumId w:val="291"/>
  </w:num>
  <w:num w:numId="145" w16cid:durableId="1544250260">
    <w:abstractNumId w:val="218"/>
  </w:num>
  <w:num w:numId="146" w16cid:durableId="1218202393">
    <w:abstractNumId w:val="136"/>
  </w:num>
  <w:num w:numId="147" w16cid:durableId="998310819">
    <w:abstractNumId w:val="155"/>
  </w:num>
  <w:num w:numId="148" w16cid:durableId="658772523">
    <w:abstractNumId w:val="300"/>
  </w:num>
  <w:num w:numId="149" w16cid:durableId="1794523304">
    <w:abstractNumId w:val="107"/>
  </w:num>
  <w:num w:numId="150" w16cid:durableId="341779006">
    <w:abstractNumId w:val="202"/>
  </w:num>
  <w:num w:numId="151" w16cid:durableId="1230844647">
    <w:abstractNumId w:val="191"/>
  </w:num>
  <w:num w:numId="152" w16cid:durableId="1690570730">
    <w:abstractNumId w:val="156"/>
  </w:num>
  <w:num w:numId="153" w16cid:durableId="816722799">
    <w:abstractNumId w:val="153"/>
  </w:num>
  <w:num w:numId="154" w16cid:durableId="2037658162">
    <w:abstractNumId w:val="30"/>
  </w:num>
  <w:num w:numId="155" w16cid:durableId="893007818">
    <w:abstractNumId w:val="26"/>
  </w:num>
  <w:num w:numId="156" w16cid:durableId="266086542">
    <w:abstractNumId w:val="62"/>
  </w:num>
  <w:num w:numId="157" w16cid:durableId="716006877">
    <w:abstractNumId w:val="53"/>
  </w:num>
  <w:num w:numId="158" w16cid:durableId="25913310">
    <w:abstractNumId w:val="143"/>
  </w:num>
  <w:num w:numId="159" w16cid:durableId="526144230">
    <w:abstractNumId w:val="96"/>
  </w:num>
  <w:num w:numId="160" w16cid:durableId="83114103">
    <w:abstractNumId w:val="73"/>
  </w:num>
  <w:num w:numId="161" w16cid:durableId="1487353934">
    <w:abstractNumId w:val="302"/>
  </w:num>
  <w:num w:numId="162" w16cid:durableId="1386293472">
    <w:abstractNumId w:val="51"/>
  </w:num>
  <w:num w:numId="163" w16cid:durableId="254675443">
    <w:abstractNumId w:val="273"/>
  </w:num>
  <w:num w:numId="164" w16cid:durableId="443884663">
    <w:abstractNumId w:val="215"/>
  </w:num>
  <w:num w:numId="165" w16cid:durableId="1674062955">
    <w:abstractNumId w:val="219"/>
  </w:num>
  <w:num w:numId="166" w16cid:durableId="941644352">
    <w:abstractNumId w:val="80"/>
  </w:num>
  <w:num w:numId="167" w16cid:durableId="323243361">
    <w:abstractNumId w:val="267"/>
  </w:num>
  <w:num w:numId="168" w16cid:durableId="901133511">
    <w:abstractNumId w:val="284"/>
  </w:num>
  <w:num w:numId="169" w16cid:durableId="1535315148">
    <w:abstractNumId w:val="189"/>
  </w:num>
  <w:num w:numId="170" w16cid:durableId="1404109941">
    <w:abstractNumId w:val="242"/>
  </w:num>
  <w:num w:numId="171" w16cid:durableId="751851080">
    <w:abstractNumId w:val="237"/>
  </w:num>
  <w:num w:numId="172" w16cid:durableId="774207301">
    <w:abstractNumId w:val="170"/>
  </w:num>
  <w:num w:numId="173" w16cid:durableId="1788812389">
    <w:abstractNumId w:val="176"/>
  </w:num>
  <w:num w:numId="174" w16cid:durableId="1730954519">
    <w:abstractNumId w:val="168"/>
  </w:num>
  <w:num w:numId="175" w16cid:durableId="1699774221">
    <w:abstractNumId w:val="253"/>
  </w:num>
  <w:num w:numId="176" w16cid:durableId="452944882">
    <w:abstractNumId w:val="78"/>
  </w:num>
  <w:num w:numId="177" w16cid:durableId="832911448">
    <w:abstractNumId w:val="11"/>
  </w:num>
  <w:num w:numId="178" w16cid:durableId="731004951">
    <w:abstractNumId w:val="222"/>
  </w:num>
  <w:num w:numId="179" w16cid:durableId="2106412725">
    <w:abstractNumId w:val="282"/>
  </w:num>
  <w:num w:numId="180" w16cid:durableId="1350520802">
    <w:abstractNumId w:val="55"/>
  </w:num>
  <w:num w:numId="181" w16cid:durableId="58599929">
    <w:abstractNumId w:val="105"/>
  </w:num>
  <w:num w:numId="182" w16cid:durableId="1700934998">
    <w:abstractNumId w:val="244"/>
  </w:num>
  <w:num w:numId="183" w16cid:durableId="2033845447">
    <w:abstractNumId w:val="265"/>
  </w:num>
  <w:num w:numId="184" w16cid:durableId="202445656">
    <w:abstractNumId w:val="226"/>
  </w:num>
  <w:num w:numId="185" w16cid:durableId="1583828963">
    <w:abstractNumId w:val="158"/>
  </w:num>
  <w:num w:numId="186" w16cid:durableId="294414855">
    <w:abstractNumId w:val="163"/>
  </w:num>
  <w:num w:numId="187" w16cid:durableId="1397630724">
    <w:abstractNumId w:val="196"/>
  </w:num>
  <w:num w:numId="188" w16cid:durableId="2025284882">
    <w:abstractNumId w:val="236"/>
  </w:num>
  <w:num w:numId="189" w16cid:durableId="182521446">
    <w:abstractNumId w:val="293"/>
  </w:num>
  <w:num w:numId="190" w16cid:durableId="317345468">
    <w:abstractNumId w:val="310"/>
  </w:num>
  <w:num w:numId="191" w16cid:durableId="306279161">
    <w:abstractNumId w:val="103"/>
  </w:num>
  <w:num w:numId="192" w16cid:durableId="618609112">
    <w:abstractNumId w:val="292"/>
  </w:num>
  <w:num w:numId="193" w16cid:durableId="1826120198">
    <w:abstractNumId w:val="272"/>
  </w:num>
  <w:num w:numId="194" w16cid:durableId="1142504587">
    <w:abstractNumId w:val="295"/>
  </w:num>
  <w:num w:numId="195" w16cid:durableId="129175847">
    <w:abstractNumId w:val="161"/>
  </w:num>
  <w:num w:numId="196" w16cid:durableId="1111049509">
    <w:abstractNumId w:val="24"/>
  </w:num>
  <w:num w:numId="197" w16cid:durableId="2032607429">
    <w:abstractNumId w:val="275"/>
  </w:num>
  <w:num w:numId="198" w16cid:durableId="103963992">
    <w:abstractNumId w:val="269"/>
  </w:num>
  <w:num w:numId="199" w16cid:durableId="1875734113">
    <w:abstractNumId w:val="294"/>
  </w:num>
  <w:num w:numId="200" w16cid:durableId="1013647853">
    <w:abstractNumId w:val="134"/>
  </w:num>
  <w:num w:numId="201" w16cid:durableId="1731489929">
    <w:abstractNumId w:val="309"/>
  </w:num>
  <w:num w:numId="202" w16cid:durableId="506598288">
    <w:abstractNumId w:val="22"/>
  </w:num>
  <w:num w:numId="203" w16cid:durableId="784428268">
    <w:abstractNumId w:val="44"/>
  </w:num>
  <w:num w:numId="204" w16cid:durableId="2011131847">
    <w:abstractNumId w:val="203"/>
  </w:num>
  <w:num w:numId="205" w16cid:durableId="1733506934">
    <w:abstractNumId w:val="33"/>
  </w:num>
  <w:num w:numId="206" w16cid:durableId="761922089">
    <w:abstractNumId w:val="84"/>
  </w:num>
  <w:num w:numId="207" w16cid:durableId="1631670687">
    <w:abstractNumId w:val="152"/>
  </w:num>
  <w:num w:numId="208" w16cid:durableId="99761844">
    <w:abstractNumId w:val="308"/>
  </w:num>
  <w:num w:numId="209" w16cid:durableId="2115784568">
    <w:abstractNumId w:val="184"/>
  </w:num>
  <w:num w:numId="210" w16cid:durableId="1821341549">
    <w:abstractNumId w:val="252"/>
  </w:num>
  <w:num w:numId="211" w16cid:durableId="2033611183">
    <w:abstractNumId w:val="23"/>
  </w:num>
  <w:num w:numId="212" w16cid:durableId="169418759">
    <w:abstractNumId w:val="271"/>
  </w:num>
  <w:num w:numId="213" w16cid:durableId="847910402">
    <w:abstractNumId w:val="14"/>
  </w:num>
  <w:num w:numId="214" w16cid:durableId="1523782154">
    <w:abstractNumId w:val="90"/>
  </w:num>
  <w:num w:numId="215" w16cid:durableId="1123428077">
    <w:abstractNumId w:val="60"/>
  </w:num>
  <w:num w:numId="216" w16cid:durableId="115803074">
    <w:abstractNumId w:val="79"/>
  </w:num>
  <w:num w:numId="217" w16cid:durableId="1717199103">
    <w:abstractNumId w:val="164"/>
  </w:num>
  <w:num w:numId="218" w16cid:durableId="2018144025">
    <w:abstractNumId w:val="224"/>
  </w:num>
  <w:num w:numId="219" w16cid:durableId="1729912099">
    <w:abstractNumId w:val="131"/>
  </w:num>
  <w:num w:numId="220" w16cid:durableId="465124995">
    <w:abstractNumId w:val="48"/>
  </w:num>
  <w:num w:numId="221" w16cid:durableId="1871071252">
    <w:abstractNumId w:val="230"/>
  </w:num>
  <w:num w:numId="222" w16cid:durableId="813719279">
    <w:abstractNumId w:val="213"/>
  </w:num>
  <w:num w:numId="223" w16cid:durableId="371157312">
    <w:abstractNumId w:val="98"/>
  </w:num>
  <w:num w:numId="224" w16cid:durableId="665671550">
    <w:abstractNumId w:val="83"/>
  </w:num>
  <w:num w:numId="225" w16cid:durableId="1971090872">
    <w:abstractNumId w:val="264"/>
  </w:num>
  <w:num w:numId="226" w16cid:durableId="1359046027">
    <w:abstractNumId w:val="19"/>
  </w:num>
  <w:num w:numId="227" w16cid:durableId="337197070">
    <w:abstractNumId w:val="133"/>
  </w:num>
  <w:num w:numId="228" w16cid:durableId="2087453980">
    <w:abstractNumId w:val="283"/>
  </w:num>
  <w:num w:numId="229" w16cid:durableId="1342707397">
    <w:abstractNumId w:val="135"/>
  </w:num>
  <w:num w:numId="230" w16cid:durableId="164982252">
    <w:abstractNumId w:val="171"/>
  </w:num>
  <w:num w:numId="231" w16cid:durableId="607931008">
    <w:abstractNumId w:val="205"/>
  </w:num>
  <w:num w:numId="232" w16cid:durableId="1705867372">
    <w:abstractNumId w:val="162"/>
  </w:num>
  <w:num w:numId="233" w16cid:durableId="518352156">
    <w:abstractNumId w:val="47"/>
  </w:num>
  <w:num w:numId="234" w16cid:durableId="1312172960">
    <w:abstractNumId w:val="106"/>
  </w:num>
  <w:num w:numId="235" w16cid:durableId="585119476">
    <w:abstractNumId w:val="28"/>
  </w:num>
  <w:num w:numId="236" w16cid:durableId="1108353587">
    <w:abstractNumId w:val="186"/>
  </w:num>
  <w:num w:numId="237" w16cid:durableId="1837648764">
    <w:abstractNumId w:val="121"/>
  </w:num>
  <w:num w:numId="238" w16cid:durableId="1733196449">
    <w:abstractNumId w:val="101"/>
  </w:num>
  <w:num w:numId="239" w16cid:durableId="966474748">
    <w:abstractNumId w:val="250"/>
  </w:num>
  <w:num w:numId="240" w16cid:durableId="2020768621">
    <w:abstractNumId w:val="5"/>
  </w:num>
  <w:num w:numId="241" w16cid:durableId="1639871819">
    <w:abstractNumId w:val="194"/>
  </w:num>
  <w:num w:numId="242" w16cid:durableId="225996614">
    <w:abstractNumId w:val="148"/>
  </w:num>
  <w:num w:numId="243" w16cid:durableId="766190747">
    <w:abstractNumId w:val="221"/>
  </w:num>
  <w:num w:numId="244" w16cid:durableId="1799954191">
    <w:abstractNumId w:val="52"/>
  </w:num>
  <w:num w:numId="245" w16cid:durableId="279147247">
    <w:abstractNumId w:val="297"/>
  </w:num>
  <w:num w:numId="246" w16cid:durableId="164562366">
    <w:abstractNumId w:val="212"/>
  </w:num>
  <w:num w:numId="247" w16cid:durableId="1362436391">
    <w:abstractNumId w:val="268"/>
  </w:num>
  <w:num w:numId="248" w16cid:durableId="1498303556">
    <w:abstractNumId w:val="262"/>
  </w:num>
  <w:num w:numId="249" w16cid:durableId="1976401083">
    <w:abstractNumId w:val="71"/>
  </w:num>
  <w:num w:numId="250" w16cid:durableId="1451850762">
    <w:abstractNumId w:val="149"/>
  </w:num>
  <w:num w:numId="251" w16cid:durableId="1342467884">
    <w:abstractNumId w:val="75"/>
  </w:num>
  <w:num w:numId="252" w16cid:durableId="1606420607">
    <w:abstractNumId w:val="214"/>
  </w:num>
  <w:num w:numId="253" w16cid:durableId="392199577">
    <w:abstractNumId w:val="311"/>
  </w:num>
  <w:num w:numId="254" w16cid:durableId="759064104">
    <w:abstractNumId w:val="279"/>
  </w:num>
  <w:num w:numId="255" w16cid:durableId="1049913375">
    <w:abstractNumId w:val="193"/>
  </w:num>
  <w:num w:numId="256" w16cid:durableId="161825145">
    <w:abstractNumId w:val="173"/>
  </w:num>
  <w:num w:numId="257" w16cid:durableId="444932356">
    <w:abstractNumId w:val="216"/>
  </w:num>
  <w:num w:numId="258" w16cid:durableId="554853249">
    <w:abstractNumId w:val="104"/>
  </w:num>
  <w:num w:numId="259" w16cid:durableId="1932545017">
    <w:abstractNumId w:val="285"/>
  </w:num>
  <w:num w:numId="260" w16cid:durableId="1704331567">
    <w:abstractNumId w:val="36"/>
  </w:num>
  <w:num w:numId="261" w16cid:durableId="862401762">
    <w:abstractNumId w:val="261"/>
  </w:num>
  <w:num w:numId="262" w16cid:durableId="285619115">
    <w:abstractNumId w:val="179"/>
  </w:num>
  <w:num w:numId="263" w16cid:durableId="1790582570">
    <w:abstractNumId w:val="6"/>
  </w:num>
  <w:num w:numId="264" w16cid:durableId="1354529987">
    <w:abstractNumId w:val="245"/>
  </w:num>
  <w:num w:numId="265" w16cid:durableId="374542777">
    <w:abstractNumId w:val="42"/>
  </w:num>
  <w:num w:numId="266" w16cid:durableId="1484735197">
    <w:abstractNumId w:val="72"/>
  </w:num>
  <w:num w:numId="267" w16cid:durableId="1595630020">
    <w:abstractNumId w:val="65"/>
  </w:num>
  <w:num w:numId="268" w16cid:durableId="1400860473">
    <w:abstractNumId w:val="20"/>
  </w:num>
  <w:num w:numId="269" w16cid:durableId="634024270">
    <w:abstractNumId w:val="181"/>
  </w:num>
  <w:num w:numId="270" w16cid:durableId="1576084028">
    <w:abstractNumId w:val="31"/>
  </w:num>
  <w:num w:numId="271" w16cid:durableId="1419474138">
    <w:abstractNumId w:val="166"/>
  </w:num>
  <w:num w:numId="272" w16cid:durableId="1917322776">
    <w:abstractNumId w:val="303"/>
  </w:num>
  <w:num w:numId="273" w16cid:durableId="278689089">
    <w:abstractNumId w:val="77"/>
  </w:num>
  <w:num w:numId="274" w16cid:durableId="1302034409">
    <w:abstractNumId w:val="139"/>
  </w:num>
  <w:num w:numId="275" w16cid:durableId="536893173">
    <w:abstractNumId w:val="178"/>
  </w:num>
  <w:num w:numId="276" w16cid:durableId="1533763330">
    <w:abstractNumId w:val="57"/>
  </w:num>
  <w:num w:numId="277" w16cid:durableId="763377269">
    <w:abstractNumId w:val="38"/>
  </w:num>
  <w:num w:numId="278" w16cid:durableId="770393483">
    <w:abstractNumId w:val="129"/>
  </w:num>
  <w:num w:numId="279" w16cid:durableId="1701468541">
    <w:abstractNumId w:val="27"/>
  </w:num>
  <w:num w:numId="280" w16cid:durableId="928931182">
    <w:abstractNumId w:val="254"/>
  </w:num>
  <w:num w:numId="281" w16cid:durableId="1568539612">
    <w:abstractNumId w:val="112"/>
  </w:num>
  <w:num w:numId="282" w16cid:durableId="561450460">
    <w:abstractNumId w:val="229"/>
  </w:num>
  <w:num w:numId="283" w16cid:durableId="1355692830">
    <w:abstractNumId w:val="81"/>
  </w:num>
  <w:num w:numId="284" w16cid:durableId="785269768">
    <w:abstractNumId w:val="225"/>
  </w:num>
  <w:num w:numId="285" w16cid:durableId="1945529032">
    <w:abstractNumId w:val="56"/>
  </w:num>
  <w:num w:numId="286" w16cid:durableId="482507598">
    <w:abstractNumId w:val="220"/>
  </w:num>
  <w:num w:numId="287" w16cid:durableId="1400444429">
    <w:abstractNumId w:val="69"/>
  </w:num>
  <w:num w:numId="288" w16cid:durableId="776678108">
    <w:abstractNumId w:val="140"/>
  </w:num>
  <w:num w:numId="289" w16cid:durableId="1414275984">
    <w:abstractNumId w:val="18"/>
  </w:num>
  <w:num w:numId="290" w16cid:durableId="1648823808">
    <w:abstractNumId w:val="276"/>
  </w:num>
  <w:num w:numId="291" w16cid:durableId="780733404">
    <w:abstractNumId w:val="180"/>
  </w:num>
  <w:num w:numId="292" w16cid:durableId="1286425285">
    <w:abstractNumId w:val="49"/>
  </w:num>
  <w:num w:numId="293" w16cid:durableId="1778596829">
    <w:abstractNumId w:val="169"/>
  </w:num>
  <w:num w:numId="294" w16cid:durableId="324894620">
    <w:abstractNumId w:val="192"/>
  </w:num>
  <w:num w:numId="295" w16cid:durableId="1261793319">
    <w:abstractNumId w:val="1"/>
  </w:num>
  <w:num w:numId="296" w16cid:durableId="2124574989">
    <w:abstractNumId w:val="91"/>
  </w:num>
  <w:num w:numId="297" w16cid:durableId="1692031386">
    <w:abstractNumId w:val="88"/>
  </w:num>
  <w:num w:numId="298" w16cid:durableId="1370108711">
    <w:abstractNumId w:val="99"/>
  </w:num>
  <w:num w:numId="299" w16cid:durableId="1026098155">
    <w:abstractNumId w:val="296"/>
  </w:num>
  <w:num w:numId="300" w16cid:durableId="1288508768">
    <w:abstractNumId w:val="209"/>
  </w:num>
  <w:num w:numId="301" w16cid:durableId="902062274">
    <w:abstractNumId w:val="209"/>
    <w:lvlOverride w:ilvl="0">
      <w:lvl w:ilvl="0" w:tplc="FDA8E27E">
        <w:start w:val="1"/>
        <w:numFmt w:val="decimal"/>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2" w16cid:durableId="740175050">
    <w:abstractNumId w:val="243"/>
  </w:num>
  <w:num w:numId="303" w16cid:durableId="1291091060">
    <w:abstractNumId w:val="307"/>
  </w:num>
  <w:num w:numId="304" w16cid:durableId="1228684530">
    <w:abstractNumId w:val="10"/>
  </w:num>
  <w:num w:numId="305" w16cid:durableId="44570167">
    <w:abstractNumId w:val="110"/>
  </w:num>
  <w:num w:numId="306" w16cid:durableId="1944337370">
    <w:abstractNumId w:val="116"/>
  </w:num>
  <w:num w:numId="307" w16cid:durableId="1540043936">
    <w:abstractNumId w:val="288"/>
  </w:num>
  <w:num w:numId="308" w16cid:durableId="514003461">
    <w:abstractNumId w:val="141"/>
  </w:num>
  <w:num w:numId="309" w16cid:durableId="1561091645">
    <w:abstractNumId w:val="63"/>
  </w:num>
  <w:num w:numId="310" w16cid:durableId="198931250">
    <w:abstractNumId w:val="15"/>
  </w:num>
  <w:num w:numId="311" w16cid:durableId="2013726016">
    <w:abstractNumId w:val="130"/>
  </w:num>
  <w:num w:numId="312" w16cid:durableId="1662275562">
    <w:abstractNumId w:val="290"/>
  </w:num>
  <w:num w:numId="313" w16cid:durableId="1123352672">
    <w:abstractNumId w:val="94"/>
  </w:num>
  <w:num w:numId="314" w16cid:durableId="651711330">
    <w:abstractNumId w:val="37"/>
  </w:num>
  <w:num w:numId="315" w16cid:durableId="254825758">
    <w:abstractNumId w:val="117"/>
  </w:num>
  <w:num w:numId="316" w16cid:durableId="2125344219">
    <w:abstractNumId w:val="228"/>
  </w:num>
  <w:num w:numId="317" w16cid:durableId="1207568608">
    <w:abstractNumId w:val="74"/>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C3"/>
    <w:rsid w:val="00002B87"/>
    <w:rsid w:val="0000579F"/>
    <w:rsid w:val="00010835"/>
    <w:rsid w:val="000141E3"/>
    <w:rsid w:val="00023CEF"/>
    <w:rsid w:val="000254DE"/>
    <w:rsid w:val="0002663E"/>
    <w:rsid w:val="00031C09"/>
    <w:rsid w:val="0004202E"/>
    <w:rsid w:val="0005756E"/>
    <w:rsid w:val="00060018"/>
    <w:rsid w:val="00065FE1"/>
    <w:rsid w:val="00067F9C"/>
    <w:rsid w:val="00073634"/>
    <w:rsid w:val="00090CFC"/>
    <w:rsid w:val="00091754"/>
    <w:rsid w:val="00091F52"/>
    <w:rsid w:val="00093797"/>
    <w:rsid w:val="00094A8F"/>
    <w:rsid w:val="0009516C"/>
    <w:rsid w:val="000970A0"/>
    <w:rsid w:val="000A2B26"/>
    <w:rsid w:val="000A32DD"/>
    <w:rsid w:val="000A4E2C"/>
    <w:rsid w:val="000B25B8"/>
    <w:rsid w:val="000B7AAB"/>
    <w:rsid w:val="000C410D"/>
    <w:rsid w:val="000C6AEB"/>
    <w:rsid w:val="000D2037"/>
    <w:rsid w:val="000E0D6D"/>
    <w:rsid w:val="000E69DE"/>
    <w:rsid w:val="000F0E28"/>
    <w:rsid w:val="00117E92"/>
    <w:rsid w:val="00120584"/>
    <w:rsid w:val="001219BF"/>
    <w:rsid w:val="00127006"/>
    <w:rsid w:val="001320BE"/>
    <w:rsid w:val="001322B0"/>
    <w:rsid w:val="00133A9F"/>
    <w:rsid w:val="00141B89"/>
    <w:rsid w:val="00144E39"/>
    <w:rsid w:val="00162DD9"/>
    <w:rsid w:val="00167156"/>
    <w:rsid w:val="001757FE"/>
    <w:rsid w:val="001825F7"/>
    <w:rsid w:val="00182D3B"/>
    <w:rsid w:val="00185365"/>
    <w:rsid w:val="00196D58"/>
    <w:rsid w:val="001A16FA"/>
    <w:rsid w:val="001A5499"/>
    <w:rsid w:val="001B2D05"/>
    <w:rsid w:val="001B5C1F"/>
    <w:rsid w:val="001B6D41"/>
    <w:rsid w:val="001C505F"/>
    <w:rsid w:val="001D6C7D"/>
    <w:rsid w:val="001E1654"/>
    <w:rsid w:val="001E5753"/>
    <w:rsid w:val="00214C23"/>
    <w:rsid w:val="00214F0A"/>
    <w:rsid w:val="0021762A"/>
    <w:rsid w:val="00236518"/>
    <w:rsid w:val="00253A9F"/>
    <w:rsid w:val="00253F57"/>
    <w:rsid w:val="00264C76"/>
    <w:rsid w:val="00265CCC"/>
    <w:rsid w:val="0027728B"/>
    <w:rsid w:val="00282074"/>
    <w:rsid w:val="00282958"/>
    <w:rsid w:val="0028535D"/>
    <w:rsid w:val="00285D4E"/>
    <w:rsid w:val="00295B78"/>
    <w:rsid w:val="00295D3D"/>
    <w:rsid w:val="00296603"/>
    <w:rsid w:val="002B3966"/>
    <w:rsid w:val="002B67BF"/>
    <w:rsid w:val="002D1553"/>
    <w:rsid w:val="002D2B7B"/>
    <w:rsid w:val="002E4D54"/>
    <w:rsid w:val="002E7261"/>
    <w:rsid w:val="002F7AFA"/>
    <w:rsid w:val="00303C4F"/>
    <w:rsid w:val="00310E02"/>
    <w:rsid w:val="00315875"/>
    <w:rsid w:val="00323E28"/>
    <w:rsid w:val="003324D5"/>
    <w:rsid w:val="00332FA7"/>
    <w:rsid w:val="00343378"/>
    <w:rsid w:val="003443E9"/>
    <w:rsid w:val="003564F7"/>
    <w:rsid w:val="00371E8B"/>
    <w:rsid w:val="00376190"/>
    <w:rsid w:val="003848EE"/>
    <w:rsid w:val="00384F23"/>
    <w:rsid w:val="003855A1"/>
    <w:rsid w:val="00392726"/>
    <w:rsid w:val="003A2831"/>
    <w:rsid w:val="003A2F32"/>
    <w:rsid w:val="003A4E8E"/>
    <w:rsid w:val="003B4305"/>
    <w:rsid w:val="003C6068"/>
    <w:rsid w:val="003E27E6"/>
    <w:rsid w:val="003E54C0"/>
    <w:rsid w:val="00401571"/>
    <w:rsid w:val="00422D64"/>
    <w:rsid w:val="00434177"/>
    <w:rsid w:val="0043523C"/>
    <w:rsid w:val="004352B8"/>
    <w:rsid w:val="004412D4"/>
    <w:rsid w:val="00447860"/>
    <w:rsid w:val="00452D7B"/>
    <w:rsid w:val="00453C85"/>
    <w:rsid w:val="004601D2"/>
    <w:rsid w:val="004609A4"/>
    <w:rsid w:val="00464C07"/>
    <w:rsid w:val="004674E1"/>
    <w:rsid w:val="00484CC3"/>
    <w:rsid w:val="00494DA6"/>
    <w:rsid w:val="004A014F"/>
    <w:rsid w:val="004A2AD1"/>
    <w:rsid w:val="004B5D7B"/>
    <w:rsid w:val="004D5A82"/>
    <w:rsid w:val="004E3BF2"/>
    <w:rsid w:val="004E445C"/>
    <w:rsid w:val="004E4C05"/>
    <w:rsid w:val="004E6DF2"/>
    <w:rsid w:val="004F60A9"/>
    <w:rsid w:val="00505B39"/>
    <w:rsid w:val="00507059"/>
    <w:rsid w:val="00511114"/>
    <w:rsid w:val="00511365"/>
    <w:rsid w:val="00525C56"/>
    <w:rsid w:val="005326B1"/>
    <w:rsid w:val="005330ED"/>
    <w:rsid w:val="005440A1"/>
    <w:rsid w:val="005440AF"/>
    <w:rsid w:val="00554672"/>
    <w:rsid w:val="00554A83"/>
    <w:rsid w:val="00570A09"/>
    <w:rsid w:val="005733E4"/>
    <w:rsid w:val="00576FC3"/>
    <w:rsid w:val="00580BEF"/>
    <w:rsid w:val="0059212A"/>
    <w:rsid w:val="00594595"/>
    <w:rsid w:val="005A3741"/>
    <w:rsid w:val="005B299A"/>
    <w:rsid w:val="005B4B78"/>
    <w:rsid w:val="005B702D"/>
    <w:rsid w:val="005C235A"/>
    <w:rsid w:val="005C5C65"/>
    <w:rsid w:val="005D7AAA"/>
    <w:rsid w:val="005E5D6B"/>
    <w:rsid w:val="005F031A"/>
    <w:rsid w:val="005F6793"/>
    <w:rsid w:val="005F6D53"/>
    <w:rsid w:val="00603A62"/>
    <w:rsid w:val="006167E7"/>
    <w:rsid w:val="00624C2E"/>
    <w:rsid w:val="00627704"/>
    <w:rsid w:val="006325D6"/>
    <w:rsid w:val="00641837"/>
    <w:rsid w:val="0064519A"/>
    <w:rsid w:val="006504C3"/>
    <w:rsid w:val="006541EE"/>
    <w:rsid w:val="00656D6D"/>
    <w:rsid w:val="00662E8E"/>
    <w:rsid w:val="00670B54"/>
    <w:rsid w:val="006803BA"/>
    <w:rsid w:val="00691901"/>
    <w:rsid w:val="006928F2"/>
    <w:rsid w:val="006A229E"/>
    <w:rsid w:val="006A49EF"/>
    <w:rsid w:val="006B7556"/>
    <w:rsid w:val="006C2B9F"/>
    <w:rsid w:val="006C3316"/>
    <w:rsid w:val="006D7111"/>
    <w:rsid w:val="006E25A5"/>
    <w:rsid w:val="006E4D39"/>
    <w:rsid w:val="006E643B"/>
    <w:rsid w:val="006F28F8"/>
    <w:rsid w:val="006F5D15"/>
    <w:rsid w:val="006F6B7D"/>
    <w:rsid w:val="00702BB8"/>
    <w:rsid w:val="00705F1A"/>
    <w:rsid w:val="00716510"/>
    <w:rsid w:val="00717698"/>
    <w:rsid w:val="00722B12"/>
    <w:rsid w:val="007263D5"/>
    <w:rsid w:val="00735A12"/>
    <w:rsid w:val="00741984"/>
    <w:rsid w:val="00744294"/>
    <w:rsid w:val="00755A21"/>
    <w:rsid w:val="007634ED"/>
    <w:rsid w:val="007640BD"/>
    <w:rsid w:val="00766F99"/>
    <w:rsid w:val="007755F7"/>
    <w:rsid w:val="00783152"/>
    <w:rsid w:val="00785CC3"/>
    <w:rsid w:val="00787A4B"/>
    <w:rsid w:val="007947D4"/>
    <w:rsid w:val="00795E99"/>
    <w:rsid w:val="007A10C7"/>
    <w:rsid w:val="007A6DF0"/>
    <w:rsid w:val="007B45D3"/>
    <w:rsid w:val="007B5294"/>
    <w:rsid w:val="007C53DC"/>
    <w:rsid w:val="007D013B"/>
    <w:rsid w:val="007D13F2"/>
    <w:rsid w:val="007D1768"/>
    <w:rsid w:val="007E0900"/>
    <w:rsid w:val="007E4980"/>
    <w:rsid w:val="007F24D8"/>
    <w:rsid w:val="008053AC"/>
    <w:rsid w:val="00821AAA"/>
    <w:rsid w:val="008273E3"/>
    <w:rsid w:val="00831694"/>
    <w:rsid w:val="00835067"/>
    <w:rsid w:val="008377AD"/>
    <w:rsid w:val="00847178"/>
    <w:rsid w:val="00852903"/>
    <w:rsid w:val="0086770F"/>
    <w:rsid w:val="00867750"/>
    <w:rsid w:val="008745BC"/>
    <w:rsid w:val="0089040A"/>
    <w:rsid w:val="00891A86"/>
    <w:rsid w:val="008931D9"/>
    <w:rsid w:val="008A6A7C"/>
    <w:rsid w:val="008A7881"/>
    <w:rsid w:val="008C3593"/>
    <w:rsid w:val="008C4554"/>
    <w:rsid w:val="008C6128"/>
    <w:rsid w:val="008E5EE5"/>
    <w:rsid w:val="008F4A24"/>
    <w:rsid w:val="00911B5B"/>
    <w:rsid w:val="00915139"/>
    <w:rsid w:val="009163C3"/>
    <w:rsid w:val="00916672"/>
    <w:rsid w:val="009344E5"/>
    <w:rsid w:val="0093576F"/>
    <w:rsid w:val="00935D8C"/>
    <w:rsid w:val="00937369"/>
    <w:rsid w:val="0094154A"/>
    <w:rsid w:val="00941BC7"/>
    <w:rsid w:val="00952FFE"/>
    <w:rsid w:val="0096173E"/>
    <w:rsid w:val="0096206E"/>
    <w:rsid w:val="0096439B"/>
    <w:rsid w:val="00974CB2"/>
    <w:rsid w:val="00983C39"/>
    <w:rsid w:val="00983F17"/>
    <w:rsid w:val="00995B2F"/>
    <w:rsid w:val="00997C16"/>
    <w:rsid w:val="009A5B02"/>
    <w:rsid w:val="009A7827"/>
    <w:rsid w:val="009B0324"/>
    <w:rsid w:val="009B3BDE"/>
    <w:rsid w:val="009B4CA3"/>
    <w:rsid w:val="009C090B"/>
    <w:rsid w:val="009C5DC1"/>
    <w:rsid w:val="009C7E6E"/>
    <w:rsid w:val="009D49AA"/>
    <w:rsid w:val="009E2041"/>
    <w:rsid w:val="009E31AF"/>
    <w:rsid w:val="009F2C26"/>
    <w:rsid w:val="009F37BA"/>
    <w:rsid w:val="00A04825"/>
    <w:rsid w:val="00A05D1B"/>
    <w:rsid w:val="00A15162"/>
    <w:rsid w:val="00A16753"/>
    <w:rsid w:val="00A211F4"/>
    <w:rsid w:val="00A51BEB"/>
    <w:rsid w:val="00A6480A"/>
    <w:rsid w:val="00A6501C"/>
    <w:rsid w:val="00A66390"/>
    <w:rsid w:val="00AA0C24"/>
    <w:rsid w:val="00AA1441"/>
    <w:rsid w:val="00AA3284"/>
    <w:rsid w:val="00AA423F"/>
    <w:rsid w:val="00AA6E94"/>
    <w:rsid w:val="00AA7F46"/>
    <w:rsid w:val="00AB5847"/>
    <w:rsid w:val="00AB6B77"/>
    <w:rsid w:val="00AB725A"/>
    <w:rsid w:val="00AC11F5"/>
    <w:rsid w:val="00AC1558"/>
    <w:rsid w:val="00AC3092"/>
    <w:rsid w:val="00AC3217"/>
    <w:rsid w:val="00AD4296"/>
    <w:rsid w:val="00AD788C"/>
    <w:rsid w:val="00AE0C26"/>
    <w:rsid w:val="00AE1504"/>
    <w:rsid w:val="00AF1E0C"/>
    <w:rsid w:val="00AF26FA"/>
    <w:rsid w:val="00AF729A"/>
    <w:rsid w:val="00B10BD7"/>
    <w:rsid w:val="00B177C2"/>
    <w:rsid w:val="00B178F5"/>
    <w:rsid w:val="00B4635F"/>
    <w:rsid w:val="00B67556"/>
    <w:rsid w:val="00B801FE"/>
    <w:rsid w:val="00B86795"/>
    <w:rsid w:val="00B9186D"/>
    <w:rsid w:val="00BA6ECD"/>
    <w:rsid w:val="00BB1585"/>
    <w:rsid w:val="00BB4A18"/>
    <w:rsid w:val="00BC0D95"/>
    <w:rsid w:val="00BC3029"/>
    <w:rsid w:val="00BC4793"/>
    <w:rsid w:val="00BC7B1F"/>
    <w:rsid w:val="00BF3918"/>
    <w:rsid w:val="00C243ED"/>
    <w:rsid w:val="00C24B48"/>
    <w:rsid w:val="00C25FA6"/>
    <w:rsid w:val="00C347E2"/>
    <w:rsid w:val="00C53814"/>
    <w:rsid w:val="00C65FCF"/>
    <w:rsid w:val="00C66FF4"/>
    <w:rsid w:val="00C67014"/>
    <w:rsid w:val="00C716E8"/>
    <w:rsid w:val="00C75284"/>
    <w:rsid w:val="00C76DCF"/>
    <w:rsid w:val="00C84445"/>
    <w:rsid w:val="00C90A93"/>
    <w:rsid w:val="00C9252D"/>
    <w:rsid w:val="00CA34C1"/>
    <w:rsid w:val="00CA3657"/>
    <w:rsid w:val="00CA4C62"/>
    <w:rsid w:val="00CB5F72"/>
    <w:rsid w:val="00CB7E90"/>
    <w:rsid w:val="00CC0C55"/>
    <w:rsid w:val="00CD1801"/>
    <w:rsid w:val="00CD2D50"/>
    <w:rsid w:val="00CD5B3A"/>
    <w:rsid w:val="00CE0011"/>
    <w:rsid w:val="00CE0A3A"/>
    <w:rsid w:val="00CF1591"/>
    <w:rsid w:val="00D009E4"/>
    <w:rsid w:val="00D01EC0"/>
    <w:rsid w:val="00D12767"/>
    <w:rsid w:val="00D156A7"/>
    <w:rsid w:val="00D233F4"/>
    <w:rsid w:val="00D31D1C"/>
    <w:rsid w:val="00D36DBC"/>
    <w:rsid w:val="00D472AC"/>
    <w:rsid w:val="00D5142C"/>
    <w:rsid w:val="00D57E8C"/>
    <w:rsid w:val="00D6500F"/>
    <w:rsid w:val="00D7475B"/>
    <w:rsid w:val="00D84754"/>
    <w:rsid w:val="00D93A02"/>
    <w:rsid w:val="00D956C7"/>
    <w:rsid w:val="00DA2D8E"/>
    <w:rsid w:val="00DA30AB"/>
    <w:rsid w:val="00DB1D32"/>
    <w:rsid w:val="00DB277D"/>
    <w:rsid w:val="00DB7A94"/>
    <w:rsid w:val="00DC4BEC"/>
    <w:rsid w:val="00DC7B17"/>
    <w:rsid w:val="00DD137B"/>
    <w:rsid w:val="00DD3BC6"/>
    <w:rsid w:val="00DE268F"/>
    <w:rsid w:val="00DE39D6"/>
    <w:rsid w:val="00DF2C73"/>
    <w:rsid w:val="00DF4377"/>
    <w:rsid w:val="00E04DD8"/>
    <w:rsid w:val="00E0542C"/>
    <w:rsid w:val="00E10B96"/>
    <w:rsid w:val="00E2436B"/>
    <w:rsid w:val="00E25D64"/>
    <w:rsid w:val="00E34845"/>
    <w:rsid w:val="00E441BC"/>
    <w:rsid w:val="00E53B23"/>
    <w:rsid w:val="00E56A44"/>
    <w:rsid w:val="00E6677D"/>
    <w:rsid w:val="00E668ED"/>
    <w:rsid w:val="00E706DF"/>
    <w:rsid w:val="00E70C1D"/>
    <w:rsid w:val="00E74130"/>
    <w:rsid w:val="00E900C0"/>
    <w:rsid w:val="00E915D9"/>
    <w:rsid w:val="00E950A2"/>
    <w:rsid w:val="00EA0312"/>
    <w:rsid w:val="00EA1764"/>
    <w:rsid w:val="00EA4FBB"/>
    <w:rsid w:val="00EB327D"/>
    <w:rsid w:val="00EB538A"/>
    <w:rsid w:val="00EC1EBC"/>
    <w:rsid w:val="00EE3707"/>
    <w:rsid w:val="00EE63CF"/>
    <w:rsid w:val="00EE6FF7"/>
    <w:rsid w:val="00EF45E2"/>
    <w:rsid w:val="00EF59F2"/>
    <w:rsid w:val="00F0118C"/>
    <w:rsid w:val="00F063DA"/>
    <w:rsid w:val="00F07A48"/>
    <w:rsid w:val="00F07CB7"/>
    <w:rsid w:val="00F141FA"/>
    <w:rsid w:val="00F17611"/>
    <w:rsid w:val="00F17B04"/>
    <w:rsid w:val="00F266E3"/>
    <w:rsid w:val="00F32344"/>
    <w:rsid w:val="00F455FC"/>
    <w:rsid w:val="00F555BF"/>
    <w:rsid w:val="00F62885"/>
    <w:rsid w:val="00F667C8"/>
    <w:rsid w:val="00F7242B"/>
    <w:rsid w:val="00F810BF"/>
    <w:rsid w:val="00F8365B"/>
    <w:rsid w:val="00F840A3"/>
    <w:rsid w:val="00F902C4"/>
    <w:rsid w:val="00FA18EE"/>
    <w:rsid w:val="00FA488E"/>
    <w:rsid w:val="00FA6995"/>
    <w:rsid w:val="00FB629C"/>
    <w:rsid w:val="00FB71C8"/>
    <w:rsid w:val="00FB7B94"/>
    <w:rsid w:val="00FC5074"/>
    <w:rsid w:val="00FD6CEC"/>
    <w:rsid w:val="00FE4011"/>
    <w:rsid w:val="00FF237E"/>
    <w:rsid w:val="00FF3608"/>
    <w:rsid w:val="00FF4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6E1F5"/>
  <w15:docId w15:val="{0CD72241-723C-4ED9-B1EB-F2789F7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3C3"/>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9163C3"/>
    <w:pPr>
      <w:keepNext/>
      <w:outlineLvl w:val="0"/>
    </w:pPr>
    <w:rPr>
      <w:rFonts w:eastAsia="Times New Roman"/>
      <w:b/>
      <w:bCs/>
      <w:kern w:val="32"/>
      <w:szCs w:val="32"/>
    </w:rPr>
  </w:style>
  <w:style w:type="paragraph" w:styleId="Nagwek2">
    <w:name w:val="heading 2"/>
    <w:basedOn w:val="Normalny"/>
    <w:next w:val="Normalny"/>
    <w:link w:val="Nagwek2Znak"/>
    <w:uiPriority w:val="9"/>
    <w:unhideWhenUsed/>
    <w:qFormat/>
    <w:rsid w:val="00343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43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63C3"/>
    <w:rPr>
      <w:rFonts w:ascii="Arial" w:eastAsia="Times New Roman" w:hAnsi="Arial" w:cs="Times New Roman"/>
      <w:b/>
      <w:bCs/>
      <w:kern w:val="32"/>
      <w:szCs w:val="32"/>
    </w:rPr>
  </w:style>
  <w:style w:type="character" w:customStyle="1" w:styleId="Nagwek2Znak">
    <w:name w:val="Nagłówek 2 Znak"/>
    <w:basedOn w:val="Domylnaczcionkaakapitu"/>
    <w:link w:val="Nagwek2"/>
    <w:uiPriority w:val="9"/>
    <w:rsid w:val="003433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43378"/>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9163C3"/>
    <w:pPr>
      <w:ind w:left="720"/>
      <w:contextualSpacing/>
    </w:pPr>
  </w:style>
  <w:style w:type="paragraph" w:customStyle="1" w:styleId="Tytukomrki">
    <w:name w:val="Tytuł komórki"/>
    <w:basedOn w:val="Normalny"/>
    <w:link w:val="TytukomrkiZnak"/>
    <w:qFormat/>
    <w:rsid w:val="009163C3"/>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9163C3"/>
    <w:rPr>
      <w:rFonts w:ascii="Arial" w:eastAsia="Calibri" w:hAnsi="Arial" w:cs="Arial"/>
      <w:b/>
      <w:color w:val="000000"/>
    </w:rPr>
  </w:style>
  <w:style w:type="paragraph" w:styleId="Tytu">
    <w:name w:val="Title"/>
    <w:basedOn w:val="Normalny"/>
    <w:next w:val="Normalny"/>
    <w:link w:val="TytuZnak"/>
    <w:uiPriority w:val="10"/>
    <w:qFormat/>
    <w:rsid w:val="009163C3"/>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9163C3"/>
    <w:rPr>
      <w:rFonts w:ascii="Arial" w:eastAsiaTheme="majorEastAsia" w:hAnsi="Arial" w:cstheme="majorBidi"/>
      <w:b/>
      <w:spacing w:val="-10"/>
      <w:kern w:val="28"/>
      <w:szCs w:val="56"/>
    </w:rPr>
  </w:style>
  <w:style w:type="character" w:styleId="Uwydatnienie">
    <w:name w:val="Emphasis"/>
    <w:qFormat/>
    <w:rsid w:val="009163C3"/>
    <w:rPr>
      <w:i/>
      <w:iCs/>
    </w:rPr>
  </w:style>
  <w:style w:type="paragraph" w:styleId="Nagwekspisutreci">
    <w:name w:val="TOC Heading"/>
    <w:basedOn w:val="Nagwek1"/>
    <w:next w:val="Normalny"/>
    <w:uiPriority w:val="39"/>
    <w:unhideWhenUsed/>
    <w:qFormat/>
    <w:rsid w:val="00B4635F"/>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4635F"/>
    <w:pPr>
      <w:spacing w:after="100"/>
      <w:ind w:left="0"/>
    </w:pPr>
  </w:style>
  <w:style w:type="character" w:styleId="Hipercze">
    <w:name w:val="Hyperlink"/>
    <w:basedOn w:val="Domylnaczcionkaakapitu"/>
    <w:uiPriority w:val="99"/>
    <w:unhideWhenUsed/>
    <w:rsid w:val="00B4635F"/>
    <w:rPr>
      <w:color w:val="0000FF" w:themeColor="hyperlink"/>
      <w:u w:val="single"/>
    </w:rPr>
  </w:style>
  <w:style w:type="paragraph" w:styleId="Tekstdymka">
    <w:name w:val="Balloon Text"/>
    <w:basedOn w:val="Normalny"/>
    <w:link w:val="TekstdymkaZnak"/>
    <w:uiPriority w:val="99"/>
    <w:semiHidden/>
    <w:unhideWhenUsed/>
    <w:rsid w:val="00B463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35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4635F"/>
    <w:rPr>
      <w:sz w:val="16"/>
      <w:szCs w:val="16"/>
    </w:rPr>
  </w:style>
  <w:style w:type="paragraph" w:styleId="Tekstkomentarza">
    <w:name w:val="annotation text"/>
    <w:basedOn w:val="Normalny"/>
    <w:link w:val="TekstkomentarzaZnak"/>
    <w:uiPriority w:val="99"/>
    <w:semiHidden/>
    <w:unhideWhenUsed/>
    <w:rsid w:val="00B46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35F"/>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B4635F"/>
    <w:rPr>
      <w:b/>
      <w:bCs/>
    </w:rPr>
  </w:style>
  <w:style w:type="character" w:customStyle="1" w:styleId="TematkomentarzaZnak">
    <w:name w:val="Temat komentarza Znak"/>
    <w:basedOn w:val="TekstkomentarzaZnak"/>
    <w:link w:val="Tematkomentarza"/>
    <w:uiPriority w:val="99"/>
    <w:semiHidden/>
    <w:rsid w:val="00B4635F"/>
    <w:rPr>
      <w:rFonts w:ascii="Arial" w:eastAsia="Calibri" w:hAnsi="Arial" w:cs="Times New Roman"/>
      <w:b/>
      <w:bCs/>
      <w:sz w:val="20"/>
      <w:szCs w:val="20"/>
    </w:rPr>
  </w:style>
  <w:style w:type="character" w:styleId="Pogrubienie">
    <w:name w:val="Strong"/>
    <w:basedOn w:val="Domylnaczcionkaakapitu"/>
    <w:uiPriority w:val="22"/>
    <w:qFormat/>
    <w:rsid w:val="00343378"/>
    <w:rPr>
      <w:b/>
      <w:bCs/>
    </w:rPr>
  </w:style>
  <w:style w:type="paragraph" w:styleId="Spistreci2">
    <w:name w:val="toc 2"/>
    <w:basedOn w:val="Normalny"/>
    <w:next w:val="Normalny"/>
    <w:autoRedefine/>
    <w:uiPriority w:val="39"/>
    <w:unhideWhenUsed/>
    <w:rsid w:val="00935D8C"/>
    <w:pPr>
      <w:spacing w:after="100"/>
      <w:ind w:left="220"/>
    </w:pPr>
  </w:style>
  <w:style w:type="paragraph" w:styleId="Spistreci3">
    <w:name w:val="toc 3"/>
    <w:basedOn w:val="Normalny"/>
    <w:next w:val="Normalny"/>
    <w:autoRedefine/>
    <w:uiPriority w:val="39"/>
    <w:unhideWhenUsed/>
    <w:rsid w:val="00935D8C"/>
    <w:pPr>
      <w:spacing w:after="100"/>
      <w:ind w:left="440"/>
    </w:pPr>
  </w:style>
  <w:style w:type="paragraph" w:styleId="Bezodstpw">
    <w:name w:val="No Spacing"/>
    <w:uiPriority w:val="99"/>
    <w:qFormat/>
    <w:rsid w:val="006D7111"/>
    <w:pPr>
      <w:spacing w:after="0" w:line="240" w:lineRule="auto"/>
    </w:pPr>
    <w:rPr>
      <w:rFonts w:ascii="Arial" w:eastAsia="Calibri" w:hAnsi="Arial" w:cs="Times New Roman"/>
    </w:rPr>
  </w:style>
  <w:style w:type="paragraph" w:customStyle="1" w:styleId="Normalny1">
    <w:name w:val="Normalny1"/>
    <w:uiPriority w:val="99"/>
    <w:qFormat/>
    <w:rsid w:val="00891A86"/>
    <w:pPr>
      <w:suppressAutoHyphens/>
    </w:pPr>
    <w:rPr>
      <w:rFonts w:ascii="Calibri" w:eastAsia="Times New Roman" w:hAnsi="Calibri" w:cs="Calibri"/>
      <w:color w:val="00000A"/>
    </w:rPr>
  </w:style>
  <w:style w:type="character" w:customStyle="1" w:styleId="czeinternetowe">
    <w:name w:val="Łącze internetowe"/>
    <w:basedOn w:val="Domylnaczcionkaakapitu"/>
    <w:uiPriority w:val="99"/>
    <w:unhideWhenUsed/>
    <w:rsid w:val="00891A86"/>
    <w:rPr>
      <w:color w:val="0000FF"/>
      <w:u w:val="single"/>
    </w:rPr>
  </w:style>
  <w:style w:type="paragraph" w:customStyle="1" w:styleId="Tytukomrki2">
    <w:name w:val="Tytuł komórki2"/>
    <w:basedOn w:val="Normalny"/>
    <w:qFormat/>
    <w:rsid w:val="00670B54"/>
    <w:pPr>
      <w:autoSpaceDE w:val="0"/>
      <w:autoSpaceDN w:val="0"/>
      <w:adjustRightInd w:val="0"/>
      <w:spacing w:line="240" w:lineRule="auto"/>
    </w:pPr>
    <w:rPr>
      <w:rFonts w:cs="Arial"/>
      <w:b/>
      <w:color w:val="000000"/>
    </w:rPr>
  </w:style>
  <w:style w:type="paragraph" w:customStyle="1" w:styleId="ListParagraph1">
    <w:name w:val="List Paragraph1"/>
    <w:basedOn w:val="Normalny1"/>
    <w:uiPriority w:val="99"/>
    <w:qFormat/>
    <w:rsid w:val="00670B54"/>
    <w:pPr>
      <w:ind w:left="708"/>
    </w:pPr>
  </w:style>
  <w:style w:type="paragraph" w:customStyle="1" w:styleId="Default">
    <w:name w:val="Default"/>
    <w:qFormat/>
    <w:rsid w:val="007442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A05D1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05D1B"/>
    <w:rPr>
      <w:rFonts w:ascii="Arial" w:eastAsia="Calibri" w:hAnsi="Arial" w:cs="Times New Roman"/>
    </w:rPr>
  </w:style>
  <w:style w:type="paragraph" w:styleId="Stopka">
    <w:name w:val="footer"/>
    <w:basedOn w:val="Normalny"/>
    <w:link w:val="StopkaZnak"/>
    <w:uiPriority w:val="99"/>
    <w:unhideWhenUsed/>
    <w:rsid w:val="00A05D1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05D1B"/>
    <w:rPr>
      <w:rFonts w:ascii="Arial" w:eastAsia="Calibri" w:hAnsi="Arial" w:cs="Times New Roman"/>
    </w:rPr>
  </w:style>
  <w:style w:type="paragraph" w:customStyle="1" w:styleId="Akapitzlist1">
    <w:name w:val="Akapit z listą1"/>
    <w:basedOn w:val="Normalny"/>
    <w:qFormat/>
    <w:rsid w:val="00511114"/>
    <w:pPr>
      <w:spacing w:before="0" w:after="200" w:line="276" w:lineRule="auto"/>
      <w:ind w:left="720"/>
      <w:contextualSpacing/>
    </w:pPr>
    <w:rPr>
      <w:rFonts w:ascii="Calibri" w:eastAsia="Times New Roman" w:hAnsi="Calibri"/>
    </w:rPr>
  </w:style>
  <w:style w:type="character" w:customStyle="1" w:styleId="Tekstpodstawowy1">
    <w:name w:val="Tekst podstawowy1"/>
    <w:rsid w:val="0027728B"/>
    <w:rPr>
      <w:rFonts w:ascii="Arial" w:eastAsia="Arial" w:hAnsi="Arial" w:cs="Arial"/>
      <w:b w:val="0"/>
      <w:bCs w:val="0"/>
      <w:i w:val="0"/>
      <w:iCs w:val="0"/>
      <w:smallCaps w:val="0"/>
      <w:strike w:val="0"/>
      <w:spacing w:val="0"/>
      <w:sz w:val="18"/>
      <w:szCs w:val="18"/>
    </w:rPr>
  </w:style>
  <w:style w:type="paragraph" w:customStyle="1" w:styleId="N1">
    <w:name w:val="N1"/>
    <w:basedOn w:val="Normalny"/>
    <w:rsid w:val="0027728B"/>
    <w:pPr>
      <w:spacing w:line="240" w:lineRule="auto"/>
      <w:ind w:left="0"/>
      <w:jc w:val="both"/>
    </w:pPr>
    <w:rPr>
      <w:rFonts w:eastAsia="Times New Roman"/>
      <w:b/>
      <w:sz w:val="24"/>
      <w:szCs w:val="20"/>
      <w:lang w:eastAsia="pl-PL"/>
    </w:rPr>
  </w:style>
  <w:style w:type="table" w:styleId="Tabela-Siatka">
    <w:name w:val="Table Grid"/>
    <w:basedOn w:val="Standardowy"/>
    <w:uiPriority w:val="39"/>
    <w:rsid w:val="002772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1"/>
    <w:rsid w:val="00821AAA"/>
  </w:style>
  <w:style w:type="paragraph" w:customStyle="1" w:styleId="Akapitzlist3">
    <w:name w:val="Akapit z listą3"/>
    <w:basedOn w:val="Normalny"/>
    <w:rsid w:val="00821AAA"/>
    <w:pPr>
      <w:spacing w:before="0" w:after="200" w:line="276" w:lineRule="auto"/>
      <w:ind w:left="708"/>
    </w:pPr>
    <w:rPr>
      <w:rFonts w:ascii="Calibri" w:eastAsia="Times New Roman" w:hAnsi="Calibri"/>
    </w:rPr>
  </w:style>
  <w:style w:type="paragraph" w:styleId="Podtytu">
    <w:name w:val="Subtitle"/>
    <w:basedOn w:val="Normalny"/>
    <w:next w:val="Normalny"/>
    <w:link w:val="PodtytuZnak"/>
    <w:qFormat/>
    <w:rsid w:val="00484CC3"/>
    <w:pPr>
      <w:spacing w:before="0" w:after="60" w:line="276" w:lineRule="auto"/>
      <w:ind w:left="0"/>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484CC3"/>
    <w:rPr>
      <w:rFonts w:ascii="Cambria" w:eastAsia="Times New Roman" w:hAnsi="Cambria" w:cs="Times New Roman"/>
      <w:sz w:val="24"/>
      <w:szCs w:val="24"/>
    </w:rPr>
  </w:style>
  <w:style w:type="paragraph" w:customStyle="1" w:styleId="Domylny">
    <w:name w:val="Domyślny"/>
    <w:rsid w:val="009A7827"/>
    <w:pPr>
      <w:suppressAutoHyphens/>
    </w:pPr>
    <w:rPr>
      <w:rFonts w:ascii="Calibri" w:eastAsia="Calibri" w:hAnsi="Calibri" w:cs="Times New Roman"/>
      <w:color w:val="00000A"/>
    </w:rPr>
  </w:style>
  <w:style w:type="table" w:customStyle="1" w:styleId="TableGrid">
    <w:name w:val="TableGrid"/>
    <w:rsid w:val="00E10B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1">
    <w:name w:val="Styl1"/>
    <w:basedOn w:val="Nagwek1"/>
    <w:rsid w:val="004B5D7B"/>
    <w:pPr>
      <w:spacing w:before="0" w:after="0" w:line="240" w:lineRule="auto"/>
      <w:ind w:left="0"/>
    </w:pPr>
    <w:rPr>
      <w:kern w:val="0"/>
      <w:sz w:val="24"/>
      <w:szCs w:val="24"/>
      <w:lang w:eastAsia="pl-PL"/>
    </w:rPr>
  </w:style>
  <w:style w:type="character" w:customStyle="1" w:styleId="tlid-translation">
    <w:name w:val="tlid-translation"/>
    <w:rsid w:val="003443E9"/>
  </w:style>
  <w:style w:type="character" w:customStyle="1" w:styleId="wrtext">
    <w:name w:val="wrtext"/>
    <w:basedOn w:val="Domylnaczcionkaakapitu"/>
    <w:rsid w:val="00E915D9"/>
  </w:style>
  <w:style w:type="character" w:customStyle="1" w:styleId="a-list-item">
    <w:name w:val="a-list-item"/>
    <w:basedOn w:val="Domylnaczcionkaakapitu"/>
    <w:rsid w:val="008053AC"/>
  </w:style>
  <w:style w:type="paragraph" w:styleId="HTML-wstpniesformatowany">
    <w:name w:val="HTML Preformatted"/>
    <w:basedOn w:val="Normalny"/>
    <w:link w:val="HTML-wstpniesformatowanyZnak"/>
    <w:unhideWhenUsed/>
    <w:rsid w:val="0046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601D2"/>
    <w:rPr>
      <w:rFonts w:ascii="Courier New" w:eastAsia="Times New Roman" w:hAnsi="Courier New" w:cs="Courier New"/>
      <w:sz w:val="20"/>
      <w:szCs w:val="20"/>
      <w:lang w:eastAsia="pl-PL"/>
    </w:rPr>
  </w:style>
  <w:style w:type="character" w:customStyle="1" w:styleId="y2iqfc">
    <w:name w:val="y2iqfc"/>
    <w:basedOn w:val="Domylnaczcionkaakapitu"/>
    <w:rsid w:val="0046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05529">
      <w:bodyDiv w:val="1"/>
      <w:marLeft w:val="0"/>
      <w:marRight w:val="0"/>
      <w:marTop w:val="0"/>
      <w:marBottom w:val="0"/>
      <w:divBdr>
        <w:top w:val="none" w:sz="0" w:space="0" w:color="auto"/>
        <w:left w:val="none" w:sz="0" w:space="0" w:color="auto"/>
        <w:bottom w:val="none" w:sz="0" w:space="0" w:color="auto"/>
        <w:right w:val="none" w:sz="0" w:space="0" w:color="auto"/>
      </w:divBdr>
    </w:div>
    <w:div w:id="979264866">
      <w:bodyDiv w:val="1"/>
      <w:marLeft w:val="0"/>
      <w:marRight w:val="0"/>
      <w:marTop w:val="0"/>
      <w:marBottom w:val="0"/>
      <w:divBdr>
        <w:top w:val="none" w:sz="0" w:space="0" w:color="auto"/>
        <w:left w:val="none" w:sz="0" w:space="0" w:color="auto"/>
        <w:bottom w:val="none" w:sz="0" w:space="0" w:color="auto"/>
        <w:right w:val="none" w:sz="0" w:space="0" w:color="auto"/>
      </w:divBdr>
    </w:div>
    <w:div w:id="1232037181">
      <w:bodyDiv w:val="1"/>
      <w:marLeft w:val="0"/>
      <w:marRight w:val="0"/>
      <w:marTop w:val="0"/>
      <w:marBottom w:val="0"/>
      <w:divBdr>
        <w:top w:val="none" w:sz="0" w:space="0" w:color="auto"/>
        <w:left w:val="none" w:sz="0" w:space="0" w:color="auto"/>
        <w:bottom w:val="none" w:sz="0" w:space="0" w:color="auto"/>
        <w:right w:val="none" w:sz="0" w:space="0" w:color="auto"/>
      </w:divBdr>
    </w:div>
    <w:div w:id="1273366262">
      <w:bodyDiv w:val="1"/>
      <w:marLeft w:val="0"/>
      <w:marRight w:val="0"/>
      <w:marTop w:val="0"/>
      <w:marBottom w:val="0"/>
      <w:divBdr>
        <w:top w:val="none" w:sz="0" w:space="0" w:color="auto"/>
        <w:left w:val="none" w:sz="0" w:space="0" w:color="auto"/>
        <w:bottom w:val="none" w:sz="0" w:space="0" w:color="auto"/>
        <w:right w:val="none" w:sz="0" w:space="0" w:color="auto"/>
      </w:divBdr>
    </w:div>
    <w:div w:id="14102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ion.pl/autorzy/robert-falu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enmp.org/" TargetMode="External"/><Relationship Id="rId4" Type="http://schemas.openxmlformats.org/officeDocument/2006/relationships/settings" Target="settings.xml"/><Relationship Id="rId9" Type="http://schemas.openxmlformats.org/officeDocument/2006/relationships/hyperlink" Target="https://helion.pl/autorzy/simon-mo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C42ED-CB69-48C6-AAD1-0D2B079E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39</Pages>
  <Words>10215</Words>
  <Characters>61292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II</dc:creator>
  <cp:keywords/>
  <dc:description/>
  <cp:lastModifiedBy>Andrzej Salamończyk</cp:lastModifiedBy>
  <cp:revision>43</cp:revision>
  <cp:lastPrinted>2022-06-28T11:04:00Z</cp:lastPrinted>
  <dcterms:created xsi:type="dcterms:W3CDTF">2022-06-04T11:48:00Z</dcterms:created>
  <dcterms:modified xsi:type="dcterms:W3CDTF">2024-10-18T11:49:00Z</dcterms:modified>
</cp:coreProperties>
</file>