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F376" w14:textId="77777777" w:rsidR="00DB277D" w:rsidRPr="00554672" w:rsidRDefault="00F17B04" w:rsidP="00F17B04">
      <w:pPr>
        <w:pStyle w:val="Nagwek1"/>
        <w:rPr>
          <w:rFonts w:cs="Arial"/>
          <w:szCs w:val="22"/>
        </w:rPr>
      </w:pPr>
      <w:bookmarkStart w:id="0" w:name="_Toc105205865"/>
      <w:bookmarkStart w:id="1" w:name="_Toc134531787"/>
      <w:r w:rsidRPr="00554672">
        <w:rPr>
          <w:rFonts w:cs="Arial"/>
          <w:szCs w:val="22"/>
        </w:rPr>
        <w:t>Semestr III</w:t>
      </w:r>
      <w:bookmarkEnd w:id="0"/>
      <w:bookmarkEnd w:id="1"/>
    </w:p>
    <w:p w14:paraId="0495DCAC" w14:textId="77777777" w:rsidR="00DB277D" w:rsidRPr="00554672" w:rsidRDefault="00DB277D">
      <w:pPr>
        <w:spacing w:before="0" w:after="200" w:line="276" w:lineRule="auto"/>
        <w:ind w:left="0"/>
        <w:rPr>
          <w:rFonts w:eastAsia="Times New Roman" w:cs="Arial"/>
          <w:b/>
          <w:bCs/>
          <w:kern w:val="32"/>
        </w:rPr>
      </w:pPr>
      <w:r w:rsidRPr="00554672">
        <w:rPr>
          <w:rFonts w:cs="Arial"/>
        </w:rPr>
        <w:br w:type="page"/>
      </w:r>
    </w:p>
    <w:tbl>
      <w:tblPr>
        <w:tblW w:w="10487" w:type="dxa"/>
        <w:tblLayout w:type="fixed"/>
        <w:tblCellMar>
          <w:left w:w="30" w:type="dxa"/>
          <w:right w:w="30" w:type="dxa"/>
        </w:tblCellMar>
        <w:tblLook w:val="04A0" w:firstRow="1" w:lastRow="0" w:firstColumn="1" w:lastColumn="0" w:noHBand="0" w:noVBand="1"/>
      </w:tblPr>
      <w:tblGrid>
        <w:gridCol w:w="1166"/>
        <w:gridCol w:w="145"/>
        <w:gridCol w:w="427"/>
        <w:gridCol w:w="568"/>
        <w:gridCol w:w="264"/>
        <w:gridCol w:w="167"/>
        <w:gridCol w:w="144"/>
        <w:gridCol w:w="568"/>
        <w:gridCol w:w="952"/>
        <w:gridCol w:w="830"/>
        <w:gridCol w:w="1476"/>
        <w:gridCol w:w="1255"/>
        <w:gridCol w:w="584"/>
        <w:gridCol w:w="1941"/>
      </w:tblGrid>
      <w:tr w:rsidR="00DB277D" w:rsidRPr="00554672" w14:paraId="106DD213" w14:textId="77777777" w:rsidTr="00323E28">
        <w:trPr>
          <w:trHeight w:val="509"/>
        </w:trPr>
        <w:tc>
          <w:tcPr>
            <w:tcW w:w="1048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43F6E0E" w14:textId="77777777" w:rsidR="00DB277D" w:rsidRPr="00554672" w:rsidRDefault="00DB277D" w:rsidP="00DB277D">
            <w:pPr>
              <w:autoSpaceDE w:val="0"/>
              <w:autoSpaceDN w:val="0"/>
              <w:adjustRightInd w:val="0"/>
              <w:jc w:val="center"/>
              <w:rPr>
                <w:rFonts w:cs="Arial"/>
                <w:lang w:val="en-GB"/>
              </w:rPr>
            </w:pPr>
            <w:r w:rsidRPr="00554672">
              <w:rPr>
                <w:rFonts w:cs="Arial"/>
                <w:lang w:val="en-GB"/>
              </w:rPr>
              <w:lastRenderedPageBreak/>
              <w:br w:type="page"/>
              <w:t>Sylabus przedmiotu / modułu kształcenia</w:t>
            </w:r>
          </w:p>
        </w:tc>
      </w:tr>
      <w:tr w:rsidR="00DB277D" w:rsidRPr="00554672" w14:paraId="2FB76263" w14:textId="77777777" w:rsidTr="00323E28">
        <w:trPr>
          <w:trHeight w:val="454"/>
        </w:trPr>
        <w:tc>
          <w:tcPr>
            <w:tcW w:w="4401" w:type="dxa"/>
            <w:gridSpan w:val="9"/>
            <w:tcBorders>
              <w:top w:val="single" w:sz="6" w:space="0" w:color="auto"/>
              <w:left w:val="single" w:sz="6" w:space="0" w:color="auto"/>
              <w:bottom w:val="nil"/>
              <w:right w:val="single" w:sz="6" w:space="0" w:color="auto"/>
            </w:tcBorders>
            <w:shd w:val="clear" w:color="auto" w:fill="DBE5F1"/>
            <w:vAlign w:val="center"/>
          </w:tcPr>
          <w:p w14:paraId="6020E536" w14:textId="77777777" w:rsidR="00DB277D" w:rsidRPr="00554672" w:rsidRDefault="00DB277D" w:rsidP="00DB277D">
            <w:pPr>
              <w:pStyle w:val="Tytukomrki"/>
            </w:pPr>
            <w:r w:rsidRPr="00554672">
              <w:t xml:space="preserve">Nazwa przedmiotu/modułu kształcenia: </w:t>
            </w:r>
          </w:p>
        </w:tc>
        <w:tc>
          <w:tcPr>
            <w:tcW w:w="6086" w:type="dxa"/>
            <w:gridSpan w:val="5"/>
            <w:tcBorders>
              <w:top w:val="single" w:sz="6" w:space="0" w:color="auto"/>
              <w:left w:val="single" w:sz="6" w:space="0" w:color="auto"/>
              <w:bottom w:val="nil"/>
              <w:right w:val="single" w:sz="6" w:space="0" w:color="auto"/>
            </w:tcBorders>
            <w:vAlign w:val="center"/>
          </w:tcPr>
          <w:p w14:paraId="69063F4D" w14:textId="77777777" w:rsidR="00DB277D" w:rsidRPr="00554672" w:rsidRDefault="00DB277D" w:rsidP="00DB277D">
            <w:pPr>
              <w:pStyle w:val="Nagwek1"/>
              <w:rPr>
                <w:rFonts w:cs="Arial"/>
                <w:szCs w:val="22"/>
              </w:rPr>
            </w:pPr>
            <w:bookmarkStart w:id="2" w:name="_Toc105205866"/>
            <w:bookmarkStart w:id="3" w:name="_Toc134531788"/>
            <w:r w:rsidRPr="00554672">
              <w:rPr>
                <w:rFonts w:cs="Arial"/>
                <w:szCs w:val="22"/>
              </w:rPr>
              <w:t>Język angielski II</w:t>
            </w:r>
            <w:bookmarkEnd w:id="2"/>
            <w:bookmarkEnd w:id="3"/>
          </w:p>
        </w:tc>
      </w:tr>
      <w:tr w:rsidR="00DB277D" w:rsidRPr="00554672" w14:paraId="4F376848" w14:textId="77777777" w:rsidTr="00323E28">
        <w:trPr>
          <w:trHeight w:val="304"/>
        </w:trPr>
        <w:tc>
          <w:tcPr>
            <w:tcW w:w="3449" w:type="dxa"/>
            <w:gridSpan w:val="8"/>
            <w:tcBorders>
              <w:top w:val="single" w:sz="6" w:space="0" w:color="auto"/>
              <w:left w:val="single" w:sz="6" w:space="0" w:color="auto"/>
              <w:bottom w:val="nil"/>
              <w:right w:val="single" w:sz="6" w:space="0" w:color="auto"/>
            </w:tcBorders>
            <w:shd w:val="clear" w:color="auto" w:fill="DBE5F1"/>
            <w:vAlign w:val="center"/>
          </w:tcPr>
          <w:p w14:paraId="29463BA5" w14:textId="77777777" w:rsidR="00DB277D" w:rsidRPr="00554672" w:rsidRDefault="00DB277D" w:rsidP="00DB277D">
            <w:pPr>
              <w:pStyle w:val="Tytukomrki"/>
            </w:pPr>
            <w:r w:rsidRPr="00554672">
              <w:t xml:space="preserve">Nazwa w języku angielskim: </w:t>
            </w:r>
          </w:p>
        </w:tc>
        <w:tc>
          <w:tcPr>
            <w:tcW w:w="7038" w:type="dxa"/>
            <w:gridSpan w:val="6"/>
            <w:tcBorders>
              <w:top w:val="single" w:sz="6" w:space="0" w:color="auto"/>
              <w:left w:val="single" w:sz="6" w:space="0" w:color="auto"/>
              <w:bottom w:val="nil"/>
              <w:right w:val="single" w:sz="6" w:space="0" w:color="auto"/>
            </w:tcBorders>
            <w:vAlign w:val="center"/>
          </w:tcPr>
          <w:p w14:paraId="066AEDF4" w14:textId="77777777" w:rsidR="00DB277D" w:rsidRPr="00554672" w:rsidRDefault="00DB277D" w:rsidP="00DB277D">
            <w:pPr>
              <w:rPr>
                <w:rFonts w:cs="Arial"/>
                <w:lang w:val="en-US"/>
              </w:rPr>
            </w:pPr>
            <w:r w:rsidRPr="00554672">
              <w:rPr>
                <w:rFonts w:cs="Arial"/>
              </w:rPr>
              <w:t>English II</w:t>
            </w:r>
          </w:p>
        </w:tc>
      </w:tr>
      <w:tr w:rsidR="00DB277D" w:rsidRPr="00554672" w14:paraId="36262B66" w14:textId="77777777" w:rsidTr="00323E28">
        <w:trPr>
          <w:trHeight w:val="454"/>
        </w:trPr>
        <w:tc>
          <w:tcPr>
            <w:tcW w:w="230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BA8664E" w14:textId="77777777" w:rsidR="00DB277D" w:rsidRPr="00554672" w:rsidRDefault="00DB277D" w:rsidP="00DB277D">
            <w:pPr>
              <w:pStyle w:val="Tytukomrki"/>
            </w:pPr>
            <w:r w:rsidRPr="00554672">
              <w:t xml:space="preserve">Język wykładowy: </w:t>
            </w:r>
          </w:p>
        </w:tc>
        <w:tc>
          <w:tcPr>
            <w:tcW w:w="8181" w:type="dxa"/>
            <w:gridSpan w:val="10"/>
            <w:tcBorders>
              <w:top w:val="single" w:sz="6" w:space="0" w:color="auto"/>
              <w:left w:val="single" w:sz="6" w:space="0" w:color="auto"/>
              <w:bottom w:val="single" w:sz="6" w:space="0" w:color="auto"/>
              <w:right w:val="single" w:sz="6" w:space="0" w:color="auto"/>
            </w:tcBorders>
            <w:vAlign w:val="center"/>
          </w:tcPr>
          <w:p w14:paraId="26697124" w14:textId="77777777" w:rsidR="00DB277D" w:rsidRPr="00554672" w:rsidRDefault="00DB277D" w:rsidP="00DB277D">
            <w:pPr>
              <w:rPr>
                <w:rFonts w:cs="Arial"/>
              </w:rPr>
            </w:pPr>
            <w:r w:rsidRPr="00554672">
              <w:rPr>
                <w:rFonts w:cs="Arial"/>
              </w:rPr>
              <w:t>angielski (wspomagany językiem polskim)</w:t>
            </w:r>
          </w:p>
        </w:tc>
      </w:tr>
      <w:tr w:rsidR="00DB277D" w:rsidRPr="00554672" w14:paraId="4F8D5743" w14:textId="77777777" w:rsidTr="00323E28">
        <w:trPr>
          <w:trHeight w:val="454"/>
        </w:trPr>
        <w:tc>
          <w:tcPr>
            <w:tcW w:w="6707" w:type="dxa"/>
            <w:gridSpan w:val="11"/>
            <w:tcBorders>
              <w:top w:val="single" w:sz="6" w:space="0" w:color="auto"/>
              <w:left w:val="single" w:sz="6" w:space="0" w:color="auto"/>
              <w:bottom w:val="nil"/>
              <w:right w:val="single" w:sz="6" w:space="0" w:color="auto"/>
            </w:tcBorders>
            <w:shd w:val="clear" w:color="auto" w:fill="DBE5F1"/>
            <w:vAlign w:val="center"/>
          </w:tcPr>
          <w:p w14:paraId="715BC02B" w14:textId="77777777" w:rsidR="00DB277D" w:rsidRPr="00554672" w:rsidRDefault="00DB277D" w:rsidP="00DB277D">
            <w:pPr>
              <w:pStyle w:val="Tytukomrki"/>
            </w:pPr>
            <w:r w:rsidRPr="00554672">
              <w:t xml:space="preserve">Kierunek studiów, dla którego przedmiot jest oferowany: </w:t>
            </w:r>
          </w:p>
        </w:tc>
        <w:tc>
          <w:tcPr>
            <w:tcW w:w="3780" w:type="dxa"/>
            <w:gridSpan w:val="3"/>
            <w:tcBorders>
              <w:top w:val="single" w:sz="6" w:space="0" w:color="auto"/>
              <w:left w:val="single" w:sz="6" w:space="0" w:color="auto"/>
              <w:bottom w:val="nil"/>
              <w:right w:val="single" w:sz="6" w:space="0" w:color="auto"/>
            </w:tcBorders>
            <w:vAlign w:val="center"/>
          </w:tcPr>
          <w:p w14:paraId="67E822D6" w14:textId="77777777" w:rsidR="00DB277D" w:rsidRPr="00554672" w:rsidRDefault="00DB277D" w:rsidP="00DB277D">
            <w:pPr>
              <w:rPr>
                <w:rFonts w:cs="Arial"/>
              </w:rPr>
            </w:pPr>
            <w:r w:rsidRPr="00554672">
              <w:rPr>
                <w:rFonts w:cs="Arial"/>
              </w:rPr>
              <w:t>Informatyka</w:t>
            </w:r>
          </w:p>
        </w:tc>
      </w:tr>
      <w:tr w:rsidR="00DB277D" w:rsidRPr="00554672" w14:paraId="2274EF71" w14:textId="77777777" w:rsidTr="00323E28">
        <w:trPr>
          <w:trHeight w:val="454"/>
        </w:trPr>
        <w:tc>
          <w:tcPr>
            <w:tcW w:w="2737" w:type="dxa"/>
            <w:gridSpan w:val="6"/>
            <w:tcBorders>
              <w:top w:val="single" w:sz="6" w:space="0" w:color="auto"/>
              <w:left w:val="single" w:sz="6" w:space="0" w:color="auto"/>
              <w:bottom w:val="nil"/>
              <w:right w:val="single" w:sz="6" w:space="0" w:color="auto"/>
            </w:tcBorders>
            <w:shd w:val="clear" w:color="auto" w:fill="DBE5F1"/>
            <w:vAlign w:val="center"/>
          </w:tcPr>
          <w:p w14:paraId="7C599847" w14:textId="77777777" w:rsidR="00DB277D" w:rsidRPr="00554672" w:rsidRDefault="00DB277D" w:rsidP="00DB277D">
            <w:pPr>
              <w:pStyle w:val="Tytukomrki"/>
            </w:pPr>
            <w:r w:rsidRPr="00554672">
              <w:t xml:space="preserve">Jednostka realizująca: </w:t>
            </w:r>
          </w:p>
        </w:tc>
        <w:tc>
          <w:tcPr>
            <w:tcW w:w="7750" w:type="dxa"/>
            <w:gridSpan w:val="8"/>
            <w:tcBorders>
              <w:top w:val="single" w:sz="6" w:space="0" w:color="auto"/>
              <w:left w:val="single" w:sz="6" w:space="0" w:color="auto"/>
              <w:bottom w:val="nil"/>
              <w:right w:val="single" w:sz="6" w:space="0" w:color="auto"/>
            </w:tcBorders>
            <w:vAlign w:val="center"/>
          </w:tcPr>
          <w:p w14:paraId="1433CE10" w14:textId="77777777" w:rsidR="00DB277D" w:rsidRPr="00554672" w:rsidRDefault="00DB277D" w:rsidP="00DB277D">
            <w:pPr>
              <w:rPr>
                <w:rFonts w:cs="Arial"/>
                <w:b/>
              </w:rPr>
            </w:pPr>
            <w:r w:rsidRPr="00554672">
              <w:rPr>
                <w:rFonts w:cs="Arial"/>
                <w:b/>
              </w:rPr>
              <w:t>Centrum Języków Obcych</w:t>
            </w:r>
          </w:p>
        </w:tc>
      </w:tr>
      <w:tr w:rsidR="00DB277D" w:rsidRPr="00554672" w14:paraId="15FE5887" w14:textId="77777777" w:rsidTr="00323E28">
        <w:trPr>
          <w:trHeight w:val="454"/>
        </w:trPr>
        <w:tc>
          <w:tcPr>
            <w:tcW w:w="7962" w:type="dxa"/>
            <w:gridSpan w:val="12"/>
            <w:tcBorders>
              <w:top w:val="single" w:sz="6" w:space="0" w:color="auto"/>
              <w:left w:val="single" w:sz="6" w:space="0" w:color="auto"/>
              <w:bottom w:val="nil"/>
              <w:right w:val="single" w:sz="6" w:space="0" w:color="auto"/>
            </w:tcBorders>
            <w:shd w:val="clear" w:color="auto" w:fill="DBE5F1"/>
            <w:vAlign w:val="center"/>
          </w:tcPr>
          <w:p w14:paraId="7B127B4B" w14:textId="77777777" w:rsidR="00DB277D" w:rsidRPr="00554672" w:rsidRDefault="00DB277D" w:rsidP="00DB277D">
            <w:pPr>
              <w:pStyle w:val="Tytukomrki"/>
            </w:pPr>
            <w:r w:rsidRPr="00554672">
              <w:t xml:space="preserve">Rodzaj przedmiotu/modułu kształcenia (obowiązkowy/fakultatywny): </w:t>
            </w:r>
          </w:p>
        </w:tc>
        <w:tc>
          <w:tcPr>
            <w:tcW w:w="2525" w:type="dxa"/>
            <w:gridSpan w:val="2"/>
            <w:tcBorders>
              <w:top w:val="single" w:sz="6" w:space="0" w:color="auto"/>
              <w:left w:val="single" w:sz="6" w:space="0" w:color="auto"/>
              <w:bottom w:val="nil"/>
              <w:right w:val="single" w:sz="6" w:space="0" w:color="auto"/>
            </w:tcBorders>
            <w:vAlign w:val="center"/>
          </w:tcPr>
          <w:p w14:paraId="0F10E3C3" w14:textId="77777777" w:rsidR="00DB277D" w:rsidRPr="00554672" w:rsidRDefault="00DB277D" w:rsidP="00DB277D">
            <w:pPr>
              <w:rPr>
                <w:rFonts w:cs="Arial"/>
              </w:rPr>
            </w:pPr>
            <w:r w:rsidRPr="00554672">
              <w:rPr>
                <w:rFonts w:cs="Arial"/>
              </w:rPr>
              <w:t>obowiązkowy</w:t>
            </w:r>
          </w:p>
        </w:tc>
      </w:tr>
      <w:tr w:rsidR="00DB277D" w:rsidRPr="00554672" w14:paraId="4E9256FC" w14:textId="77777777" w:rsidTr="00323E28">
        <w:trPr>
          <w:trHeight w:val="454"/>
        </w:trPr>
        <w:tc>
          <w:tcPr>
            <w:tcW w:w="7962" w:type="dxa"/>
            <w:gridSpan w:val="12"/>
            <w:tcBorders>
              <w:top w:val="single" w:sz="6" w:space="0" w:color="auto"/>
              <w:left w:val="single" w:sz="6" w:space="0" w:color="auto"/>
              <w:bottom w:val="nil"/>
              <w:right w:val="single" w:sz="6" w:space="0" w:color="auto"/>
            </w:tcBorders>
            <w:shd w:val="clear" w:color="auto" w:fill="DBE5F1"/>
            <w:vAlign w:val="center"/>
          </w:tcPr>
          <w:p w14:paraId="5996FEB8" w14:textId="77777777" w:rsidR="00DB277D" w:rsidRPr="00554672" w:rsidRDefault="00DB277D" w:rsidP="00DB277D">
            <w:pPr>
              <w:pStyle w:val="Tytukomrki"/>
            </w:pPr>
            <w:r w:rsidRPr="00554672">
              <w:t xml:space="preserve">Poziom modułu kształcenia (np. pierwszego lub drugiego stopnia): </w:t>
            </w:r>
          </w:p>
        </w:tc>
        <w:tc>
          <w:tcPr>
            <w:tcW w:w="2525" w:type="dxa"/>
            <w:gridSpan w:val="2"/>
            <w:tcBorders>
              <w:top w:val="single" w:sz="6" w:space="0" w:color="auto"/>
              <w:left w:val="single" w:sz="6" w:space="0" w:color="auto"/>
              <w:bottom w:val="nil"/>
              <w:right w:val="single" w:sz="6" w:space="0" w:color="auto"/>
            </w:tcBorders>
            <w:vAlign w:val="center"/>
          </w:tcPr>
          <w:p w14:paraId="10B6C438" w14:textId="77777777" w:rsidR="00DB277D" w:rsidRPr="00554672" w:rsidRDefault="00DB277D" w:rsidP="00DB277D">
            <w:pPr>
              <w:rPr>
                <w:rFonts w:cs="Arial"/>
              </w:rPr>
            </w:pPr>
            <w:r w:rsidRPr="00554672">
              <w:rPr>
                <w:rFonts w:cs="Arial"/>
                <w:color w:val="000000"/>
              </w:rPr>
              <w:t>pierwszego stopnia</w:t>
            </w:r>
          </w:p>
        </w:tc>
      </w:tr>
      <w:tr w:rsidR="00DB277D" w:rsidRPr="00554672" w14:paraId="6BC574E9" w14:textId="77777777" w:rsidTr="00323E28">
        <w:trPr>
          <w:trHeight w:val="454"/>
        </w:trPr>
        <w:tc>
          <w:tcPr>
            <w:tcW w:w="1738" w:type="dxa"/>
            <w:gridSpan w:val="3"/>
            <w:tcBorders>
              <w:top w:val="single" w:sz="6" w:space="0" w:color="auto"/>
              <w:left w:val="single" w:sz="6" w:space="0" w:color="auto"/>
              <w:bottom w:val="nil"/>
              <w:right w:val="single" w:sz="6" w:space="0" w:color="auto"/>
            </w:tcBorders>
            <w:shd w:val="clear" w:color="auto" w:fill="DBE5F1"/>
            <w:vAlign w:val="center"/>
          </w:tcPr>
          <w:p w14:paraId="5F1FD5B1" w14:textId="77777777" w:rsidR="00DB277D" w:rsidRPr="00554672" w:rsidRDefault="00DB277D" w:rsidP="00DB277D">
            <w:pPr>
              <w:pStyle w:val="Tytukomrki"/>
            </w:pPr>
            <w:r w:rsidRPr="00554672">
              <w:t xml:space="preserve">Rok studiów: </w:t>
            </w:r>
          </w:p>
        </w:tc>
        <w:tc>
          <w:tcPr>
            <w:tcW w:w="8749" w:type="dxa"/>
            <w:gridSpan w:val="11"/>
            <w:tcBorders>
              <w:top w:val="single" w:sz="6" w:space="0" w:color="auto"/>
              <w:left w:val="single" w:sz="6" w:space="0" w:color="auto"/>
              <w:bottom w:val="nil"/>
              <w:right w:val="single" w:sz="6" w:space="0" w:color="auto"/>
            </w:tcBorders>
            <w:vAlign w:val="center"/>
          </w:tcPr>
          <w:p w14:paraId="6355C077" w14:textId="77777777" w:rsidR="00DB277D" w:rsidRPr="00554672" w:rsidRDefault="00DB277D" w:rsidP="00DB277D">
            <w:pPr>
              <w:rPr>
                <w:rFonts w:cs="Arial"/>
              </w:rPr>
            </w:pPr>
            <w:r w:rsidRPr="00554672">
              <w:rPr>
                <w:rFonts w:cs="Arial"/>
              </w:rPr>
              <w:t>drugi</w:t>
            </w:r>
          </w:p>
        </w:tc>
      </w:tr>
      <w:tr w:rsidR="00DB277D" w:rsidRPr="00554672" w14:paraId="14E4E6C5" w14:textId="77777777" w:rsidTr="00323E28">
        <w:trPr>
          <w:trHeight w:val="454"/>
        </w:trPr>
        <w:tc>
          <w:tcPr>
            <w:tcW w:w="1311" w:type="dxa"/>
            <w:gridSpan w:val="2"/>
            <w:tcBorders>
              <w:top w:val="single" w:sz="6" w:space="0" w:color="auto"/>
              <w:left w:val="single" w:sz="6" w:space="0" w:color="auto"/>
              <w:bottom w:val="nil"/>
              <w:right w:val="single" w:sz="6" w:space="0" w:color="auto"/>
            </w:tcBorders>
            <w:shd w:val="clear" w:color="auto" w:fill="DBE5F1"/>
            <w:vAlign w:val="center"/>
          </w:tcPr>
          <w:p w14:paraId="11230D20" w14:textId="77777777" w:rsidR="00DB277D" w:rsidRPr="00554672" w:rsidRDefault="00DB277D" w:rsidP="00DB277D">
            <w:pPr>
              <w:pStyle w:val="Tytukomrki"/>
            </w:pPr>
            <w:r w:rsidRPr="00554672">
              <w:t xml:space="preserve">Semestr: </w:t>
            </w:r>
          </w:p>
        </w:tc>
        <w:tc>
          <w:tcPr>
            <w:tcW w:w="9176" w:type="dxa"/>
            <w:gridSpan w:val="12"/>
            <w:tcBorders>
              <w:top w:val="single" w:sz="6" w:space="0" w:color="auto"/>
              <w:left w:val="single" w:sz="6" w:space="0" w:color="auto"/>
              <w:bottom w:val="nil"/>
              <w:right w:val="single" w:sz="6" w:space="0" w:color="auto"/>
            </w:tcBorders>
            <w:vAlign w:val="center"/>
          </w:tcPr>
          <w:p w14:paraId="08BB4F7B" w14:textId="77777777" w:rsidR="00DB277D" w:rsidRPr="00554672" w:rsidRDefault="00DB277D" w:rsidP="00DB277D">
            <w:pPr>
              <w:rPr>
                <w:rFonts w:cs="Arial"/>
              </w:rPr>
            </w:pPr>
            <w:r w:rsidRPr="00554672">
              <w:rPr>
                <w:rFonts w:cs="Arial"/>
              </w:rPr>
              <w:t>trzeci</w:t>
            </w:r>
          </w:p>
        </w:tc>
      </w:tr>
      <w:tr w:rsidR="00DB277D" w:rsidRPr="00554672" w14:paraId="29060D0E" w14:textId="77777777" w:rsidTr="00323E28">
        <w:trPr>
          <w:trHeight w:val="454"/>
        </w:trPr>
        <w:tc>
          <w:tcPr>
            <w:tcW w:w="2881" w:type="dxa"/>
            <w:gridSpan w:val="7"/>
            <w:tcBorders>
              <w:top w:val="single" w:sz="6" w:space="0" w:color="auto"/>
              <w:left w:val="single" w:sz="6" w:space="0" w:color="auto"/>
              <w:bottom w:val="nil"/>
              <w:right w:val="single" w:sz="6" w:space="0" w:color="auto"/>
            </w:tcBorders>
            <w:shd w:val="clear" w:color="auto" w:fill="DBE5F1"/>
            <w:vAlign w:val="center"/>
          </w:tcPr>
          <w:p w14:paraId="2C75D92D" w14:textId="77777777" w:rsidR="00DB277D" w:rsidRPr="00554672" w:rsidRDefault="00DB277D" w:rsidP="00DB277D">
            <w:pPr>
              <w:pStyle w:val="Tytukomrki"/>
            </w:pPr>
            <w:r w:rsidRPr="00554672">
              <w:t xml:space="preserve">Liczba punktów ECTS: </w:t>
            </w:r>
          </w:p>
        </w:tc>
        <w:tc>
          <w:tcPr>
            <w:tcW w:w="7606" w:type="dxa"/>
            <w:gridSpan w:val="7"/>
            <w:tcBorders>
              <w:top w:val="single" w:sz="6" w:space="0" w:color="auto"/>
              <w:left w:val="single" w:sz="6" w:space="0" w:color="auto"/>
              <w:bottom w:val="nil"/>
              <w:right w:val="single" w:sz="6" w:space="0" w:color="auto"/>
            </w:tcBorders>
            <w:vAlign w:val="center"/>
          </w:tcPr>
          <w:p w14:paraId="4019635F" w14:textId="77777777" w:rsidR="00DB277D" w:rsidRPr="00554672" w:rsidRDefault="00DB277D" w:rsidP="00DB277D">
            <w:pPr>
              <w:rPr>
                <w:rFonts w:cs="Arial"/>
              </w:rPr>
            </w:pPr>
            <w:r w:rsidRPr="00554672">
              <w:rPr>
                <w:rFonts w:cs="Arial"/>
              </w:rPr>
              <w:t>4</w:t>
            </w:r>
          </w:p>
        </w:tc>
      </w:tr>
      <w:tr w:rsidR="00DB277D" w:rsidRPr="00554672" w14:paraId="09B68D8D" w14:textId="77777777" w:rsidTr="00323E28">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682F87E2" w14:textId="77777777" w:rsidR="00DB277D" w:rsidRPr="00554672" w:rsidRDefault="00DB277D" w:rsidP="00DB277D">
            <w:pPr>
              <w:pStyle w:val="Tytukomrki"/>
            </w:pPr>
            <w:r w:rsidRPr="00554672">
              <w:t xml:space="preserve">Imię i nazwisko koordynatora przedmiotu: </w:t>
            </w:r>
          </w:p>
        </w:tc>
        <w:tc>
          <w:tcPr>
            <w:tcW w:w="5256" w:type="dxa"/>
            <w:gridSpan w:val="4"/>
            <w:tcBorders>
              <w:top w:val="single" w:sz="6" w:space="0" w:color="auto"/>
              <w:left w:val="single" w:sz="6" w:space="0" w:color="auto"/>
              <w:bottom w:val="nil"/>
              <w:right w:val="single" w:sz="6" w:space="0" w:color="auto"/>
            </w:tcBorders>
            <w:vAlign w:val="center"/>
          </w:tcPr>
          <w:p w14:paraId="027CD2FB" w14:textId="2E759CE6" w:rsidR="00DB277D" w:rsidRPr="00554672" w:rsidRDefault="00A97E7C" w:rsidP="00DB277D">
            <w:pPr>
              <w:rPr>
                <w:rFonts w:cs="Arial"/>
              </w:rPr>
            </w:pPr>
            <w:r>
              <w:rPr>
                <w:rFonts w:cs="Arial"/>
                <w:color w:val="000000"/>
              </w:rPr>
              <w:t>Mgr J. Madej- Borychowska</w:t>
            </w:r>
          </w:p>
        </w:tc>
      </w:tr>
      <w:tr w:rsidR="00DB277D" w:rsidRPr="00554672" w14:paraId="572491B3" w14:textId="77777777" w:rsidTr="00323E28">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3B610DB4" w14:textId="77777777" w:rsidR="00DB277D" w:rsidRPr="00554672" w:rsidRDefault="00DB277D" w:rsidP="00DB277D">
            <w:pPr>
              <w:pStyle w:val="Tytukomrki"/>
            </w:pPr>
            <w:r w:rsidRPr="00554672">
              <w:t>Imię i nazwisko prowadzących zajęcia:</w:t>
            </w:r>
          </w:p>
        </w:tc>
        <w:tc>
          <w:tcPr>
            <w:tcW w:w="5256" w:type="dxa"/>
            <w:gridSpan w:val="4"/>
            <w:tcBorders>
              <w:top w:val="single" w:sz="6" w:space="0" w:color="auto"/>
              <w:left w:val="single" w:sz="6" w:space="0" w:color="auto"/>
              <w:bottom w:val="nil"/>
              <w:right w:val="single" w:sz="6" w:space="0" w:color="auto"/>
            </w:tcBorders>
            <w:vAlign w:val="center"/>
          </w:tcPr>
          <w:p w14:paraId="155774B2" w14:textId="77777777" w:rsidR="00DB277D" w:rsidRPr="00554672" w:rsidRDefault="00DB277D" w:rsidP="00DB277D">
            <w:pPr>
              <w:rPr>
                <w:rFonts w:cs="Arial"/>
              </w:rPr>
            </w:pPr>
            <w:r w:rsidRPr="00554672">
              <w:rPr>
                <w:rFonts w:cs="Arial"/>
                <w:color w:val="000000"/>
              </w:rPr>
              <w:t>nauczyciele języka angielskiego</w:t>
            </w:r>
          </w:p>
        </w:tc>
      </w:tr>
      <w:tr w:rsidR="00DB277D" w:rsidRPr="00554672" w14:paraId="7FC0A500" w14:textId="77777777" w:rsidTr="00323E28">
        <w:trPr>
          <w:trHeight w:val="454"/>
        </w:trPr>
        <w:tc>
          <w:tcPr>
            <w:tcW w:w="5231" w:type="dxa"/>
            <w:gridSpan w:val="10"/>
            <w:tcBorders>
              <w:top w:val="single" w:sz="6" w:space="0" w:color="auto"/>
              <w:left w:val="single" w:sz="6" w:space="0" w:color="auto"/>
              <w:bottom w:val="nil"/>
              <w:right w:val="single" w:sz="6" w:space="0" w:color="auto"/>
            </w:tcBorders>
            <w:shd w:val="clear" w:color="auto" w:fill="DBE5F1"/>
            <w:vAlign w:val="center"/>
          </w:tcPr>
          <w:p w14:paraId="30F67358" w14:textId="77777777" w:rsidR="00DB277D" w:rsidRPr="00554672" w:rsidRDefault="00DB277D" w:rsidP="00DB277D">
            <w:pPr>
              <w:pStyle w:val="Tytukomrki"/>
            </w:pPr>
            <w:r w:rsidRPr="00554672">
              <w:t>Założenia i cele przedmiotu:</w:t>
            </w:r>
          </w:p>
        </w:tc>
        <w:tc>
          <w:tcPr>
            <w:tcW w:w="5256" w:type="dxa"/>
            <w:gridSpan w:val="4"/>
            <w:tcBorders>
              <w:top w:val="single" w:sz="6" w:space="0" w:color="auto"/>
              <w:left w:val="single" w:sz="6" w:space="0" w:color="auto"/>
              <w:bottom w:val="nil"/>
              <w:right w:val="single" w:sz="6" w:space="0" w:color="auto"/>
            </w:tcBorders>
            <w:vAlign w:val="center"/>
          </w:tcPr>
          <w:p w14:paraId="79B3BF59" w14:textId="77777777" w:rsidR="00DB277D" w:rsidRPr="00554672" w:rsidRDefault="00DB277D" w:rsidP="00DB277D">
            <w:pPr>
              <w:rPr>
                <w:rFonts w:cs="Arial"/>
              </w:rPr>
            </w:pPr>
            <w:r w:rsidRPr="00554672">
              <w:rPr>
                <w:rFonts w:cs="Arial"/>
                <w:color w:val="000000"/>
              </w:rPr>
              <w:t>Osiągnięcie językowej kompetencji komunikacyjnej na poziomie B2 ESOKJ Rady Europy.</w:t>
            </w:r>
          </w:p>
        </w:tc>
      </w:tr>
      <w:tr w:rsidR="00DB277D" w:rsidRPr="00554672" w14:paraId="1E5E1D89" w14:textId="77777777" w:rsidTr="00323E2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C86F1F4" w14:textId="77777777" w:rsidR="00DB277D" w:rsidRPr="00554672" w:rsidRDefault="00DB277D" w:rsidP="00DB277D">
            <w:pPr>
              <w:pStyle w:val="Tytukomrki"/>
            </w:pPr>
            <w:r w:rsidRPr="00554672">
              <w:t>Symbol efektu</w:t>
            </w:r>
          </w:p>
        </w:tc>
        <w:tc>
          <w:tcPr>
            <w:tcW w:w="7380"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FFCE857" w14:textId="77777777" w:rsidR="00DB277D" w:rsidRPr="00554672" w:rsidRDefault="00DB277D" w:rsidP="00DB277D">
            <w:pPr>
              <w:pStyle w:val="Tytukomrki"/>
            </w:pPr>
            <w:r w:rsidRPr="00554672">
              <w:t>Efekt uczenia się: WIEDZA</w:t>
            </w:r>
          </w:p>
        </w:tc>
        <w:tc>
          <w:tcPr>
            <w:tcW w:w="1941" w:type="dxa"/>
            <w:tcBorders>
              <w:top w:val="single" w:sz="4" w:space="0" w:color="auto"/>
              <w:left w:val="single" w:sz="4" w:space="0" w:color="auto"/>
              <w:bottom w:val="single" w:sz="4" w:space="0" w:color="auto"/>
              <w:right w:val="single" w:sz="6" w:space="0" w:color="auto"/>
            </w:tcBorders>
            <w:shd w:val="clear" w:color="auto" w:fill="DBE5F1"/>
            <w:vAlign w:val="center"/>
          </w:tcPr>
          <w:p w14:paraId="246A557B" w14:textId="77777777" w:rsidR="00DB277D" w:rsidRPr="00554672" w:rsidRDefault="00DB277D" w:rsidP="00DB277D">
            <w:pPr>
              <w:pStyle w:val="Tytukomrki"/>
            </w:pPr>
            <w:r w:rsidRPr="00554672">
              <w:t>Symbol efektu kierunkowego</w:t>
            </w:r>
          </w:p>
        </w:tc>
      </w:tr>
      <w:tr w:rsidR="00DB277D" w:rsidRPr="00554672" w14:paraId="2D22840F" w14:textId="77777777" w:rsidTr="00323E2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B9FE00C" w14:textId="77777777" w:rsidR="00DB277D" w:rsidRPr="00554672" w:rsidRDefault="00DB277D" w:rsidP="00DB277D">
            <w:pPr>
              <w:rPr>
                <w:rFonts w:cs="Arial"/>
                <w:b/>
                <w:bCs/>
              </w:rPr>
            </w:pPr>
            <w:r w:rsidRPr="00554672">
              <w:rPr>
                <w:rFonts w:cs="Arial"/>
                <w:b/>
                <w:color w:val="000000"/>
              </w:rPr>
              <w:t>W_01</w:t>
            </w:r>
          </w:p>
        </w:tc>
        <w:tc>
          <w:tcPr>
            <w:tcW w:w="7380" w:type="dxa"/>
            <w:gridSpan w:val="12"/>
            <w:tcBorders>
              <w:top w:val="single" w:sz="2" w:space="0" w:color="000000"/>
              <w:left w:val="single" w:sz="6" w:space="0" w:color="auto"/>
              <w:bottom w:val="single" w:sz="2" w:space="0" w:color="000000"/>
              <w:right w:val="single" w:sz="6" w:space="0" w:color="auto"/>
            </w:tcBorders>
          </w:tcPr>
          <w:p w14:paraId="5F62E694" w14:textId="77777777" w:rsidR="00DB277D" w:rsidRPr="00554672" w:rsidRDefault="00DB277D" w:rsidP="00DB277D">
            <w:pPr>
              <w:rPr>
                <w:rFonts w:cs="Arial"/>
              </w:rPr>
            </w:pPr>
            <w:r w:rsidRPr="00554672">
              <w:rPr>
                <w:rFonts w:cs="Arial"/>
              </w:rPr>
              <w:t>Student zna słownictwo i struktury gramatyczne niezbędne do skutecznej komunikacji językowej w różnorodnych sytuacjach życia codziennego i zawodowego, zgodnie z treściami modułu kształcenia.</w:t>
            </w:r>
          </w:p>
        </w:tc>
        <w:tc>
          <w:tcPr>
            <w:tcW w:w="1941" w:type="dxa"/>
            <w:tcBorders>
              <w:top w:val="single" w:sz="2" w:space="0" w:color="000000"/>
              <w:left w:val="single" w:sz="6" w:space="0" w:color="auto"/>
              <w:bottom w:val="single" w:sz="2" w:space="0" w:color="000000"/>
              <w:right w:val="single" w:sz="6" w:space="0" w:color="auto"/>
            </w:tcBorders>
            <w:vAlign w:val="center"/>
          </w:tcPr>
          <w:p w14:paraId="70349AC6" w14:textId="77777777" w:rsidR="00DB277D" w:rsidRPr="00554672" w:rsidRDefault="00DB277D" w:rsidP="00DB277D">
            <w:pPr>
              <w:rPr>
                <w:rFonts w:cs="Arial"/>
                <w:b/>
                <w:bCs/>
              </w:rPr>
            </w:pPr>
          </w:p>
        </w:tc>
      </w:tr>
      <w:tr w:rsidR="00DB277D" w:rsidRPr="00554672" w14:paraId="6D1EA23F" w14:textId="77777777" w:rsidTr="00323E2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030FD1B" w14:textId="77777777" w:rsidR="00DB277D" w:rsidRPr="00554672" w:rsidRDefault="00DB277D" w:rsidP="00DB277D">
            <w:pPr>
              <w:pStyle w:val="Tytukomrki"/>
            </w:pPr>
            <w:r w:rsidRPr="00554672">
              <w:t>Symbol efektu</w:t>
            </w:r>
          </w:p>
        </w:tc>
        <w:tc>
          <w:tcPr>
            <w:tcW w:w="7380"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26ABD7E" w14:textId="77777777" w:rsidR="00DB277D" w:rsidRPr="00554672" w:rsidRDefault="00DB277D" w:rsidP="00DB277D">
            <w:pPr>
              <w:pStyle w:val="Tytukomrki"/>
            </w:pPr>
            <w:r w:rsidRPr="00554672">
              <w:t>Efekt uczenia się: UMIEJĘTNOŚCI</w:t>
            </w:r>
          </w:p>
        </w:tc>
        <w:tc>
          <w:tcPr>
            <w:tcW w:w="1941" w:type="dxa"/>
            <w:tcBorders>
              <w:top w:val="single" w:sz="2" w:space="0" w:color="000000"/>
              <w:left w:val="single" w:sz="6" w:space="0" w:color="auto"/>
              <w:bottom w:val="single" w:sz="2" w:space="0" w:color="000000"/>
              <w:right w:val="single" w:sz="6" w:space="0" w:color="auto"/>
            </w:tcBorders>
            <w:shd w:val="clear" w:color="auto" w:fill="DBE5F1"/>
            <w:vAlign w:val="center"/>
          </w:tcPr>
          <w:p w14:paraId="23F44598" w14:textId="77777777" w:rsidR="00DB277D" w:rsidRPr="00554672" w:rsidRDefault="00DB277D" w:rsidP="00DB277D">
            <w:pPr>
              <w:pStyle w:val="Tytukomrki"/>
            </w:pPr>
            <w:r w:rsidRPr="00554672">
              <w:t>Symbol efektu kierunkowego</w:t>
            </w:r>
          </w:p>
        </w:tc>
      </w:tr>
      <w:tr w:rsidR="00DB277D" w:rsidRPr="00554672" w14:paraId="391C9D21"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B433669" w14:textId="77777777" w:rsidR="00DB277D" w:rsidRPr="00554672" w:rsidRDefault="00DB277D" w:rsidP="00DB277D">
            <w:pPr>
              <w:rPr>
                <w:rFonts w:cs="Arial"/>
                <w:b/>
                <w:bCs/>
              </w:rPr>
            </w:pPr>
            <w:r w:rsidRPr="00554672">
              <w:rPr>
                <w:rFonts w:cs="Arial"/>
                <w:b/>
                <w:color w:val="000000"/>
              </w:rPr>
              <w:t>U_01</w:t>
            </w:r>
          </w:p>
        </w:tc>
        <w:tc>
          <w:tcPr>
            <w:tcW w:w="7380" w:type="dxa"/>
            <w:gridSpan w:val="12"/>
            <w:tcBorders>
              <w:top w:val="single" w:sz="2" w:space="0" w:color="000000"/>
              <w:left w:val="single" w:sz="6" w:space="0" w:color="auto"/>
              <w:bottom w:val="single" w:sz="2" w:space="0" w:color="000000"/>
              <w:right w:val="single" w:sz="6" w:space="0" w:color="auto"/>
            </w:tcBorders>
          </w:tcPr>
          <w:p w14:paraId="6C8B26CB" w14:textId="77777777" w:rsidR="00DB277D" w:rsidRPr="00554672" w:rsidRDefault="00DB277D" w:rsidP="00DB277D">
            <w:pPr>
              <w:rPr>
                <w:rFonts w:cs="Arial"/>
              </w:rPr>
            </w:pPr>
            <w:r w:rsidRPr="00554672">
              <w:rPr>
                <w:rFonts w:cs="Arial"/>
              </w:rPr>
              <w:t>Student potrafi zrozumieć znaczenie głównych wątków przekazu zawartego w złożonych tekstach na tematy konkretne i abstrakcyjne, łącznie ze zrozumieniem dyskusji na tematy z zakresu swojej specjalności.</w:t>
            </w:r>
          </w:p>
        </w:tc>
        <w:tc>
          <w:tcPr>
            <w:tcW w:w="1941" w:type="dxa"/>
            <w:tcBorders>
              <w:top w:val="single" w:sz="2" w:space="0" w:color="000000"/>
              <w:left w:val="single" w:sz="6" w:space="0" w:color="auto"/>
              <w:bottom w:val="single" w:sz="2" w:space="0" w:color="000000"/>
              <w:right w:val="single" w:sz="6" w:space="0" w:color="auto"/>
            </w:tcBorders>
          </w:tcPr>
          <w:p w14:paraId="315C32FB" w14:textId="77777777" w:rsidR="00DB277D" w:rsidRPr="00554672" w:rsidRDefault="00DB277D" w:rsidP="00DB277D">
            <w:pPr>
              <w:rPr>
                <w:rFonts w:cs="Arial"/>
                <w:b/>
                <w:bCs/>
              </w:rPr>
            </w:pPr>
            <w:r w:rsidRPr="00554672">
              <w:rPr>
                <w:rFonts w:cs="Arial"/>
                <w:b/>
                <w:bCs/>
                <w:color w:val="000000"/>
              </w:rPr>
              <w:t>K_U03, K_U04</w:t>
            </w:r>
          </w:p>
        </w:tc>
      </w:tr>
      <w:tr w:rsidR="00DB277D" w:rsidRPr="00554672" w14:paraId="20916F69"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9C4BB94" w14:textId="77777777" w:rsidR="00DB277D" w:rsidRPr="00554672" w:rsidRDefault="00DB277D" w:rsidP="00DB277D">
            <w:pPr>
              <w:rPr>
                <w:rFonts w:cs="Arial"/>
                <w:b/>
                <w:bCs/>
              </w:rPr>
            </w:pPr>
            <w:r w:rsidRPr="00554672">
              <w:rPr>
                <w:rFonts w:cs="Arial"/>
                <w:b/>
                <w:color w:val="000000"/>
              </w:rPr>
              <w:t>U_02</w:t>
            </w:r>
          </w:p>
        </w:tc>
        <w:tc>
          <w:tcPr>
            <w:tcW w:w="7380" w:type="dxa"/>
            <w:gridSpan w:val="12"/>
            <w:tcBorders>
              <w:top w:val="single" w:sz="2" w:space="0" w:color="000000"/>
              <w:left w:val="single" w:sz="6" w:space="0" w:color="auto"/>
              <w:bottom w:val="single" w:sz="2" w:space="0" w:color="000000"/>
              <w:right w:val="single" w:sz="6" w:space="0" w:color="auto"/>
            </w:tcBorders>
          </w:tcPr>
          <w:p w14:paraId="2B5CE646" w14:textId="77777777" w:rsidR="00DB277D" w:rsidRPr="00554672" w:rsidRDefault="00DB277D" w:rsidP="00DB277D">
            <w:pPr>
              <w:rPr>
                <w:rFonts w:cs="Arial"/>
              </w:rPr>
            </w:pPr>
            <w:r w:rsidRPr="00554672">
              <w:rPr>
                <w:rFonts w:cs="Arial"/>
              </w:rPr>
              <w:t>Student potrafi formułować przejrzyste wypowiedzi ustne i pisemne dotyczące tematów ogólnych i specjalistycznych.</w:t>
            </w:r>
          </w:p>
        </w:tc>
        <w:tc>
          <w:tcPr>
            <w:tcW w:w="1941" w:type="dxa"/>
            <w:tcBorders>
              <w:top w:val="single" w:sz="2" w:space="0" w:color="000000"/>
              <w:left w:val="single" w:sz="6" w:space="0" w:color="auto"/>
              <w:bottom w:val="single" w:sz="2" w:space="0" w:color="000000"/>
              <w:right w:val="single" w:sz="6" w:space="0" w:color="auto"/>
            </w:tcBorders>
          </w:tcPr>
          <w:p w14:paraId="25FAC62D" w14:textId="77777777" w:rsidR="00DB277D" w:rsidRPr="00554672" w:rsidRDefault="00DB277D" w:rsidP="00DB277D">
            <w:pPr>
              <w:rPr>
                <w:rFonts w:cs="Arial"/>
                <w:b/>
                <w:bCs/>
              </w:rPr>
            </w:pPr>
            <w:r w:rsidRPr="00554672">
              <w:rPr>
                <w:rFonts w:cs="Arial"/>
                <w:b/>
                <w:bCs/>
                <w:color w:val="000000"/>
              </w:rPr>
              <w:t>K_U03, K_U04</w:t>
            </w:r>
          </w:p>
        </w:tc>
      </w:tr>
      <w:tr w:rsidR="00DB277D" w:rsidRPr="00554672" w14:paraId="43206BB6"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66BD86E" w14:textId="77777777" w:rsidR="00DB277D" w:rsidRPr="00554672" w:rsidRDefault="00DB277D" w:rsidP="00DB277D">
            <w:pPr>
              <w:rPr>
                <w:rFonts w:cs="Arial"/>
                <w:b/>
                <w:bCs/>
              </w:rPr>
            </w:pPr>
            <w:r w:rsidRPr="00554672">
              <w:rPr>
                <w:rFonts w:cs="Arial"/>
                <w:b/>
                <w:color w:val="000000"/>
              </w:rPr>
              <w:t>U_03</w:t>
            </w:r>
          </w:p>
        </w:tc>
        <w:tc>
          <w:tcPr>
            <w:tcW w:w="7380" w:type="dxa"/>
            <w:gridSpan w:val="12"/>
            <w:tcBorders>
              <w:top w:val="single" w:sz="2" w:space="0" w:color="000000"/>
              <w:left w:val="single" w:sz="6" w:space="0" w:color="auto"/>
              <w:bottom w:val="single" w:sz="2" w:space="0" w:color="000000"/>
              <w:right w:val="single" w:sz="6" w:space="0" w:color="auto"/>
            </w:tcBorders>
          </w:tcPr>
          <w:p w14:paraId="725A99CC" w14:textId="77777777" w:rsidR="00DB277D" w:rsidRPr="00554672" w:rsidRDefault="00DB277D" w:rsidP="00DB277D">
            <w:pPr>
              <w:rPr>
                <w:rFonts w:cs="Arial"/>
              </w:rPr>
            </w:pPr>
            <w:r w:rsidRPr="00554672">
              <w:rPr>
                <w:rFonts w:cs="Arial"/>
              </w:rPr>
              <w:t>Student potrafi zdobywać informacje oraz udzielać ich.</w:t>
            </w:r>
          </w:p>
        </w:tc>
        <w:tc>
          <w:tcPr>
            <w:tcW w:w="1941" w:type="dxa"/>
            <w:tcBorders>
              <w:top w:val="single" w:sz="2" w:space="0" w:color="000000"/>
              <w:left w:val="single" w:sz="6" w:space="0" w:color="auto"/>
              <w:bottom w:val="single" w:sz="2" w:space="0" w:color="000000"/>
              <w:right w:val="single" w:sz="6" w:space="0" w:color="auto"/>
            </w:tcBorders>
          </w:tcPr>
          <w:p w14:paraId="18CB1CE6" w14:textId="77777777" w:rsidR="00DB277D" w:rsidRPr="00554672" w:rsidRDefault="00DB277D" w:rsidP="00DB277D">
            <w:pPr>
              <w:rPr>
                <w:rFonts w:cs="Arial"/>
                <w:b/>
                <w:bCs/>
              </w:rPr>
            </w:pPr>
            <w:r w:rsidRPr="00554672">
              <w:rPr>
                <w:rFonts w:cs="Arial"/>
                <w:b/>
                <w:bCs/>
                <w:color w:val="000000"/>
              </w:rPr>
              <w:t>K_U03, K_U04</w:t>
            </w:r>
          </w:p>
        </w:tc>
      </w:tr>
      <w:tr w:rsidR="00DB277D" w:rsidRPr="00554672" w14:paraId="3B27C613"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DD0FBE2" w14:textId="77777777" w:rsidR="00DB277D" w:rsidRPr="00554672" w:rsidRDefault="00DB277D" w:rsidP="00DB277D">
            <w:pPr>
              <w:rPr>
                <w:rFonts w:cs="Arial"/>
                <w:b/>
                <w:bCs/>
              </w:rPr>
            </w:pPr>
            <w:r w:rsidRPr="00554672">
              <w:rPr>
                <w:rFonts w:cs="Arial"/>
                <w:b/>
                <w:color w:val="000000"/>
              </w:rPr>
              <w:t>U_04</w:t>
            </w:r>
          </w:p>
        </w:tc>
        <w:tc>
          <w:tcPr>
            <w:tcW w:w="7380" w:type="dxa"/>
            <w:gridSpan w:val="12"/>
            <w:tcBorders>
              <w:top w:val="single" w:sz="2" w:space="0" w:color="000000"/>
              <w:left w:val="single" w:sz="6" w:space="0" w:color="auto"/>
              <w:bottom w:val="single" w:sz="2" w:space="0" w:color="000000"/>
              <w:right w:val="single" w:sz="6" w:space="0" w:color="auto"/>
            </w:tcBorders>
          </w:tcPr>
          <w:p w14:paraId="655BF3FA" w14:textId="77777777" w:rsidR="00DB277D" w:rsidRPr="00554672" w:rsidRDefault="00DB277D" w:rsidP="00DB277D">
            <w:pPr>
              <w:rPr>
                <w:rFonts w:cs="Arial"/>
              </w:rPr>
            </w:pPr>
            <w:r w:rsidRPr="00554672">
              <w:rPr>
                <w:rFonts w:cs="Arial"/>
              </w:rPr>
              <w:t>Student potrafi brać udział w dyskusji, argumentować, wyrażać aprobatę i sprzeciw, negocjować.</w:t>
            </w:r>
          </w:p>
        </w:tc>
        <w:tc>
          <w:tcPr>
            <w:tcW w:w="1941" w:type="dxa"/>
            <w:tcBorders>
              <w:top w:val="single" w:sz="2" w:space="0" w:color="000000"/>
              <w:left w:val="single" w:sz="6" w:space="0" w:color="auto"/>
              <w:bottom w:val="single" w:sz="2" w:space="0" w:color="000000"/>
              <w:right w:val="single" w:sz="6" w:space="0" w:color="auto"/>
            </w:tcBorders>
          </w:tcPr>
          <w:p w14:paraId="13ABA6B9" w14:textId="77777777" w:rsidR="00DB277D" w:rsidRPr="00554672" w:rsidRDefault="00DB277D" w:rsidP="00DB277D">
            <w:pPr>
              <w:rPr>
                <w:rFonts w:cs="Arial"/>
                <w:b/>
                <w:bCs/>
              </w:rPr>
            </w:pPr>
            <w:r w:rsidRPr="00554672">
              <w:rPr>
                <w:rFonts w:cs="Arial"/>
                <w:b/>
                <w:bCs/>
                <w:color w:val="000000"/>
              </w:rPr>
              <w:t>K_U03, K_U04</w:t>
            </w:r>
          </w:p>
        </w:tc>
      </w:tr>
      <w:tr w:rsidR="00DB277D" w:rsidRPr="00554672" w14:paraId="6CC2E086"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FE68996" w14:textId="77777777" w:rsidR="00DB277D" w:rsidRPr="00554672" w:rsidRDefault="00DB277D" w:rsidP="00DB277D">
            <w:pPr>
              <w:rPr>
                <w:rFonts w:cs="Arial"/>
                <w:b/>
                <w:bCs/>
              </w:rPr>
            </w:pPr>
            <w:r w:rsidRPr="00554672">
              <w:rPr>
                <w:rFonts w:cs="Arial"/>
                <w:b/>
                <w:color w:val="000000"/>
              </w:rPr>
              <w:lastRenderedPageBreak/>
              <w:t>U_05</w:t>
            </w:r>
          </w:p>
        </w:tc>
        <w:tc>
          <w:tcPr>
            <w:tcW w:w="7380" w:type="dxa"/>
            <w:gridSpan w:val="12"/>
            <w:tcBorders>
              <w:top w:val="single" w:sz="2" w:space="0" w:color="000000"/>
              <w:left w:val="single" w:sz="6" w:space="0" w:color="auto"/>
              <w:bottom w:val="single" w:sz="2" w:space="0" w:color="000000"/>
              <w:right w:val="single" w:sz="6" w:space="0" w:color="auto"/>
            </w:tcBorders>
          </w:tcPr>
          <w:p w14:paraId="4A3932A8" w14:textId="77777777" w:rsidR="00DB277D" w:rsidRPr="00554672" w:rsidRDefault="00DB277D" w:rsidP="00DB277D">
            <w:pPr>
              <w:rPr>
                <w:rFonts w:cs="Arial"/>
              </w:rPr>
            </w:pPr>
            <w:r w:rsidRPr="00554672">
              <w:rPr>
                <w:rFonts w:cs="Arial"/>
              </w:rPr>
              <w:t>Student potrafi kontrolować swoje wypowiedzi pod względem poprawności gramatycznej i leksykalnej.</w:t>
            </w:r>
          </w:p>
        </w:tc>
        <w:tc>
          <w:tcPr>
            <w:tcW w:w="1941" w:type="dxa"/>
            <w:tcBorders>
              <w:top w:val="single" w:sz="2" w:space="0" w:color="000000"/>
              <w:left w:val="single" w:sz="6" w:space="0" w:color="auto"/>
              <w:bottom w:val="single" w:sz="2" w:space="0" w:color="000000"/>
              <w:right w:val="single" w:sz="6" w:space="0" w:color="auto"/>
            </w:tcBorders>
          </w:tcPr>
          <w:p w14:paraId="0F5937EB" w14:textId="77777777" w:rsidR="00DB277D" w:rsidRPr="00554672" w:rsidRDefault="00DB277D" w:rsidP="00DB277D">
            <w:pPr>
              <w:rPr>
                <w:rFonts w:cs="Arial"/>
                <w:b/>
                <w:bCs/>
              </w:rPr>
            </w:pPr>
            <w:r w:rsidRPr="00554672">
              <w:rPr>
                <w:rFonts w:cs="Arial"/>
                <w:b/>
                <w:bCs/>
                <w:color w:val="000000"/>
              </w:rPr>
              <w:t>K_U03</w:t>
            </w:r>
          </w:p>
        </w:tc>
      </w:tr>
      <w:tr w:rsidR="00DB277D" w:rsidRPr="00554672" w14:paraId="6D36F28C"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B2C70B1" w14:textId="77777777" w:rsidR="00DB277D" w:rsidRPr="00554672" w:rsidRDefault="00DB277D" w:rsidP="00DB277D">
            <w:pPr>
              <w:rPr>
                <w:rFonts w:cs="Arial"/>
                <w:b/>
                <w:bCs/>
              </w:rPr>
            </w:pPr>
            <w:r w:rsidRPr="00554672">
              <w:rPr>
                <w:rFonts w:cs="Arial"/>
                <w:b/>
                <w:color w:val="000000"/>
              </w:rPr>
              <w:t>U_06</w:t>
            </w:r>
          </w:p>
        </w:tc>
        <w:tc>
          <w:tcPr>
            <w:tcW w:w="7380" w:type="dxa"/>
            <w:gridSpan w:val="12"/>
            <w:tcBorders>
              <w:top w:val="single" w:sz="2" w:space="0" w:color="000000"/>
              <w:left w:val="single" w:sz="6" w:space="0" w:color="auto"/>
              <w:bottom w:val="single" w:sz="2" w:space="0" w:color="000000"/>
              <w:right w:val="single" w:sz="6" w:space="0" w:color="auto"/>
            </w:tcBorders>
          </w:tcPr>
          <w:p w14:paraId="42EBDB17" w14:textId="77777777" w:rsidR="00DB277D" w:rsidRPr="00554672" w:rsidRDefault="00DB277D" w:rsidP="00DB277D">
            <w:pPr>
              <w:rPr>
                <w:rFonts w:cs="Arial"/>
              </w:rPr>
            </w:pPr>
            <w:r w:rsidRPr="00554672">
              <w:rPr>
                <w:rFonts w:cs="Arial"/>
              </w:rPr>
              <w:t>Student potrafi pracować samodzielnie z tekstem specjalistycznym.</w:t>
            </w:r>
          </w:p>
        </w:tc>
        <w:tc>
          <w:tcPr>
            <w:tcW w:w="1941" w:type="dxa"/>
            <w:tcBorders>
              <w:top w:val="single" w:sz="2" w:space="0" w:color="000000"/>
              <w:left w:val="single" w:sz="6" w:space="0" w:color="auto"/>
              <w:bottom w:val="single" w:sz="2" w:space="0" w:color="000000"/>
              <w:right w:val="single" w:sz="6" w:space="0" w:color="auto"/>
            </w:tcBorders>
          </w:tcPr>
          <w:p w14:paraId="6D40E24F" w14:textId="77777777" w:rsidR="00DB277D" w:rsidRPr="00554672" w:rsidRDefault="00DB277D" w:rsidP="00DB277D">
            <w:pPr>
              <w:rPr>
                <w:rFonts w:cs="Arial"/>
                <w:b/>
                <w:bCs/>
              </w:rPr>
            </w:pPr>
            <w:r w:rsidRPr="00554672">
              <w:rPr>
                <w:rFonts w:cs="Arial"/>
                <w:b/>
                <w:bCs/>
                <w:color w:val="000000"/>
              </w:rPr>
              <w:t>K_U03, K_U04</w:t>
            </w:r>
          </w:p>
        </w:tc>
      </w:tr>
      <w:tr w:rsidR="00DB277D" w:rsidRPr="00554672" w14:paraId="20E4085F"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003DCD1" w14:textId="77777777" w:rsidR="00DB277D" w:rsidRPr="00554672" w:rsidRDefault="00DB277D" w:rsidP="00DB277D">
            <w:pPr>
              <w:rPr>
                <w:rFonts w:cs="Arial"/>
                <w:b/>
                <w:color w:val="000000"/>
              </w:rPr>
            </w:pPr>
            <w:r w:rsidRPr="00554672">
              <w:rPr>
                <w:rFonts w:cs="Arial"/>
                <w:b/>
                <w:color w:val="000000"/>
              </w:rPr>
              <w:t>U_07</w:t>
            </w:r>
          </w:p>
        </w:tc>
        <w:tc>
          <w:tcPr>
            <w:tcW w:w="7380" w:type="dxa"/>
            <w:gridSpan w:val="12"/>
            <w:tcBorders>
              <w:top w:val="single" w:sz="2" w:space="0" w:color="000000"/>
              <w:left w:val="single" w:sz="6" w:space="0" w:color="auto"/>
              <w:bottom w:val="single" w:sz="2" w:space="0" w:color="000000"/>
              <w:right w:val="single" w:sz="6" w:space="0" w:color="auto"/>
            </w:tcBorders>
          </w:tcPr>
          <w:p w14:paraId="5F3B36C9" w14:textId="77777777" w:rsidR="00DB277D" w:rsidRPr="00554672" w:rsidRDefault="00DB277D" w:rsidP="00DB277D">
            <w:pPr>
              <w:rPr>
                <w:rFonts w:cs="Arial"/>
              </w:rPr>
            </w:pPr>
            <w:r w:rsidRPr="00554672">
              <w:rPr>
                <w:rFonts w:cs="Arial"/>
              </w:rPr>
              <w:t>Student potrafi współpracować i pracować w grupie, przyjmując w niej różne role.</w:t>
            </w:r>
          </w:p>
        </w:tc>
        <w:tc>
          <w:tcPr>
            <w:tcW w:w="1941" w:type="dxa"/>
            <w:tcBorders>
              <w:top w:val="single" w:sz="2" w:space="0" w:color="000000"/>
              <w:left w:val="single" w:sz="6" w:space="0" w:color="auto"/>
              <w:bottom w:val="single" w:sz="2" w:space="0" w:color="000000"/>
              <w:right w:val="single" w:sz="6" w:space="0" w:color="auto"/>
            </w:tcBorders>
          </w:tcPr>
          <w:p w14:paraId="7DB19668" w14:textId="77777777" w:rsidR="00DB277D" w:rsidRPr="00554672" w:rsidRDefault="00DB277D" w:rsidP="00DB277D">
            <w:pPr>
              <w:rPr>
                <w:rFonts w:cs="Arial"/>
                <w:b/>
                <w:bCs/>
                <w:color w:val="000000"/>
              </w:rPr>
            </w:pPr>
            <w:r w:rsidRPr="00554672">
              <w:rPr>
                <w:rFonts w:cs="Arial"/>
                <w:b/>
                <w:bCs/>
                <w:color w:val="000000"/>
              </w:rPr>
              <w:t>K_05</w:t>
            </w:r>
          </w:p>
        </w:tc>
      </w:tr>
      <w:tr w:rsidR="00DB277D" w:rsidRPr="00554672" w14:paraId="58B09D3D" w14:textId="77777777" w:rsidTr="00323E2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721F043" w14:textId="77777777" w:rsidR="00DB277D" w:rsidRPr="00554672" w:rsidRDefault="00DB277D" w:rsidP="00DB277D">
            <w:pPr>
              <w:pStyle w:val="Tytukomrki"/>
            </w:pPr>
            <w:r w:rsidRPr="00554672">
              <w:t>Symbol efektu</w:t>
            </w:r>
          </w:p>
        </w:tc>
        <w:tc>
          <w:tcPr>
            <w:tcW w:w="7380"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C0B2CAF" w14:textId="77777777" w:rsidR="00DB277D" w:rsidRPr="00554672" w:rsidRDefault="00DB277D" w:rsidP="00DB277D">
            <w:pPr>
              <w:pStyle w:val="Tytukomrki"/>
            </w:pPr>
            <w:r w:rsidRPr="00554672">
              <w:t>Efekt uczenia się: KOMPETENCJE SPOŁECZNE</w:t>
            </w:r>
          </w:p>
        </w:tc>
        <w:tc>
          <w:tcPr>
            <w:tcW w:w="1941" w:type="dxa"/>
            <w:tcBorders>
              <w:top w:val="single" w:sz="2" w:space="0" w:color="000000"/>
              <w:left w:val="single" w:sz="6" w:space="0" w:color="auto"/>
              <w:bottom w:val="single" w:sz="2" w:space="0" w:color="000000"/>
              <w:right w:val="single" w:sz="6" w:space="0" w:color="auto"/>
            </w:tcBorders>
            <w:shd w:val="clear" w:color="auto" w:fill="DBE5F1"/>
            <w:vAlign w:val="center"/>
          </w:tcPr>
          <w:p w14:paraId="73BDF017" w14:textId="77777777" w:rsidR="00DB277D" w:rsidRPr="00554672" w:rsidRDefault="00DB277D" w:rsidP="00DB277D">
            <w:pPr>
              <w:pStyle w:val="Tytukomrki"/>
            </w:pPr>
            <w:r w:rsidRPr="00554672">
              <w:t>Symbol efektu kierunkowego</w:t>
            </w:r>
          </w:p>
        </w:tc>
      </w:tr>
      <w:tr w:rsidR="00DB277D" w:rsidRPr="00554672" w14:paraId="44B4D33F" w14:textId="77777777" w:rsidTr="00323E2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A8D02CF" w14:textId="77777777" w:rsidR="00DB277D" w:rsidRPr="00554672" w:rsidRDefault="00DB277D" w:rsidP="00DB277D">
            <w:pPr>
              <w:rPr>
                <w:rFonts w:cs="Arial"/>
              </w:rPr>
            </w:pPr>
            <w:r w:rsidRPr="00554672">
              <w:rPr>
                <w:rFonts w:cs="Arial"/>
                <w:b/>
                <w:color w:val="000000"/>
              </w:rPr>
              <w:t>K_01</w:t>
            </w:r>
          </w:p>
        </w:tc>
        <w:tc>
          <w:tcPr>
            <w:tcW w:w="7380" w:type="dxa"/>
            <w:gridSpan w:val="12"/>
            <w:tcBorders>
              <w:top w:val="single" w:sz="2" w:space="0" w:color="000000"/>
              <w:left w:val="single" w:sz="6" w:space="0" w:color="auto"/>
              <w:bottom w:val="single" w:sz="2" w:space="0" w:color="000000"/>
              <w:right w:val="single" w:sz="6" w:space="0" w:color="auto"/>
            </w:tcBorders>
          </w:tcPr>
          <w:p w14:paraId="5EB163EA" w14:textId="77777777" w:rsidR="00DB277D" w:rsidRPr="00554672" w:rsidRDefault="00DB277D" w:rsidP="00DB277D">
            <w:pPr>
              <w:rPr>
                <w:rFonts w:cs="Arial"/>
              </w:rPr>
            </w:pPr>
            <w:r w:rsidRPr="00554672">
              <w:rPr>
                <w:rFonts w:cs="Arial"/>
              </w:rPr>
              <w:t>Student jest gotów do krytycznej oceny posiadanej wiedzy oraz ma świadomość potrzeby znajomości języka obcego w życiu prywatnym i przyszłej pracy zawodowej.</w:t>
            </w:r>
          </w:p>
        </w:tc>
        <w:tc>
          <w:tcPr>
            <w:tcW w:w="1941" w:type="dxa"/>
            <w:tcBorders>
              <w:top w:val="single" w:sz="2" w:space="0" w:color="000000"/>
              <w:left w:val="single" w:sz="6" w:space="0" w:color="auto"/>
              <w:bottom w:val="single" w:sz="2" w:space="0" w:color="000000"/>
              <w:right w:val="single" w:sz="6" w:space="0" w:color="auto"/>
            </w:tcBorders>
            <w:vAlign w:val="center"/>
          </w:tcPr>
          <w:p w14:paraId="5652E1FF" w14:textId="77777777" w:rsidR="00DB277D" w:rsidRPr="00554672" w:rsidRDefault="00DB277D" w:rsidP="00DB277D">
            <w:pPr>
              <w:rPr>
                <w:rFonts w:cs="Arial"/>
              </w:rPr>
            </w:pPr>
            <w:r w:rsidRPr="00554672">
              <w:rPr>
                <w:rFonts w:cs="Arial"/>
                <w:b/>
                <w:bCs/>
              </w:rPr>
              <w:t>K_K01</w:t>
            </w:r>
          </w:p>
        </w:tc>
      </w:tr>
      <w:tr w:rsidR="00DB277D" w:rsidRPr="00554672" w14:paraId="513CECB6" w14:textId="77777777" w:rsidTr="00323E28">
        <w:trPr>
          <w:trHeight w:val="454"/>
        </w:trPr>
        <w:tc>
          <w:tcPr>
            <w:tcW w:w="257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818E908" w14:textId="77777777" w:rsidR="00DB277D" w:rsidRPr="00554672" w:rsidRDefault="00DB277D" w:rsidP="00DB277D">
            <w:pPr>
              <w:pStyle w:val="Tytukomrki"/>
            </w:pPr>
            <w:r w:rsidRPr="00554672">
              <w:t>Forma i typy zajęć:</w:t>
            </w:r>
          </w:p>
        </w:tc>
        <w:tc>
          <w:tcPr>
            <w:tcW w:w="7917" w:type="dxa"/>
            <w:gridSpan w:val="9"/>
            <w:tcBorders>
              <w:top w:val="single" w:sz="6" w:space="0" w:color="auto"/>
              <w:left w:val="single" w:sz="4" w:space="0" w:color="auto"/>
              <w:bottom w:val="single" w:sz="6" w:space="0" w:color="auto"/>
              <w:right w:val="single" w:sz="6" w:space="0" w:color="auto"/>
            </w:tcBorders>
            <w:vAlign w:val="center"/>
          </w:tcPr>
          <w:p w14:paraId="1EB0CD3F" w14:textId="77777777" w:rsidR="00323E28" w:rsidRPr="00554672" w:rsidRDefault="00323E28" w:rsidP="00323E28">
            <w:pPr>
              <w:rPr>
                <w:rFonts w:cs="Arial"/>
              </w:rPr>
            </w:pPr>
            <w:r w:rsidRPr="00554672">
              <w:rPr>
                <w:rFonts w:cs="Arial"/>
              </w:rPr>
              <w:t xml:space="preserve">Studia stacjonarne: </w:t>
            </w:r>
            <w:r>
              <w:rPr>
                <w:rFonts w:cs="Arial"/>
              </w:rPr>
              <w:t xml:space="preserve">konwersatorium (60 godz.), </w:t>
            </w:r>
          </w:p>
          <w:p w14:paraId="7FBEAE98" w14:textId="77777777" w:rsidR="00DB277D" w:rsidRPr="00554672" w:rsidRDefault="00323E28" w:rsidP="00323E28">
            <w:pPr>
              <w:rPr>
                <w:rFonts w:cs="Arial"/>
              </w:rPr>
            </w:pPr>
            <w:r w:rsidRPr="00554672">
              <w:rPr>
                <w:rFonts w:cs="Arial"/>
              </w:rPr>
              <w:t xml:space="preserve">Studia niestacjonarne: </w:t>
            </w:r>
            <w:r>
              <w:rPr>
                <w:rFonts w:cs="Arial"/>
              </w:rPr>
              <w:t>konwersatorium (32</w:t>
            </w:r>
            <w:r w:rsidRPr="00554672">
              <w:rPr>
                <w:rFonts w:cs="Arial"/>
              </w:rPr>
              <w:t xml:space="preserve"> godz</w:t>
            </w:r>
            <w:r>
              <w:rPr>
                <w:rFonts w:cs="Arial"/>
              </w:rPr>
              <w:t xml:space="preserve">). </w:t>
            </w:r>
          </w:p>
        </w:tc>
      </w:tr>
      <w:tr w:rsidR="00DB277D" w:rsidRPr="00554672" w14:paraId="460E050E" w14:textId="77777777" w:rsidTr="00323E28">
        <w:trPr>
          <w:trHeight w:val="454"/>
        </w:trPr>
        <w:tc>
          <w:tcPr>
            <w:tcW w:w="1048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951E6BF" w14:textId="77777777" w:rsidR="00DB277D" w:rsidRPr="00554672" w:rsidRDefault="00DB277D" w:rsidP="00DB277D">
            <w:pPr>
              <w:pStyle w:val="Tytukomrki"/>
            </w:pPr>
            <w:r w:rsidRPr="00554672">
              <w:br w:type="page"/>
              <w:t>Wymagania wstępne i dodatkowe:</w:t>
            </w:r>
          </w:p>
        </w:tc>
      </w:tr>
      <w:tr w:rsidR="00DB277D" w:rsidRPr="00554672" w14:paraId="3A7A0C96"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22E4B17F" w14:textId="77777777" w:rsidR="00DB277D" w:rsidRPr="00554672" w:rsidRDefault="00DB277D" w:rsidP="00DB277D">
            <w:pPr>
              <w:rPr>
                <w:rFonts w:cs="Arial"/>
              </w:rPr>
            </w:pPr>
            <w:r w:rsidRPr="00554672">
              <w:rPr>
                <w:rFonts w:cs="Arial"/>
              </w:rPr>
              <w:t>Umiejętność posługiwania się językiem angielskim na poziomie „Język angielski I”.</w:t>
            </w:r>
          </w:p>
        </w:tc>
      </w:tr>
      <w:tr w:rsidR="00DB277D" w:rsidRPr="00554672" w14:paraId="2AB8255A"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774199DA" w14:textId="77777777" w:rsidR="00DB277D" w:rsidRPr="00554672" w:rsidRDefault="00DB277D" w:rsidP="00DB277D">
            <w:pPr>
              <w:pStyle w:val="Tytukomrki"/>
            </w:pPr>
            <w:r w:rsidRPr="00554672">
              <w:t>Treści modułu kształcenia:</w:t>
            </w:r>
          </w:p>
        </w:tc>
      </w:tr>
      <w:tr w:rsidR="00DB277D" w:rsidRPr="00554672" w14:paraId="158A8DBF"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757DA98F" w14:textId="77777777" w:rsidR="00DB277D" w:rsidRPr="00554672" w:rsidRDefault="00DB277D" w:rsidP="000E69DE">
            <w:pPr>
              <w:pStyle w:val="Akapitzlist"/>
              <w:numPr>
                <w:ilvl w:val="0"/>
                <w:numId w:val="179"/>
              </w:numPr>
              <w:rPr>
                <w:rFonts w:cs="Arial"/>
              </w:rPr>
            </w:pPr>
            <w:r w:rsidRPr="00554672">
              <w:rPr>
                <w:rFonts w:cs="Arial"/>
              </w:rPr>
              <w:t>Internet: bezpieczeństwo, strony internetowe.</w:t>
            </w:r>
          </w:p>
          <w:p w14:paraId="70DED82B" w14:textId="77777777" w:rsidR="00DB277D" w:rsidRPr="00554672" w:rsidRDefault="00DB277D" w:rsidP="000E69DE">
            <w:pPr>
              <w:pStyle w:val="Akapitzlist"/>
              <w:numPr>
                <w:ilvl w:val="0"/>
                <w:numId w:val="179"/>
              </w:numPr>
              <w:rPr>
                <w:rFonts w:cs="Arial"/>
              </w:rPr>
            </w:pPr>
            <w:r w:rsidRPr="00554672">
              <w:rPr>
                <w:rFonts w:cs="Arial"/>
              </w:rPr>
              <w:t>Roboty.</w:t>
            </w:r>
          </w:p>
          <w:p w14:paraId="3017E853" w14:textId="77777777" w:rsidR="00DB277D" w:rsidRPr="00554672" w:rsidRDefault="00DB277D" w:rsidP="000E69DE">
            <w:pPr>
              <w:pStyle w:val="Akapitzlist"/>
              <w:numPr>
                <w:ilvl w:val="0"/>
                <w:numId w:val="179"/>
              </w:numPr>
              <w:rPr>
                <w:rFonts w:cs="Arial"/>
              </w:rPr>
            </w:pPr>
            <w:r w:rsidRPr="00554672">
              <w:rPr>
                <w:rFonts w:cs="Arial"/>
              </w:rPr>
              <w:t>Grafika i multimedia.</w:t>
            </w:r>
          </w:p>
          <w:p w14:paraId="203897FD" w14:textId="77777777" w:rsidR="00DB277D" w:rsidRPr="00554672" w:rsidRDefault="00DB277D" w:rsidP="000E69DE">
            <w:pPr>
              <w:pStyle w:val="Akapitzlist"/>
              <w:numPr>
                <w:ilvl w:val="0"/>
                <w:numId w:val="179"/>
              </w:numPr>
              <w:rPr>
                <w:rFonts w:cs="Arial"/>
              </w:rPr>
            </w:pPr>
            <w:r w:rsidRPr="00554672">
              <w:rPr>
                <w:rFonts w:cs="Arial"/>
              </w:rPr>
              <w:t>Języki programowania.</w:t>
            </w:r>
          </w:p>
          <w:p w14:paraId="362B849A" w14:textId="77777777" w:rsidR="00DB277D" w:rsidRPr="00554672" w:rsidRDefault="00DB277D" w:rsidP="000E69DE">
            <w:pPr>
              <w:pStyle w:val="Akapitzlist"/>
              <w:numPr>
                <w:ilvl w:val="0"/>
                <w:numId w:val="179"/>
              </w:numPr>
              <w:rPr>
                <w:rFonts w:cs="Arial"/>
              </w:rPr>
            </w:pPr>
            <w:r w:rsidRPr="00554672">
              <w:rPr>
                <w:rFonts w:cs="Arial"/>
              </w:rPr>
              <w:t>Zawody w informatyce.</w:t>
            </w:r>
          </w:p>
          <w:p w14:paraId="3E8ACA8F" w14:textId="77777777" w:rsidR="00DB277D" w:rsidRPr="00554672" w:rsidRDefault="00DB277D" w:rsidP="000E69DE">
            <w:pPr>
              <w:pStyle w:val="Akapitzlist"/>
              <w:numPr>
                <w:ilvl w:val="0"/>
                <w:numId w:val="179"/>
              </w:numPr>
              <w:rPr>
                <w:rFonts w:cs="Arial"/>
              </w:rPr>
            </w:pPr>
            <w:r w:rsidRPr="00554672">
              <w:rPr>
                <w:rFonts w:cs="Arial"/>
              </w:rPr>
              <w:t>Sieci komputerowe.</w:t>
            </w:r>
          </w:p>
          <w:p w14:paraId="6D8995C8" w14:textId="77777777" w:rsidR="00DB277D" w:rsidRPr="00554672" w:rsidRDefault="00DB277D" w:rsidP="000E69DE">
            <w:pPr>
              <w:pStyle w:val="Akapitzlist"/>
              <w:numPr>
                <w:ilvl w:val="0"/>
                <w:numId w:val="179"/>
              </w:numPr>
              <w:rPr>
                <w:rFonts w:cs="Arial"/>
              </w:rPr>
            </w:pPr>
            <w:r w:rsidRPr="00554672">
              <w:rPr>
                <w:rFonts w:cs="Arial"/>
              </w:rPr>
              <w:t>Rzeczywistość wirtualna.</w:t>
            </w:r>
          </w:p>
          <w:p w14:paraId="5243FE95" w14:textId="77777777" w:rsidR="00DB277D" w:rsidRPr="00554672" w:rsidRDefault="00DB277D" w:rsidP="000E69DE">
            <w:pPr>
              <w:pStyle w:val="Akapitzlist"/>
              <w:numPr>
                <w:ilvl w:val="0"/>
                <w:numId w:val="179"/>
              </w:numPr>
              <w:rPr>
                <w:rFonts w:cs="Arial"/>
              </w:rPr>
            </w:pPr>
            <w:r w:rsidRPr="00554672">
              <w:rPr>
                <w:rFonts w:cs="Arial"/>
              </w:rPr>
              <w:t>Bezpieczeństwo pracy.</w:t>
            </w:r>
          </w:p>
        </w:tc>
      </w:tr>
      <w:tr w:rsidR="00DB277D" w:rsidRPr="00554672" w14:paraId="03CDFCFC"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7F6C9646" w14:textId="77777777" w:rsidR="00DB277D" w:rsidRPr="00554672" w:rsidRDefault="00DB277D" w:rsidP="00DB277D">
            <w:pPr>
              <w:pStyle w:val="Tytukomrki"/>
            </w:pPr>
            <w:r w:rsidRPr="00554672">
              <w:t>Literatura podstawowa:</w:t>
            </w:r>
          </w:p>
        </w:tc>
      </w:tr>
      <w:tr w:rsidR="00DB277D" w:rsidRPr="00554672" w14:paraId="0E2A0AFA"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vAlign w:val="center"/>
          </w:tcPr>
          <w:p w14:paraId="106F0546" w14:textId="77777777" w:rsidR="00DB277D" w:rsidRPr="00554672" w:rsidRDefault="00DB277D" w:rsidP="00DB277D">
            <w:pPr>
              <w:rPr>
                <w:rFonts w:cs="Arial"/>
              </w:rPr>
            </w:pPr>
            <w:r w:rsidRPr="00554672">
              <w:rPr>
                <w:rFonts w:cs="Arial"/>
                <w:b/>
                <w:i/>
                <w:color w:val="000000"/>
                <w:lang w:val="en-US"/>
              </w:rPr>
              <w:t>Infotech</w:t>
            </w:r>
            <w:r w:rsidRPr="00554672">
              <w:rPr>
                <w:rFonts w:cs="Arial"/>
                <w:color w:val="000000"/>
                <w:lang w:val="en-US"/>
              </w:rPr>
              <w:t xml:space="preserve"> – English for Computer Users, Santiago Remacha Esteras, wyd. Cambridge</w:t>
            </w:r>
            <w:r w:rsidRPr="00554672">
              <w:rPr>
                <w:rFonts w:cs="Arial"/>
                <w:i/>
                <w:lang w:val="en-US"/>
              </w:rPr>
              <w:t xml:space="preserve"> </w:t>
            </w:r>
          </w:p>
        </w:tc>
      </w:tr>
      <w:tr w:rsidR="00DB277D" w:rsidRPr="00554672" w14:paraId="0B9860CE"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7DF3C34D" w14:textId="77777777" w:rsidR="00DB277D" w:rsidRPr="00554672" w:rsidRDefault="00DB277D" w:rsidP="00DB277D">
            <w:pPr>
              <w:pStyle w:val="Tytukomrki"/>
            </w:pPr>
            <w:r w:rsidRPr="00554672">
              <w:t>Literatura dodatkowa:</w:t>
            </w:r>
          </w:p>
        </w:tc>
      </w:tr>
      <w:tr w:rsidR="00DB277D" w:rsidRPr="00554672" w14:paraId="587FCD2D"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6FC66DD0" w14:textId="77777777" w:rsidR="00DB277D" w:rsidRPr="00554672" w:rsidRDefault="00DB277D" w:rsidP="000E69DE">
            <w:pPr>
              <w:pStyle w:val="Akapitzlist"/>
              <w:numPr>
                <w:ilvl w:val="0"/>
                <w:numId w:val="180"/>
              </w:numPr>
              <w:rPr>
                <w:rFonts w:cs="Arial"/>
              </w:rPr>
            </w:pPr>
            <w:r w:rsidRPr="00554672">
              <w:rPr>
                <w:rFonts w:eastAsia="Times New Roman" w:cs="Arial"/>
              </w:rPr>
              <w:t>Wielki słownik angielsko-polski / polsko</w:t>
            </w:r>
            <w:r w:rsidRPr="00554672">
              <w:rPr>
                <w:rFonts w:cs="Arial"/>
              </w:rPr>
              <w:t>-angielski, red. nauk. B. Lewandowska-Tomaszczyk, 2014, PWN-OUP;</w:t>
            </w:r>
          </w:p>
          <w:p w14:paraId="2A6FC07F" w14:textId="77777777" w:rsidR="00DB277D" w:rsidRPr="00554672" w:rsidRDefault="00DB277D" w:rsidP="000E69DE">
            <w:pPr>
              <w:pStyle w:val="Akapitzlist"/>
              <w:numPr>
                <w:ilvl w:val="0"/>
                <w:numId w:val="180"/>
              </w:numPr>
              <w:rPr>
                <w:rFonts w:cs="Arial"/>
              </w:rPr>
            </w:pPr>
            <w:r w:rsidRPr="00554672">
              <w:rPr>
                <w:rFonts w:cs="Arial"/>
                <w:lang w:val="en-GB"/>
              </w:rPr>
              <w:t xml:space="preserve">Oxford Advanced Learner’s Dictionary, red. </w:t>
            </w:r>
            <w:r w:rsidRPr="00554672">
              <w:rPr>
                <w:rFonts w:cs="Arial"/>
              </w:rPr>
              <w:t>J. Turnbull, 2010, OUP;</w:t>
            </w:r>
          </w:p>
          <w:p w14:paraId="1C388C66" w14:textId="77777777" w:rsidR="00DB277D" w:rsidRPr="00554672" w:rsidRDefault="00DB277D" w:rsidP="000E69DE">
            <w:pPr>
              <w:pStyle w:val="Akapitzlist"/>
              <w:numPr>
                <w:ilvl w:val="0"/>
                <w:numId w:val="180"/>
              </w:numPr>
              <w:rPr>
                <w:rFonts w:cs="Arial"/>
              </w:rPr>
            </w:pPr>
            <w:r w:rsidRPr="00554672">
              <w:rPr>
                <w:rFonts w:cs="Arial"/>
              </w:rPr>
              <w:t>Słownik komputerów i internetu, C.M.H. Collins, C. Głowiński, 1999, Warszawa, wyd. Wilga;</w:t>
            </w:r>
          </w:p>
          <w:p w14:paraId="406EEABD" w14:textId="77777777" w:rsidR="00DB277D" w:rsidRPr="00554672" w:rsidRDefault="00DB277D" w:rsidP="000E69DE">
            <w:pPr>
              <w:pStyle w:val="Akapitzlist"/>
              <w:numPr>
                <w:ilvl w:val="0"/>
                <w:numId w:val="180"/>
              </w:numPr>
              <w:rPr>
                <w:rFonts w:cs="Arial"/>
              </w:rPr>
            </w:pPr>
            <w:r w:rsidRPr="00554672">
              <w:rPr>
                <w:rFonts w:cs="Arial"/>
              </w:rPr>
              <w:t>Słownik skrótów informatycznych, A Faudrowicz, W. Sikorski, 1996, Warszawa, Mikom;</w:t>
            </w:r>
          </w:p>
          <w:p w14:paraId="7A302BA6" w14:textId="77777777" w:rsidR="00DB277D" w:rsidRPr="00554672" w:rsidRDefault="00DB277D" w:rsidP="000E69DE">
            <w:pPr>
              <w:pStyle w:val="Akapitzlist"/>
              <w:numPr>
                <w:ilvl w:val="0"/>
                <w:numId w:val="180"/>
              </w:numPr>
              <w:rPr>
                <w:rFonts w:cs="Arial"/>
              </w:rPr>
            </w:pPr>
            <w:r w:rsidRPr="00554672">
              <w:rPr>
                <w:rFonts w:cs="Arial"/>
              </w:rPr>
              <w:t>Duży słownik Informatyczny angielsko-polski, J. Szaniawski, 2003, Warszawa, ArsKom;</w:t>
            </w:r>
          </w:p>
          <w:p w14:paraId="25077B17" w14:textId="77777777" w:rsidR="00DB277D" w:rsidRPr="00554672" w:rsidRDefault="00DB277D" w:rsidP="000E69DE">
            <w:pPr>
              <w:pStyle w:val="Akapitzlist"/>
              <w:numPr>
                <w:ilvl w:val="0"/>
                <w:numId w:val="180"/>
              </w:numPr>
              <w:rPr>
                <w:rFonts w:cs="Arial"/>
              </w:rPr>
            </w:pPr>
            <w:r w:rsidRPr="00554672">
              <w:rPr>
                <w:rFonts w:cs="Arial"/>
              </w:rPr>
              <w:t>Słownik informatyki stosowanej, angielsko-polski, polsko-angielski, M. Trojański, 2007, Warszawa, wyd. C.H. Beck 2007</w:t>
            </w:r>
          </w:p>
          <w:p w14:paraId="2B09D788" w14:textId="77777777" w:rsidR="00DB277D" w:rsidRPr="00554672" w:rsidRDefault="00DB277D" w:rsidP="000E69DE">
            <w:pPr>
              <w:pStyle w:val="Akapitzlist"/>
              <w:numPr>
                <w:ilvl w:val="0"/>
                <w:numId w:val="180"/>
              </w:numPr>
              <w:rPr>
                <w:rFonts w:cs="Arial"/>
                <w:lang w:val="en-GB"/>
              </w:rPr>
            </w:pPr>
            <w:r w:rsidRPr="00554672">
              <w:rPr>
                <w:rFonts w:cs="Arial"/>
                <w:lang w:val="en-GB"/>
              </w:rPr>
              <w:t>Dictionary of ICT, S.M.H. Collins, 2004, London, Bloomsberry;</w:t>
            </w:r>
          </w:p>
          <w:p w14:paraId="339E3C65" w14:textId="77777777" w:rsidR="00DB277D" w:rsidRPr="00554672" w:rsidRDefault="00DB277D" w:rsidP="000E69DE">
            <w:pPr>
              <w:pStyle w:val="Akapitzlist"/>
              <w:numPr>
                <w:ilvl w:val="0"/>
                <w:numId w:val="180"/>
              </w:numPr>
              <w:rPr>
                <w:rFonts w:cs="Arial"/>
              </w:rPr>
            </w:pPr>
            <w:r w:rsidRPr="00554672">
              <w:rPr>
                <w:rFonts w:cs="Arial"/>
              </w:rPr>
              <w:t>Angielsko-polski słownik informatyczny, 2004, Warszawa, WNT.</w:t>
            </w:r>
          </w:p>
        </w:tc>
      </w:tr>
      <w:tr w:rsidR="00DB277D" w:rsidRPr="00554672" w14:paraId="23BB0CE1"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39EF1310" w14:textId="77777777" w:rsidR="00DB277D" w:rsidRPr="00554672" w:rsidRDefault="00DB277D" w:rsidP="00DB277D">
            <w:pPr>
              <w:pStyle w:val="Tytukomrki"/>
            </w:pPr>
            <w:r w:rsidRPr="00554672">
              <w:t>Planowane formy/działania/metody dydaktyczne:</w:t>
            </w:r>
          </w:p>
        </w:tc>
      </w:tr>
      <w:tr w:rsidR="00DB277D" w:rsidRPr="00554672" w14:paraId="7A49E69B"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59E9D2D4" w14:textId="77777777" w:rsidR="00DB277D" w:rsidRPr="00554672" w:rsidRDefault="00DB277D" w:rsidP="00DB277D">
            <w:pPr>
              <w:rPr>
                <w:rFonts w:cs="Arial"/>
              </w:rPr>
            </w:pPr>
            <w:r w:rsidRPr="00554672">
              <w:rPr>
                <w:rFonts w:cs="Arial"/>
              </w:rPr>
              <w:lastRenderedPageBreak/>
              <w:t>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frontalne (prezentacja materiału leksykalnego, zasad gramatycznych, treści ilustracji itp.). Ćwiczenia wspomagane są technikami multimedialnymi.</w:t>
            </w:r>
          </w:p>
        </w:tc>
      </w:tr>
      <w:tr w:rsidR="00DB277D" w:rsidRPr="00554672" w14:paraId="00EAA71B"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0020AF1D" w14:textId="77777777" w:rsidR="00DB277D" w:rsidRPr="00554672" w:rsidRDefault="00DB277D" w:rsidP="00DB277D">
            <w:pPr>
              <w:pStyle w:val="Tytukomrki"/>
            </w:pPr>
            <w:r w:rsidRPr="00554672">
              <w:t>Sposoby weryfikacji efektów uczenia się osiąganych przez studenta:</w:t>
            </w:r>
          </w:p>
        </w:tc>
      </w:tr>
      <w:tr w:rsidR="00DB277D" w:rsidRPr="00554672" w14:paraId="7D6257CA"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451979CC" w14:textId="77777777" w:rsidR="00DB277D" w:rsidRPr="00554672" w:rsidRDefault="00DB277D" w:rsidP="00DB277D">
            <w:pPr>
              <w:rPr>
                <w:rFonts w:cs="Arial"/>
              </w:rPr>
            </w:pPr>
            <w:r w:rsidRPr="00554672">
              <w:rPr>
                <w:rFonts w:cs="Arial"/>
              </w:rPr>
              <w:t>Pisemne testy sprawdzające, ocenianie na bieżąco zadań wykonanych w domu i w trakcie zajęć (w tym wypowiedzi ustnych).</w:t>
            </w:r>
          </w:p>
        </w:tc>
      </w:tr>
      <w:tr w:rsidR="00DB277D" w:rsidRPr="00554672" w14:paraId="5D70764E"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40CEED40" w14:textId="77777777" w:rsidR="00DB277D" w:rsidRPr="00554672" w:rsidRDefault="00DB277D" w:rsidP="00DB277D">
            <w:pPr>
              <w:pStyle w:val="Tytukomrki"/>
            </w:pPr>
            <w:r w:rsidRPr="00554672">
              <w:t>Forma i warunki zaliczenia:</w:t>
            </w:r>
          </w:p>
        </w:tc>
      </w:tr>
      <w:tr w:rsidR="00DB277D" w:rsidRPr="00554672" w14:paraId="60900BB7"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tcPr>
          <w:p w14:paraId="3E77882B" w14:textId="77777777" w:rsidR="00DB277D" w:rsidRPr="00554672" w:rsidRDefault="00DB277D" w:rsidP="00DB277D">
            <w:pPr>
              <w:rPr>
                <w:rFonts w:cs="Arial"/>
              </w:rPr>
            </w:pPr>
            <w:r w:rsidRPr="00554672">
              <w:rPr>
                <w:rFonts w:cs="Arial"/>
              </w:rPr>
              <w:t>Zaliczenie semestru na ocenę na podstawie:</w:t>
            </w:r>
          </w:p>
          <w:p w14:paraId="0AAFC0CD" w14:textId="77777777" w:rsidR="00DB277D" w:rsidRPr="00554672" w:rsidRDefault="00DB277D" w:rsidP="000E69DE">
            <w:pPr>
              <w:pStyle w:val="Akapitzlist"/>
              <w:numPr>
                <w:ilvl w:val="0"/>
                <w:numId w:val="176"/>
              </w:numPr>
              <w:rPr>
                <w:rFonts w:cs="Arial"/>
              </w:rPr>
            </w:pPr>
            <w:r w:rsidRPr="00554672">
              <w:rPr>
                <w:rFonts w:cs="Arial"/>
              </w:rPr>
              <w:t>co najmniej dwóch testów sprawdzających stopień opanowania wiedzy i umiejętności;</w:t>
            </w:r>
          </w:p>
          <w:p w14:paraId="13843086" w14:textId="77777777" w:rsidR="00DB277D" w:rsidRPr="00554672" w:rsidRDefault="00DB277D" w:rsidP="000E69DE">
            <w:pPr>
              <w:pStyle w:val="Akapitzlist"/>
              <w:numPr>
                <w:ilvl w:val="0"/>
                <w:numId w:val="176"/>
              </w:numPr>
              <w:rPr>
                <w:rFonts w:cs="Arial"/>
              </w:rPr>
            </w:pPr>
            <w:r w:rsidRPr="00554672">
              <w:rPr>
                <w:rFonts w:cs="Arial"/>
              </w:rPr>
              <w:t>jakości wykonanych prac domowych oraz zadań na zajęciach;</w:t>
            </w:r>
          </w:p>
          <w:p w14:paraId="5146330F" w14:textId="77777777" w:rsidR="00DB277D" w:rsidRPr="00554672" w:rsidRDefault="00DB277D" w:rsidP="000E69DE">
            <w:pPr>
              <w:pStyle w:val="Akapitzlist"/>
              <w:numPr>
                <w:ilvl w:val="0"/>
                <w:numId w:val="176"/>
              </w:numPr>
              <w:rPr>
                <w:rFonts w:cs="Arial"/>
              </w:rPr>
            </w:pPr>
            <w:r w:rsidRPr="00554672">
              <w:rPr>
                <w:rFonts w:cs="Arial"/>
              </w:rPr>
              <w:t>aktywności na zajęciach oraz frekwencji.</w:t>
            </w:r>
          </w:p>
          <w:p w14:paraId="0D21B100" w14:textId="77777777" w:rsidR="00DB277D" w:rsidRPr="00554672" w:rsidRDefault="00DB277D" w:rsidP="00DB277D">
            <w:pPr>
              <w:rPr>
                <w:rFonts w:cs="Arial"/>
              </w:rPr>
            </w:pPr>
            <w:r w:rsidRPr="00554672">
              <w:rPr>
                <w:rFonts w:cs="Arial"/>
              </w:rPr>
              <w:t>Kryteria oceniania: 0-50% − niedostateczna (2,0); 51-60% − dostateczna (3,0); 61-70% − dostateczna plus (3,5); 71-80% − dobra (4,0); 81-90% − dobra plus (4,5); 91-100% − bardzo dobra (5,0).</w:t>
            </w:r>
          </w:p>
        </w:tc>
      </w:tr>
      <w:tr w:rsidR="00DB277D" w:rsidRPr="00554672" w14:paraId="51870A43" w14:textId="77777777" w:rsidTr="00323E28">
        <w:trPr>
          <w:trHeight w:val="32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111E4699" w14:textId="77777777" w:rsidR="00DB277D" w:rsidRPr="00554672" w:rsidRDefault="00DB277D" w:rsidP="00DB277D">
            <w:pPr>
              <w:pStyle w:val="Tytukomrki"/>
            </w:pPr>
            <w:r w:rsidRPr="00554672">
              <w:t>Bilans punktów ECTS:</w:t>
            </w:r>
          </w:p>
        </w:tc>
      </w:tr>
      <w:tr w:rsidR="00DB277D" w:rsidRPr="00554672" w14:paraId="0493F9A7" w14:textId="77777777" w:rsidTr="00323E28">
        <w:trPr>
          <w:trHeight w:val="370"/>
        </w:trPr>
        <w:tc>
          <w:tcPr>
            <w:tcW w:w="10487" w:type="dxa"/>
            <w:gridSpan w:val="14"/>
            <w:tcBorders>
              <w:top w:val="single" w:sz="4" w:space="0" w:color="auto"/>
              <w:left w:val="single" w:sz="6" w:space="0" w:color="auto"/>
              <w:bottom w:val="single" w:sz="4" w:space="0" w:color="auto"/>
              <w:right w:val="single" w:sz="6" w:space="0" w:color="auto"/>
            </w:tcBorders>
            <w:shd w:val="clear" w:color="auto" w:fill="DBE5F1"/>
          </w:tcPr>
          <w:p w14:paraId="44A18C66" w14:textId="77777777" w:rsidR="00DB277D" w:rsidRPr="00554672" w:rsidRDefault="00DB277D" w:rsidP="00DB277D">
            <w:pPr>
              <w:pStyle w:val="Tytukomrki"/>
              <w:rPr>
                <w:b w:val="0"/>
                <w:bCs/>
              </w:rPr>
            </w:pPr>
            <w:r w:rsidRPr="00554672">
              <w:rPr>
                <w:b w:val="0"/>
                <w:bCs/>
              </w:rPr>
              <w:t>Studia stacjonarne</w:t>
            </w:r>
          </w:p>
        </w:tc>
      </w:tr>
      <w:tr w:rsidR="00DB277D" w:rsidRPr="00554672" w14:paraId="78152FE0" w14:textId="77777777" w:rsidTr="00323E28">
        <w:trPr>
          <w:trHeight w:val="454"/>
        </w:trPr>
        <w:tc>
          <w:tcPr>
            <w:tcW w:w="523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BDD31EB" w14:textId="77777777" w:rsidR="00DB277D" w:rsidRPr="00554672" w:rsidRDefault="00DB277D" w:rsidP="00DB277D">
            <w:pPr>
              <w:pStyle w:val="Tytukomrki"/>
              <w:rPr>
                <w:b w:val="0"/>
                <w:bCs/>
              </w:rPr>
            </w:pPr>
            <w:r w:rsidRPr="00554672">
              <w:rPr>
                <w:b w:val="0"/>
                <w:bCs/>
              </w:rPr>
              <w:t>Aktywność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FD0CB54" w14:textId="77777777" w:rsidR="00DB277D" w:rsidRPr="00554672" w:rsidRDefault="00DB277D" w:rsidP="00DB277D">
            <w:pPr>
              <w:pStyle w:val="Tytukomrki"/>
              <w:rPr>
                <w:b w:val="0"/>
                <w:bCs/>
              </w:rPr>
            </w:pPr>
            <w:r w:rsidRPr="00554672">
              <w:rPr>
                <w:b w:val="0"/>
                <w:bCs/>
              </w:rPr>
              <w:t>Obciążenie studenta</w:t>
            </w:r>
          </w:p>
        </w:tc>
      </w:tr>
      <w:tr w:rsidR="00DB277D" w:rsidRPr="00554672" w14:paraId="1EB051AB" w14:textId="77777777" w:rsidTr="00323E28">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DAA6D3" w14:textId="77777777" w:rsidR="00DB277D" w:rsidRPr="00554672" w:rsidRDefault="00DB277D" w:rsidP="00DB277D">
            <w:pPr>
              <w:rPr>
                <w:rFonts w:cs="Arial"/>
              </w:rPr>
            </w:pPr>
            <w:r w:rsidRPr="00554672">
              <w:rPr>
                <w:rFonts w:cs="Arial"/>
              </w:rPr>
              <w:t>Udział w konwersatorium</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3ECFA1" w14:textId="77777777" w:rsidR="00DB277D" w:rsidRPr="00554672" w:rsidRDefault="00DB277D" w:rsidP="00DB277D">
            <w:pPr>
              <w:rPr>
                <w:rFonts w:cs="Arial"/>
              </w:rPr>
            </w:pPr>
            <w:r w:rsidRPr="00554672">
              <w:rPr>
                <w:rFonts w:cs="Arial"/>
              </w:rPr>
              <w:t>60 godz.</w:t>
            </w:r>
          </w:p>
        </w:tc>
      </w:tr>
      <w:tr w:rsidR="00DB277D" w:rsidRPr="00554672" w14:paraId="1ED7B0BC" w14:textId="77777777" w:rsidTr="00323E28">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39E276" w14:textId="77777777" w:rsidR="00DB277D" w:rsidRPr="00554672" w:rsidRDefault="00DB277D" w:rsidP="00DB277D">
            <w:pPr>
              <w:rPr>
                <w:rFonts w:cs="Arial"/>
              </w:rPr>
            </w:pPr>
            <w:r w:rsidRPr="00554672">
              <w:rPr>
                <w:rFonts w:cs="Arial"/>
              </w:rPr>
              <w:t>Samodzielne przygotowanie się do zajęć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B1C4CC" w14:textId="77777777" w:rsidR="00DB277D" w:rsidRPr="00554672" w:rsidRDefault="00DB277D" w:rsidP="00DB277D">
            <w:pPr>
              <w:rPr>
                <w:rFonts w:cs="Arial"/>
              </w:rPr>
            </w:pPr>
            <w:r w:rsidRPr="00554672">
              <w:rPr>
                <w:rFonts w:cs="Arial"/>
              </w:rPr>
              <w:t>30 godz.</w:t>
            </w:r>
          </w:p>
        </w:tc>
      </w:tr>
      <w:tr w:rsidR="00DB277D" w:rsidRPr="00554672" w14:paraId="016860C5" w14:textId="77777777" w:rsidTr="00323E28">
        <w:trPr>
          <w:trHeight w:val="33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A3E1FB" w14:textId="77777777" w:rsidR="00DB277D" w:rsidRPr="00554672" w:rsidRDefault="00DB277D" w:rsidP="00DB277D">
            <w:pPr>
              <w:rPr>
                <w:rFonts w:cs="Arial"/>
              </w:rPr>
            </w:pPr>
            <w:r w:rsidRPr="00554672">
              <w:rPr>
                <w:rFonts w:cs="Arial"/>
              </w:rPr>
              <w:t>Samodzielne przygotowanie się do kolokwiów</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21312D" w14:textId="77777777" w:rsidR="00DB277D" w:rsidRPr="00554672" w:rsidRDefault="00DB277D" w:rsidP="00DB277D">
            <w:pPr>
              <w:rPr>
                <w:rFonts w:cs="Arial"/>
              </w:rPr>
            </w:pPr>
            <w:r w:rsidRPr="00554672">
              <w:rPr>
                <w:rFonts w:cs="Arial"/>
              </w:rPr>
              <w:t>10 godz.</w:t>
            </w:r>
          </w:p>
        </w:tc>
      </w:tr>
      <w:tr w:rsidR="00DB277D" w:rsidRPr="006E643B" w14:paraId="503E4513"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551BBE" w14:textId="77777777" w:rsidR="00DB277D" w:rsidRPr="006E643B" w:rsidRDefault="00DB277D" w:rsidP="00DB277D">
            <w:pPr>
              <w:rPr>
                <w:rFonts w:cs="Arial"/>
                <w:b/>
                <w:bCs/>
              </w:rPr>
            </w:pPr>
            <w:r w:rsidRPr="006E643B">
              <w:rPr>
                <w:rFonts w:cs="Arial"/>
                <w:b/>
              </w:rPr>
              <w:t>Sumaryczne obciążenie pracą studenta</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160804" w14:textId="77777777" w:rsidR="00DB277D" w:rsidRPr="006E643B" w:rsidRDefault="00DB277D" w:rsidP="00DB277D">
            <w:pPr>
              <w:rPr>
                <w:rFonts w:cs="Arial"/>
                <w:b/>
              </w:rPr>
            </w:pPr>
            <w:r w:rsidRPr="006E643B">
              <w:rPr>
                <w:rFonts w:cs="Arial"/>
                <w:b/>
              </w:rPr>
              <w:t>100 godz.</w:t>
            </w:r>
          </w:p>
        </w:tc>
      </w:tr>
      <w:tr w:rsidR="00DB277D" w:rsidRPr="006E643B" w14:paraId="4FA44802"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ECD442" w14:textId="77777777" w:rsidR="00DB277D" w:rsidRPr="006E643B" w:rsidRDefault="00DB277D" w:rsidP="00DB277D">
            <w:pPr>
              <w:rPr>
                <w:rFonts w:cs="Arial"/>
                <w:b/>
                <w:bCs/>
              </w:rPr>
            </w:pPr>
            <w:r w:rsidRPr="006E643B">
              <w:rPr>
                <w:rFonts w:cs="Arial"/>
                <w:b/>
              </w:rPr>
              <w:t>Punkty ECTS za przedmiot</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97F524" w14:textId="77777777" w:rsidR="00DB277D" w:rsidRPr="006E643B" w:rsidRDefault="00DB277D" w:rsidP="00DB277D">
            <w:pPr>
              <w:rPr>
                <w:rFonts w:cs="Arial"/>
                <w:b/>
                <w:bCs/>
              </w:rPr>
            </w:pPr>
            <w:r w:rsidRPr="006E643B">
              <w:rPr>
                <w:rFonts w:cs="Arial"/>
                <w:b/>
              </w:rPr>
              <w:t>4</w:t>
            </w:r>
            <w:r w:rsidR="006E643B" w:rsidRPr="006E643B">
              <w:rPr>
                <w:rFonts w:cs="Arial"/>
                <w:b/>
              </w:rPr>
              <w:t xml:space="preserve"> ECTS</w:t>
            </w:r>
          </w:p>
        </w:tc>
      </w:tr>
      <w:tr w:rsidR="00DB277D" w:rsidRPr="006E643B" w14:paraId="6E04E793" w14:textId="77777777" w:rsidTr="00323E28">
        <w:trPr>
          <w:trHeight w:val="454"/>
        </w:trPr>
        <w:tc>
          <w:tcPr>
            <w:tcW w:w="1048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C6B5E13" w14:textId="77777777" w:rsidR="00DB277D" w:rsidRPr="006E643B" w:rsidRDefault="00DB277D" w:rsidP="00DB277D">
            <w:pPr>
              <w:pStyle w:val="Tytukomrki"/>
              <w:rPr>
                <w:bCs/>
              </w:rPr>
            </w:pPr>
            <w:r w:rsidRPr="006E643B">
              <w:rPr>
                <w:bCs/>
              </w:rPr>
              <w:t>Studia niestacjonarne</w:t>
            </w:r>
          </w:p>
        </w:tc>
      </w:tr>
      <w:tr w:rsidR="00DB277D" w:rsidRPr="006E643B" w14:paraId="4D833938" w14:textId="77777777" w:rsidTr="00323E28">
        <w:trPr>
          <w:trHeight w:val="454"/>
        </w:trPr>
        <w:tc>
          <w:tcPr>
            <w:tcW w:w="5231"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D34E92A" w14:textId="77777777" w:rsidR="00DB277D" w:rsidRPr="006E643B" w:rsidRDefault="00DB277D" w:rsidP="00DB277D">
            <w:pPr>
              <w:pStyle w:val="Tytukomrki"/>
              <w:rPr>
                <w:bCs/>
              </w:rPr>
            </w:pPr>
            <w:r w:rsidRPr="006E643B">
              <w:rPr>
                <w:bCs/>
              </w:rPr>
              <w:t>Aktywność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1E1C65B" w14:textId="77777777" w:rsidR="00DB277D" w:rsidRPr="006E643B" w:rsidRDefault="00DB277D" w:rsidP="00DB277D">
            <w:pPr>
              <w:pStyle w:val="Tytukomrki"/>
              <w:rPr>
                <w:bCs/>
              </w:rPr>
            </w:pPr>
            <w:r w:rsidRPr="006E643B">
              <w:rPr>
                <w:bCs/>
              </w:rPr>
              <w:t>Obciążenie studenta</w:t>
            </w:r>
          </w:p>
        </w:tc>
      </w:tr>
      <w:tr w:rsidR="00DB277D" w:rsidRPr="00554672" w14:paraId="61A2C3F4"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3700F9" w14:textId="77777777" w:rsidR="00DB277D" w:rsidRPr="00554672" w:rsidRDefault="00DB277D" w:rsidP="00DB277D">
            <w:pPr>
              <w:rPr>
                <w:rFonts w:cs="Arial"/>
              </w:rPr>
            </w:pPr>
            <w:r w:rsidRPr="00554672">
              <w:rPr>
                <w:rFonts w:cs="Arial"/>
              </w:rPr>
              <w:t>Udział w konwersatorium</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2D22F4" w14:textId="77777777" w:rsidR="00DB277D" w:rsidRPr="00554672" w:rsidRDefault="00DB277D" w:rsidP="00DB277D">
            <w:pPr>
              <w:rPr>
                <w:rFonts w:cs="Arial"/>
              </w:rPr>
            </w:pPr>
            <w:r w:rsidRPr="00554672">
              <w:rPr>
                <w:rFonts w:cs="Arial"/>
              </w:rPr>
              <w:t>32 godz.</w:t>
            </w:r>
          </w:p>
        </w:tc>
      </w:tr>
      <w:tr w:rsidR="00DB277D" w:rsidRPr="00554672" w14:paraId="0625F896"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445543" w14:textId="77777777" w:rsidR="00DB277D" w:rsidRPr="00554672" w:rsidRDefault="00DB277D" w:rsidP="00DB277D">
            <w:pPr>
              <w:rPr>
                <w:rFonts w:cs="Arial"/>
              </w:rPr>
            </w:pPr>
            <w:r w:rsidRPr="00554672">
              <w:rPr>
                <w:rFonts w:cs="Arial"/>
              </w:rPr>
              <w:t>Samodzielne przygotowanie się do zajęć</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87BB37" w14:textId="77777777" w:rsidR="00DB277D" w:rsidRPr="00554672" w:rsidRDefault="00DB277D" w:rsidP="00DB277D">
            <w:pPr>
              <w:rPr>
                <w:rFonts w:cs="Arial"/>
              </w:rPr>
            </w:pPr>
            <w:r w:rsidRPr="00554672">
              <w:rPr>
                <w:rFonts w:cs="Arial"/>
              </w:rPr>
              <w:t>48 godz.</w:t>
            </w:r>
          </w:p>
        </w:tc>
      </w:tr>
      <w:tr w:rsidR="00DB277D" w:rsidRPr="00554672" w14:paraId="2EB1E741"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BE5088" w14:textId="77777777" w:rsidR="00DB277D" w:rsidRPr="00554672" w:rsidRDefault="00DB277D" w:rsidP="00DB277D">
            <w:pPr>
              <w:rPr>
                <w:rFonts w:cs="Arial"/>
              </w:rPr>
            </w:pPr>
            <w:r w:rsidRPr="00554672">
              <w:rPr>
                <w:rFonts w:cs="Arial"/>
              </w:rPr>
              <w:t>Samodzielne przygotowanie się do kolokwiów</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245A89" w14:textId="77777777" w:rsidR="00DB277D" w:rsidRPr="00554672" w:rsidRDefault="00DB277D" w:rsidP="00DB277D">
            <w:pPr>
              <w:rPr>
                <w:rFonts w:cs="Arial"/>
              </w:rPr>
            </w:pPr>
            <w:r w:rsidRPr="00554672">
              <w:rPr>
                <w:rFonts w:cs="Arial"/>
              </w:rPr>
              <w:t>20 godz.</w:t>
            </w:r>
          </w:p>
        </w:tc>
      </w:tr>
      <w:tr w:rsidR="00DB277D" w:rsidRPr="006E643B" w14:paraId="381405AF"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A0165E7" w14:textId="77777777" w:rsidR="00DB277D" w:rsidRPr="006E643B" w:rsidRDefault="00DB277D" w:rsidP="00DB277D">
            <w:pPr>
              <w:rPr>
                <w:rFonts w:cs="Arial"/>
                <w:b/>
                <w:bCs/>
              </w:rPr>
            </w:pPr>
            <w:r w:rsidRPr="006E643B">
              <w:rPr>
                <w:rFonts w:cs="Arial"/>
                <w:b/>
              </w:rPr>
              <w:t>Sumaryczne obciążenie pracą studenta</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AF3F16" w14:textId="77777777" w:rsidR="00DB277D" w:rsidRPr="006E643B" w:rsidRDefault="00DB277D" w:rsidP="00DB277D">
            <w:pPr>
              <w:rPr>
                <w:rFonts w:cs="Arial"/>
                <w:b/>
              </w:rPr>
            </w:pPr>
            <w:r w:rsidRPr="006E643B">
              <w:rPr>
                <w:rFonts w:cs="Arial"/>
                <w:b/>
              </w:rPr>
              <w:t>100 godz.</w:t>
            </w:r>
          </w:p>
        </w:tc>
      </w:tr>
      <w:tr w:rsidR="00DB277D" w:rsidRPr="006E643B" w14:paraId="4E81A752" w14:textId="77777777" w:rsidTr="00323E28">
        <w:trPr>
          <w:trHeight w:val="360"/>
        </w:trPr>
        <w:tc>
          <w:tcPr>
            <w:tcW w:w="5231"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2AEA7B" w14:textId="77777777" w:rsidR="00DB277D" w:rsidRPr="006E643B" w:rsidRDefault="00DB277D" w:rsidP="00DB277D">
            <w:pPr>
              <w:rPr>
                <w:rFonts w:cs="Arial"/>
                <w:b/>
                <w:bCs/>
              </w:rPr>
            </w:pPr>
            <w:r w:rsidRPr="006E643B">
              <w:rPr>
                <w:rFonts w:cs="Arial"/>
                <w:b/>
              </w:rPr>
              <w:t>Punkty ECTS za przedmiot</w:t>
            </w:r>
          </w:p>
        </w:tc>
        <w:tc>
          <w:tcPr>
            <w:tcW w:w="525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725DB4" w14:textId="77777777" w:rsidR="00DB277D" w:rsidRPr="006E643B" w:rsidRDefault="00DB277D" w:rsidP="00DB277D">
            <w:pPr>
              <w:rPr>
                <w:rFonts w:cs="Arial"/>
                <w:b/>
                <w:bCs/>
              </w:rPr>
            </w:pPr>
            <w:r w:rsidRPr="006E643B">
              <w:rPr>
                <w:rFonts w:cs="Arial"/>
                <w:b/>
              </w:rPr>
              <w:t>4</w:t>
            </w:r>
            <w:r w:rsidR="006E643B" w:rsidRPr="006E643B">
              <w:rPr>
                <w:rFonts w:cs="Arial"/>
                <w:b/>
              </w:rPr>
              <w:t xml:space="preserve"> ECTS</w:t>
            </w:r>
          </w:p>
        </w:tc>
      </w:tr>
    </w:tbl>
    <w:p w14:paraId="5EFCC1F7" w14:textId="77777777" w:rsidR="00DB277D" w:rsidRPr="00554672" w:rsidRDefault="00DB277D">
      <w:pPr>
        <w:rPr>
          <w:rFonts w:cs="Arial"/>
        </w:rPr>
      </w:pPr>
      <w:r w:rsidRPr="00554672">
        <w:rPr>
          <w:rFonts w:cs="Arial"/>
        </w:rPr>
        <w:br w:type="page"/>
      </w:r>
    </w:p>
    <w:tbl>
      <w:tblPr>
        <w:tblW w:w="10490" w:type="dxa"/>
        <w:tblInd w:w="-3" w:type="dxa"/>
        <w:tblLayout w:type="fixed"/>
        <w:tblCellMar>
          <w:left w:w="30" w:type="dxa"/>
          <w:right w:w="30" w:type="dxa"/>
        </w:tblCellMar>
        <w:tblLook w:val="04A0" w:firstRow="1" w:lastRow="0" w:firstColumn="1" w:lastColumn="0" w:noHBand="0" w:noVBand="1"/>
      </w:tblPr>
      <w:tblGrid>
        <w:gridCol w:w="1160"/>
        <w:gridCol w:w="144"/>
        <w:gridCol w:w="427"/>
        <w:gridCol w:w="568"/>
        <w:gridCol w:w="264"/>
        <w:gridCol w:w="167"/>
        <w:gridCol w:w="144"/>
        <w:gridCol w:w="568"/>
        <w:gridCol w:w="1275"/>
        <w:gridCol w:w="507"/>
        <w:gridCol w:w="1476"/>
        <w:gridCol w:w="1255"/>
        <w:gridCol w:w="584"/>
        <w:gridCol w:w="1939"/>
        <w:gridCol w:w="12"/>
      </w:tblGrid>
      <w:tr w:rsidR="003443E9" w:rsidRPr="00554672" w14:paraId="1182BEC4" w14:textId="77777777" w:rsidTr="009344E5">
        <w:trPr>
          <w:gridAfter w:val="1"/>
          <w:wAfter w:w="12" w:type="dxa"/>
          <w:trHeight w:val="509"/>
        </w:trPr>
        <w:tc>
          <w:tcPr>
            <w:tcW w:w="1047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1A9FE05" w14:textId="77777777" w:rsidR="003443E9" w:rsidRPr="00554672" w:rsidRDefault="003443E9" w:rsidP="004E445C">
            <w:pPr>
              <w:autoSpaceDE w:val="0"/>
              <w:autoSpaceDN w:val="0"/>
              <w:adjustRightInd w:val="0"/>
              <w:spacing w:after="0" w:line="240" w:lineRule="auto"/>
              <w:jc w:val="center"/>
              <w:rPr>
                <w:rFonts w:cs="Arial"/>
                <w:b/>
                <w:bCs/>
                <w:color w:val="000000"/>
                <w:lang w:val="en-GB"/>
              </w:rPr>
            </w:pPr>
            <w:r w:rsidRPr="00554672">
              <w:rPr>
                <w:rFonts w:cs="Arial"/>
                <w:lang w:val="en-GB"/>
              </w:rPr>
              <w:lastRenderedPageBreak/>
              <w:br w:type="page"/>
            </w:r>
            <w:r w:rsidRPr="00554672">
              <w:rPr>
                <w:rFonts w:cs="Arial"/>
                <w:b/>
                <w:bCs/>
                <w:color w:val="000000"/>
                <w:lang w:val="en-GB"/>
              </w:rPr>
              <w:t>Syllabus of education module</w:t>
            </w:r>
          </w:p>
        </w:tc>
      </w:tr>
      <w:tr w:rsidR="003443E9" w:rsidRPr="00554672" w14:paraId="7C1150DD" w14:textId="77777777" w:rsidTr="009344E5">
        <w:trPr>
          <w:gridAfter w:val="1"/>
          <w:wAfter w:w="12" w:type="dxa"/>
          <w:trHeight w:val="454"/>
        </w:trPr>
        <w:tc>
          <w:tcPr>
            <w:tcW w:w="4717" w:type="dxa"/>
            <w:gridSpan w:val="9"/>
            <w:tcBorders>
              <w:top w:val="single" w:sz="6" w:space="0" w:color="auto"/>
              <w:left w:val="single" w:sz="6" w:space="0" w:color="auto"/>
              <w:bottom w:val="nil"/>
              <w:right w:val="single" w:sz="6" w:space="0" w:color="auto"/>
            </w:tcBorders>
            <w:shd w:val="clear" w:color="auto" w:fill="DBE5F1"/>
            <w:vAlign w:val="center"/>
          </w:tcPr>
          <w:p w14:paraId="5FDD1A7A"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Course name / unit of study in Polish:</w:t>
            </w:r>
            <w:r w:rsidRPr="00554672">
              <w:rPr>
                <w:rFonts w:cs="Arial"/>
                <w:color w:val="000000"/>
                <w:lang w:val="en-GB"/>
              </w:rPr>
              <w:t xml:space="preserve"> </w:t>
            </w:r>
          </w:p>
        </w:tc>
        <w:tc>
          <w:tcPr>
            <w:tcW w:w="5761" w:type="dxa"/>
            <w:gridSpan w:val="5"/>
            <w:tcBorders>
              <w:top w:val="single" w:sz="6" w:space="0" w:color="auto"/>
              <w:left w:val="single" w:sz="6" w:space="0" w:color="auto"/>
              <w:bottom w:val="nil"/>
              <w:right w:val="single" w:sz="6" w:space="0" w:color="auto"/>
            </w:tcBorders>
            <w:vAlign w:val="center"/>
          </w:tcPr>
          <w:p w14:paraId="404D99C7" w14:textId="77777777" w:rsidR="003443E9" w:rsidRPr="00554672" w:rsidRDefault="003443E9" w:rsidP="009344E5">
            <w:pPr>
              <w:pStyle w:val="Nagwek1"/>
              <w:rPr>
                <w:rFonts w:cs="Arial"/>
                <w:szCs w:val="22"/>
              </w:rPr>
            </w:pPr>
            <w:bookmarkStart w:id="4" w:name="_Toc105205867"/>
            <w:bookmarkStart w:id="5" w:name="_Toc134531789"/>
            <w:r w:rsidRPr="00554672">
              <w:rPr>
                <w:rFonts w:cs="Arial"/>
                <w:szCs w:val="22"/>
              </w:rPr>
              <w:t>Podstawy systemów teleinformatycznych dla informatyków</w:t>
            </w:r>
            <w:bookmarkEnd w:id="4"/>
            <w:bookmarkEnd w:id="5"/>
          </w:p>
        </w:tc>
      </w:tr>
      <w:tr w:rsidR="003443E9" w:rsidRPr="00554672" w14:paraId="3905DBD9" w14:textId="77777777" w:rsidTr="009344E5">
        <w:trPr>
          <w:gridAfter w:val="1"/>
          <w:wAfter w:w="12" w:type="dxa"/>
          <w:trHeight w:val="454"/>
        </w:trPr>
        <w:tc>
          <w:tcPr>
            <w:tcW w:w="3442" w:type="dxa"/>
            <w:gridSpan w:val="8"/>
            <w:tcBorders>
              <w:top w:val="single" w:sz="6" w:space="0" w:color="auto"/>
              <w:left w:val="single" w:sz="6" w:space="0" w:color="auto"/>
              <w:bottom w:val="nil"/>
              <w:right w:val="single" w:sz="6" w:space="0" w:color="auto"/>
            </w:tcBorders>
            <w:shd w:val="clear" w:color="auto" w:fill="DBE5F1"/>
            <w:vAlign w:val="center"/>
          </w:tcPr>
          <w:p w14:paraId="3F582BDE"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Name in English:</w:t>
            </w:r>
          </w:p>
        </w:tc>
        <w:tc>
          <w:tcPr>
            <w:tcW w:w="7036" w:type="dxa"/>
            <w:gridSpan w:val="6"/>
            <w:tcBorders>
              <w:top w:val="single" w:sz="6" w:space="0" w:color="auto"/>
              <w:left w:val="single" w:sz="6" w:space="0" w:color="auto"/>
              <w:bottom w:val="nil"/>
              <w:right w:val="single" w:sz="6" w:space="0" w:color="auto"/>
            </w:tcBorders>
            <w:vAlign w:val="center"/>
          </w:tcPr>
          <w:p w14:paraId="3497A79C"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Cs/>
                <w:lang w:val="en-GB"/>
              </w:rPr>
              <w:t>Information and Communication Technology Fundamentals for Computer Scientists</w:t>
            </w:r>
          </w:p>
        </w:tc>
      </w:tr>
      <w:tr w:rsidR="003443E9" w:rsidRPr="00554672" w14:paraId="341DA501" w14:textId="77777777" w:rsidTr="009344E5">
        <w:trPr>
          <w:gridAfter w:val="1"/>
          <w:wAfter w:w="12" w:type="dxa"/>
          <w:trHeight w:val="454"/>
        </w:trPr>
        <w:tc>
          <w:tcPr>
            <w:tcW w:w="229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0CFD4F2"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Language of lecture:</w:t>
            </w:r>
          </w:p>
        </w:tc>
        <w:tc>
          <w:tcPr>
            <w:tcW w:w="8179" w:type="dxa"/>
            <w:gridSpan w:val="10"/>
            <w:tcBorders>
              <w:top w:val="single" w:sz="6" w:space="0" w:color="auto"/>
              <w:left w:val="single" w:sz="6" w:space="0" w:color="auto"/>
              <w:bottom w:val="single" w:sz="6" w:space="0" w:color="auto"/>
              <w:right w:val="single" w:sz="6" w:space="0" w:color="auto"/>
            </w:tcBorders>
            <w:vAlign w:val="center"/>
          </w:tcPr>
          <w:p w14:paraId="30291BD6"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english</w:t>
            </w:r>
          </w:p>
        </w:tc>
      </w:tr>
      <w:tr w:rsidR="003443E9" w:rsidRPr="00554672" w14:paraId="237B0E31" w14:textId="77777777" w:rsidTr="009344E5">
        <w:trPr>
          <w:gridAfter w:val="1"/>
          <w:wAfter w:w="12" w:type="dxa"/>
          <w:trHeight w:val="454"/>
        </w:trPr>
        <w:tc>
          <w:tcPr>
            <w:tcW w:w="6700" w:type="dxa"/>
            <w:gridSpan w:val="11"/>
            <w:tcBorders>
              <w:top w:val="single" w:sz="6" w:space="0" w:color="auto"/>
              <w:left w:val="single" w:sz="6" w:space="0" w:color="auto"/>
              <w:bottom w:val="nil"/>
              <w:right w:val="single" w:sz="6" w:space="0" w:color="auto"/>
            </w:tcBorders>
            <w:shd w:val="clear" w:color="auto" w:fill="DBE5F1"/>
            <w:vAlign w:val="center"/>
          </w:tcPr>
          <w:p w14:paraId="704FDD0B"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Field of study for which the subject is offered:</w:t>
            </w:r>
          </w:p>
        </w:tc>
        <w:tc>
          <w:tcPr>
            <w:tcW w:w="3778" w:type="dxa"/>
            <w:gridSpan w:val="3"/>
            <w:tcBorders>
              <w:top w:val="single" w:sz="6" w:space="0" w:color="auto"/>
              <w:left w:val="single" w:sz="6" w:space="0" w:color="auto"/>
              <w:bottom w:val="nil"/>
              <w:right w:val="single" w:sz="6" w:space="0" w:color="auto"/>
            </w:tcBorders>
            <w:vAlign w:val="center"/>
          </w:tcPr>
          <w:p w14:paraId="42DFEC5A"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Computer Science</w:t>
            </w:r>
          </w:p>
        </w:tc>
      </w:tr>
      <w:tr w:rsidR="003443E9" w:rsidRPr="00554672" w14:paraId="21B07485" w14:textId="77777777" w:rsidTr="009344E5">
        <w:trPr>
          <w:gridAfter w:val="1"/>
          <w:wAfter w:w="12" w:type="dxa"/>
          <w:trHeight w:val="454"/>
        </w:trPr>
        <w:tc>
          <w:tcPr>
            <w:tcW w:w="2730" w:type="dxa"/>
            <w:gridSpan w:val="6"/>
            <w:tcBorders>
              <w:top w:val="single" w:sz="6" w:space="0" w:color="auto"/>
              <w:left w:val="single" w:sz="6" w:space="0" w:color="auto"/>
              <w:bottom w:val="nil"/>
              <w:right w:val="single" w:sz="6" w:space="0" w:color="auto"/>
            </w:tcBorders>
            <w:shd w:val="clear" w:color="auto" w:fill="DBE5F1"/>
            <w:vAlign w:val="center"/>
          </w:tcPr>
          <w:p w14:paraId="42DC2AF1"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b/>
                <w:color w:val="000000"/>
                <w:lang w:val="en-GB"/>
              </w:rPr>
              <w:t>Implementing entity:</w:t>
            </w:r>
          </w:p>
        </w:tc>
        <w:tc>
          <w:tcPr>
            <w:tcW w:w="7748" w:type="dxa"/>
            <w:gridSpan w:val="8"/>
            <w:tcBorders>
              <w:top w:val="single" w:sz="6" w:space="0" w:color="auto"/>
              <w:left w:val="single" w:sz="6" w:space="0" w:color="auto"/>
              <w:bottom w:val="nil"/>
              <w:right w:val="single" w:sz="6" w:space="0" w:color="auto"/>
            </w:tcBorders>
            <w:vAlign w:val="center"/>
          </w:tcPr>
          <w:p w14:paraId="136841C9"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color w:val="000000"/>
                <w:lang w:val="en-GB"/>
              </w:rPr>
              <w:t xml:space="preserve"> Institute of Computer Science</w:t>
            </w:r>
          </w:p>
        </w:tc>
      </w:tr>
      <w:tr w:rsidR="003443E9" w:rsidRPr="00554672" w14:paraId="0C609EAB" w14:textId="77777777" w:rsidTr="009344E5">
        <w:trPr>
          <w:gridAfter w:val="1"/>
          <w:wAfter w:w="12" w:type="dxa"/>
          <w:trHeight w:val="454"/>
        </w:trPr>
        <w:tc>
          <w:tcPr>
            <w:tcW w:w="7955" w:type="dxa"/>
            <w:gridSpan w:val="12"/>
            <w:tcBorders>
              <w:top w:val="single" w:sz="6" w:space="0" w:color="auto"/>
              <w:left w:val="single" w:sz="6" w:space="0" w:color="auto"/>
              <w:bottom w:val="nil"/>
              <w:right w:val="single" w:sz="6" w:space="0" w:color="auto"/>
            </w:tcBorders>
            <w:shd w:val="clear" w:color="auto" w:fill="DBE5F1"/>
            <w:vAlign w:val="center"/>
          </w:tcPr>
          <w:p w14:paraId="0972C426"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Type of course / unit of study (obligatory/ optional):</w:t>
            </w:r>
          </w:p>
        </w:tc>
        <w:tc>
          <w:tcPr>
            <w:tcW w:w="2523" w:type="dxa"/>
            <w:gridSpan w:val="2"/>
            <w:tcBorders>
              <w:top w:val="single" w:sz="6" w:space="0" w:color="auto"/>
              <w:left w:val="single" w:sz="6" w:space="0" w:color="auto"/>
              <w:bottom w:val="nil"/>
              <w:right w:val="single" w:sz="6" w:space="0" w:color="auto"/>
            </w:tcBorders>
            <w:vAlign w:val="center"/>
          </w:tcPr>
          <w:p w14:paraId="12DB9144"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optional</w:t>
            </w:r>
          </w:p>
        </w:tc>
      </w:tr>
      <w:tr w:rsidR="003443E9" w:rsidRPr="00554672" w14:paraId="280E6613" w14:textId="77777777" w:rsidTr="009344E5">
        <w:trPr>
          <w:gridAfter w:val="1"/>
          <w:wAfter w:w="12" w:type="dxa"/>
          <w:trHeight w:val="454"/>
        </w:trPr>
        <w:tc>
          <w:tcPr>
            <w:tcW w:w="7955" w:type="dxa"/>
            <w:gridSpan w:val="12"/>
            <w:tcBorders>
              <w:top w:val="single" w:sz="6" w:space="0" w:color="auto"/>
              <w:left w:val="single" w:sz="6" w:space="0" w:color="auto"/>
              <w:bottom w:val="nil"/>
              <w:right w:val="single" w:sz="6" w:space="0" w:color="auto"/>
            </w:tcBorders>
            <w:shd w:val="clear" w:color="auto" w:fill="DBE5F1"/>
            <w:vAlign w:val="center"/>
          </w:tcPr>
          <w:p w14:paraId="71B3CC1A"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Level of education module (e.g. first or second degree):</w:t>
            </w:r>
          </w:p>
        </w:tc>
        <w:tc>
          <w:tcPr>
            <w:tcW w:w="2523" w:type="dxa"/>
            <w:gridSpan w:val="2"/>
            <w:tcBorders>
              <w:top w:val="single" w:sz="6" w:space="0" w:color="auto"/>
              <w:left w:val="single" w:sz="6" w:space="0" w:color="auto"/>
              <w:bottom w:val="nil"/>
              <w:right w:val="single" w:sz="6" w:space="0" w:color="auto"/>
            </w:tcBorders>
            <w:vAlign w:val="center"/>
          </w:tcPr>
          <w:p w14:paraId="19A9F450"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first degree</w:t>
            </w:r>
          </w:p>
        </w:tc>
      </w:tr>
      <w:tr w:rsidR="003443E9" w:rsidRPr="00554672" w14:paraId="7A0001BD" w14:textId="77777777" w:rsidTr="009344E5">
        <w:trPr>
          <w:gridAfter w:val="1"/>
          <w:wAfter w:w="12" w:type="dxa"/>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4B6EA58B"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Year of study:</w:t>
            </w:r>
          </w:p>
        </w:tc>
        <w:tc>
          <w:tcPr>
            <w:tcW w:w="8747" w:type="dxa"/>
            <w:gridSpan w:val="11"/>
            <w:tcBorders>
              <w:top w:val="single" w:sz="6" w:space="0" w:color="auto"/>
              <w:left w:val="single" w:sz="6" w:space="0" w:color="auto"/>
              <w:bottom w:val="nil"/>
              <w:right w:val="single" w:sz="6" w:space="0" w:color="auto"/>
            </w:tcBorders>
            <w:vAlign w:val="center"/>
          </w:tcPr>
          <w:p w14:paraId="6ED199A3"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second</w:t>
            </w:r>
          </w:p>
        </w:tc>
      </w:tr>
      <w:tr w:rsidR="003443E9" w:rsidRPr="00554672" w14:paraId="7B22C197" w14:textId="77777777" w:rsidTr="009344E5">
        <w:trPr>
          <w:gridAfter w:val="1"/>
          <w:wAfter w:w="12" w:type="dxa"/>
          <w:trHeight w:val="454"/>
        </w:trPr>
        <w:tc>
          <w:tcPr>
            <w:tcW w:w="1304" w:type="dxa"/>
            <w:gridSpan w:val="2"/>
            <w:tcBorders>
              <w:top w:val="single" w:sz="6" w:space="0" w:color="auto"/>
              <w:left w:val="single" w:sz="6" w:space="0" w:color="auto"/>
              <w:bottom w:val="nil"/>
              <w:right w:val="single" w:sz="6" w:space="0" w:color="auto"/>
            </w:tcBorders>
            <w:shd w:val="clear" w:color="auto" w:fill="DBE5F1"/>
            <w:vAlign w:val="center"/>
          </w:tcPr>
          <w:p w14:paraId="6D4FB5DB"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Semester:</w:t>
            </w:r>
          </w:p>
        </w:tc>
        <w:tc>
          <w:tcPr>
            <w:tcW w:w="9174" w:type="dxa"/>
            <w:gridSpan w:val="12"/>
            <w:tcBorders>
              <w:top w:val="single" w:sz="6" w:space="0" w:color="auto"/>
              <w:left w:val="single" w:sz="6" w:space="0" w:color="auto"/>
              <w:bottom w:val="nil"/>
              <w:right w:val="single" w:sz="6" w:space="0" w:color="auto"/>
            </w:tcBorders>
            <w:vAlign w:val="center"/>
          </w:tcPr>
          <w:p w14:paraId="260078B0"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third</w:t>
            </w:r>
          </w:p>
        </w:tc>
      </w:tr>
      <w:tr w:rsidR="003443E9" w:rsidRPr="00554672" w14:paraId="6465E081" w14:textId="77777777" w:rsidTr="009344E5">
        <w:trPr>
          <w:gridAfter w:val="1"/>
          <w:wAfter w:w="12" w:type="dxa"/>
          <w:trHeight w:val="454"/>
        </w:trPr>
        <w:tc>
          <w:tcPr>
            <w:tcW w:w="2874" w:type="dxa"/>
            <w:gridSpan w:val="7"/>
            <w:tcBorders>
              <w:top w:val="single" w:sz="6" w:space="0" w:color="auto"/>
              <w:left w:val="single" w:sz="6" w:space="0" w:color="auto"/>
              <w:bottom w:val="nil"/>
              <w:right w:val="single" w:sz="6" w:space="0" w:color="auto"/>
            </w:tcBorders>
            <w:shd w:val="clear" w:color="auto" w:fill="DBE5F1"/>
            <w:vAlign w:val="center"/>
          </w:tcPr>
          <w:p w14:paraId="7F69ACE5"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ECTS credits:</w:t>
            </w:r>
          </w:p>
        </w:tc>
        <w:tc>
          <w:tcPr>
            <w:tcW w:w="7604" w:type="dxa"/>
            <w:gridSpan w:val="7"/>
            <w:tcBorders>
              <w:top w:val="single" w:sz="6" w:space="0" w:color="auto"/>
              <w:left w:val="single" w:sz="6" w:space="0" w:color="auto"/>
              <w:bottom w:val="nil"/>
              <w:right w:val="single" w:sz="6" w:space="0" w:color="auto"/>
            </w:tcBorders>
          </w:tcPr>
          <w:p w14:paraId="141AD4E4"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2</w:t>
            </w:r>
          </w:p>
        </w:tc>
      </w:tr>
      <w:tr w:rsidR="003443E9" w:rsidRPr="00554672" w14:paraId="441A1242" w14:textId="77777777" w:rsidTr="009344E5">
        <w:trPr>
          <w:gridAfter w:val="1"/>
          <w:wAfter w:w="12" w:type="dxa"/>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33629F1D"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Name of coordinator of the course:</w:t>
            </w:r>
          </w:p>
        </w:tc>
        <w:tc>
          <w:tcPr>
            <w:tcW w:w="5254" w:type="dxa"/>
            <w:gridSpan w:val="4"/>
            <w:tcBorders>
              <w:top w:val="single" w:sz="6" w:space="0" w:color="auto"/>
              <w:left w:val="single" w:sz="6" w:space="0" w:color="auto"/>
              <w:bottom w:val="nil"/>
              <w:right w:val="single" w:sz="6" w:space="0" w:color="auto"/>
            </w:tcBorders>
            <w:vAlign w:val="center"/>
          </w:tcPr>
          <w:p w14:paraId="697EE4BD"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dr Anna Wawrzyńczak-Szaban</w:t>
            </w:r>
          </w:p>
        </w:tc>
      </w:tr>
      <w:tr w:rsidR="003443E9" w:rsidRPr="00554672" w14:paraId="72397E27" w14:textId="77777777" w:rsidTr="009344E5">
        <w:trPr>
          <w:gridAfter w:val="1"/>
          <w:wAfter w:w="12" w:type="dxa"/>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373B4186"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Assumptions and objectives of the course:</w:t>
            </w:r>
          </w:p>
        </w:tc>
        <w:tc>
          <w:tcPr>
            <w:tcW w:w="5254" w:type="dxa"/>
            <w:gridSpan w:val="4"/>
            <w:tcBorders>
              <w:top w:val="single" w:sz="6" w:space="0" w:color="auto"/>
              <w:left w:val="single" w:sz="6" w:space="0" w:color="auto"/>
              <w:bottom w:val="nil"/>
              <w:right w:val="single" w:sz="6" w:space="0" w:color="auto"/>
            </w:tcBorders>
            <w:vAlign w:val="center"/>
          </w:tcPr>
          <w:p w14:paraId="774D7975"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 xml:space="preserve"> </w:t>
            </w:r>
            <w:r w:rsidR="009344E5" w:rsidRPr="00554672">
              <w:rPr>
                <w:rFonts w:cs="Arial"/>
                <w:color w:val="000000"/>
                <w:lang w:val="en-GB"/>
              </w:rPr>
              <w:t>dr Anna Wawrzyńczak-Szaban</w:t>
            </w:r>
          </w:p>
        </w:tc>
      </w:tr>
      <w:tr w:rsidR="003443E9" w:rsidRPr="00554672" w14:paraId="254F88C7" w14:textId="77777777" w:rsidTr="009344E5">
        <w:trPr>
          <w:gridAfter w:val="1"/>
          <w:wAfter w:w="12" w:type="dxa"/>
          <w:trHeight w:val="454"/>
        </w:trPr>
        <w:tc>
          <w:tcPr>
            <w:tcW w:w="1160"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22A999BA"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Symbol of the outcome</w:t>
            </w:r>
          </w:p>
        </w:tc>
        <w:tc>
          <w:tcPr>
            <w:tcW w:w="7379"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F7B3C46"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Educational outcomes</w:t>
            </w:r>
          </w:p>
        </w:tc>
        <w:tc>
          <w:tcPr>
            <w:tcW w:w="19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5C4431E"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b/>
                <w:color w:val="000000"/>
                <w:lang w:val="en-GB"/>
              </w:rPr>
              <w:t>Symbol of the directional outcome</w:t>
            </w:r>
          </w:p>
        </w:tc>
      </w:tr>
      <w:tr w:rsidR="003443E9" w:rsidRPr="00554672" w14:paraId="3D853AFE" w14:textId="77777777" w:rsidTr="009344E5">
        <w:trPr>
          <w:gridAfter w:val="1"/>
          <w:wAfter w:w="12" w:type="dxa"/>
          <w:trHeight w:val="454"/>
        </w:trPr>
        <w:tc>
          <w:tcPr>
            <w:tcW w:w="1160"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73EFA94" w14:textId="77777777" w:rsidR="003443E9" w:rsidRPr="00554672" w:rsidRDefault="003443E9" w:rsidP="004E445C">
            <w:pPr>
              <w:spacing w:after="0" w:line="240" w:lineRule="auto"/>
              <w:rPr>
                <w:rFonts w:cs="Arial"/>
                <w:b/>
                <w:color w:val="000000"/>
                <w:lang w:val="en-GB"/>
              </w:rPr>
            </w:pPr>
          </w:p>
        </w:tc>
        <w:tc>
          <w:tcPr>
            <w:tcW w:w="7379"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61FFA20"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KNOWLEDGE</w:t>
            </w:r>
          </w:p>
        </w:tc>
        <w:tc>
          <w:tcPr>
            <w:tcW w:w="1939"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53CB68ED" w14:textId="77777777" w:rsidR="003443E9" w:rsidRPr="00554672" w:rsidRDefault="003443E9" w:rsidP="004E445C">
            <w:pPr>
              <w:spacing w:after="0" w:line="240" w:lineRule="auto"/>
              <w:rPr>
                <w:rFonts w:cs="Arial"/>
                <w:b/>
                <w:color w:val="000000"/>
                <w:lang w:val="en-GB"/>
              </w:rPr>
            </w:pPr>
          </w:p>
        </w:tc>
      </w:tr>
      <w:tr w:rsidR="003443E9" w:rsidRPr="00554672" w14:paraId="68D83E65" w14:textId="77777777" w:rsidTr="009344E5">
        <w:trPr>
          <w:gridAfter w:val="1"/>
          <w:wAfter w:w="12" w:type="dxa"/>
          <w:trHeight w:val="290"/>
        </w:trPr>
        <w:tc>
          <w:tcPr>
            <w:tcW w:w="1160" w:type="dxa"/>
            <w:tcBorders>
              <w:top w:val="single" w:sz="4" w:space="0" w:color="auto"/>
              <w:left w:val="single" w:sz="6" w:space="0" w:color="auto"/>
              <w:bottom w:val="single" w:sz="2" w:space="0" w:color="000000"/>
              <w:right w:val="single" w:sz="6" w:space="0" w:color="auto"/>
            </w:tcBorders>
            <w:vAlign w:val="center"/>
          </w:tcPr>
          <w:p w14:paraId="3B34F585"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W_01</w:t>
            </w:r>
          </w:p>
        </w:tc>
        <w:tc>
          <w:tcPr>
            <w:tcW w:w="7379" w:type="dxa"/>
            <w:gridSpan w:val="12"/>
            <w:tcBorders>
              <w:top w:val="single" w:sz="2" w:space="0" w:color="000000"/>
              <w:left w:val="single" w:sz="6" w:space="0" w:color="auto"/>
              <w:bottom w:val="single" w:sz="2" w:space="0" w:color="000000"/>
              <w:right w:val="single" w:sz="6" w:space="0" w:color="auto"/>
            </w:tcBorders>
          </w:tcPr>
          <w:p w14:paraId="79BBC196"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He has structured and theoretically founded knowledge in computer systems and networks, including knowledge necessary to understand the basics of both local and wide area networks. He knows the standards and operating principles of telecommunications systems: cable, radio lines, radio and satellite</w:t>
            </w:r>
          </w:p>
        </w:tc>
        <w:tc>
          <w:tcPr>
            <w:tcW w:w="1939" w:type="dxa"/>
            <w:tcBorders>
              <w:top w:val="single" w:sz="2" w:space="0" w:color="000000"/>
              <w:left w:val="single" w:sz="6" w:space="0" w:color="auto"/>
              <w:bottom w:val="single" w:sz="2" w:space="0" w:color="000000"/>
              <w:right w:val="single" w:sz="6" w:space="0" w:color="auto"/>
            </w:tcBorders>
            <w:vAlign w:val="center"/>
          </w:tcPr>
          <w:p w14:paraId="32FE8244"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K_W05 K_W09</w:t>
            </w:r>
          </w:p>
        </w:tc>
      </w:tr>
      <w:tr w:rsidR="003443E9" w:rsidRPr="00554672" w14:paraId="7BD334EB" w14:textId="77777777" w:rsidTr="009344E5">
        <w:trPr>
          <w:gridAfter w:val="1"/>
          <w:wAfter w:w="12" w:type="dxa"/>
          <w:trHeight w:val="290"/>
        </w:trPr>
        <w:tc>
          <w:tcPr>
            <w:tcW w:w="1160" w:type="dxa"/>
            <w:tcBorders>
              <w:top w:val="single" w:sz="2" w:space="0" w:color="000000"/>
              <w:left w:val="single" w:sz="6" w:space="0" w:color="auto"/>
              <w:bottom w:val="single" w:sz="2" w:space="0" w:color="000000"/>
              <w:right w:val="single" w:sz="6" w:space="0" w:color="auto"/>
            </w:tcBorders>
            <w:vAlign w:val="center"/>
          </w:tcPr>
          <w:p w14:paraId="4ADEA4C6"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W_02</w:t>
            </w:r>
          </w:p>
        </w:tc>
        <w:tc>
          <w:tcPr>
            <w:tcW w:w="7379" w:type="dxa"/>
            <w:gridSpan w:val="12"/>
            <w:tcBorders>
              <w:top w:val="single" w:sz="2" w:space="0" w:color="000000"/>
              <w:left w:val="single" w:sz="6" w:space="0" w:color="auto"/>
              <w:bottom w:val="single" w:sz="2" w:space="0" w:color="000000"/>
              <w:right w:val="single" w:sz="6" w:space="0" w:color="auto"/>
            </w:tcBorders>
          </w:tcPr>
          <w:p w14:paraId="5A6411FA"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Knows the issues of standardization and standardization in broadband transmission routes and telecommunications networks, as well as standard transmission of traditional telecommunications signals and digital information and control signals between computer systems.</w:t>
            </w:r>
          </w:p>
        </w:tc>
        <w:tc>
          <w:tcPr>
            <w:tcW w:w="1939" w:type="dxa"/>
            <w:tcBorders>
              <w:top w:val="single" w:sz="2" w:space="0" w:color="000000"/>
              <w:left w:val="single" w:sz="6" w:space="0" w:color="auto"/>
              <w:bottom w:val="single" w:sz="2" w:space="0" w:color="000000"/>
              <w:right w:val="single" w:sz="6" w:space="0" w:color="auto"/>
            </w:tcBorders>
            <w:vAlign w:val="center"/>
          </w:tcPr>
          <w:p w14:paraId="4C1279B0"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K_W05 K_W09</w:t>
            </w:r>
          </w:p>
        </w:tc>
      </w:tr>
      <w:tr w:rsidR="003443E9" w:rsidRPr="00554672" w14:paraId="33776C4B" w14:textId="77777777" w:rsidTr="009344E5">
        <w:trPr>
          <w:gridAfter w:val="1"/>
          <w:wAfter w:w="12" w:type="dxa"/>
          <w:trHeight w:val="454"/>
        </w:trPr>
        <w:tc>
          <w:tcPr>
            <w:tcW w:w="1160" w:type="dxa"/>
            <w:tcBorders>
              <w:top w:val="single" w:sz="2" w:space="0" w:color="000000"/>
              <w:left w:val="single" w:sz="6" w:space="0" w:color="auto"/>
              <w:bottom w:val="single" w:sz="2" w:space="0" w:color="000000"/>
              <w:right w:val="single" w:sz="6" w:space="0" w:color="auto"/>
            </w:tcBorders>
            <w:shd w:val="clear" w:color="auto" w:fill="DBE5F1"/>
            <w:vAlign w:val="center"/>
          </w:tcPr>
          <w:p w14:paraId="70A20F5C" w14:textId="77777777" w:rsidR="003443E9" w:rsidRPr="00554672" w:rsidRDefault="003443E9" w:rsidP="004E445C">
            <w:pPr>
              <w:autoSpaceDE w:val="0"/>
              <w:autoSpaceDN w:val="0"/>
              <w:adjustRightInd w:val="0"/>
              <w:spacing w:after="0" w:line="240" w:lineRule="auto"/>
              <w:jc w:val="center"/>
              <w:rPr>
                <w:rFonts w:cs="Arial"/>
                <w:b/>
                <w:color w:val="000000"/>
                <w:lang w:val="en-GB"/>
              </w:rPr>
            </w:pPr>
          </w:p>
        </w:tc>
        <w:tc>
          <w:tcPr>
            <w:tcW w:w="7379"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4341D28"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SKILLS</w:t>
            </w:r>
          </w:p>
        </w:tc>
        <w:tc>
          <w:tcPr>
            <w:tcW w:w="1939" w:type="dxa"/>
            <w:tcBorders>
              <w:top w:val="single" w:sz="2" w:space="0" w:color="000000"/>
              <w:left w:val="single" w:sz="6" w:space="0" w:color="auto"/>
              <w:bottom w:val="single" w:sz="2" w:space="0" w:color="000000"/>
              <w:right w:val="single" w:sz="6" w:space="0" w:color="auto"/>
            </w:tcBorders>
            <w:shd w:val="clear" w:color="auto" w:fill="DBE5F1"/>
            <w:vAlign w:val="center"/>
          </w:tcPr>
          <w:p w14:paraId="2E4F4E31" w14:textId="77777777" w:rsidR="003443E9" w:rsidRPr="00554672" w:rsidRDefault="003443E9" w:rsidP="004E445C">
            <w:pPr>
              <w:autoSpaceDE w:val="0"/>
              <w:autoSpaceDN w:val="0"/>
              <w:adjustRightInd w:val="0"/>
              <w:spacing w:after="0" w:line="240" w:lineRule="auto"/>
              <w:jc w:val="center"/>
              <w:rPr>
                <w:rFonts w:cs="Arial"/>
                <w:b/>
                <w:color w:val="000000"/>
                <w:lang w:val="en-GB"/>
              </w:rPr>
            </w:pPr>
          </w:p>
        </w:tc>
      </w:tr>
      <w:tr w:rsidR="003443E9" w:rsidRPr="00554672" w14:paraId="6FA9F5E7" w14:textId="77777777" w:rsidTr="009344E5">
        <w:trPr>
          <w:gridAfter w:val="1"/>
          <w:wAfter w:w="12" w:type="dxa"/>
          <w:trHeight w:val="290"/>
        </w:trPr>
        <w:tc>
          <w:tcPr>
            <w:tcW w:w="1160" w:type="dxa"/>
            <w:tcBorders>
              <w:top w:val="single" w:sz="2" w:space="0" w:color="000000"/>
              <w:left w:val="single" w:sz="6" w:space="0" w:color="auto"/>
              <w:bottom w:val="single" w:sz="2" w:space="0" w:color="000000"/>
              <w:right w:val="single" w:sz="6" w:space="0" w:color="auto"/>
            </w:tcBorders>
            <w:vAlign w:val="center"/>
          </w:tcPr>
          <w:p w14:paraId="07823F75"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U_01</w:t>
            </w:r>
          </w:p>
        </w:tc>
        <w:tc>
          <w:tcPr>
            <w:tcW w:w="7379" w:type="dxa"/>
            <w:gridSpan w:val="12"/>
            <w:tcBorders>
              <w:top w:val="single" w:sz="2" w:space="0" w:color="000000"/>
              <w:left w:val="single" w:sz="6" w:space="0" w:color="auto"/>
              <w:bottom w:val="single" w:sz="2" w:space="0" w:color="000000"/>
              <w:right w:val="single" w:sz="6" w:space="0" w:color="auto"/>
            </w:tcBorders>
          </w:tcPr>
          <w:p w14:paraId="2AC9268D"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Can acquire information from literature, databases, and other sources; can integrate the obtained knowledge, make their interpretation, as well as draw conclusions and formulate, present and justify opinions.</w:t>
            </w:r>
          </w:p>
        </w:tc>
        <w:tc>
          <w:tcPr>
            <w:tcW w:w="1939" w:type="dxa"/>
            <w:tcBorders>
              <w:top w:val="single" w:sz="2" w:space="0" w:color="000000"/>
              <w:left w:val="single" w:sz="6" w:space="0" w:color="auto"/>
              <w:bottom w:val="single" w:sz="2" w:space="0" w:color="000000"/>
              <w:right w:val="single" w:sz="6" w:space="0" w:color="auto"/>
            </w:tcBorders>
            <w:vAlign w:val="center"/>
          </w:tcPr>
          <w:p w14:paraId="01D8A7CC"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K_U01, K_U04</w:t>
            </w:r>
          </w:p>
        </w:tc>
      </w:tr>
      <w:tr w:rsidR="003443E9" w:rsidRPr="00554672" w14:paraId="2CAACAF1" w14:textId="77777777" w:rsidTr="009344E5">
        <w:trPr>
          <w:gridAfter w:val="1"/>
          <w:wAfter w:w="12" w:type="dxa"/>
          <w:trHeight w:val="290"/>
        </w:trPr>
        <w:tc>
          <w:tcPr>
            <w:tcW w:w="1160" w:type="dxa"/>
            <w:tcBorders>
              <w:top w:val="single" w:sz="2" w:space="0" w:color="000000"/>
              <w:left w:val="single" w:sz="6" w:space="0" w:color="auto"/>
              <w:bottom w:val="single" w:sz="2" w:space="0" w:color="000000"/>
              <w:right w:val="single" w:sz="6" w:space="0" w:color="auto"/>
            </w:tcBorders>
            <w:shd w:val="clear" w:color="auto" w:fill="DEEAF6"/>
            <w:vAlign w:val="center"/>
          </w:tcPr>
          <w:p w14:paraId="664B92FB" w14:textId="77777777" w:rsidR="003443E9" w:rsidRPr="00554672" w:rsidRDefault="003443E9" w:rsidP="004E445C">
            <w:pPr>
              <w:autoSpaceDE w:val="0"/>
              <w:autoSpaceDN w:val="0"/>
              <w:adjustRightInd w:val="0"/>
              <w:spacing w:after="0" w:line="240" w:lineRule="auto"/>
              <w:jc w:val="center"/>
              <w:rPr>
                <w:rFonts w:cs="Arial"/>
                <w:b/>
                <w:color w:val="000000"/>
                <w:lang w:val="en-GB"/>
              </w:rPr>
            </w:pPr>
          </w:p>
        </w:tc>
        <w:tc>
          <w:tcPr>
            <w:tcW w:w="7379" w:type="dxa"/>
            <w:gridSpan w:val="12"/>
            <w:tcBorders>
              <w:top w:val="single" w:sz="2" w:space="0" w:color="000000"/>
              <w:left w:val="single" w:sz="6" w:space="0" w:color="auto"/>
              <w:bottom w:val="single" w:sz="2" w:space="0" w:color="000000"/>
              <w:right w:val="single" w:sz="6" w:space="0" w:color="auto"/>
            </w:tcBorders>
            <w:shd w:val="clear" w:color="auto" w:fill="DEEAF6"/>
            <w:vAlign w:val="center"/>
          </w:tcPr>
          <w:p w14:paraId="7C52A5E2"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SOCIAL COMPETENCE</w:t>
            </w:r>
          </w:p>
        </w:tc>
        <w:tc>
          <w:tcPr>
            <w:tcW w:w="1939" w:type="dxa"/>
            <w:tcBorders>
              <w:top w:val="single" w:sz="2" w:space="0" w:color="000000"/>
              <w:left w:val="single" w:sz="6" w:space="0" w:color="auto"/>
              <w:bottom w:val="single" w:sz="2" w:space="0" w:color="000000"/>
              <w:right w:val="single" w:sz="6" w:space="0" w:color="auto"/>
            </w:tcBorders>
            <w:shd w:val="clear" w:color="auto" w:fill="DEEAF6"/>
            <w:vAlign w:val="center"/>
          </w:tcPr>
          <w:p w14:paraId="09B2D53A" w14:textId="77777777" w:rsidR="003443E9" w:rsidRPr="00554672" w:rsidRDefault="003443E9" w:rsidP="004E445C">
            <w:pPr>
              <w:autoSpaceDE w:val="0"/>
              <w:autoSpaceDN w:val="0"/>
              <w:adjustRightInd w:val="0"/>
              <w:spacing w:after="0" w:line="240" w:lineRule="auto"/>
              <w:jc w:val="center"/>
              <w:rPr>
                <w:rFonts w:cs="Arial"/>
                <w:b/>
                <w:color w:val="000000"/>
                <w:lang w:val="en-GB"/>
              </w:rPr>
            </w:pPr>
          </w:p>
        </w:tc>
      </w:tr>
      <w:tr w:rsidR="003443E9" w:rsidRPr="00554672" w14:paraId="41F77C90" w14:textId="77777777" w:rsidTr="009344E5">
        <w:trPr>
          <w:gridAfter w:val="1"/>
          <w:wAfter w:w="12" w:type="dxa"/>
          <w:trHeight w:val="290"/>
        </w:trPr>
        <w:tc>
          <w:tcPr>
            <w:tcW w:w="1160" w:type="dxa"/>
            <w:tcBorders>
              <w:top w:val="single" w:sz="2" w:space="0" w:color="000000"/>
              <w:left w:val="single" w:sz="6" w:space="0" w:color="auto"/>
              <w:bottom w:val="single" w:sz="2" w:space="0" w:color="000000"/>
              <w:right w:val="single" w:sz="6" w:space="0" w:color="auto"/>
            </w:tcBorders>
            <w:vAlign w:val="center"/>
          </w:tcPr>
          <w:p w14:paraId="2F385439"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K_01</w:t>
            </w:r>
          </w:p>
        </w:tc>
        <w:tc>
          <w:tcPr>
            <w:tcW w:w="7379" w:type="dxa"/>
            <w:gridSpan w:val="12"/>
            <w:tcBorders>
              <w:top w:val="single" w:sz="2" w:space="0" w:color="000000"/>
              <w:left w:val="single" w:sz="6" w:space="0" w:color="auto"/>
              <w:bottom w:val="single" w:sz="2" w:space="0" w:color="000000"/>
              <w:right w:val="single" w:sz="6" w:space="0" w:color="auto"/>
            </w:tcBorders>
          </w:tcPr>
          <w:p w14:paraId="1F03CBED"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Can independently and in a team present their knowledge to other people.</w:t>
            </w:r>
          </w:p>
        </w:tc>
        <w:tc>
          <w:tcPr>
            <w:tcW w:w="1939" w:type="dxa"/>
            <w:tcBorders>
              <w:top w:val="single" w:sz="2" w:space="0" w:color="000000"/>
              <w:left w:val="single" w:sz="6" w:space="0" w:color="auto"/>
              <w:bottom w:val="single" w:sz="2" w:space="0" w:color="000000"/>
              <w:right w:val="single" w:sz="6" w:space="0" w:color="auto"/>
            </w:tcBorders>
            <w:vAlign w:val="center"/>
          </w:tcPr>
          <w:p w14:paraId="6FB305EE" w14:textId="77777777" w:rsidR="003443E9" w:rsidRPr="00554672" w:rsidRDefault="003443E9" w:rsidP="004E445C">
            <w:pPr>
              <w:autoSpaceDE w:val="0"/>
              <w:autoSpaceDN w:val="0"/>
              <w:adjustRightInd w:val="0"/>
              <w:spacing w:after="0" w:line="240" w:lineRule="auto"/>
              <w:jc w:val="center"/>
              <w:rPr>
                <w:rFonts w:cs="Arial"/>
                <w:b/>
                <w:color w:val="000000"/>
                <w:lang w:val="en-GB"/>
              </w:rPr>
            </w:pPr>
            <w:r w:rsidRPr="00554672">
              <w:rPr>
                <w:rFonts w:cs="Arial"/>
                <w:b/>
                <w:color w:val="000000"/>
                <w:lang w:val="en-GB"/>
              </w:rPr>
              <w:t>K_K01, K_K02</w:t>
            </w:r>
          </w:p>
        </w:tc>
      </w:tr>
      <w:tr w:rsidR="003443E9" w:rsidRPr="00554672" w14:paraId="1B38131F" w14:textId="77777777" w:rsidTr="009344E5">
        <w:trPr>
          <w:gridAfter w:val="1"/>
          <w:wAfter w:w="12" w:type="dxa"/>
          <w:trHeight w:val="454"/>
        </w:trPr>
        <w:tc>
          <w:tcPr>
            <w:tcW w:w="2563"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E7278F4"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b/>
                <w:color w:val="000000"/>
                <w:lang w:val="en-GB"/>
              </w:rPr>
              <w:t>Form and types of classes</w:t>
            </w:r>
          </w:p>
        </w:tc>
        <w:tc>
          <w:tcPr>
            <w:tcW w:w="7915" w:type="dxa"/>
            <w:gridSpan w:val="9"/>
            <w:tcBorders>
              <w:top w:val="single" w:sz="6" w:space="0" w:color="auto"/>
              <w:left w:val="single" w:sz="4" w:space="0" w:color="auto"/>
              <w:bottom w:val="single" w:sz="6" w:space="0" w:color="auto"/>
              <w:right w:val="single" w:sz="6" w:space="0" w:color="auto"/>
            </w:tcBorders>
            <w:vAlign w:val="center"/>
          </w:tcPr>
          <w:p w14:paraId="1896FDE9"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Full-time studies: lectures (30 hours)</w:t>
            </w:r>
          </w:p>
          <w:p w14:paraId="7397A23E"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color w:val="000000"/>
                <w:lang w:val="en-GB"/>
              </w:rPr>
              <w:t>Part-time studies: lectures (18 hours)</w:t>
            </w:r>
          </w:p>
        </w:tc>
      </w:tr>
      <w:tr w:rsidR="003443E9" w:rsidRPr="00554672" w14:paraId="7629809B" w14:textId="77777777" w:rsidTr="009344E5">
        <w:trPr>
          <w:gridAfter w:val="1"/>
          <w:wAfter w:w="12" w:type="dxa"/>
          <w:trHeight w:val="454"/>
        </w:trPr>
        <w:tc>
          <w:tcPr>
            <w:tcW w:w="1047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14243A2"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lang w:val="en-GB"/>
              </w:rPr>
              <w:br w:type="page"/>
            </w:r>
            <w:r w:rsidRPr="00554672">
              <w:rPr>
                <w:rFonts w:cs="Arial"/>
                <w:b/>
                <w:color w:val="000000"/>
                <w:lang w:val="en-GB"/>
              </w:rPr>
              <w:t>Prerequisites:</w:t>
            </w:r>
          </w:p>
        </w:tc>
      </w:tr>
      <w:tr w:rsidR="003443E9" w:rsidRPr="00554672" w14:paraId="05DE0210" w14:textId="77777777" w:rsidTr="009344E5">
        <w:trPr>
          <w:gridAfter w:val="1"/>
          <w:wAfter w:w="12" w:type="dxa"/>
          <w:trHeight w:val="320"/>
        </w:trPr>
        <w:tc>
          <w:tcPr>
            <w:tcW w:w="10478" w:type="dxa"/>
            <w:gridSpan w:val="14"/>
            <w:tcBorders>
              <w:top w:val="single" w:sz="4" w:space="0" w:color="auto"/>
              <w:left w:val="single" w:sz="6" w:space="0" w:color="auto"/>
              <w:bottom w:val="single" w:sz="4" w:space="0" w:color="auto"/>
              <w:right w:val="single" w:sz="6" w:space="0" w:color="auto"/>
            </w:tcBorders>
          </w:tcPr>
          <w:p w14:paraId="3137A396" w14:textId="77777777" w:rsidR="003443E9" w:rsidRPr="00554672" w:rsidRDefault="003443E9" w:rsidP="004E445C">
            <w:pPr>
              <w:spacing w:after="0" w:line="240" w:lineRule="auto"/>
              <w:rPr>
                <w:rFonts w:cs="Arial"/>
                <w:color w:val="000000"/>
                <w:lang w:val="en-GB"/>
              </w:rPr>
            </w:pPr>
            <w:r w:rsidRPr="00554672">
              <w:rPr>
                <w:rFonts w:cs="Arial"/>
                <w:color w:val="000000"/>
                <w:lang w:val="en-GB"/>
              </w:rPr>
              <w:t>None</w:t>
            </w:r>
          </w:p>
          <w:p w14:paraId="3E8B6CE9" w14:textId="77777777" w:rsidR="003443E9" w:rsidRPr="00554672" w:rsidRDefault="003443E9" w:rsidP="004E445C">
            <w:pPr>
              <w:spacing w:after="0" w:line="240" w:lineRule="auto"/>
              <w:rPr>
                <w:rFonts w:cs="Arial"/>
                <w:color w:val="000000"/>
                <w:lang w:val="en-GB"/>
              </w:rPr>
            </w:pPr>
          </w:p>
        </w:tc>
      </w:tr>
      <w:tr w:rsidR="003443E9" w:rsidRPr="00554672" w14:paraId="2BC929F0" w14:textId="77777777" w:rsidTr="009344E5">
        <w:trPr>
          <w:gridAfter w:val="1"/>
          <w:wAfter w:w="12" w:type="dxa"/>
          <w:trHeight w:val="454"/>
        </w:trPr>
        <w:tc>
          <w:tcPr>
            <w:tcW w:w="1047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101C401"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b/>
                <w:color w:val="000000"/>
                <w:lang w:val="en-GB"/>
              </w:rPr>
              <w:lastRenderedPageBreak/>
              <w:t>Course content:</w:t>
            </w:r>
          </w:p>
        </w:tc>
      </w:tr>
      <w:tr w:rsidR="003443E9" w:rsidRPr="00554672" w14:paraId="61ED7E60" w14:textId="77777777" w:rsidTr="009344E5">
        <w:trPr>
          <w:gridAfter w:val="1"/>
          <w:wAfter w:w="12" w:type="dxa"/>
          <w:trHeight w:val="7806"/>
        </w:trPr>
        <w:tc>
          <w:tcPr>
            <w:tcW w:w="10478" w:type="dxa"/>
            <w:gridSpan w:val="14"/>
            <w:tcBorders>
              <w:top w:val="single" w:sz="4" w:space="0" w:color="auto"/>
              <w:left w:val="single" w:sz="6" w:space="0" w:color="auto"/>
              <w:bottom w:val="single" w:sz="6" w:space="0" w:color="auto"/>
              <w:right w:val="single" w:sz="6" w:space="0" w:color="auto"/>
            </w:tcBorders>
          </w:tcPr>
          <w:p w14:paraId="5F5AB247" w14:textId="77777777" w:rsidR="003443E9" w:rsidRPr="00554672" w:rsidRDefault="003443E9" w:rsidP="000E69DE">
            <w:pPr>
              <w:pStyle w:val="Default"/>
              <w:numPr>
                <w:ilvl w:val="0"/>
                <w:numId w:val="134"/>
              </w:numPr>
              <w:spacing w:before="120"/>
              <w:ind w:left="896" w:hanging="357"/>
              <w:rPr>
                <w:rFonts w:ascii="Arial" w:hAnsi="Arial" w:cs="Arial"/>
                <w:bCs/>
                <w:sz w:val="22"/>
                <w:szCs w:val="22"/>
                <w:lang w:val="en-GB"/>
              </w:rPr>
            </w:pPr>
            <w:r w:rsidRPr="00554672">
              <w:rPr>
                <w:rFonts w:ascii="Arial" w:hAnsi="Arial" w:cs="Arial"/>
                <w:b/>
                <w:bCs/>
                <w:sz w:val="22"/>
                <w:szCs w:val="22"/>
                <w:lang w:val="en-GB"/>
              </w:rPr>
              <w:t>Telecommunications and teleinformatics</w:t>
            </w:r>
            <w:r w:rsidRPr="00554672">
              <w:rPr>
                <w:rFonts w:ascii="Arial" w:hAnsi="Arial" w:cs="Arial"/>
                <w:bCs/>
                <w:sz w:val="22"/>
                <w:szCs w:val="22"/>
                <w:lang w:val="en-GB"/>
              </w:rPr>
              <w:t xml:space="preserve">. Basic definitions and classification of telecommunications. Classification and properties of signals - continuous and discrete signal. Model of the telecommunications system. Evolution of telecommunications systems. </w:t>
            </w:r>
          </w:p>
          <w:p w14:paraId="357642AF" w14:textId="77777777" w:rsidR="003443E9" w:rsidRPr="00554672" w:rsidRDefault="003443E9" w:rsidP="000E69DE">
            <w:pPr>
              <w:pStyle w:val="Default"/>
              <w:numPr>
                <w:ilvl w:val="0"/>
                <w:numId w:val="134"/>
              </w:numPr>
              <w:spacing w:before="120"/>
              <w:ind w:left="896" w:hanging="357"/>
              <w:rPr>
                <w:rFonts w:ascii="Arial" w:hAnsi="Arial" w:cs="Arial"/>
                <w:sz w:val="22"/>
                <w:szCs w:val="22"/>
                <w:lang w:val="en-GB"/>
              </w:rPr>
            </w:pPr>
            <w:r w:rsidRPr="00554672">
              <w:rPr>
                <w:rFonts w:ascii="Arial" w:hAnsi="Arial" w:cs="Arial"/>
                <w:b/>
                <w:sz w:val="22"/>
                <w:szCs w:val="22"/>
                <w:lang w:val="en-GB"/>
              </w:rPr>
              <w:t>Transmission media</w:t>
            </w:r>
            <w:r w:rsidRPr="00554672">
              <w:rPr>
                <w:rFonts w:ascii="Arial" w:hAnsi="Arial" w:cs="Arial"/>
                <w:sz w:val="22"/>
                <w:szCs w:val="22"/>
                <w:lang w:val="en-GB"/>
              </w:rPr>
              <w:t xml:space="preserve">. Tracks and natural channels. Tracks and radio channels. Satellite and fiber optic. </w:t>
            </w:r>
          </w:p>
          <w:p w14:paraId="14E8F4D7" w14:textId="77777777" w:rsidR="003443E9" w:rsidRPr="00554672" w:rsidRDefault="003443E9" w:rsidP="000E69DE">
            <w:pPr>
              <w:pStyle w:val="Default"/>
              <w:numPr>
                <w:ilvl w:val="0"/>
                <w:numId w:val="134"/>
              </w:numPr>
              <w:spacing w:before="120"/>
              <w:ind w:left="896" w:hanging="357"/>
              <w:rPr>
                <w:rFonts w:ascii="Arial" w:hAnsi="Arial" w:cs="Arial"/>
                <w:color w:val="auto"/>
                <w:sz w:val="22"/>
                <w:szCs w:val="22"/>
                <w:lang w:val="en-GB"/>
              </w:rPr>
            </w:pPr>
            <w:r w:rsidRPr="00554672">
              <w:rPr>
                <w:rFonts w:ascii="Arial" w:hAnsi="Arial" w:cs="Arial"/>
                <w:b/>
                <w:color w:val="auto"/>
                <w:sz w:val="22"/>
                <w:szCs w:val="22"/>
                <w:lang w:val="en-GB"/>
              </w:rPr>
              <w:t>Characteristics of channels</w:t>
            </w:r>
            <w:r w:rsidRPr="00554672">
              <w:rPr>
                <w:rFonts w:ascii="Arial" w:hAnsi="Arial" w:cs="Arial"/>
                <w:color w:val="auto"/>
                <w:sz w:val="22"/>
                <w:szCs w:val="22"/>
                <w:lang w:val="en-GB"/>
              </w:rPr>
              <w:t>. Attenuation. Distortion. Noise.</w:t>
            </w:r>
          </w:p>
          <w:p w14:paraId="48059799" w14:textId="77777777" w:rsidR="003443E9" w:rsidRPr="00554672" w:rsidRDefault="003443E9" w:rsidP="000E69DE">
            <w:pPr>
              <w:pStyle w:val="Default"/>
              <w:numPr>
                <w:ilvl w:val="0"/>
                <w:numId w:val="134"/>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Analog signals. </w:t>
            </w:r>
            <w:r w:rsidRPr="00554672">
              <w:rPr>
                <w:rFonts w:ascii="Arial" w:hAnsi="Arial" w:cs="Arial"/>
                <w:bCs/>
                <w:sz w:val="22"/>
                <w:szCs w:val="22"/>
                <w:lang w:val="en-GB"/>
              </w:rPr>
              <w:t xml:space="preserve">The concept, properties, and parameters of the analog signal. Continuous-wave modulations of amplitudes, frequencies, and phases of the signal. </w:t>
            </w:r>
          </w:p>
          <w:p w14:paraId="1995AAF7" w14:textId="77777777" w:rsidR="003443E9" w:rsidRPr="00554672" w:rsidRDefault="003443E9" w:rsidP="000E69DE">
            <w:pPr>
              <w:pStyle w:val="Default"/>
              <w:numPr>
                <w:ilvl w:val="0"/>
                <w:numId w:val="134"/>
              </w:numPr>
              <w:spacing w:before="120"/>
              <w:ind w:left="896" w:hanging="357"/>
              <w:rPr>
                <w:rFonts w:ascii="Arial" w:hAnsi="Arial" w:cs="Arial"/>
                <w:sz w:val="22"/>
                <w:szCs w:val="22"/>
                <w:lang w:val="en-GB"/>
              </w:rPr>
            </w:pPr>
            <w:r w:rsidRPr="00554672">
              <w:rPr>
                <w:rFonts w:ascii="Arial" w:hAnsi="Arial" w:cs="Arial"/>
                <w:b/>
                <w:bCs/>
                <w:sz w:val="22"/>
                <w:szCs w:val="22"/>
                <w:lang w:val="en-GB"/>
              </w:rPr>
              <w:t>Digital signals</w:t>
            </w:r>
            <w:r w:rsidRPr="00554672">
              <w:rPr>
                <w:rFonts w:ascii="Arial" w:hAnsi="Arial" w:cs="Arial"/>
                <w:bCs/>
                <w:sz w:val="22"/>
                <w:szCs w:val="22"/>
                <w:lang w:val="en-GB"/>
              </w:rPr>
              <w:t>. Discrete and digital signal - properties, parameters, examples. Pulse modulation. PCM modulation</w:t>
            </w:r>
            <w:r w:rsidRPr="00554672">
              <w:rPr>
                <w:rFonts w:ascii="Arial" w:hAnsi="Arial" w:cs="Arial"/>
                <w:sz w:val="22"/>
                <w:szCs w:val="22"/>
                <w:lang w:val="en-GB"/>
              </w:rPr>
              <w:t>.</w:t>
            </w:r>
          </w:p>
          <w:p w14:paraId="1DCC8C2A" w14:textId="77777777" w:rsidR="003443E9" w:rsidRPr="00554672" w:rsidRDefault="003443E9" w:rsidP="000E69DE">
            <w:pPr>
              <w:pStyle w:val="Default"/>
              <w:numPr>
                <w:ilvl w:val="0"/>
                <w:numId w:val="134"/>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Data transmission. </w:t>
            </w:r>
            <w:r w:rsidRPr="00554672">
              <w:rPr>
                <w:rFonts w:ascii="Arial" w:hAnsi="Arial" w:cs="Arial"/>
                <w:bCs/>
                <w:sz w:val="22"/>
                <w:szCs w:val="22"/>
                <w:lang w:val="en-GB"/>
              </w:rPr>
              <w:t>The concept and the essence of data transmission. Distortion and disruption of data transmission</w:t>
            </w:r>
            <w:r w:rsidRPr="00554672">
              <w:rPr>
                <w:rFonts w:ascii="Arial" w:hAnsi="Arial" w:cs="Arial"/>
                <w:sz w:val="22"/>
                <w:szCs w:val="22"/>
                <w:lang w:val="en-GB"/>
              </w:rPr>
              <w:t>.</w:t>
            </w:r>
          </w:p>
          <w:p w14:paraId="4B29F735" w14:textId="77777777" w:rsidR="003443E9" w:rsidRPr="00554672" w:rsidRDefault="003443E9" w:rsidP="000E69DE">
            <w:pPr>
              <w:pStyle w:val="Default"/>
              <w:numPr>
                <w:ilvl w:val="0"/>
                <w:numId w:val="134"/>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Data transmission. </w:t>
            </w:r>
            <w:r w:rsidRPr="00554672">
              <w:rPr>
                <w:rFonts w:ascii="Arial" w:hAnsi="Arial" w:cs="Arial"/>
                <w:bCs/>
                <w:sz w:val="22"/>
                <w:szCs w:val="22"/>
                <w:lang w:val="en-GB"/>
              </w:rPr>
              <w:t>Security methods for data transmission against errors. Detection and correction codes</w:t>
            </w:r>
          </w:p>
          <w:p w14:paraId="23FD7ED4" w14:textId="77777777" w:rsidR="003443E9" w:rsidRPr="00554672" w:rsidRDefault="003443E9" w:rsidP="000E69DE">
            <w:pPr>
              <w:pStyle w:val="Default"/>
              <w:numPr>
                <w:ilvl w:val="0"/>
                <w:numId w:val="134"/>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Computer networks topologies. </w:t>
            </w:r>
            <w:r w:rsidRPr="00554672">
              <w:rPr>
                <w:rFonts w:ascii="Arial" w:hAnsi="Arial" w:cs="Arial"/>
                <w:bCs/>
                <w:sz w:val="22"/>
                <w:szCs w:val="22"/>
                <w:lang w:val="en-GB"/>
              </w:rPr>
              <w:t>The concept of computer networks. Types of networks. Topologies of computer networks. Transmission media and components of computer networks. Media bandwidth and limitations.</w:t>
            </w:r>
          </w:p>
          <w:p w14:paraId="4EF744EF" w14:textId="77777777" w:rsidR="003443E9" w:rsidRPr="00554672" w:rsidRDefault="003443E9" w:rsidP="000E69DE">
            <w:pPr>
              <w:pStyle w:val="Default"/>
              <w:numPr>
                <w:ilvl w:val="0"/>
                <w:numId w:val="134"/>
              </w:numPr>
              <w:spacing w:before="120"/>
              <w:ind w:left="896" w:hanging="357"/>
              <w:rPr>
                <w:rFonts w:ascii="Arial" w:hAnsi="Arial" w:cs="Arial"/>
                <w:b/>
                <w:bCs/>
                <w:sz w:val="22"/>
                <w:szCs w:val="22"/>
                <w:lang w:val="en-GB"/>
              </w:rPr>
            </w:pPr>
            <w:r w:rsidRPr="00554672">
              <w:rPr>
                <w:rFonts w:ascii="Arial" w:hAnsi="Arial" w:cs="Arial"/>
                <w:b/>
                <w:bCs/>
                <w:sz w:val="22"/>
                <w:szCs w:val="22"/>
                <w:lang w:val="en-GB"/>
              </w:rPr>
              <w:t>The layered architecture of computer networks</w:t>
            </w:r>
            <w:r w:rsidRPr="00554672">
              <w:rPr>
                <w:rFonts w:ascii="Arial" w:hAnsi="Arial" w:cs="Arial"/>
                <w:bCs/>
                <w:sz w:val="22"/>
                <w:szCs w:val="22"/>
                <w:lang w:val="en-GB"/>
              </w:rPr>
              <w:t>. Network logical architecture and elementary operations. Model ISO / OSI. Protocols, frames, packages. TCP / IP model</w:t>
            </w:r>
            <w:r w:rsidRPr="00554672">
              <w:rPr>
                <w:rFonts w:ascii="Arial" w:hAnsi="Arial" w:cs="Arial"/>
                <w:b/>
                <w:bCs/>
                <w:sz w:val="22"/>
                <w:szCs w:val="22"/>
                <w:lang w:val="en-GB"/>
              </w:rPr>
              <w:t xml:space="preserve">. </w:t>
            </w:r>
            <w:r w:rsidRPr="00554672">
              <w:rPr>
                <w:rFonts w:ascii="Arial" w:hAnsi="Arial" w:cs="Arial"/>
                <w:bCs/>
                <w:sz w:val="22"/>
                <w:szCs w:val="22"/>
                <w:lang w:val="en-GB"/>
              </w:rPr>
              <w:t>Encapsulation.</w:t>
            </w:r>
          </w:p>
          <w:p w14:paraId="7F1C6E52" w14:textId="77777777" w:rsidR="003443E9" w:rsidRPr="00554672" w:rsidRDefault="003443E9" w:rsidP="000E69DE">
            <w:pPr>
              <w:pStyle w:val="Default"/>
              <w:numPr>
                <w:ilvl w:val="0"/>
                <w:numId w:val="134"/>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Physical layer. </w:t>
            </w:r>
            <w:r w:rsidRPr="00554672">
              <w:rPr>
                <w:rFonts w:ascii="Arial" w:hAnsi="Arial" w:cs="Arial"/>
                <w:bCs/>
                <w:sz w:val="22"/>
                <w:szCs w:val="22"/>
                <w:lang w:val="en-GB"/>
              </w:rPr>
              <w:t>Transmission media and line codes. Standards and protocols of the physical layer. Connectors and interfaces</w:t>
            </w:r>
          </w:p>
          <w:p w14:paraId="00C13668" w14:textId="77777777" w:rsidR="003443E9" w:rsidRPr="00554672" w:rsidRDefault="003443E9" w:rsidP="000E69DE">
            <w:pPr>
              <w:pStyle w:val="Default"/>
              <w:numPr>
                <w:ilvl w:val="0"/>
                <w:numId w:val="134"/>
              </w:numPr>
              <w:spacing w:before="120"/>
              <w:ind w:left="896" w:hanging="357"/>
              <w:rPr>
                <w:rFonts w:ascii="Arial" w:hAnsi="Arial" w:cs="Arial"/>
                <w:bCs/>
                <w:sz w:val="22"/>
                <w:szCs w:val="22"/>
                <w:lang w:val="en-GB"/>
              </w:rPr>
            </w:pPr>
            <w:r w:rsidRPr="00554672">
              <w:rPr>
                <w:rFonts w:ascii="Arial" w:hAnsi="Arial" w:cs="Arial"/>
                <w:b/>
                <w:bCs/>
                <w:sz w:val="22"/>
                <w:szCs w:val="22"/>
                <w:lang w:val="en-GB"/>
              </w:rPr>
              <w:t xml:space="preserve">Data link layer. </w:t>
            </w:r>
            <w:r w:rsidRPr="00554672">
              <w:rPr>
                <w:rFonts w:ascii="Arial" w:hAnsi="Arial" w:cs="Arial"/>
                <w:bCs/>
                <w:sz w:val="22"/>
                <w:szCs w:val="22"/>
                <w:lang w:val="en-GB"/>
              </w:rPr>
              <w:t xml:space="preserve">Protocols. IEEE 802.x standards. </w:t>
            </w:r>
          </w:p>
          <w:p w14:paraId="0F50D594" w14:textId="77777777" w:rsidR="003443E9" w:rsidRPr="00554672" w:rsidRDefault="003443E9" w:rsidP="000E69DE">
            <w:pPr>
              <w:pStyle w:val="Default"/>
              <w:numPr>
                <w:ilvl w:val="0"/>
                <w:numId w:val="134"/>
              </w:numPr>
              <w:spacing w:before="120"/>
              <w:ind w:left="896" w:hanging="357"/>
              <w:rPr>
                <w:rFonts w:ascii="Arial" w:hAnsi="Arial" w:cs="Arial"/>
                <w:bCs/>
                <w:sz w:val="22"/>
                <w:szCs w:val="22"/>
                <w:lang w:val="en-GB"/>
              </w:rPr>
            </w:pPr>
            <w:r w:rsidRPr="00554672">
              <w:rPr>
                <w:rFonts w:ascii="Arial" w:hAnsi="Arial" w:cs="Arial"/>
                <w:b/>
                <w:bCs/>
                <w:sz w:val="22"/>
                <w:szCs w:val="22"/>
                <w:lang w:val="en-GB"/>
              </w:rPr>
              <w:t>Network layer.</w:t>
            </w:r>
            <w:r w:rsidRPr="00554672">
              <w:rPr>
                <w:rFonts w:ascii="Arial" w:hAnsi="Arial" w:cs="Arial"/>
                <w:bCs/>
                <w:sz w:val="22"/>
                <w:szCs w:val="22"/>
                <w:lang w:val="en-GB"/>
              </w:rPr>
              <w:t xml:space="preserve"> IP, ICMP and ARP, protocols. </w:t>
            </w:r>
          </w:p>
          <w:p w14:paraId="2B1E3F2C" w14:textId="77777777" w:rsidR="003443E9" w:rsidRPr="00554672" w:rsidRDefault="003443E9" w:rsidP="000E69DE">
            <w:pPr>
              <w:pStyle w:val="Default"/>
              <w:numPr>
                <w:ilvl w:val="0"/>
                <w:numId w:val="134"/>
              </w:numPr>
              <w:spacing w:before="120"/>
              <w:ind w:left="896" w:hanging="357"/>
              <w:rPr>
                <w:rFonts w:ascii="Arial" w:hAnsi="Arial" w:cs="Arial"/>
                <w:bCs/>
                <w:sz w:val="22"/>
                <w:szCs w:val="22"/>
                <w:lang w:val="en-GB"/>
              </w:rPr>
            </w:pPr>
            <w:r w:rsidRPr="00554672">
              <w:rPr>
                <w:rFonts w:ascii="Arial" w:hAnsi="Arial" w:cs="Arial"/>
                <w:b/>
                <w:bCs/>
                <w:sz w:val="22"/>
                <w:szCs w:val="22"/>
                <w:lang w:val="en-GB"/>
              </w:rPr>
              <w:t>The Transport Layer.</w:t>
            </w:r>
            <w:r w:rsidRPr="00554672">
              <w:rPr>
                <w:rFonts w:ascii="Arial" w:hAnsi="Arial" w:cs="Arial"/>
                <w:bCs/>
                <w:sz w:val="22"/>
                <w:szCs w:val="22"/>
                <w:lang w:val="en-GB"/>
              </w:rPr>
              <w:t xml:space="preserve"> Role and services. Connectionless service. Connection-oriented service. TCP and UDP protocols.</w:t>
            </w:r>
          </w:p>
          <w:p w14:paraId="426A4700" w14:textId="77777777" w:rsidR="003443E9" w:rsidRPr="00554672" w:rsidRDefault="003443E9" w:rsidP="000E69DE">
            <w:pPr>
              <w:pStyle w:val="Default"/>
              <w:numPr>
                <w:ilvl w:val="0"/>
                <w:numId w:val="134"/>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Session layer - types of services. </w:t>
            </w:r>
            <w:r w:rsidRPr="00554672">
              <w:rPr>
                <w:rFonts w:ascii="Arial" w:hAnsi="Arial" w:cs="Arial"/>
                <w:bCs/>
                <w:sz w:val="22"/>
                <w:szCs w:val="22"/>
                <w:lang w:val="en-GB"/>
              </w:rPr>
              <w:t xml:space="preserve">The HTTP protocol. WWW and FTP services. SMTP, POP3 and IMAP4 protocols. </w:t>
            </w:r>
          </w:p>
          <w:p w14:paraId="02329C30" w14:textId="77777777" w:rsidR="003443E9" w:rsidRPr="00554672" w:rsidRDefault="003443E9" w:rsidP="000E69DE">
            <w:pPr>
              <w:pStyle w:val="Default"/>
              <w:numPr>
                <w:ilvl w:val="0"/>
                <w:numId w:val="134"/>
              </w:numPr>
              <w:spacing w:before="120"/>
              <w:ind w:left="896" w:hanging="357"/>
              <w:rPr>
                <w:rFonts w:ascii="Arial" w:hAnsi="Arial" w:cs="Arial"/>
                <w:b/>
                <w:sz w:val="22"/>
                <w:szCs w:val="22"/>
                <w:lang w:val="en-GB"/>
              </w:rPr>
            </w:pPr>
            <w:r w:rsidRPr="00554672">
              <w:rPr>
                <w:rFonts w:ascii="Arial" w:hAnsi="Arial" w:cs="Arial"/>
                <w:b/>
                <w:sz w:val="22"/>
                <w:szCs w:val="22"/>
                <w:lang w:val="en-GB"/>
              </w:rPr>
              <w:t xml:space="preserve">Application Layer. </w:t>
            </w:r>
            <w:r w:rsidRPr="00554672">
              <w:rPr>
                <w:rFonts w:ascii="Arial" w:hAnsi="Arial" w:cs="Arial"/>
                <w:bCs/>
                <w:sz w:val="22"/>
                <w:szCs w:val="22"/>
                <w:lang w:val="en-GB"/>
              </w:rPr>
              <w:t>Domain Name System. Distribution of name space.</w:t>
            </w:r>
            <w:r w:rsidRPr="00554672">
              <w:rPr>
                <w:rFonts w:ascii="Arial" w:hAnsi="Arial" w:cs="Arial"/>
                <w:sz w:val="22"/>
                <w:szCs w:val="22"/>
                <w:lang w:val="en-GB"/>
              </w:rPr>
              <w:t xml:space="preserve"> </w:t>
            </w:r>
            <w:r w:rsidRPr="00554672">
              <w:rPr>
                <w:rFonts w:ascii="Arial" w:hAnsi="Arial" w:cs="Arial"/>
                <w:bCs/>
                <w:sz w:val="22"/>
                <w:szCs w:val="22"/>
                <w:lang w:val="en-GB"/>
              </w:rPr>
              <w:t>DNS on the internet.</w:t>
            </w:r>
          </w:p>
          <w:p w14:paraId="6A9E9CAD" w14:textId="77777777" w:rsidR="003443E9" w:rsidRPr="00554672" w:rsidRDefault="003443E9" w:rsidP="004E445C">
            <w:pPr>
              <w:pStyle w:val="Default"/>
              <w:spacing w:before="120"/>
              <w:ind w:left="896"/>
              <w:rPr>
                <w:rFonts w:ascii="Arial" w:hAnsi="Arial" w:cs="Arial"/>
                <w:b/>
                <w:sz w:val="22"/>
                <w:szCs w:val="22"/>
                <w:lang w:val="en-GB"/>
              </w:rPr>
            </w:pPr>
          </w:p>
        </w:tc>
      </w:tr>
      <w:tr w:rsidR="003443E9" w:rsidRPr="00554672" w14:paraId="3E9A884D" w14:textId="77777777" w:rsidTr="009344E5">
        <w:trPr>
          <w:gridAfter w:val="1"/>
          <w:wAfter w:w="12" w:type="dxa"/>
          <w:trHeight w:val="454"/>
        </w:trPr>
        <w:tc>
          <w:tcPr>
            <w:tcW w:w="1047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F161E6F"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Basic literature:</w:t>
            </w:r>
          </w:p>
        </w:tc>
      </w:tr>
      <w:tr w:rsidR="003443E9" w:rsidRPr="00554672" w14:paraId="51E98FCE" w14:textId="77777777" w:rsidTr="009344E5">
        <w:trPr>
          <w:gridAfter w:val="1"/>
          <w:wAfter w:w="12" w:type="dxa"/>
          <w:trHeight w:val="1683"/>
        </w:trPr>
        <w:tc>
          <w:tcPr>
            <w:tcW w:w="10478" w:type="dxa"/>
            <w:gridSpan w:val="14"/>
            <w:tcBorders>
              <w:top w:val="single" w:sz="4" w:space="0" w:color="auto"/>
              <w:left w:val="single" w:sz="6" w:space="0" w:color="auto"/>
              <w:bottom w:val="single" w:sz="4" w:space="0" w:color="auto"/>
              <w:right w:val="single" w:sz="6" w:space="0" w:color="auto"/>
            </w:tcBorders>
          </w:tcPr>
          <w:p w14:paraId="496BD51A" w14:textId="77777777" w:rsidR="003443E9" w:rsidRPr="00554672" w:rsidRDefault="003443E9" w:rsidP="000E69DE">
            <w:pPr>
              <w:pStyle w:val="Akapitzlist"/>
              <w:numPr>
                <w:ilvl w:val="0"/>
                <w:numId w:val="163"/>
              </w:numPr>
              <w:rPr>
                <w:rFonts w:cs="Arial"/>
                <w:lang w:val="en-US" w:eastAsia="pl-PL"/>
              </w:rPr>
            </w:pPr>
            <w:r w:rsidRPr="00554672">
              <w:rPr>
                <w:rFonts w:cs="Arial"/>
                <w:lang w:val="en-US" w:eastAsia="pl-PL"/>
              </w:rPr>
              <w:t>Alberto Leon-Garcia, Indra Widjaja, Communication Networks: Fundamental Concepts and Key Architectures, McGraw-Hill, 2004</w:t>
            </w:r>
          </w:p>
          <w:p w14:paraId="48DB2C33" w14:textId="77777777" w:rsidR="003443E9" w:rsidRPr="00554672" w:rsidRDefault="003443E9" w:rsidP="000E69DE">
            <w:pPr>
              <w:pStyle w:val="Akapitzlist"/>
              <w:numPr>
                <w:ilvl w:val="0"/>
                <w:numId w:val="163"/>
              </w:numPr>
              <w:rPr>
                <w:rFonts w:cs="Arial"/>
                <w:lang w:val="en-GB" w:eastAsia="pl-PL"/>
              </w:rPr>
            </w:pPr>
            <w:r w:rsidRPr="00554672">
              <w:rPr>
                <w:rFonts w:cs="Arial"/>
                <w:lang w:val="en-GB" w:eastAsia="pl-PL"/>
              </w:rPr>
              <w:t>Forouzan, Behrouz A, Catherine A. Coombs, and Sophia C. Fegan. Data Communications and Networking. Boston: McGraw-Hill, 2007</w:t>
            </w:r>
          </w:p>
          <w:p w14:paraId="1B3B6DA2" w14:textId="77777777" w:rsidR="003443E9" w:rsidRPr="00554672" w:rsidRDefault="003443E9" w:rsidP="000E69DE">
            <w:pPr>
              <w:pStyle w:val="Akapitzlist"/>
              <w:numPr>
                <w:ilvl w:val="0"/>
                <w:numId w:val="163"/>
              </w:numPr>
              <w:rPr>
                <w:rFonts w:cs="Arial"/>
                <w:lang w:val="en-GB" w:eastAsia="pl-PL"/>
              </w:rPr>
            </w:pPr>
            <w:r w:rsidRPr="00554672">
              <w:rPr>
                <w:rFonts w:cs="Arial"/>
                <w:lang w:val="en-GB" w:eastAsia="pl-PL"/>
              </w:rPr>
              <w:t xml:space="preserve">B.P. Lathi, Zhi Ding, Modern Digital and Analog Communication Systems (The Oxford Series in Electrical and Computer Engineering), Oxford University Press; 4 edition (January 23, 2009) </w:t>
            </w:r>
          </w:p>
        </w:tc>
      </w:tr>
      <w:tr w:rsidR="003443E9" w:rsidRPr="00554672" w14:paraId="68BCCCF7" w14:textId="77777777" w:rsidTr="009344E5">
        <w:trPr>
          <w:gridAfter w:val="1"/>
          <w:wAfter w:w="12" w:type="dxa"/>
          <w:trHeight w:val="454"/>
        </w:trPr>
        <w:tc>
          <w:tcPr>
            <w:tcW w:w="1047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83EB545" w14:textId="77777777" w:rsidR="003443E9" w:rsidRPr="00554672" w:rsidRDefault="003443E9" w:rsidP="004E445C">
            <w:pPr>
              <w:autoSpaceDE w:val="0"/>
              <w:autoSpaceDN w:val="0"/>
              <w:adjustRightInd w:val="0"/>
              <w:spacing w:after="0" w:line="240" w:lineRule="auto"/>
              <w:rPr>
                <w:rFonts w:cs="Arial"/>
                <w:b/>
                <w:color w:val="000000"/>
                <w:lang w:val="en-GB"/>
              </w:rPr>
            </w:pPr>
            <w:r w:rsidRPr="00554672">
              <w:rPr>
                <w:rFonts w:cs="Arial"/>
                <w:b/>
                <w:color w:val="000000"/>
                <w:lang w:val="en-GB"/>
              </w:rPr>
              <w:t>Additional literature:</w:t>
            </w:r>
          </w:p>
        </w:tc>
      </w:tr>
      <w:tr w:rsidR="003443E9" w:rsidRPr="00554672" w14:paraId="71651BC0" w14:textId="77777777" w:rsidTr="009344E5">
        <w:trPr>
          <w:gridAfter w:val="1"/>
          <w:wAfter w:w="12" w:type="dxa"/>
          <w:trHeight w:val="573"/>
        </w:trPr>
        <w:tc>
          <w:tcPr>
            <w:tcW w:w="10478" w:type="dxa"/>
            <w:gridSpan w:val="14"/>
            <w:tcBorders>
              <w:top w:val="single" w:sz="4" w:space="0" w:color="auto"/>
              <w:left w:val="single" w:sz="6" w:space="0" w:color="auto"/>
              <w:bottom w:val="single" w:sz="4" w:space="0" w:color="auto"/>
              <w:right w:val="single" w:sz="6" w:space="0" w:color="auto"/>
            </w:tcBorders>
          </w:tcPr>
          <w:p w14:paraId="2E1002B6" w14:textId="77777777" w:rsidR="003443E9" w:rsidRPr="00554672" w:rsidRDefault="003443E9" w:rsidP="000E69DE">
            <w:pPr>
              <w:pStyle w:val="Default"/>
              <w:numPr>
                <w:ilvl w:val="0"/>
                <w:numId w:val="132"/>
              </w:numPr>
              <w:spacing w:before="120"/>
              <w:rPr>
                <w:rFonts w:ascii="Arial" w:hAnsi="Arial" w:cs="Arial"/>
                <w:sz w:val="22"/>
                <w:szCs w:val="22"/>
                <w:lang w:val="en-GB"/>
              </w:rPr>
            </w:pPr>
            <w:r w:rsidRPr="00554672">
              <w:rPr>
                <w:rFonts w:ascii="Arial" w:hAnsi="Arial" w:cs="Arial"/>
                <w:sz w:val="22"/>
                <w:szCs w:val="22"/>
              </w:rPr>
              <w:t xml:space="preserve">Baran Z. (red.): Podstawy transmisji danych. </w:t>
            </w:r>
            <w:r w:rsidRPr="00554672">
              <w:rPr>
                <w:rFonts w:ascii="Arial" w:hAnsi="Arial" w:cs="Arial"/>
                <w:sz w:val="22"/>
                <w:szCs w:val="22"/>
                <w:lang w:val="en-GB"/>
              </w:rPr>
              <w:t xml:space="preserve">Wyd. KiŁ, Warszawa 1992. </w:t>
            </w:r>
          </w:p>
          <w:p w14:paraId="3744D7EF" w14:textId="77777777" w:rsidR="003443E9" w:rsidRPr="00554672" w:rsidRDefault="003443E9" w:rsidP="000E69DE">
            <w:pPr>
              <w:pStyle w:val="Default"/>
              <w:numPr>
                <w:ilvl w:val="0"/>
                <w:numId w:val="132"/>
              </w:numPr>
              <w:rPr>
                <w:rFonts w:ascii="Arial" w:hAnsi="Arial" w:cs="Arial"/>
                <w:sz w:val="22"/>
                <w:szCs w:val="22"/>
                <w:lang w:val="en-GB"/>
              </w:rPr>
            </w:pPr>
            <w:r w:rsidRPr="00554672">
              <w:rPr>
                <w:rFonts w:ascii="Arial" w:hAnsi="Arial" w:cs="Arial"/>
                <w:sz w:val="22"/>
                <w:szCs w:val="22"/>
              </w:rPr>
              <w:t xml:space="preserve">Barczak A., Florek J., Sydoruk T.: Podstawy telekomunikacji dla informatyków. </w:t>
            </w:r>
            <w:r w:rsidRPr="00554672">
              <w:rPr>
                <w:rFonts w:ascii="Arial" w:hAnsi="Arial" w:cs="Arial"/>
                <w:sz w:val="22"/>
                <w:szCs w:val="22"/>
                <w:lang w:val="en-GB"/>
              </w:rPr>
              <w:t>Wyd. Akademii Podlaskiej, Siedlce 2011</w:t>
            </w:r>
          </w:p>
          <w:p w14:paraId="671CC12A" w14:textId="77777777" w:rsidR="003443E9" w:rsidRPr="00554672" w:rsidRDefault="003443E9" w:rsidP="000E69DE">
            <w:pPr>
              <w:pStyle w:val="Default"/>
              <w:numPr>
                <w:ilvl w:val="0"/>
                <w:numId w:val="132"/>
              </w:numPr>
              <w:rPr>
                <w:rFonts w:ascii="Arial" w:hAnsi="Arial" w:cs="Arial"/>
                <w:sz w:val="22"/>
                <w:szCs w:val="22"/>
                <w:lang w:val="en-GB"/>
              </w:rPr>
            </w:pPr>
            <w:r w:rsidRPr="00554672">
              <w:rPr>
                <w:rFonts w:ascii="Arial" w:hAnsi="Arial" w:cs="Arial"/>
                <w:sz w:val="22"/>
                <w:szCs w:val="22"/>
              </w:rPr>
              <w:t xml:space="preserve">Haykin S.: Systemy telekomunikacyjne. t. 1 i 2. </w:t>
            </w:r>
            <w:r w:rsidRPr="00554672">
              <w:rPr>
                <w:rFonts w:ascii="Arial" w:hAnsi="Arial" w:cs="Arial"/>
                <w:sz w:val="22"/>
                <w:szCs w:val="22"/>
                <w:lang w:val="en-GB"/>
              </w:rPr>
              <w:t xml:space="preserve">Wyd. KiŁ, Warszawa 2000. </w:t>
            </w:r>
          </w:p>
          <w:p w14:paraId="552B6430" w14:textId="77777777" w:rsidR="003443E9" w:rsidRPr="00554672" w:rsidRDefault="003443E9" w:rsidP="000E69DE">
            <w:pPr>
              <w:pStyle w:val="Default"/>
              <w:numPr>
                <w:ilvl w:val="0"/>
                <w:numId w:val="132"/>
              </w:numPr>
              <w:rPr>
                <w:rFonts w:ascii="Arial" w:hAnsi="Arial" w:cs="Arial"/>
                <w:sz w:val="22"/>
                <w:szCs w:val="22"/>
                <w:lang w:val="en-GB"/>
              </w:rPr>
            </w:pPr>
            <w:r w:rsidRPr="00554672">
              <w:rPr>
                <w:rFonts w:ascii="Arial" w:hAnsi="Arial" w:cs="Arial"/>
                <w:sz w:val="22"/>
                <w:szCs w:val="22"/>
              </w:rPr>
              <w:t xml:space="preserve">Krysiak K.: Sieci komputerowe. Kompendium. </w:t>
            </w:r>
            <w:r w:rsidRPr="00554672">
              <w:rPr>
                <w:rFonts w:ascii="Arial" w:hAnsi="Arial" w:cs="Arial"/>
                <w:sz w:val="22"/>
                <w:szCs w:val="22"/>
                <w:lang w:val="en-GB"/>
              </w:rPr>
              <w:t xml:space="preserve">Wyd. Helion, Gliwice 2005 </w:t>
            </w:r>
          </w:p>
          <w:p w14:paraId="7CAF6FE8" w14:textId="77777777" w:rsidR="003443E9" w:rsidRPr="00554672" w:rsidRDefault="003443E9" w:rsidP="000E69DE">
            <w:pPr>
              <w:pStyle w:val="Default"/>
              <w:numPr>
                <w:ilvl w:val="0"/>
                <w:numId w:val="132"/>
              </w:numPr>
              <w:rPr>
                <w:rFonts w:ascii="Arial" w:hAnsi="Arial" w:cs="Arial"/>
                <w:sz w:val="22"/>
                <w:szCs w:val="22"/>
              </w:rPr>
            </w:pPr>
            <w:r w:rsidRPr="00554672">
              <w:rPr>
                <w:rFonts w:ascii="Arial" w:hAnsi="Arial" w:cs="Arial"/>
                <w:sz w:val="22"/>
                <w:szCs w:val="22"/>
              </w:rPr>
              <w:t xml:space="preserve">Norris M.: Teleinformatyka. Wyd. KiŁ, Warszawa 2002. </w:t>
            </w:r>
          </w:p>
        </w:tc>
      </w:tr>
      <w:tr w:rsidR="003443E9" w:rsidRPr="00554672" w14:paraId="7FBC1D13" w14:textId="77777777" w:rsidTr="009344E5">
        <w:trPr>
          <w:gridAfter w:val="1"/>
          <w:wAfter w:w="12" w:type="dxa"/>
          <w:trHeight w:val="454"/>
        </w:trPr>
        <w:tc>
          <w:tcPr>
            <w:tcW w:w="1047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4EE69A59"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Planned forms / activities / teaching methods::</w:t>
            </w:r>
          </w:p>
        </w:tc>
      </w:tr>
      <w:tr w:rsidR="003443E9" w:rsidRPr="00554672" w14:paraId="15E5BD02" w14:textId="77777777" w:rsidTr="009344E5">
        <w:trPr>
          <w:gridAfter w:val="1"/>
          <w:wAfter w:w="12" w:type="dxa"/>
          <w:trHeight w:val="465"/>
        </w:trPr>
        <w:tc>
          <w:tcPr>
            <w:tcW w:w="10478" w:type="dxa"/>
            <w:gridSpan w:val="14"/>
            <w:tcBorders>
              <w:top w:val="single" w:sz="4" w:space="0" w:color="auto"/>
              <w:left w:val="single" w:sz="6" w:space="0" w:color="auto"/>
              <w:bottom w:val="nil"/>
              <w:right w:val="single" w:sz="6" w:space="0" w:color="auto"/>
            </w:tcBorders>
          </w:tcPr>
          <w:p w14:paraId="6EB44C73" w14:textId="77777777" w:rsidR="003443E9" w:rsidRPr="00554672" w:rsidRDefault="003443E9" w:rsidP="004E445C">
            <w:pPr>
              <w:autoSpaceDE w:val="0"/>
              <w:autoSpaceDN w:val="0"/>
              <w:adjustRightInd w:val="0"/>
              <w:spacing w:before="100" w:after="100" w:line="240" w:lineRule="auto"/>
              <w:rPr>
                <w:rFonts w:cs="Arial"/>
                <w:b/>
                <w:color w:val="000000"/>
                <w:lang w:val="en-GB"/>
              </w:rPr>
            </w:pPr>
            <w:r w:rsidRPr="00554672">
              <w:rPr>
                <w:rFonts w:cs="Arial"/>
                <w:color w:val="000000"/>
                <w:lang w:val="en-GB"/>
              </w:rPr>
              <w:lastRenderedPageBreak/>
              <w:t xml:space="preserve">Traditional lecture supported by multimedia techniques. </w:t>
            </w:r>
          </w:p>
        </w:tc>
      </w:tr>
      <w:tr w:rsidR="003443E9" w:rsidRPr="00554672" w14:paraId="3002672E" w14:textId="77777777" w:rsidTr="009344E5">
        <w:trPr>
          <w:gridAfter w:val="1"/>
          <w:wAfter w:w="12" w:type="dxa"/>
          <w:trHeight w:val="454"/>
        </w:trPr>
        <w:tc>
          <w:tcPr>
            <w:tcW w:w="1047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990B87D"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Methods of verifying the learning outcomes achieved by a student:</w:t>
            </w:r>
          </w:p>
        </w:tc>
      </w:tr>
      <w:tr w:rsidR="003443E9" w:rsidRPr="00554672" w14:paraId="53E7A5CF" w14:textId="77777777" w:rsidTr="009344E5">
        <w:trPr>
          <w:gridAfter w:val="1"/>
          <w:wAfter w:w="12" w:type="dxa"/>
          <w:trHeight w:val="870"/>
        </w:trPr>
        <w:tc>
          <w:tcPr>
            <w:tcW w:w="10478" w:type="dxa"/>
            <w:gridSpan w:val="14"/>
            <w:tcBorders>
              <w:top w:val="single" w:sz="4" w:space="0" w:color="auto"/>
              <w:left w:val="single" w:sz="6" w:space="0" w:color="auto"/>
              <w:bottom w:val="single" w:sz="4" w:space="0" w:color="auto"/>
              <w:right w:val="single" w:sz="6" w:space="0" w:color="auto"/>
            </w:tcBorders>
          </w:tcPr>
          <w:p w14:paraId="673D2C65" w14:textId="77777777" w:rsidR="003443E9" w:rsidRPr="00554672" w:rsidRDefault="003443E9" w:rsidP="004E445C">
            <w:pPr>
              <w:spacing w:after="0" w:line="240" w:lineRule="auto"/>
              <w:rPr>
                <w:rFonts w:cs="Arial"/>
                <w:color w:val="000000"/>
                <w:lang w:val="en-GB"/>
              </w:rPr>
            </w:pPr>
            <w:r w:rsidRPr="00554672">
              <w:rPr>
                <w:rFonts w:cs="Arial"/>
                <w:color w:val="000000"/>
                <w:lang w:val="en-GB"/>
              </w:rPr>
              <w:t>Outcomes W_01, W_02 and the effect U_01 will be verified in a written test at the last lecture.</w:t>
            </w:r>
          </w:p>
          <w:p w14:paraId="30DD12FB" w14:textId="77777777" w:rsidR="003443E9" w:rsidRPr="00554672" w:rsidRDefault="003443E9" w:rsidP="004E445C">
            <w:pPr>
              <w:spacing w:after="0" w:line="240" w:lineRule="auto"/>
              <w:rPr>
                <w:rFonts w:cs="Arial"/>
                <w:color w:val="000000"/>
                <w:lang w:val="en-GB"/>
              </w:rPr>
            </w:pPr>
            <w:r w:rsidRPr="00554672">
              <w:rPr>
                <w:rFonts w:cs="Arial"/>
                <w:color w:val="000000"/>
                <w:lang w:val="en-GB"/>
              </w:rPr>
              <w:t>Sample questions:</w:t>
            </w:r>
          </w:p>
          <w:p w14:paraId="2C2DFD6D"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Provide the basic elements of the teleinformation system.</w:t>
            </w:r>
          </w:p>
          <w:p w14:paraId="7B601B0E"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How is the conversion of an analogue to digital signal carried out?</w:t>
            </w:r>
          </w:p>
          <w:p w14:paraId="30FAEDD6"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What are the similarities / differences between an Ethernet network and a Token Ring?</w:t>
            </w:r>
          </w:p>
          <w:p w14:paraId="2582E710"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What are the similarities/differences between an OSI and TSP/IP model?</w:t>
            </w:r>
          </w:p>
          <w:p w14:paraId="29E70CC2"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Distinguish between baseband transmission and broadband transmission.</w:t>
            </w:r>
          </w:p>
          <w:p w14:paraId="1FE12DF1" w14:textId="77777777" w:rsidR="003443E9" w:rsidRPr="00554672" w:rsidRDefault="003443E9" w:rsidP="000E69DE">
            <w:pPr>
              <w:numPr>
                <w:ilvl w:val="0"/>
                <w:numId w:val="133"/>
              </w:numPr>
              <w:spacing w:before="0" w:after="0" w:line="240" w:lineRule="auto"/>
              <w:rPr>
                <w:rFonts w:cs="Arial"/>
                <w:color w:val="000000"/>
                <w:lang w:val="en-GB"/>
              </w:rPr>
            </w:pPr>
            <w:r w:rsidRPr="00554672">
              <w:rPr>
                <w:rFonts w:cs="Arial"/>
                <w:color w:val="000000"/>
                <w:lang w:val="en-GB"/>
              </w:rPr>
              <w:t>What does the Nyquist theorem have to do with communications?</w:t>
            </w:r>
          </w:p>
          <w:p w14:paraId="1CAC4A9F" w14:textId="77777777" w:rsidR="003443E9" w:rsidRPr="00554672" w:rsidRDefault="003443E9" w:rsidP="004E445C">
            <w:pPr>
              <w:spacing w:after="0" w:line="240" w:lineRule="auto"/>
              <w:rPr>
                <w:rFonts w:cs="Arial"/>
                <w:color w:val="000000"/>
                <w:lang w:val="en-GB"/>
              </w:rPr>
            </w:pPr>
            <w:r w:rsidRPr="00554672">
              <w:rPr>
                <w:rFonts w:cs="Arial"/>
                <w:color w:val="000000"/>
                <w:lang w:val="en-GB"/>
              </w:rPr>
              <w:t>The outcomes of U_01 and K_01 will be verified by preparing a short presentation on a given topic related to modern solutions in the field of IT systems. Presentation in English.</w:t>
            </w:r>
          </w:p>
          <w:p w14:paraId="18B787F6" w14:textId="77777777" w:rsidR="003443E9" w:rsidRPr="00554672" w:rsidRDefault="003443E9" w:rsidP="004E445C">
            <w:pPr>
              <w:autoSpaceDE w:val="0"/>
              <w:autoSpaceDN w:val="0"/>
              <w:adjustRightInd w:val="0"/>
              <w:spacing w:after="0" w:line="240" w:lineRule="auto"/>
              <w:rPr>
                <w:rFonts w:cs="Arial"/>
                <w:color w:val="000000"/>
                <w:lang w:val="en-GB"/>
              </w:rPr>
            </w:pPr>
          </w:p>
        </w:tc>
      </w:tr>
      <w:tr w:rsidR="003443E9" w:rsidRPr="00554672" w14:paraId="7D7964EC" w14:textId="77777777" w:rsidTr="009344E5">
        <w:trPr>
          <w:gridAfter w:val="1"/>
          <w:wAfter w:w="12" w:type="dxa"/>
          <w:trHeight w:val="454"/>
        </w:trPr>
        <w:tc>
          <w:tcPr>
            <w:tcW w:w="1047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8D0CDF0"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b/>
                <w:color w:val="000000"/>
                <w:lang w:val="en-GB"/>
              </w:rPr>
              <w:t>Terms and conditions:</w:t>
            </w:r>
          </w:p>
        </w:tc>
      </w:tr>
      <w:tr w:rsidR="003443E9" w:rsidRPr="00554672" w14:paraId="42E59CA9" w14:textId="77777777" w:rsidTr="009344E5">
        <w:trPr>
          <w:gridAfter w:val="1"/>
          <w:wAfter w:w="12" w:type="dxa"/>
          <w:trHeight w:val="2054"/>
        </w:trPr>
        <w:tc>
          <w:tcPr>
            <w:tcW w:w="10478" w:type="dxa"/>
            <w:gridSpan w:val="14"/>
            <w:tcBorders>
              <w:top w:val="single" w:sz="4" w:space="0" w:color="auto"/>
              <w:left w:val="single" w:sz="6" w:space="0" w:color="auto"/>
              <w:bottom w:val="single" w:sz="6" w:space="0" w:color="auto"/>
              <w:right w:val="single" w:sz="6" w:space="0" w:color="auto"/>
            </w:tcBorders>
          </w:tcPr>
          <w:p w14:paraId="3521B1F0"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Style w:val="tlid-translation"/>
                <w:rFonts w:cs="Arial"/>
                <w:lang w:val="en-GB"/>
              </w:rPr>
              <w:t>The module ends with getting credit with a grade. The final grade is issued on the basis of a written colloquium on final classes and a short presentation on a given subject.</w:t>
            </w:r>
            <w:r w:rsidRPr="00554672">
              <w:rPr>
                <w:rFonts w:cs="Arial"/>
                <w:lang w:val="en-GB"/>
              </w:rPr>
              <w:br/>
            </w:r>
            <w:r w:rsidRPr="00554672">
              <w:rPr>
                <w:rStyle w:val="tlid-translation"/>
                <w:rFonts w:cs="Arial"/>
                <w:lang w:val="en-GB"/>
              </w:rPr>
              <w:t>For the written test you can get up to 75 points, for the presentation of 25 points. Passing the colloquium is possible after obtaining at least 38 points, while passing the presentation after obtaining 13 points.</w:t>
            </w:r>
            <w:r w:rsidRPr="00554672">
              <w:rPr>
                <w:rFonts w:cs="Arial"/>
                <w:lang w:val="en-GB"/>
              </w:rPr>
              <w:br/>
            </w:r>
            <w:r w:rsidRPr="00554672">
              <w:rPr>
                <w:rStyle w:val="tlid-translation"/>
                <w:rFonts w:cs="Arial"/>
                <w:lang w:val="en-GB"/>
              </w:rPr>
              <w:t>The final mark from the module (after completing all the components), depending on the sum of the points obtained (maximum 100 points), may be the following (in brackets the ECTS grade):</w:t>
            </w:r>
            <w:r w:rsidRPr="00554672">
              <w:rPr>
                <w:rFonts w:cs="Arial"/>
                <w:color w:val="000000"/>
                <w:lang w:val="en-GB"/>
              </w:rPr>
              <w:t>):</w:t>
            </w:r>
          </w:p>
          <w:p w14:paraId="68B415EF" w14:textId="77777777" w:rsidR="009344E5" w:rsidRPr="00554672" w:rsidRDefault="009344E5" w:rsidP="000E69DE">
            <w:pPr>
              <w:pStyle w:val="Akapitzlist"/>
              <w:numPr>
                <w:ilvl w:val="0"/>
                <w:numId w:val="154"/>
              </w:numPr>
              <w:rPr>
                <w:rFonts w:cs="Arial"/>
              </w:rPr>
            </w:pPr>
            <w:r w:rsidRPr="00554672">
              <w:rPr>
                <w:rFonts w:cs="Arial"/>
              </w:rPr>
              <w:t>0 – 50 pkt: ndst (F),</w:t>
            </w:r>
          </w:p>
          <w:p w14:paraId="5FBA522E" w14:textId="77777777" w:rsidR="009344E5" w:rsidRPr="00554672" w:rsidRDefault="009344E5" w:rsidP="000E69DE">
            <w:pPr>
              <w:pStyle w:val="Akapitzlist"/>
              <w:numPr>
                <w:ilvl w:val="0"/>
                <w:numId w:val="154"/>
              </w:numPr>
              <w:rPr>
                <w:rFonts w:cs="Arial"/>
              </w:rPr>
            </w:pPr>
            <w:r w:rsidRPr="00554672">
              <w:rPr>
                <w:rFonts w:cs="Arial"/>
              </w:rPr>
              <w:t>51 – 60 pkt: dst (E),</w:t>
            </w:r>
          </w:p>
          <w:p w14:paraId="09EF9F2F" w14:textId="77777777" w:rsidR="009344E5" w:rsidRPr="00554672" w:rsidRDefault="009344E5" w:rsidP="000E69DE">
            <w:pPr>
              <w:pStyle w:val="Akapitzlist"/>
              <w:numPr>
                <w:ilvl w:val="0"/>
                <w:numId w:val="154"/>
              </w:numPr>
              <w:rPr>
                <w:rFonts w:cs="Arial"/>
              </w:rPr>
            </w:pPr>
            <w:r w:rsidRPr="00554672">
              <w:rPr>
                <w:rFonts w:cs="Arial"/>
              </w:rPr>
              <w:t>61 – 70 pkt: dst+ (D),</w:t>
            </w:r>
          </w:p>
          <w:p w14:paraId="48BA73D6" w14:textId="77777777" w:rsidR="009344E5" w:rsidRPr="00554672" w:rsidRDefault="009344E5" w:rsidP="000E69DE">
            <w:pPr>
              <w:pStyle w:val="Akapitzlist"/>
              <w:numPr>
                <w:ilvl w:val="0"/>
                <w:numId w:val="154"/>
              </w:numPr>
              <w:rPr>
                <w:rFonts w:cs="Arial"/>
              </w:rPr>
            </w:pPr>
            <w:r w:rsidRPr="00554672">
              <w:rPr>
                <w:rFonts w:cs="Arial"/>
              </w:rPr>
              <w:t>71 – 80 pkt: db (C),</w:t>
            </w:r>
          </w:p>
          <w:p w14:paraId="33FAC790" w14:textId="77777777" w:rsidR="009344E5" w:rsidRPr="00554672" w:rsidRDefault="009344E5" w:rsidP="000E69DE">
            <w:pPr>
              <w:pStyle w:val="Akapitzlist"/>
              <w:numPr>
                <w:ilvl w:val="0"/>
                <w:numId w:val="154"/>
              </w:numPr>
              <w:rPr>
                <w:rFonts w:cs="Arial"/>
              </w:rPr>
            </w:pPr>
            <w:r w:rsidRPr="00554672">
              <w:rPr>
                <w:rFonts w:cs="Arial"/>
              </w:rPr>
              <w:t>81 – 90 pkt: db +(B),</w:t>
            </w:r>
          </w:p>
          <w:p w14:paraId="36C6AB97" w14:textId="77777777" w:rsidR="009344E5" w:rsidRPr="00554672" w:rsidRDefault="009344E5" w:rsidP="000E69DE">
            <w:pPr>
              <w:pStyle w:val="Akapitzlist"/>
              <w:numPr>
                <w:ilvl w:val="0"/>
                <w:numId w:val="154"/>
              </w:numPr>
              <w:rPr>
                <w:rFonts w:cs="Arial"/>
              </w:rPr>
            </w:pPr>
            <w:r w:rsidRPr="00554672">
              <w:rPr>
                <w:rFonts w:cs="Arial"/>
              </w:rPr>
              <w:t>91 – 100 pkt: bdb (A).</w:t>
            </w:r>
          </w:p>
          <w:p w14:paraId="7EB1963F"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Fonts w:cs="Arial"/>
                <w:color w:val="000000"/>
                <w:lang w:val="en-GB"/>
              </w:rPr>
              <w:t>Corrections:</w:t>
            </w:r>
          </w:p>
          <w:p w14:paraId="7DDDD948" w14:textId="77777777" w:rsidR="003443E9" w:rsidRPr="00554672" w:rsidRDefault="003443E9" w:rsidP="004E445C">
            <w:pPr>
              <w:autoSpaceDE w:val="0"/>
              <w:autoSpaceDN w:val="0"/>
              <w:adjustRightInd w:val="0"/>
              <w:spacing w:after="0" w:line="240" w:lineRule="auto"/>
              <w:rPr>
                <w:rFonts w:cs="Arial"/>
                <w:color w:val="000000"/>
                <w:lang w:val="en-GB"/>
              </w:rPr>
            </w:pPr>
            <w:r w:rsidRPr="00554672">
              <w:rPr>
                <w:rStyle w:val="tlid-translation"/>
                <w:rFonts w:cs="Arial"/>
                <w:lang w:val="en-GB"/>
              </w:rPr>
              <w:t>Improvement of the colloquium during the examination session</w:t>
            </w:r>
            <w:r w:rsidRPr="00554672">
              <w:rPr>
                <w:rFonts w:cs="Arial"/>
                <w:color w:val="000000"/>
                <w:lang w:val="en-GB"/>
              </w:rPr>
              <w:t xml:space="preserve">. </w:t>
            </w:r>
          </w:p>
        </w:tc>
      </w:tr>
      <w:tr w:rsidR="003443E9" w:rsidRPr="006E643B" w14:paraId="128593EB" w14:textId="77777777" w:rsidTr="009344E5">
        <w:trPr>
          <w:trHeight w:val="454"/>
        </w:trPr>
        <w:tc>
          <w:tcPr>
            <w:tcW w:w="1049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7DB7E2D2" w14:textId="77777777" w:rsidR="003443E9" w:rsidRPr="006E643B" w:rsidRDefault="003443E9" w:rsidP="00094A8F">
            <w:pPr>
              <w:rPr>
                <w:rFonts w:cs="Arial"/>
                <w:b/>
                <w:lang w:val="en-GB"/>
              </w:rPr>
            </w:pPr>
            <w:r w:rsidRPr="006E643B">
              <w:rPr>
                <w:rFonts w:cs="Arial"/>
                <w:b/>
                <w:lang w:val="en-GB"/>
              </w:rPr>
              <w:t>ECTS credits:</w:t>
            </w:r>
          </w:p>
        </w:tc>
      </w:tr>
      <w:tr w:rsidR="003443E9" w:rsidRPr="006E643B" w14:paraId="6F1D3377" w14:textId="77777777" w:rsidTr="009344E5">
        <w:trPr>
          <w:trHeight w:val="454"/>
        </w:trPr>
        <w:tc>
          <w:tcPr>
            <w:tcW w:w="1049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29885B24" w14:textId="77777777" w:rsidR="003443E9" w:rsidRPr="006E643B" w:rsidRDefault="003443E9" w:rsidP="00094A8F">
            <w:pPr>
              <w:rPr>
                <w:rFonts w:cs="Arial"/>
                <w:b/>
                <w:lang w:val="en-GB"/>
              </w:rPr>
            </w:pPr>
            <w:r w:rsidRPr="006E643B">
              <w:rPr>
                <w:rFonts w:cs="Arial"/>
                <w:b/>
                <w:lang w:val="en-GB"/>
              </w:rPr>
              <w:t>Full-time studies</w:t>
            </w:r>
          </w:p>
        </w:tc>
      </w:tr>
      <w:tr w:rsidR="003443E9" w:rsidRPr="006E643B" w14:paraId="1718A17D" w14:textId="77777777" w:rsidTr="009344E5">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E4C4FB2" w14:textId="77777777" w:rsidR="003443E9" w:rsidRPr="006E643B" w:rsidRDefault="003443E9" w:rsidP="00094A8F">
            <w:pPr>
              <w:rPr>
                <w:rFonts w:cs="Arial"/>
                <w:b/>
                <w:lang w:val="en-GB"/>
              </w:rPr>
            </w:pPr>
            <w:r w:rsidRPr="006E643B">
              <w:rPr>
                <w:rFonts w:cs="Arial"/>
                <w:b/>
                <w:lang w:val="en-GB"/>
              </w:rPr>
              <w:t>Activity</w:t>
            </w:r>
          </w:p>
        </w:tc>
        <w:tc>
          <w:tcPr>
            <w:tcW w:w="5266"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14:paraId="609A360E" w14:textId="77777777" w:rsidR="003443E9" w:rsidRPr="006E643B" w:rsidRDefault="003443E9" w:rsidP="00094A8F">
            <w:pPr>
              <w:rPr>
                <w:rFonts w:cs="Arial"/>
                <w:b/>
                <w:lang w:val="en-GB"/>
              </w:rPr>
            </w:pPr>
            <w:r w:rsidRPr="006E643B">
              <w:rPr>
                <w:rFonts w:cs="Arial"/>
                <w:b/>
                <w:lang w:val="en-GB"/>
              </w:rPr>
              <w:t>Student load</w:t>
            </w:r>
          </w:p>
        </w:tc>
      </w:tr>
      <w:tr w:rsidR="003443E9" w:rsidRPr="00554672" w14:paraId="6319750A" w14:textId="77777777" w:rsidTr="009344E5">
        <w:trPr>
          <w:gridAfter w:val="1"/>
          <w:wAfter w:w="12" w:type="dxa"/>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F7E931" w14:textId="77777777" w:rsidR="003443E9" w:rsidRPr="00554672" w:rsidRDefault="003443E9" w:rsidP="00094A8F">
            <w:pPr>
              <w:rPr>
                <w:rFonts w:cs="Arial"/>
                <w:lang w:val="en-GB"/>
              </w:rPr>
            </w:pPr>
            <w:r w:rsidRPr="00554672">
              <w:rPr>
                <w:rFonts w:cs="Arial"/>
                <w:lang w:val="en-GB"/>
              </w:rPr>
              <w:t>Participation in lectures</w:t>
            </w:r>
          </w:p>
        </w:tc>
        <w:tc>
          <w:tcPr>
            <w:tcW w:w="525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B9B9CC" w14:textId="77777777" w:rsidR="003443E9" w:rsidRPr="00554672" w:rsidRDefault="003443E9" w:rsidP="00094A8F">
            <w:pPr>
              <w:rPr>
                <w:rFonts w:cs="Arial"/>
                <w:lang w:val="en-GB"/>
              </w:rPr>
            </w:pPr>
            <w:r w:rsidRPr="00554672">
              <w:rPr>
                <w:rFonts w:cs="Arial"/>
                <w:lang w:val="en-GB"/>
              </w:rPr>
              <w:t>30 h</w:t>
            </w:r>
          </w:p>
        </w:tc>
      </w:tr>
      <w:tr w:rsidR="003443E9" w:rsidRPr="00554672" w14:paraId="4B04A186" w14:textId="77777777" w:rsidTr="009344E5">
        <w:trPr>
          <w:gridAfter w:val="1"/>
          <w:wAfter w:w="12" w:type="dxa"/>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ABE7BB" w14:textId="77777777" w:rsidR="003443E9" w:rsidRPr="00554672" w:rsidRDefault="003443E9" w:rsidP="00094A8F">
            <w:pPr>
              <w:rPr>
                <w:rFonts w:cs="Arial"/>
                <w:lang w:val="en-GB"/>
              </w:rPr>
            </w:pPr>
            <w:r w:rsidRPr="00554672">
              <w:rPr>
                <w:rFonts w:cs="Arial"/>
                <w:lang w:val="en-GB"/>
              </w:rPr>
              <w:t>Participate in laboratory exercises</w:t>
            </w:r>
          </w:p>
        </w:tc>
        <w:tc>
          <w:tcPr>
            <w:tcW w:w="525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E5EEBC" w14:textId="77777777" w:rsidR="003443E9" w:rsidRPr="00554672" w:rsidRDefault="003443E9" w:rsidP="00094A8F">
            <w:pPr>
              <w:rPr>
                <w:rFonts w:cs="Arial"/>
                <w:lang w:val="en-GB"/>
              </w:rPr>
            </w:pPr>
            <w:r w:rsidRPr="00554672">
              <w:rPr>
                <w:rFonts w:cs="Arial"/>
                <w:lang w:val="en-GB"/>
              </w:rPr>
              <w:t>-</w:t>
            </w:r>
          </w:p>
        </w:tc>
      </w:tr>
      <w:tr w:rsidR="003443E9" w:rsidRPr="00554672" w14:paraId="0D652940" w14:textId="77777777" w:rsidTr="009344E5">
        <w:trPr>
          <w:gridAfter w:val="1"/>
          <w:wAfter w:w="12" w:type="dxa"/>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B57C02" w14:textId="77777777" w:rsidR="003443E9" w:rsidRPr="00554672" w:rsidRDefault="003443E9" w:rsidP="00094A8F">
            <w:pPr>
              <w:rPr>
                <w:rFonts w:cs="Arial"/>
                <w:lang w:val="en-GB"/>
              </w:rPr>
            </w:pPr>
            <w:r w:rsidRPr="00554672">
              <w:rPr>
                <w:rFonts w:cs="Arial"/>
                <w:lang w:val="en-GB"/>
              </w:rPr>
              <w:t>Preparing for presentation</w:t>
            </w:r>
          </w:p>
        </w:tc>
        <w:tc>
          <w:tcPr>
            <w:tcW w:w="525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630289" w14:textId="77777777" w:rsidR="003443E9" w:rsidRPr="00554672" w:rsidRDefault="003443E9" w:rsidP="00094A8F">
            <w:pPr>
              <w:rPr>
                <w:rFonts w:cs="Arial"/>
                <w:lang w:val="en-GB"/>
              </w:rPr>
            </w:pPr>
            <w:r w:rsidRPr="00554672">
              <w:rPr>
                <w:rFonts w:cs="Arial"/>
                <w:lang w:val="en-GB"/>
              </w:rPr>
              <w:t>7 h</w:t>
            </w:r>
          </w:p>
        </w:tc>
      </w:tr>
      <w:tr w:rsidR="003443E9" w:rsidRPr="00554672" w14:paraId="008DAAA1" w14:textId="77777777" w:rsidTr="009344E5">
        <w:trPr>
          <w:gridAfter w:val="1"/>
          <w:wAfter w:w="12" w:type="dxa"/>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EC29CE" w14:textId="77777777" w:rsidR="003443E9" w:rsidRPr="00554672" w:rsidRDefault="003443E9" w:rsidP="00094A8F">
            <w:pPr>
              <w:rPr>
                <w:rFonts w:cs="Arial"/>
                <w:lang w:val="en-GB"/>
              </w:rPr>
            </w:pPr>
            <w:r w:rsidRPr="00554672">
              <w:rPr>
                <w:rFonts w:cs="Arial"/>
                <w:lang w:val="en-GB"/>
              </w:rPr>
              <w:t xml:space="preserve">Participation in consultations </w:t>
            </w:r>
          </w:p>
        </w:tc>
        <w:tc>
          <w:tcPr>
            <w:tcW w:w="525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0CAE76" w14:textId="77777777" w:rsidR="003443E9" w:rsidRPr="00554672" w:rsidRDefault="003443E9" w:rsidP="00094A8F">
            <w:pPr>
              <w:rPr>
                <w:rFonts w:cs="Arial"/>
                <w:lang w:val="en-GB"/>
              </w:rPr>
            </w:pPr>
            <w:r w:rsidRPr="00554672">
              <w:rPr>
                <w:rFonts w:cs="Arial"/>
                <w:lang w:val="en-GB"/>
              </w:rPr>
              <w:t>3 h</w:t>
            </w:r>
          </w:p>
        </w:tc>
      </w:tr>
      <w:tr w:rsidR="003443E9" w:rsidRPr="006E643B" w14:paraId="4D3A7242" w14:textId="77777777" w:rsidTr="009344E5">
        <w:trPr>
          <w:gridAfter w:val="1"/>
          <w:wAfter w:w="12" w:type="dxa"/>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D79A16" w14:textId="77777777" w:rsidR="003443E9" w:rsidRPr="006E643B" w:rsidRDefault="003443E9" w:rsidP="00094A8F">
            <w:pPr>
              <w:rPr>
                <w:rFonts w:cs="Arial"/>
                <w:b/>
                <w:lang w:val="en-GB"/>
              </w:rPr>
            </w:pPr>
            <w:r w:rsidRPr="006E643B">
              <w:rPr>
                <w:rFonts w:cs="Arial"/>
                <w:b/>
                <w:lang w:val="en-GB"/>
              </w:rPr>
              <w:t>Preparing for the colloquium</w:t>
            </w:r>
          </w:p>
        </w:tc>
        <w:tc>
          <w:tcPr>
            <w:tcW w:w="525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3F0F4A" w14:textId="77777777" w:rsidR="003443E9" w:rsidRPr="006E643B" w:rsidRDefault="003443E9" w:rsidP="00094A8F">
            <w:pPr>
              <w:rPr>
                <w:rFonts w:cs="Arial"/>
                <w:b/>
                <w:bCs/>
                <w:lang w:val="en-GB"/>
              </w:rPr>
            </w:pPr>
            <w:r w:rsidRPr="006E643B">
              <w:rPr>
                <w:rFonts w:cs="Arial"/>
                <w:b/>
                <w:bCs/>
                <w:lang w:val="en-GB"/>
              </w:rPr>
              <w:t>10 h</w:t>
            </w:r>
          </w:p>
        </w:tc>
      </w:tr>
      <w:tr w:rsidR="003443E9" w:rsidRPr="006E643B" w14:paraId="53897D8D"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63E28CA" w14:textId="77777777" w:rsidR="003443E9" w:rsidRPr="006E643B" w:rsidRDefault="003443E9" w:rsidP="00094A8F">
            <w:pPr>
              <w:rPr>
                <w:rFonts w:cs="Arial"/>
                <w:b/>
                <w:lang w:val="en-GB"/>
              </w:rPr>
            </w:pPr>
            <w:r w:rsidRPr="006E643B">
              <w:rPr>
                <w:rFonts w:cs="Arial"/>
                <w:b/>
                <w:lang w:val="en-GB"/>
              </w:rPr>
              <w:t>Total student workload</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AFACEB" w14:textId="77777777" w:rsidR="003443E9" w:rsidRPr="006E643B" w:rsidRDefault="003443E9" w:rsidP="00094A8F">
            <w:pPr>
              <w:rPr>
                <w:rFonts w:cs="Arial"/>
                <w:b/>
                <w:lang w:val="en-GB"/>
              </w:rPr>
            </w:pPr>
            <w:r w:rsidRPr="006E643B">
              <w:rPr>
                <w:rFonts w:cs="Arial"/>
                <w:b/>
                <w:lang w:val="en-GB"/>
              </w:rPr>
              <w:t>2 ECTS</w:t>
            </w:r>
          </w:p>
        </w:tc>
      </w:tr>
      <w:tr w:rsidR="003443E9" w:rsidRPr="006E643B" w14:paraId="5BE2D71F" w14:textId="77777777" w:rsidTr="009344E5">
        <w:trPr>
          <w:trHeight w:val="454"/>
        </w:trPr>
        <w:tc>
          <w:tcPr>
            <w:tcW w:w="10490"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5CA25D51" w14:textId="77777777" w:rsidR="003443E9" w:rsidRPr="006E643B" w:rsidRDefault="003443E9" w:rsidP="00094A8F">
            <w:pPr>
              <w:rPr>
                <w:rFonts w:cs="Arial"/>
                <w:b/>
                <w:lang w:val="en-GB"/>
              </w:rPr>
            </w:pPr>
            <w:r w:rsidRPr="006E643B">
              <w:rPr>
                <w:rFonts w:cs="Arial"/>
                <w:b/>
                <w:lang w:val="en-GB"/>
              </w:rPr>
              <w:t>Part-time studies</w:t>
            </w:r>
          </w:p>
        </w:tc>
      </w:tr>
      <w:tr w:rsidR="003443E9" w:rsidRPr="006E643B" w14:paraId="4C9EB88D" w14:textId="77777777" w:rsidTr="009344E5">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863B347" w14:textId="77777777" w:rsidR="003443E9" w:rsidRPr="006E643B" w:rsidRDefault="003443E9" w:rsidP="00094A8F">
            <w:pPr>
              <w:rPr>
                <w:rFonts w:cs="Arial"/>
                <w:b/>
                <w:lang w:val="en-GB"/>
              </w:rPr>
            </w:pPr>
            <w:r w:rsidRPr="006E643B">
              <w:rPr>
                <w:rFonts w:cs="Arial"/>
                <w:b/>
                <w:lang w:val="en-GB"/>
              </w:rPr>
              <w:lastRenderedPageBreak/>
              <w:t>Activity</w:t>
            </w:r>
          </w:p>
        </w:tc>
        <w:tc>
          <w:tcPr>
            <w:tcW w:w="5266"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14:paraId="13E17DAB" w14:textId="77777777" w:rsidR="003443E9" w:rsidRPr="006E643B" w:rsidRDefault="003443E9" w:rsidP="00094A8F">
            <w:pPr>
              <w:rPr>
                <w:rFonts w:cs="Arial"/>
                <w:b/>
                <w:lang w:val="en-GB"/>
              </w:rPr>
            </w:pPr>
            <w:r w:rsidRPr="006E643B">
              <w:rPr>
                <w:rFonts w:cs="Arial"/>
                <w:b/>
                <w:lang w:val="en-GB"/>
              </w:rPr>
              <w:t>Student load</w:t>
            </w:r>
          </w:p>
        </w:tc>
      </w:tr>
      <w:tr w:rsidR="003443E9" w:rsidRPr="00554672" w14:paraId="44A087A4"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001AD23E" w14:textId="77777777" w:rsidR="003443E9" w:rsidRPr="00554672" w:rsidRDefault="003443E9" w:rsidP="00094A8F">
            <w:pPr>
              <w:rPr>
                <w:rFonts w:cs="Arial"/>
                <w:lang w:val="en-GB"/>
              </w:rPr>
            </w:pPr>
            <w:r w:rsidRPr="00554672">
              <w:rPr>
                <w:rFonts w:cs="Arial"/>
                <w:lang w:val="en-GB"/>
              </w:rPr>
              <w:t>Participation in lectures</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003FE9" w14:textId="77777777" w:rsidR="003443E9" w:rsidRPr="00554672" w:rsidRDefault="003443E9" w:rsidP="00094A8F">
            <w:pPr>
              <w:rPr>
                <w:rFonts w:cs="Arial"/>
                <w:lang w:val="en-GB"/>
              </w:rPr>
            </w:pPr>
            <w:r w:rsidRPr="00554672">
              <w:rPr>
                <w:rFonts w:cs="Arial"/>
                <w:lang w:val="en-GB"/>
              </w:rPr>
              <w:t>18 h</w:t>
            </w:r>
          </w:p>
        </w:tc>
      </w:tr>
      <w:tr w:rsidR="003443E9" w:rsidRPr="00554672" w14:paraId="467BA5DB"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D807711" w14:textId="77777777" w:rsidR="003443E9" w:rsidRPr="00554672" w:rsidRDefault="003443E9" w:rsidP="00094A8F">
            <w:pPr>
              <w:rPr>
                <w:rFonts w:cs="Arial"/>
                <w:lang w:val="en-GB"/>
              </w:rPr>
            </w:pPr>
            <w:r w:rsidRPr="00554672">
              <w:rPr>
                <w:rFonts w:cs="Arial"/>
                <w:lang w:val="en-GB"/>
              </w:rPr>
              <w:t>Participate in laboratory exercises</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64B4DF" w14:textId="77777777" w:rsidR="003443E9" w:rsidRPr="00554672" w:rsidRDefault="003443E9" w:rsidP="00094A8F">
            <w:pPr>
              <w:rPr>
                <w:rFonts w:cs="Arial"/>
                <w:lang w:val="en-GB"/>
              </w:rPr>
            </w:pPr>
            <w:r w:rsidRPr="00554672">
              <w:rPr>
                <w:rFonts w:cs="Arial"/>
                <w:lang w:val="en-GB"/>
              </w:rPr>
              <w:t>-</w:t>
            </w:r>
          </w:p>
        </w:tc>
      </w:tr>
      <w:tr w:rsidR="003443E9" w:rsidRPr="00554672" w14:paraId="32434FC0"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10968A0B" w14:textId="77777777" w:rsidR="003443E9" w:rsidRPr="00554672" w:rsidRDefault="003443E9" w:rsidP="00094A8F">
            <w:pPr>
              <w:rPr>
                <w:rFonts w:cs="Arial"/>
                <w:lang w:val="en-GB"/>
              </w:rPr>
            </w:pPr>
            <w:r w:rsidRPr="00554672">
              <w:rPr>
                <w:rFonts w:cs="Arial"/>
                <w:lang w:val="en-GB"/>
              </w:rPr>
              <w:t>Preparing for presentation</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3A8668" w14:textId="77777777" w:rsidR="003443E9" w:rsidRPr="00554672" w:rsidRDefault="003443E9" w:rsidP="00094A8F">
            <w:pPr>
              <w:rPr>
                <w:rFonts w:cs="Arial"/>
                <w:lang w:val="en-GB"/>
              </w:rPr>
            </w:pPr>
            <w:r w:rsidRPr="00554672">
              <w:rPr>
                <w:rFonts w:cs="Arial"/>
                <w:lang w:val="en-GB"/>
              </w:rPr>
              <w:t>7 h</w:t>
            </w:r>
          </w:p>
        </w:tc>
      </w:tr>
      <w:tr w:rsidR="003443E9" w:rsidRPr="00554672" w14:paraId="3D1B9F5B"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B5737EA" w14:textId="77777777" w:rsidR="003443E9" w:rsidRPr="00554672" w:rsidRDefault="003443E9" w:rsidP="00094A8F">
            <w:pPr>
              <w:rPr>
                <w:rFonts w:cs="Arial"/>
                <w:lang w:val="en-GB"/>
              </w:rPr>
            </w:pPr>
            <w:r w:rsidRPr="00554672">
              <w:rPr>
                <w:rFonts w:cs="Arial"/>
                <w:lang w:val="en-GB"/>
              </w:rPr>
              <w:t xml:space="preserve">Participation in consultations </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08EA91" w14:textId="77777777" w:rsidR="003443E9" w:rsidRPr="00554672" w:rsidRDefault="003443E9" w:rsidP="00094A8F">
            <w:pPr>
              <w:rPr>
                <w:rFonts w:cs="Arial"/>
                <w:lang w:val="en-GB"/>
              </w:rPr>
            </w:pPr>
            <w:r w:rsidRPr="00554672">
              <w:rPr>
                <w:rFonts w:cs="Arial"/>
                <w:lang w:val="en-GB"/>
              </w:rPr>
              <w:t>3 h</w:t>
            </w:r>
          </w:p>
        </w:tc>
      </w:tr>
      <w:tr w:rsidR="003443E9" w:rsidRPr="006E643B" w14:paraId="5947441A"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7BD485D" w14:textId="77777777" w:rsidR="003443E9" w:rsidRPr="006E643B" w:rsidRDefault="003443E9" w:rsidP="00094A8F">
            <w:pPr>
              <w:rPr>
                <w:rFonts w:cs="Arial"/>
                <w:b/>
                <w:lang w:val="en-GB"/>
              </w:rPr>
            </w:pPr>
            <w:r w:rsidRPr="006E643B">
              <w:rPr>
                <w:rFonts w:cs="Arial"/>
                <w:b/>
                <w:lang w:val="en-GB"/>
              </w:rPr>
              <w:t>Preparing for the colloquium</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38DFD9C" w14:textId="77777777" w:rsidR="003443E9" w:rsidRPr="006E643B" w:rsidRDefault="003443E9" w:rsidP="00094A8F">
            <w:pPr>
              <w:rPr>
                <w:rFonts w:cs="Arial"/>
                <w:b/>
                <w:bCs/>
                <w:lang w:val="en-GB"/>
              </w:rPr>
            </w:pPr>
            <w:r w:rsidRPr="006E643B">
              <w:rPr>
                <w:rFonts w:cs="Arial"/>
                <w:b/>
                <w:bCs/>
                <w:lang w:val="en-GB"/>
              </w:rPr>
              <w:t>22 h</w:t>
            </w:r>
          </w:p>
        </w:tc>
      </w:tr>
      <w:tr w:rsidR="003443E9" w:rsidRPr="006E643B" w14:paraId="2BF48D5D" w14:textId="77777777" w:rsidTr="009344E5">
        <w:trPr>
          <w:gridAfter w:val="1"/>
          <w:wAfter w:w="12" w:type="dxa"/>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1E0C9202" w14:textId="77777777" w:rsidR="003443E9" w:rsidRPr="006E643B" w:rsidRDefault="003443E9" w:rsidP="00094A8F">
            <w:pPr>
              <w:rPr>
                <w:rFonts w:cs="Arial"/>
                <w:b/>
                <w:lang w:val="en-GB"/>
              </w:rPr>
            </w:pPr>
            <w:r w:rsidRPr="006E643B">
              <w:rPr>
                <w:rFonts w:cs="Arial"/>
                <w:b/>
                <w:lang w:val="en-GB"/>
              </w:rPr>
              <w:t>Total student workload</w:t>
            </w:r>
          </w:p>
        </w:tc>
        <w:tc>
          <w:tcPr>
            <w:tcW w:w="52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34A142A" w14:textId="77777777" w:rsidR="003443E9" w:rsidRPr="006E643B" w:rsidRDefault="003443E9" w:rsidP="00094A8F">
            <w:pPr>
              <w:rPr>
                <w:rFonts w:cs="Arial"/>
                <w:b/>
                <w:lang w:val="en-GB"/>
              </w:rPr>
            </w:pPr>
            <w:r w:rsidRPr="006E643B">
              <w:rPr>
                <w:rFonts w:cs="Arial"/>
                <w:b/>
                <w:lang w:val="en-GB"/>
              </w:rPr>
              <w:t>2 ECTS</w:t>
            </w:r>
          </w:p>
        </w:tc>
      </w:tr>
    </w:tbl>
    <w:p w14:paraId="5FDFF729" w14:textId="77777777" w:rsidR="00094A8F" w:rsidRDefault="00094A8F">
      <w:pPr>
        <w:rPr>
          <w:rFonts w:cs="Arial"/>
        </w:rPr>
      </w:pPr>
      <w:r w:rsidRPr="00554672">
        <w:rPr>
          <w:rFonts w:cs="Arial"/>
        </w:rPr>
        <w:br w:type="page"/>
      </w:r>
    </w:p>
    <w:tbl>
      <w:tblPr>
        <w:tblW w:w="10348" w:type="dxa"/>
        <w:tblInd w:w="-3" w:type="dxa"/>
        <w:tblLayout w:type="fixed"/>
        <w:tblCellMar>
          <w:left w:w="30" w:type="dxa"/>
          <w:right w:w="30" w:type="dxa"/>
        </w:tblCellMar>
        <w:tblLook w:val="04A0" w:firstRow="1" w:lastRow="0" w:firstColumn="1" w:lastColumn="0" w:noHBand="0" w:noVBand="1"/>
      </w:tblPr>
      <w:tblGrid>
        <w:gridCol w:w="1163"/>
        <w:gridCol w:w="142"/>
        <w:gridCol w:w="425"/>
        <w:gridCol w:w="567"/>
        <w:gridCol w:w="262"/>
        <w:gridCol w:w="164"/>
        <w:gridCol w:w="141"/>
        <w:gridCol w:w="567"/>
        <w:gridCol w:w="1275"/>
        <w:gridCol w:w="510"/>
        <w:gridCol w:w="1474"/>
        <w:gridCol w:w="1256"/>
        <w:gridCol w:w="585"/>
        <w:gridCol w:w="1817"/>
      </w:tblGrid>
      <w:tr w:rsidR="00C74FAA" w:rsidRPr="00554672" w14:paraId="5ADB738C" w14:textId="77777777" w:rsidTr="00460F9E">
        <w:trPr>
          <w:trHeight w:val="509"/>
        </w:trPr>
        <w:tc>
          <w:tcPr>
            <w:tcW w:w="1034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B9FC1D3" w14:textId="77777777" w:rsidR="00C74FAA" w:rsidRPr="00554672" w:rsidRDefault="00C74FAA" w:rsidP="00460F9E">
            <w:pPr>
              <w:autoSpaceDE w:val="0"/>
              <w:autoSpaceDN w:val="0"/>
              <w:adjustRightInd w:val="0"/>
              <w:spacing w:after="0" w:line="240" w:lineRule="auto"/>
              <w:jc w:val="center"/>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C74FAA" w:rsidRPr="00554672" w14:paraId="7211AB35" w14:textId="77777777" w:rsidTr="00460F9E">
        <w:trPr>
          <w:trHeight w:val="454"/>
        </w:trPr>
        <w:tc>
          <w:tcPr>
            <w:tcW w:w="4706" w:type="dxa"/>
            <w:gridSpan w:val="9"/>
            <w:tcBorders>
              <w:top w:val="single" w:sz="6" w:space="0" w:color="auto"/>
              <w:left w:val="single" w:sz="6" w:space="0" w:color="auto"/>
              <w:bottom w:val="nil"/>
              <w:right w:val="single" w:sz="6" w:space="0" w:color="auto"/>
            </w:tcBorders>
            <w:shd w:val="clear" w:color="auto" w:fill="DBE5F1"/>
            <w:vAlign w:val="center"/>
          </w:tcPr>
          <w:p w14:paraId="2FECAF08"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642" w:type="dxa"/>
            <w:gridSpan w:val="5"/>
            <w:tcBorders>
              <w:top w:val="single" w:sz="6" w:space="0" w:color="auto"/>
              <w:left w:val="single" w:sz="6" w:space="0" w:color="auto"/>
              <w:bottom w:val="nil"/>
              <w:right w:val="single" w:sz="6" w:space="0" w:color="auto"/>
            </w:tcBorders>
            <w:vAlign w:val="center"/>
          </w:tcPr>
          <w:p w14:paraId="26039256" w14:textId="77777777" w:rsidR="00C74FAA" w:rsidRPr="00554672" w:rsidRDefault="00C74FAA" w:rsidP="00460F9E">
            <w:pPr>
              <w:pStyle w:val="Nagwek1"/>
              <w:rPr>
                <w:rFonts w:cs="Arial"/>
                <w:color w:val="000000"/>
                <w:szCs w:val="22"/>
              </w:rPr>
            </w:pPr>
            <w:r w:rsidRPr="00554672">
              <w:rPr>
                <w:rFonts w:cs="Arial"/>
                <w:color w:val="000000"/>
                <w:szCs w:val="22"/>
              </w:rPr>
              <w:t xml:space="preserve"> </w:t>
            </w:r>
            <w:bookmarkStart w:id="6" w:name="_Toc176347391"/>
            <w:r w:rsidRPr="00554672">
              <w:rPr>
                <w:rFonts w:cs="Arial"/>
                <w:szCs w:val="22"/>
                <w:lang w:eastAsia="pl-PL"/>
              </w:rPr>
              <w:t>Problemy społeczne i zawodowe informatyki</w:t>
            </w:r>
            <w:bookmarkEnd w:id="6"/>
          </w:p>
        </w:tc>
      </w:tr>
      <w:tr w:rsidR="00C74FAA" w:rsidRPr="00316C28" w14:paraId="3B7EBB53" w14:textId="77777777" w:rsidTr="00460F9E">
        <w:trPr>
          <w:trHeight w:val="454"/>
        </w:trPr>
        <w:tc>
          <w:tcPr>
            <w:tcW w:w="3431" w:type="dxa"/>
            <w:gridSpan w:val="8"/>
            <w:tcBorders>
              <w:top w:val="single" w:sz="6" w:space="0" w:color="auto"/>
              <w:left w:val="single" w:sz="6" w:space="0" w:color="auto"/>
              <w:bottom w:val="nil"/>
              <w:right w:val="single" w:sz="6" w:space="0" w:color="auto"/>
            </w:tcBorders>
            <w:shd w:val="clear" w:color="auto" w:fill="DBE5F1"/>
            <w:vAlign w:val="center"/>
          </w:tcPr>
          <w:p w14:paraId="2AE1F269" w14:textId="77777777" w:rsidR="00C74FAA" w:rsidRPr="00554672" w:rsidRDefault="00C74FAA" w:rsidP="00460F9E">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języku angielskim: </w:t>
            </w:r>
          </w:p>
        </w:tc>
        <w:tc>
          <w:tcPr>
            <w:tcW w:w="6917" w:type="dxa"/>
            <w:gridSpan w:val="6"/>
            <w:tcBorders>
              <w:top w:val="single" w:sz="6" w:space="0" w:color="auto"/>
              <w:left w:val="single" w:sz="6" w:space="0" w:color="auto"/>
              <w:bottom w:val="nil"/>
              <w:right w:val="single" w:sz="6" w:space="0" w:color="auto"/>
            </w:tcBorders>
            <w:vAlign w:val="center"/>
          </w:tcPr>
          <w:p w14:paraId="391D7E30" w14:textId="77777777" w:rsidR="00C74FAA" w:rsidRPr="00554672" w:rsidRDefault="00C74FAA" w:rsidP="00460F9E">
            <w:pPr>
              <w:autoSpaceDE w:val="0"/>
              <w:autoSpaceDN w:val="0"/>
              <w:adjustRightInd w:val="0"/>
              <w:spacing w:after="0" w:line="240" w:lineRule="auto"/>
              <w:rPr>
                <w:rFonts w:cs="Arial"/>
                <w:color w:val="000000"/>
                <w:lang w:val="en-US"/>
              </w:rPr>
            </w:pPr>
            <w:r w:rsidRPr="00554672">
              <w:rPr>
                <w:rFonts w:cs="Arial"/>
                <w:color w:val="000000"/>
                <w:lang w:val="en-US"/>
              </w:rPr>
              <w:t xml:space="preserve"> </w:t>
            </w:r>
            <w:r w:rsidRPr="00554672">
              <w:rPr>
                <w:rFonts w:eastAsia="Times New Roman" w:cs="Arial"/>
                <w:lang w:val="en-GB" w:eastAsia="pl-PL"/>
              </w:rPr>
              <w:t>Social and Vocational Issues in Computer Science</w:t>
            </w:r>
          </w:p>
        </w:tc>
      </w:tr>
      <w:tr w:rsidR="00C74FAA" w:rsidRPr="00554672" w14:paraId="1E53FE94" w14:textId="77777777" w:rsidTr="00460F9E">
        <w:trPr>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7E5285C"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051" w:type="dxa"/>
            <w:gridSpan w:val="10"/>
            <w:tcBorders>
              <w:top w:val="single" w:sz="6" w:space="0" w:color="auto"/>
              <w:left w:val="single" w:sz="6" w:space="0" w:color="auto"/>
              <w:bottom w:val="single" w:sz="6" w:space="0" w:color="auto"/>
              <w:right w:val="single" w:sz="6" w:space="0" w:color="auto"/>
            </w:tcBorders>
            <w:vAlign w:val="center"/>
          </w:tcPr>
          <w:p w14:paraId="7D4A16A7"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Polski</w:t>
            </w:r>
          </w:p>
        </w:tc>
      </w:tr>
      <w:tr w:rsidR="00C74FAA" w:rsidRPr="00554672" w14:paraId="62A8A4D0" w14:textId="77777777" w:rsidTr="00460F9E">
        <w:trPr>
          <w:trHeight w:val="454"/>
        </w:trPr>
        <w:tc>
          <w:tcPr>
            <w:tcW w:w="6690" w:type="dxa"/>
            <w:gridSpan w:val="11"/>
            <w:tcBorders>
              <w:top w:val="single" w:sz="6" w:space="0" w:color="auto"/>
              <w:left w:val="single" w:sz="6" w:space="0" w:color="auto"/>
              <w:bottom w:val="nil"/>
              <w:right w:val="single" w:sz="6" w:space="0" w:color="auto"/>
            </w:tcBorders>
            <w:shd w:val="clear" w:color="auto" w:fill="DBE5F1"/>
            <w:vAlign w:val="center"/>
          </w:tcPr>
          <w:p w14:paraId="175A3BA0"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658" w:type="dxa"/>
            <w:gridSpan w:val="3"/>
            <w:tcBorders>
              <w:top w:val="single" w:sz="6" w:space="0" w:color="auto"/>
              <w:left w:val="single" w:sz="6" w:space="0" w:color="auto"/>
              <w:bottom w:val="nil"/>
              <w:right w:val="single" w:sz="6" w:space="0" w:color="auto"/>
            </w:tcBorders>
            <w:vAlign w:val="center"/>
          </w:tcPr>
          <w:p w14:paraId="7BAE2404"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C74FAA" w:rsidRPr="00554672" w14:paraId="75B551D8" w14:textId="77777777" w:rsidTr="00460F9E">
        <w:trPr>
          <w:trHeight w:val="454"/>
        </w:trPr>
        <w:tc>
          <w:tcPr>
            <w:tcW w:w="2723" w:type="dxa"/>
            <w:gridSpan w:val="6"/>
            <w:tcBorders>
              <w:top w:val="single" w:sz="6" w:space="0" w:color="auto"/>
              <w:left w:val="single" w:sz="6" w:space="0" w:color="auto"/>
              <w:bottom w:val="nil"/>
              <w:right w:val="single" w:sz="6" w:space="0" w:color="auto"/>
            </w:tcBorders>
            <w:shd w:val="clear" w:color="auto" w:fill="DBE5F1"/>
            <w:vAlign w:val="center"/>
          </w:tcPr>
          <w:p w14:paraId="7AC7A709"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625" w:type="dxa"/>
            <w:gridSpan w:val="8"/>
            <w:tcBorders>
              <w:top w:val="single" w:sz="6" w:space="0" w:color="auto"/>
              <w:left w:val="single" w:sz="6" w:space="0" w:color="auto"/>
              <w:bottom w:val="nil"/>
              <w:right w:val="single" w:sz="6" w:space="0" w:color="auto"/>
            </w:tcBorders>
            <w:vAlign w:val="center"/>
          </w:tcPr>
          <w:p w14:paraId="585FFE8D"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color w:val="000000"/>
              </w:rPr>
              <w:t xml:space="preserve"> </w:t>
            </w:r>
            <w:r w:rsidRPr="00554672">
              <w:rPr>
                <w:rFonts w:eastAsia="Times New Roman" w:cs="Arial"/>
                <w:lang w:eastAsia="pl-PL"/>
              </w:rPr>
              <w:t>Wydział Nauk Ścisłych i Przyrodniczych</w:t>
            </w:r>
          </w:p>
        </w:tc>
      </w:tr>
      <w:tr w:rsidR="00C74FAA" w:rsidRPr="00554672" w14:paraId="0087EE14" w14:textId="77777777" w:rsidTr="00460F9E">
        <w:trPr>
          <w:trHeight w:val="454"/>
        </w:trPr>
        <w:tc>
          <w:tcPr>
            <w:tcW w:w="7946" w:type="dxa"/>
            <w:gridSpan w:val="12"/>
            <w:tcBorders>
              <w:top w:val="single" w:sz="6" w:space="0" w:color="auto"/>
              <w:left w:val="single" w:sz="6" w:space="0" w:color="auto"/>
              <w:bottom w:val="nil"/>
              <w:right w:val="single" w:sz="6" w:space="0" w:color="auto"/>
            </w:tcBorders>
            <w:shd w:val="clear" w:color="auto" w:fill="DBE5F1"/>
            <w:vAlign w:val="center"/>
          </w:tcPr>
          <w:p w14:paraId="4811B784"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02" w:type="dxa"/>
            <w:gridSpan w:val="2"/>
            <w:tcBorders>
              <w:top w:val="single" w:sz="6" w:space="0" w:color="auto"/>
              <w:left w:val="single" w:sz="6" w:space="0" w:color="auto"/>
              <w:bottom w:val="nil"/>
              <w:right w:val="single" w:sz="6" w:space="0" w:color="auto"/>
            </w:tcBorders>
            <w:vAlign w:val="center"/>
          </w:tcPr>
          <w:p w14:paraId="6ABA1A18"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Obowiązkowy</w:t>
            </w:r>
          </w:p>
        </w:tc>
      </w:tr>
      <w:tr w:rsidR="00C74FAA" w:rsidRPr="00554672" w14:paraId="3C1D3FAF" w14:textId="77777777" w:rsidTr="00460F9E">
        <w:trPr>
          <w:trHeight w:val="454"/>
        </w:trPr>
        <w:tc>
          <w:tcPr>
            <w:tcW w:w="7946" w:type="dxa"/>
            <w:gridSpan w:val="12"/>
            <w:tcBorders>
              <w:top w:val="single" w:sz="6" w:space="0" w:color="auto"/>
              <w:left w:val="single" w:sz="6" w:space="0" w:color="auto"/>
              <w:bottom w:val="nil"/>
              <w:right w:val="single" w:sz="6" w:space="0" w:color="auto"/>
            </w:tcBorders>
            <w:shd w:val="clear" w:color="auto" w:fill="DBE5F1"/>
            <w:vAlign w:val="center"/>
          </w:tcPr>
          <w:p w14:paraId="79C52332"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02" w:type="dxa"/>
            <w:gridSpan w:val="2"/>
            <w:tcBorders>
              <w:top w:val="single" w:sz="6" w:space="0" w:color="auto"/>
              <w:left w:val="single" w:sz="6" w:space="0" w:color="auto"/>
              <w:bottom w:val="nil"/>
              <w:right w:val="single" w:sz="6" w:space="0" w:color="auto"/>
            </w:tcBorders>
            <w:vAlign w:val="center"/>
          </w:tcPr>
          <w:p w14:paraId="1AE41C45"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Pierwszego stopnia</w:t>
            </w:r>
          </w:p>
        </w:tc>
      </w:tr>
      <w:tr w:rsidR="00C74FAA" w:rsidRPr="00554672" w14:paraId="604B1D0D" w14:textId="77777777" w:rsidTr="00460F9E">
        <w:trPr>
          <w:trHeight w:val="454"/>
        </w:trPr>
        <w:tc>
          <w:tcPr>
            <w:tcW w:w="1730" w:type="dxa"/>
            <w:gridSpan w:val="3"/>
            <w:tcBorders>
              <w:top w:val="single" w:sz="6" w:space="0" w:color="auto"/>
              <w:left w:val="single" w:sz="6" w:space="0" w:color="auto"/>
              <w:bottom w:val="nil"/>
              <w:right w:val="single" w:sz="6" w:space="0" w:color="auto"/>
            </w:tcBorders>
            <w:shd w:val="clear" w:color="auto" w:fill="DBE5F1"/>
            <w:vAlign w:val="center"/>
          </w:tcPr>
          <w:p w14:paraId="4920F464"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618" w:type="dxa"/>
            <w:gridSpan w:val="11"/>
            <w:tcBorders>
              <w:top w:val="single" w:sz="6" w:space="0" w:color="auto"/>
              <w:left w:val="single" w:sz="6" w:space="0" w:color="auto"/>
              <w:bottom w:val="nil"/>
              <w:right w:val="single" w:sz="6" w:space="0" w:color="auto"/>
            </w:tcBorders>
            <w:vAlign w:val="center"/>
          </w:tcPr>
          <w:p w14:paraId="104C75AD"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Drugi</w:t>
            </w:r>
          </w:p>
        </w:tc>
      </w:tr>
      <w:tr w:rsidR="00C74FAA" w:rsidRPr="00554672" w14:paraId="0918DEAB" w14:textId="77777777" w:rsidTr="00460F9E">
        <w:trPr>
          <w:trHeight w:val="454"/>
        </w:trPr>
        <w:tc>
          <w:tcPr>
            <w:tcW w:w="1305" w:type="dxa"/>
            <w:gridSpan w:val="2"/>
            <w:tcBorders>
              <w:top w:val="single" w:sz="6" w:space="0" w:color="auto"/>
              <w:left w:val="single" w:sz="6" w:space="0" w:color="auto"/>
              <w:bottom w:val="nil"/>
              <w:right w:val="single" w:sz="6" w:space="0" w:color="auto"/>
            </w:tcBorders>
            <w:shd w:val="clear" w:color="auto" w:fill="DBE5F1"/>
            <w:vAlign w:val="center"/>
          </w:tcPr>
          <w:p w14:paraId="3CA66632"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043" w:type="dxa"/>
            <w:gridSpan w:val="12"/>
            <w:tcBorders>
              <w:top w:val="single" w:sz="6" w:space="0" w:color="auto"/>
              <w:left w:val="single" w:sz="6" w:space="0" w:color="auto"/>
              <w:bottom w:val="nil"/>
              <w:right w:val="single" w:sz="6" w:space="0" w:color="auto"/>
            </w:tcBorders>
            <w:vAlign w:val="center"/>
          </w:tcPr>
          <w:p w14:paraId="56AB6A46"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Trzeci</w:t>
            </w:r>
          </w:p>
        </w:tc>
      </w:tr>
      <w:tr w:rsidR="00C74FAA" w:rsidRPr="00554672" w14:paraId="2ABCF08C" w14:textId="77777777" w:rsidTr="00460F9E">
        <w:trPr>
          <w:trHeight w:val="454"/>
        </w:trPr>
        <w:tc>
          <w:tcPr>
            <w:tcW w:w="2864" w:type="dxa"/>
            <w:gridSpan w:val="7"/>
            <w:tcBorders>
              <w:top w:val="single" w:sz="6" w:space="0" w:color="auto"/>
              <w:left w:val="single" w:sz="6" w:space="0" w:color="auto"/>
              <w:bottom w:val="nil"/>
              <w:right w:val="single" w:sz="6" w:space="0" w:color="auto"/>
            </w:tcBorders>
            <w:shd w:val="clear" w:color="auto" w:fill="DBE5F1"/>
            <w:vAlign w:val="center"/>
          </w:tcPr>
          <w:p w14:paraId="1A22F46E"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484" w:type="dxa"/>
            <w:gridSpan w:val="7"/>
            <w:tcBorders>
              <w:top w:val="single" w:sz="6" w:space="0" w:color="auto"/>
              <w:left w:val="single" w:sz="6" w:space="0" w:color="auto"/>
              <w:bottom w:val="nil"/>
              <w:right w:val="single" w:sz="6" w:space="0" w:color="auto"/>
            </w:tcBorders>
            <w:vAlign w:val="center"/>
          </w:tcPr>
          <w:p w14:paraId="4A07DD2D"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1</w:t>
            </w:r>
          </w:p>
        </w:tc>
      </w:tr>
      <w:tr w:rsidR="00C74FAA" w:rsidRPr="00554672" w14:paraId="3A775B1B"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2D650599"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Imię i nazwisko koordynatora przedmiotu:</w:t>
            </w:r>
          </w:p>
        </w:tc>
        <w:tc>
          <w:tcPr>
            <w:tcW w:w="5132" w:type="dxa"/>
            <w:gridSpan w:val="4"/>
            <w:tcBorders>
              <w:top w:val="single" w:sz="6" w:space="0" w:color="auto"/>
              <w:left w:val="single" w:sz="6" w:space="0" w:color="auto"/>
              <w:bottom w:val="nil"/>
              <w:right w:val="single" w:sz="6" w:space="0" w:color="auto"/>
            </w:tcBorders>
            <w:vAlign w:val="center"/>
          </w:tcPr>
          <w:p w14:paraId="17949726"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dr Jarosław Skaruz</w:t>
            </w:r>
          </w:p>
        </w:tc>
      </w:tr>
      <w:tr w:rsidR="00C74FAA" w:rsidRPr="00554672" w14:paraId="1CC9E599"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0FEEED88"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132" w:type="dxa"/>
            <w:gridSpan w:val="4"/>
            <w:tcBorders>
              <w:top w:val="single" w:sz="6" w:space="0" w:color="auto"/>
              <w:left w:val="single" w:sz="6" w:space="0" w:color="auto"/>
              <w:bottom w:val="nil"/>
              <w:right w:val="single" w:sz="6" w:space="0" w:color="auto"/>
            </w:tcBorders>
            <w:vAlign w:val="center"/>
          </w:tcPr>
          <w:p w14:paraId="5C1B4243"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dr Jarosław Skaruz</w:t>
            </w:r>
          </w:p>
        </w:tc>
      </w:tr>
      <w:tr w:rsidR="00C74FAA" w:rsidRPr="00554672" w14:paraId="74384D53"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0879EF95"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132" w:type="dxa"/>
            <w:gridSpan w:val="4"/>
            <w:tcBorders>
              <w:top w:val="single" w:sz="6" w:space="0" w:color="auto"/>
              <w:left w:val="single" w:sz="6" w:space="0" w:color="auto"/>
              <w:bottom w:val="nil"/>
              <w:right w:val="single" w:sz="6" w:space="0" w:color="auto"/>
            </w:tcBorders>
            <w:vAlign w:val="center"/>
          </w:tcPr>
          <w:p w14:paraId="48E8E82B"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Celem zajęć jest zapoznanie studentów z</w:t>
            </w:r>
          </w:p>
          <w:p w14:paraId="2A1F8693"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podstawowymi problemami społecznymi i</w:t>
            </w:r>
          </w:p>
          <w:p w14:paraId="167A7DC9" w14:textId="77777777" w:rsidR="00C74FAA" w:rsidRPr="00554672" w:rsidRDefault="00C74FAA" w:rsidP="00460F9E">
            <w:pPr>
              <w:autoSpaceDE w:val="0"/>
              <w:autoSpaceDN w:val="0"/>
              <w:adjustRightInd w:val="0"/>
              <w:spacing w:after="0" w:line="240" w:lineRule="auto"/>
              <w:rPr>
                <w:rFonts w:cs="Arial"/>
                <w:color w:val="000000"/>
              </w:rPr>
            </w:pPr>
            <w:r w:rsidRPr="00554672">
              <w:rPr>
                <w:rFonts w:eastAsia="Times New Roman" w:cs="Arial"/>
                <w:lang w:eastAsia="pl-PL"/>
              </w:rPr>
              <w:t>zawodowymi w informatyce</w:t>
            </w:r>
          </w:p>
        </w:tc>
      </w:tr>
      <w:tr w:rsidR="00C74FAA" w:rsidRPr="00554672" w14:paraId="6315345A" w14:textId="77777777" w:rsidTr="00460F9E">
        <w:trPr>
          <w:trHeight w:val="454"/>
        </w:trPr>
        <w:tc>
          <w:tcPr>
            <w:tcW w:w="1163"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2EFB6A08"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6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E1F7890"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Efekty uczenia się</w:t>
            </w:r>
          </w:p>
        </w:tc>
        <w:tc>
          <w:tcPr>
            <w:tcW w:w="1817"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8612D57"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C74FAA" w:rsidRPr="00554672" w14:paraId="3B61A9EB" w14:textId="77777777" w:rsidTr="00460F9E">
        <w:trPr>
          <w:trHeight w:val="454"/>
        </w:trPr>
        <w:tc>
          <w:tcPr>
            <w:tcW w:w="1163"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3F86410E" w14:textId="77777777" w:rsidR="00C74FAA" w:rsidRPr="00554672" w:rsidRDefault="00C74FAA" w:rsidP="00460F9E">
            <w:pPr>
              <w:spacing w:after="0" w:line="240" w:lineRule="auto"/>
              <w:rPr>
                <w:rFonts w:cs="Arial"/>
                <w:b/>
                <w:color w:val="000000"/>
              </w:rPr>
            </w:pPr>
          </w:p>
        </w:tc>
        <w:tc>
          <w:tcPr>
            <w:tcW w:w="736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C7A8031"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17"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294A3EE" w14:textId="77777777" w:rsidR="00C74FAA" w:rsidRPr="00554672" w:rsidRDefault="00C74FAA" w:rsidP="00460F9E">
            <w:pPr>
              <w:spacing w:after="0" w:line="240" w:lineRule="auto"/>
              <w:rPr>
                <w:rFonts w:cs="Arial"/>
                <w:b/>
                <w:color w:val="000000"/>
              </w:rPr>
            </w:pPr>
          </w:p>
        </w:tc>
      </w:tr>
      <w:tr w:rsidR="00C74FAA" w:rsidRPr="00554672" w14:paraId="33D705F5" w14:textId="77777777" w:rsidTr="00460F9E">
        <w:trPr>
          <w:trHeight w:val="290"/>
        </w:trPr>
        <w:tc>
          <w:tcPr>
            <w:tcW w:w="1163" w:type="dxa"/>
            <w:tcBorders>
              <w:top w:val="single" w:sz="4" w:space="0" w:color="auto"/>
              <w:left w:val="single" w:sz="6" w:space="0" w:color="auto"/>
              <w:bottom w:val="single" w:sz="2" w:space="0" w:color="000000"/>
              <w:right w:val="single" w:sz="6" w:space="0" w:color="auto"/>
            </w:tcBorders>
            <w:vAlign w:val="center"/>
          </w:tcPr>
          <w:p w14:paraId="2CC068A6"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68" w:type="dxa"/>
            <w:gridSpan w:val="12"/>
            <w:tcBorders>
              <w:top w:val="single" w:sz="2" w:space="0" w:color="000000"/>
              <w:left w:val="single" w:sz="6" w:space="0" w:color="auto"/>
              <w:bottom w:val="single" w:sz="2" w:space="0" w:color="000000"/>
              <w:right w:val="single" w:sz="6" w:space="0" w:color="auto"/>
            </w:tcBorders>
          </w:tcPr>
          <w:p w14:paraId="6C7B7EB2" w14:textId="77777777" w:rsidR="00C74FAA" w:rsidRPr="00554672" w:rsidRDefault="00C74FAA" w:rsidP="00460F9E">
            <w:pPr>
              <w:autoSpaceDE w:val="0"/>
              <w:autoSpaceDN w:val="0"/>
              <w:adjustRightInd w:val="0"/>
              <w:spacing w:after="0" w:line="240" w:lineRule="auto"/>
              <w:rPr>
                <w:rFonts w:cs="Arial"/>
                <w:color w:val="000000"/>
              </w:rPr>
            </w:pPr>
            <w:r w:rsidRPr="00554672">
              <w:rPr>
                <w:rFonts w:eastAsia="Times New Roman" w:cs="Arial"/>
                <w:lang w:eastAsia="pl-PL"/>
              </w:rPr>
              <w:t xml:space="preserve">Zna i rozumie </w:t>
            </w:r>
            <w:r>
              <w:rPr>
                <w:rFonts w:eastAsia="Times New Roman" w:cs="Arial"/>
                <w:lang w:eastAsia="pl-PL"/>
              </w:rPr>
              <w:t>historię rozwoju informatyki w Polsce i na świecie</w:t>
            </w:r>
          </w:p>
        </w:tc>
        <w:tc>
          <w:tcPr>
            <w:tcW w:w="1817" w:type="dxa"/>
            <w:tcBorders>
              <w:top w:val="single" w:sz="2" w:space="0" w:color="000000"/>
              <w:left w:val="single" w:sz="6" w:space="0" w:color="auto"/>
              <w:bottom w:val="single" w:sz="2" w:space="0" w:color="000000"/>
              <w:right w:val="single" w:sz="6" w:space="0" w:color="auto"/>
            </w:tcBorders>
            <w:vAlign w:val="center"/>
          </w:tcPr>
          <w:p w14:paraId="58B85D10"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K_W03</w:t>
            </w:r>
          </w:p>
        </w:tc>
      </w:tr>
      <w:tr w:rsidR="00C74FAA" w:rsidRPr="00554672" w14:paraId="191F46C2" w14:textId="77777777" w:rsidTr="00460F9E">
        <w:trPr>
          <w:trHeight w:val="290"/>
        </w:trPr>
        <w:tc>
          <w:tcPr>
            <w:tcW w:w="1163" w:type="dxa"/>
            <w:tcBorders>
              <w:top w:val="single" w:sz="2" w:space="0" w:color="000000"/>
              <w:left w:val="single" w:sz="6" w:space="0" w:color="auto"/>
              <w:bottom w:val="single" w:sz="2" w:space="0" w:color="000000"/>
              <w:right w:val="single" w:sz="6" w:space="0" w:color="auto"/>
            </w:tcBorders>
            <w:vAlign w:val="center"/>
          </w:tcPr>
          <w:p w14:paraId="5B0C44FF"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W_03</w:t>
            </w:r>
          </w:p>
        </w:tc>
        <w:tc>
          <w:tcPr>
            <w:tcW w:w="7368" w:type="dxa"/>
            <w:gridSpan w:val="12"/>
            <w:tcBorders>
              <w:top w:val="single" w:sz="2" w:space="0" w:color="000000"/>
              <w:left w:val="single" w:sz="6" w:space="0" w:color="auto"/>
              <w:bottom w:val="single" w:sz="2" w:space="0" w:color="000000"/>
              <w:right w:val="single" w:sz="6" w:space="0" w:color="auto"/>
            </w:tcBorders>
          </w:tcPr>
          <w:p w14:paraId="00BFBEEF"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Zna i rozumie podstawowe zagadnienia </w:t>
            </w:r>
            <w:r>
              <w:rPr>
                <w:rFonts w:eastAsia="Times New Roman" w:cs="Arial"/>
                <w:lang w:eastAsia="pl-PL"/>
              </w:rPr>
              <w:t>związane z ochroną danych osobowych</w:t>
            </w:r>
          </w:p>
        </w:tc>
        <w:tc>
          <w:tcPr>
            <w:tcW w:w="1817" w:type="dxa"/>
            <w:tcBorders>
              <w:top w:val="single" w:sz="2" w:space="0" w:color="000000"/>
              <w:left w:val="single" w:sz="6" w:space="0" w:color="auto"/>
              <w:bottom w:val="single" w:sz="2" w:space="0" w:color="000000"/>
              <w:right w:val="single" w:sz="6" w:space="0" w:color="auto"/>
            </w:tcBorders>
            <w:vAlign w:val="center"/>
          </w:tcPr>
          <w:p w14:paraId="570C9790"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K_W12</w:t>
            </w:r>
          </w:p>
        </w:tc>
      </w:tr>
      <w:tr w:rsidR="00C74FAA" w:rsidRPr="00554672" w14:paraId="3E2EBBC1" w14:textId="77777777" w:rsidTr="00460F9E">
        <w:trPr>
          <w:trHeight w:val="290"/>
        </w:trPr>
        <w:tc>
          <w:tcPr>
            <w:tcW w:w="1163" w:type="dxa"/>
            <w:tcBorders>
              <w:top w:val="single" w:sz="2" w:space="0" w:color="000000"/>
              <w:left w:val="single" w:sz="6" w:space="0" w:color="auto"/>
              <w:bottom w:val="single" w:sz="2" w:space="0" w:color="000000"/>
              <w:right w:val="single" w:sz="6" w:space="0" w:color="auto"/>
            </w:tcBorders>
            <w:vAlign w:val="center"/>
          </w:tcPr>
          <w:p w14:paraId="5FEA3E71"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W_04</w:t>
            </w:r>
          </w:p>
        </w:tc>
        <w:tc>
          <w:tcPr>
            <w:tcW w:w="7368" w:type="dxa"/>
            <w:gridSpan w:val="12"/>
            <w:tcBorders>
              <w:top w:val="single" w:sz="2" w:space="0" w:color="000000"/>
              <w:left w:val="single" w:sz="6" w:space="0" w:color="auto"/>
              <w:bottom w:val="single" w:sz="2" w:space="0" w:color="000000"/>
              <w:right w:val="single" w:sz="6" w:space="0" w:color="auto"/>
            </w:tcBorders>
          </w:tcPr>
          <w:p w14:paraId="386A5735"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Zna i rozumie podstawowe zagadnienia z zakresu ochrony własności intelektualnej oraz prawa </w:t>
            </w:r>
            <w:r>
              <w:rPr>
                <w:rFonts w:eastAsia="Times New Roman" w:cs="Arial"/>
                <w:lang w:eastAsia="pl-PL"/>
              </w:rPr>
              <w:t>do prywatności</w:t>
            </w:r>
            <w:r w:rsidRPr="00554672">
              <w:rPr>
                <w:rFonts w:eastAsia="Times New Roman" w:cs="Arial"/>
                <w:lang w:eastAsia="pl-PL"/>
              </w:rPr>
              <w:t>.</w:t>
            </w:r>
          </w:p>
        </w:tc>
        <w:tc>
          <w:tcPr>
            <w:tcW w:w="1817" w:type="dxa"/>
            <w:tcBorders>
              <w:top w:val="single" w:sz="2" w:space="0" w:color="000000"/>
              <w:left w:val="single" w:sz="6" w:space="0" w:color="auto"/>
              <w:bottom w:val="single" w:sz="2" w:space="0" w:color="000000"/>
              <w:right w:val="single" w:sz="6" w:space="0" w:color="auto"/>
            </w:tcBorders>
            <w:vAlign w:val="center"/>
          </w:tcPr>
          <w:p w14:paraId="62A06425"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K_W04</w:t>
            </w:r>
          </w:p>
        </w:tc>
      </w:tr>
      <w:tr w:rsidR="00C74FAA" w:rsidRPr="00554672" w14:paraId="18C14DA9" w14:textId="77777777" w:rsidTr="00460F9E">
        <w:trPr>
          <w:trHeight w:val="454"/>
        </w:trPr>
        <w:tc>
          <w:tcPr>
            <w:tcW w:w="1163" w:type="dxa"/>
            <w:tcBorders>
              <w:top w:val="single" w:sz="2" w:space="0" w:color="000000"/>
              <w:left w:val="single" w:sz="6" w:space="0" w:color="auto"/>
              <w:bottom w:val="single" w:sz="2" w:space="0" w:color="000000"/>
              <w:right w:val="single" w:sz="6" w:space="0" w:color="auto"/>
            </w:tcBorders>
            <w:shd w:val="clear" w:color="auto" w:fill="DBE5F1"/>
            <w:vAlign w:val="center"/>
          </w:tcPr>
          <w:p w14:paraId="21E5AC90" w14:textId="77777777" w:rsidR="00C74FAA" w:rsidRPr="00554672" w:rsidRDefault="00C74FAA" w:rsidP="00460F9E">
            <w:pPr>
              <w:autoSpaceDE w:val="0"/>
              <w:autoSpaceDN w:val="0"/>
              <w:adjustRightInd w:val="0"/>
              <w:spacing w:after="0" w:line="240" w:lineRule="auto"/>
              <w:jc w:val="center"/>
              <w:rPr>
                <w:rFonts w:cs="Arial"/>
                <w:b/>
                <w:color w:val="000000"/>
              </w:rPr>
            </w:pPr>
          </w:p>
        </w:tc>
        <w:tc>
          <w:tcPr>
            <w:tcW w:w="736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319D4CD"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817" w:type="dxa"/>
            <w:tcBorders>
              <w:top w:val="single" w:sz="2" w:space="0" w:color="000000"/>
              <w:left w:val="single" w:sz="6" w:space="0" w:color="auto"/>
              <w:bottom w:val="single" w:sz="2" w:space="0" w:color="000000"/>
              <w:right w:val="single" w:sz="6" w:space="0" w:color="auto"/>
            </w:tcBorders>
            <w:shd w:val="clear" w:color="auto" w:fill="DBE5F1"/>
            <w:vAlign w:val="center"/>
          </w:tcPr>
          <w:p w14:paraId="110570B3" w14:textId="77777777" w:rsidR="00C74FAA" w:rsidRPr="00554672" w:rsidRDefault="00C74FAA" w:rsidP="00460F9E">
            <w:pPr>
              <w:autoSpaceDE w:val="0"/>
              <w:autoSpaceDN w:val="0"/>
              <w:adjustRightInd w:val="0"/>
              <w:spacing w:after="0" w:line="240" w:lineRule="auto"/>
              <w:jc w:val="center"/>
              <w:rPr>
                <w:rFonts w:cs="Arial"/>
                <w:b/>
                <w:color w:val="000000"/>
              </w:rPr>
            </w:pPr>
          </w:p>
        </w:tc>
      </w:tr>
      <w:tr w:rsidR="00C74FAA" w:rsidRPr="00554672" w14:paraId="3047D849" w14:textId="77777777" w:rsidTr="00460F9E">
        <w:trPr>
          <w:trHeight w:val="290"/>
        </w:trPr>
        <w:tc>
          <w:tcPr>
            <w:tcW w:w="1163" w:type="dxa"/>
            <w:tcBorders>
              <w:top w:val="single" w:sz="2" w:space="0" w:color="000000"/>
              <w:left w:val="single" w:sz="6" w:space="0" w:color="auto"/>
              <w:bottom w:val="single" w:sz="2" w:space="0" w:color="000000"/>
              <w:right w:val="single" w:sz="6" w:space="0" w:color="auto"/>
            </w:tcBorders>
            <w:vAlign w:val="center"/>
          </w:tcPr>
          <w:p w14:paraId="4ACD1393"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68" w:type="dxa"/>
            <w:gridSpan w:val="12"/>
            <w:tcBorders>
              <w:top w:val="single" w:sz="2" w:space="0" w:color="000000"/>
              <w:left w:val="single" w:sz="6" w:space="0" w:color="auto"/>
              <w:bottom w:val="single" w:sz="2" w:space="0" w:color="000000"/>
              <w:right w:val="single" w:sz="6" w:space="0" w:color="auto"/>
            </w:tcBorders>
          </w:tcPr>
          <w:p w14:paraId="3874DDAC"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Potrafi dokonać krytycznej analizy sposobu funkcjonowania istniejących systemów informatycznych </w:t>
            </w:r>
          </w:p>
        </w:tc>
        <w:tc>
          <w:tcPr>
            <w:tcW w:w="1817" w:type="dxa"/>
            <w:tcBorders>
              <w:top w:val="single" w:sz="2" w:space="0" w:color="000000"/>
              <w:left w:val="single" w:sz="6" w:space="0" w:color="auto"/>
              <w:bottom w:val="single" w:sz="2" w:space="0" w:color="000000"/>
              <w:right w:val="single" w:sz="6" w:space="0" w:color="auto"/>
            </w:tcBorders>
            <w:vAlign w:val="center"/>
          </w:tcPr>
          <w:p w14:paraId="7668DF35"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K_U15</w:t>
            </w:r>
          </w:p>
        </w:tc>
      </w:tr>
      <w:tr w:rsidR="00C74FAA" w:rsidRPr="00554672" w14:paraId="069DF2AE" w14:textId="77777777" w:rsidTr="00460F9E">
        <w:trPr>
          <w:trHeight w:val="290"/>
        </w:trPr>
        <w:tc>
          <w:tcPr>
            <w:tcW w:w="1163" w:type="dxa"/>
            <w:tcBorders>
              <w:top w:val="single" w:sz="2" w:space="0" w:color="000000"/>
              <w:left w:val="single" w:sz="6" w:space="0" w:color="auto"/>
              <w:bottom w:val="single" w:sz="2" w:space="0" w:color="000000"/>
              <w:right w:val="single" w:sz="6" w:space="0" w:color="auto"/>
            </w:tcBorders>
            <w:vAlign w:val="center"/>
          </w:tcPr>
          <w:p w14:paraId="4F412EE0"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68" w:type="dxa"/>
            <w:gridSpan w:val="12"/>
            <w:tcBorders>
              <w:top w:val="single" w:sz="2" w:space="0" w:color="000000"/>
              <w:left w:val="single" w:sz="6" w:space="0" w:color="auto"/>
              <w:bottom w:val="single" w:sz="2" w:space="0" w:color="000000"/>
              <w:right w:val="single" w:sz="6" w:space="0" w:color="auto"/>
            </w:tcBorders>
          </w:tcPr>
          <w:p w14:paraId="12B036B9"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Potrafi rozwiązywać praktyczne zadania inżynierskie wymagające korzystania ze standardów i norm inżynierskich oraz stosowania technologii informatycznych, wykorzystując doświadczenie zdobyte w środowisku zajmującym się zawodowo działalnością inżynierską.</w:t>
            </w:r>
          </w:p>
        </w:tc>
        <w:tc>
          <w:tcPr>
            <w:tcW w:w="1817" w:type="dxa"/>
            <w:tcBorders>
              <w:top w:val="single" w:sz="2" w:space="0" w:color="000000"/>
              <w:left w:val="single" w:sz="6" w:space="0" w:color="auto"/>
              <w:bottom w:val="single" w:sz="2" w:space="0" w:color="000000"/>
              <w:right w:val="single" w:sz="6" w:space="0" w:color="auto"/>
            </w:tcBorders>
            <w:vAlign w:val="center"/>
          </w:tcPr>
          <w:p w14:paraId="0D30078A"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K_U24</w:t>
            </w:r>
          </w:p>
        </w:tc>
      </w:tr>
      <w:tr w:rsidR="00C74FAA" w:rsidRPr="00554672" w14:paraId="2BDF22B0" w14:textId="77777777" w:rsidTr="00460F9E">
        <w:trPr>
          <w:trHeight w:val="290"/>
        </w:trPr>
        <w:tc>
          <w:tcPr>
            <w:tcW w:w="1163" w:type="dxa"/>
            <w:tcBorders>
              <w:top w:val="single" w:sz="2" w:space="0" w:color="000000"/>
              <w:left w:val="single" w:sz="6" w:space="0" w:color="auto"/>
              <w:bottom w:val="single" w:sz="2" w:space="0" w:color="000000"/>
              <w:right w:val="single" w:sz="6" w:space="0" w:color="auto"/>
            </w:tcBorders>
            <w:vAlign w:val="center"/>
          </w:tcPr>
          <w:p w14:paraId="7473C3DE"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68" w:type="dxa"/>
            <w:gridSpan w:val="12"/>
            <w:tcBorders>
              <w:top w:val="single" w:sz="2" w:space="0" w:color="000000"/>
              <w:left w:val="single" w:sz="6" w:space="0" w:color="auto"/>
              <w:bottom w:val="single" w:sz="2" w:space="0" w:color="000000"/>
              <w:right w:val="single" w:sz="6" w:space="0" w:color="auto"/>
            </w:tcBorders>
          </w:tcPr>
          <w:p w14:paraId="182E0081"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Potrafi wykorzystać doświadczenie związane z utrzymaniem urządzeń, obiektów i systemów typowych dla kierunku informatyka zdobyte w środowisku zajmującym się zawodowo działalnością inżynierską.</w:t>
            </w:r>
          </w:p>
        </w:tc>
        <w:tc>
          <w:tcPr>
            <w:tcW w:w="1817" w:type="dxa"/>
            <w:tcBorders>
              <w:top w:val="single" w:sz="2" w:space="0" w:color="000000"/>
              <w:left w:val="single" w:sz="6" w:space="0" w:color="auto"/>
              <w:bottom w:val="single" w:sz="2" w:space="0" w:color="000000"/>
              <w:right w:val="single" w:sz="6" w:space="0" w:color="auto"/>
            </w:tcBorders>
            <w:vAlign w:val="center"/>
          </w:tcPr>
          <w:p w14:paraId="37D61B39"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K_U25</w:t>
            </w:r>
          </w:p>
        </w:tc>
      </w:tr>
      <w:tr w:rsidR="00C74FAA" w:rsidRPr="00554672" w14:paraId="436D6DF9" w14:textId="77777777" w:rsidTr="00460F9E">
        <w:trPr>
          <w:trHeight w:val="454"/>
        </w:trPr>
        <w:tc>
          <w:tcPr>
            <w:tcW w:w="1163" w:type="dxa"/>
            <w:tcBorders>
              <w:top w:val="single" w:sz="2" w:space="0" w:color="000000"/>
              <w:left w:val="single" w:sz="6" w:space="0" w:color="auto"/>
              <w:bottom w:val="single" w:sz="2" w:space="0" w:color="000000"/>
              <w:right w:val="single" w:sz="6" w:space="0" w:color="auto"/>
            </w:tcBorders>
            <w:shd w:val="clear" w:color="auto" w:fill="DBE5F1"/>
            <w:vAlign w:val="center"/>
          </w:tcPr>
          <w:p w14:paraId="2A4290A2" w14:textId="77777777" w:rsidR="00C74FAA" w:rsidRPr="00554672" w:rsidRDefault="00C74FAA" w:rsidP="00460F9E">
            <w:pPr>
              <w:autoSpaceDE w:val="0"/>
              <w:autoSpaceDN w:val="0"/>
              <w:adjustRightInd w:val="0"/>
              <w:spacing w:after="0" w:line="240" w:lineRule="auto"/>
              <w:jc w:val="center"/>
              <w:rPr>
                <w:rFonts w:cs="Arial"/>
                <w:b/>
                <w:color w:val="000000"/>
              </w:rPr>
            </w:pPr>
          </w:p>
        </w:tc>
        <w:tc>
          <w:tcPr>
            <w:tcW w:w="736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6B35065"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KOMPETENCJE SPOŁECZNE</w:t>
            </w:r>
          </w:p>
        </w:tc>
        <w:tc>
          <w:tcPr>
            <w:tcW w:w="1817" w:type="dxa"/>
            <w:tcBorders>
              <w:top w:val="single" w:sz="2" w:space="0" w:color="000000"/>
              <w:left w:val="single" w:sz="6" w:space="0" w:color="auto"/>
              <w:bottom w:val="single" w:sz="2" w:space="0" w:color="000000"/>
              <w:right w:val="single" w:sz="6" w:space="0" w:color="auto"/>
            </w:tcBorders>
            <w:shd w:val="clear" w:color="auto" w:fill="DBE5F1"/>
            <w:vAlign w:val="center"/>
          </w:tcPr>
          <w:p w14:paraId="38201FB6" w14:textId="77777777" w:rsidR="00C74FAA" w:rsidRPr="00554672" w:rsidRDefault="00C74FAA" w:rsidP="00460F9E">
            <w:pPr>
              <w:autoSpaceDE w:val="0"/>
              <w:autoSpaceDN w:val="0"/>
              <w:adjustRightInd w:val="0"/>
              <w:spacing w:after="0" w:line="240" w:lineRule="auto"/>
              <w:jc w:val="center"/>
              <w:rPr>
                <w:rFonts w:cs="Arial"/>
                <w:b/>
                <w:color w:val="000000"/>
              </w:rPr>
            </w:pPr>
          </w:p>
        </w:tc>
      </w:tr>
      <w:tr w:rsidR="00C74FAA" w:rsidRPr="00554672" w14:paraId="4EEE5709" w14:textId="77777777" w:rsidTr="00460F9E">
        <w:trPr>
          <w:trHeight w:val="290"/>
        </w:trPr>
        <w:tc>
          <w:tcPr>
            <w:tcW w:w="1163" w:type="dxa"/>
            <w:tcBorders>
              <w:top w:val="single" w:sz="2" w:space="0" w:color="000000"/>
              <w:left w:val="single" w:sz="6" w:space="0" w:color="auto"/>
              <w:bottom w:val="single" w:sz="2" w:space="0" w:color="000000"/>
              <w:right w:val="single" w:sz="2" w:space="0" w:color="000000"/>
            </w:tcBorders>
            <w:vAlign w:val="center"/>
          </w:tcPr>
          <w:p w14:paraId="5820AFAA"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K_01</w:t>
            </w:r>
          </w:p>
        </w:tc>
        <w:tc>
          <w:tcPr>
            <w:tcW w:w="7368" w:type="dxa"/>
            <w:gridSpan w:val="12"/>
            <w:tcBorders>
              <w:top w:val="single" w:sz="2" w:space="0" w:color="000000"/>
              <w:left w:val="single" w:sz="2" w:space="0" w:color="000000"/>
              <w:bottom w:val="single" w:sz="2" w:space="0" w:color="000000"/>
              <w:right w:val="single" w:sz="6" w:space="0" w:color="auto"/>
            </w:tcBorders>
          </w:tcPr>
          <w:p w14:paraId="78FFEE29"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Jest gotów do wypełniania zobowiązań społecznych, współorganizowania działalności na rzecz środowiska społecznego oraz inicjowania działań  na rzecz interesu publicznego poprzez przekazywanie informacji i opinii dotyczących osiągnięć informatyki i </w:t>
            </w:r>
            <w:r w:rsidRPr="00554672">
              <w:rPr>
                <w:rFonts w:eastAsia="Times New Roman" w:cs="Arial"/>
                <w:lang w:eastAsia="pl-PL"/>
              </w:rPr>
              <w:lastRenderedPageBreak/>
              <w:t>innych aspektów działalności inżyniera-informatyka; podejmuje starania, aby przekazać takie informacje i opinie w sposób zrozumiały.</w:t>
            </w:r>
          </w:p>
        </w:tc>
        <w:tc>
          <w:tcPr>
            <w:tcW w:w="1817" w:type="dxa"/>
            <w:tcBorders>
              <w:top w:val="single" w:sz="2" w:space="0" w:color="000000"/>
              <w:left w:val="single" w:sz="2" w:space="0" w:color="000000"/>
              <w:bottom w:val="single" w:sz="2" w:space="0" w:color="000000"/>
              <w:right w:val="single" w:sz="6" w:space="0" w:color="auto"/>
            </w:tcBorders>
            <w:vAlign w:val="center"/>
          </w:tcPr>
          <w:p w14:paraId="0D60A032"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lastRenderedPageBreak/>
              <w:t>K_K02</w:t>
            </w:r>
          </w:p>
        </w:tc>
      </w:tr>
      <w:tr w:rsidR="00C74FAA" w:rsidRPr="00554672" w14:paraId="377A8428" w14:textId="77777777" w:rsidTr="00460F9E">
        <w:trPr>
          <w:trHeight w:val="290"/>
        </w:trPr>
        <w:tc>
          <w:tcPr>
            <w:tcW w:w="1163" w:type="dxa"/>
            <w:tcBorders>
              <w:top w:val="single" w:sz="2" w:space="0" w:color="000000"/>
              <w:left w:val="single" w:sz="6" w:space="0" w:color="auto"/>
              <w:bottom w:val="single" w:sz="2" w:space="0" w:color="000000"/>
              <w:right w:val="single" w:sz="2" w:space="0" w:color="000000"/>
            </w:tcBorders>
            <w:vAlign w:val="center"/>
          </w:tcPr>
          <w:p w14:paraId="288DC8F1"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K_02</w:t>
            </w:r>
          </w:p>
        </w:tc>
        <w:tc>
          <w:tcPr>
            <w:tcW w:w="7368" w:type="dxa"/>
            <w:gridSpan w:val="12"/>
            <w:tcBorders>
              <w:top w:val="single" w:sz="2" w:space="0" w:color="000000"/>
              <w:left w:val="single" w:sz="2" w:space="0" w:color="000000"/>
              <w:bottom w:val="single" w:sz="2" w:space="0" w:color="000000"/>
              <w:right w:val="single" w:sz="6" w:space="0" w:color="auto"/>
            </w:tcBorders>
          </w:tcPr>
          <w:p w14:paraId="626282C4"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Jest gotów do krytycznej oceny posiadanej wiedzy oraz jest gotów do uznawania znaczenia wiedzy w rozwiązywaniu problemów poznawczych i praktycznych z zakresu informatyki</w:t>
            </w:r>
          </w:p>
        </w:tc>
        <w:tc>
          <w:tcPr>
            <w:tcW w:w="1817" w:type="dxa"/>
            <w:tcBorders>
              <w:top w:val="single" w:sz="2" w:space="0" w:color="000000"/>
              <w:left w:val="single" w:sz="2" w:space="0" w:color="000000"/>
              <w:bottom w:val="single" w:sz="2" w:space="0" w:color="000000"/>
              <w:right w:val="single" w:sz="6" w:space="0" w:color="auto"/>
            </w:tcBorders>
            <w:vAlign w:val="center"/>
          </w:tcPr>
          <w:p w14:paraId="783F8266"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K_K01</w:t>
            </w:r>
          </w:p>
        </w:tc>
      </w:tr>
      <w:tr w:rsidR="00C74FAA" w:rsidRPr="00554672" w14:paraId="42452DF4" w14:textId="77777777" w:rsidTr="00460F9E">
        <w:trPr>
          <w:trHeight w:val="290"/>
        </w:trPr>
        <w:tc>
          <w:tcPr>
            <w:tcW w:w="1163" w:type="dxa"/>
            <w:tcBorders>
              <w:top w:val="single" w:sz="2" w:space="0" w:color="000000"/>
              <w:left w:val="single" w:sz="6" w:space="0" w:color="auto"/>
              <w:bottom w:val="single" w:sz="2" w:space="0" w:color="000000"/>
              <w:right w:val="single" w:sz="2" w:space="0" w:color="000000"/>
            </w:tcBorders>
            <w:vAlign w:val="center"/>
          </w:tcPr>
          <w:p w14:paraId="722CCB2B"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K_03</w:t>
            </w:r>
          </w:p>
        </w:tc>
        <w:tc>
          <w:tcPr>
            <w:tcW w:w="7368" w:type="dxa"/>
            <w:gridSpan w:val="12"/>
            <w:tcBorders>
              <w:top w:val="single" w:sz="2" w:space="0" w:color="000000"/>
              <w:left w:val="single" w:sz="2" w:space="0" w:color="000000"/>
              <w:bottom w:val="single" w:sz="2" w:space="0" w:color="000000"/>
              <w:right w:val="single" w:sz="6" w:space="0" w:color="auto"/>
            </w:tcBorders>
          </w:tcPr>
          <w:p w14:paraId="3B7B2C41"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Jest gotów do myślenia i działania w sposób przedsiębiorczy.</w:t>
            </w:r>
          </w:p>
        </w:tc>
        <w:tc>
          <w:tcPr>
            <w:tcW w:w="1817" w:type="dxa"/>
            <w:tcBorders>
              <w:top w:val="single" w:sz="2" w:space="0" w:color="000000"/>
              <w:left w:val="single" w:sz="2" w:space="0" w:color="000000"/>
              <w:bottom w:val="single" w:sz="2" w:space="0" w:color="000000"/>
              <w:right w:val="single" w:sz="6" w:space="0" w:color="auto"/>
            </w:tcBorders>
            <w:vAlign w:val="center"/>
          </w:tcPr>
          <w:p w14:paraId="7F5D885C"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K_K03</w:t>
            </w:r>
          </w:p>
        </w:tc>
      </w:tr>
      <w:tr w:rsidR="00C74FAA" w:rsidRPr="00554672" w14:paraId="579E5976" w14:textId="77777777" w:rsidTr="00460F9E">
        <w:trPr>
          <w:trHeight w:val="290"/>
        </w:trPr>
        <w:tc>
          <w:tcPr>
            <w:tcW w:w="1163" w:type="dxa"/>
            <w:tcBorders>
              <w:top w:val="single" w:sz="2" w:space="0" w:color="000000"/>
              <w:left w:val="single" w:sz="6" w:space="0" w:color="auto"/>
              <w:bottom w:val="single" w:sz="2" w:space="0" w:color="000000"/>
              <w:right w:val="single" w:sz="2" w:space="0" w:color="000000"/>
            </w:tcBorders>
            <w:vAlign w:val="center"/>
          </w:tcPr>
          <w:p w14:paraId="7300BF48"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K_04</w:t>
            </w:r>
          </w:p>
        </w:tc>
        <w:tc>
          <w:tcPr>
            <w:tcW w:w="7368" w:type="dxa"/>
            <w:gridSpan w:val="12"/>
            <w:tcBorders>
              <w:top w:val="single" w:sz="2" w:space="0" w:color="000000"/>
              <w:left w:val="single" w:sz="2" w:space="0" w:color="000000"/>
              <w:bottom w:val="single" w:sz="2" w:space="0" w:color="000000"/>
              <w:right w:val="single" w:sz="6" w:space="0" w:color="auto"/>
            </w:tcBorders>
          </w:tcPr>
          <w:p w14:paraId="7EB71E98"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Jest gotów do odpowiedzialnego pełnienia roli zawodowej informatyka, w tym do przestrzegania zasad etyki zawodowej i wymagania tego od innych i do dbania o dorobek i tradycję zawodu informatyka.</w:t>
            </w:r>
          </w:p>
        </w:tc>
        <w:tc>
          <w:tcPr>
            <w:tcW w:w="1817" w:type="dxa"/>
            <w:tcBorders>
              <w:top w:val="single" w:sz="2" w:space="0" w:color="000000"/>
              <w:left w:val="single" w:sz="2" w:space="0" w:color="000000"/>
              <w:bottom w:val="single" w:sz="2" w:space="0" w:color="000000"/>
              <w:right w:val="single" w:sz="6" w:space="0" w:color="auto"/>
            </w:tcBorders>
            <w:vAlign w:val="center"/>
          </w:tcPr>
          <w:p w14:paraId="521DADB8" w14:textId="77777777" w:rsidR="00C74FAA" w:rsidRPr="00554672" w:rsidRDefault="00C74FAA" w:rsidP="00460F9E">
            <w:pPr>
              <w:autoSpaceDE w:val="0"/>
              <w:autoSpaceDN w:val="0"/>
              <w:adjustRightInd w:val="0"/>
              <w:spacing w:after="0" w:line="240" w:lineRule="auto"/>
              <w:jc w:val="center"/>
              <w:rPr>
                <w:rFonts w:cs="Arial"/>
                <w:b/>
                <w:color w:val="000000"/>
              </w:rPr>
            </w:pPr>
            <w:r w:rsidRPr="00554672">
              <w:rPr>
                <w:rFonts w:cs="Arial"/>
                <w:b/>
                <w:color w:val="000000"/>
              </w:rPr>
              <w:t>K_K04</w:t>
            </w:r>
          </w:p>
        </w:tc>
      </w:tr>
      <w:tr w:rsidR="00C74FAA" w:rsidRPr="00554672" w14:paraId="21D594DB" w14:textId="77777777" w:rsidTr="00460F9E">
        <w:trPr>
          <w:trHeight w:val="454"/>
        </w:trPr>
        <w:tc>
          <w:tcPr>
            <w:tcW w:w="255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0DAFA1A"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789" w:type="dxa"/>
            <w:gridSpan w:val="9"/>
            <w:tcBorders>
              <w:top w:val="single" w:sz="6" w:space="0" w:color="auto"/>
              <w:left w:val="single" w:sz="4" w:space="0" w:color="auto"/>
              <w:bottom w:val="single" w:sz="6" w:space="0" w:color="auto"/>
              <w:right w:val="single" w:sz="6" w:space="0" w:color="auto"/>
            </w:tcBorders>
            <w:vAlign w:val="center"/>
          </w:tcPr>
          <w:p w14:paraId="1BB9A96A"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Studia stacjonarne: wykłady (15 godz.)</w:t>
            </w:r>
          </w:p>
          <w:p w14:paraId="3CA505A0"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eastAsia="Times New Roman" w:cs="Arial"/>
                <w:lang w:eastAsia="pl-PL"/>
              </w:rPr>
              <w:t>Studia niestacjonarne: wykłady (9 godz.)</w:t>
            </w:r>
          </w:p>
        </w:tc>
      </w:tr>
      <w:tr w:rsidR="00C74FAA" w:rsidRPr="00554672" w14:paraId="6B837F50"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9BC6536"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C74FAA" w:rsidRPr="00554672" w14:paraId="666A7D17" w14:textId="77777777" w:rsidTr="00460F9E">
        <w:trPr>
          <w:trHeight w:val="320"/>
        </w:trPr>
        <w:tc>
          <w:tcPr>
            <w:tcW w:w="10348" w:type="dxa"/>
            <w:gridSpan w:val="14"/>
            <w:tcBorders>
              <w:top w:val="single" w:sz="4" w:space="0" w:color="auto"/>
              <w:left w:val="single" w:sz="6" w:space="0" w:color="auto"/>
              <w:bottom w:val="single" w:sz="4" w:space="0" w:color="auto"/>
              <w:right w:val="single" w:sz="6" w:space="0" w:color="auto"/>
            </w:tcBorders>
          </w:tcPr>
          <w:p w14:paraId="2EB810D5"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eastAsia="Times New Roman" w:cs="Arial"/>
                <w:lang w:eastAsia="pl-PL"/>
              </w:rPr>
              <w:t>Umiejętność samodzielnego korzystania na najwyższym poziomie z dowolnego oprogramowania użytkowego, w tym z MS Office, a także umiejętność opisywania problemów społecznych i zawodowych informatyki w postaci rozszerzonych esejów typu: Nowe technologie informacyjne w zakresie handlu elektronicznego szkodzą, Nowe technologie informacyjne w zakresie handlu elektronicznego wspomagają, Nowe technologie informacyjne w zakresie handlu elektronicznego wyzwaniem, itp.</w:t>
            </w:r>
          </w:p>
        </w:tc>
      </w:tr>
      <w:tr w:rsidR="00C74FAA" w:rsidRPr="00554672" w14:paraId="27E4DD0D" w14:textId="77777777" w:rsidTr="00460F9E">
        <w:trPr>
          <w:trHeight w:val="454"/>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E4DC0A9"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C74FAA" w:rsidRPr="00554672" w14:paraId="3305731F" w14:textId="77777777" w:rsidTr="00460F9E">
        <w:trPr>
          <w:trHeight w:val="1787"/>
        </w:trPr>
        <w:tc>
          <w:tcPr>
            <w:tcW w:w="10348" w:type="dxa"/>
            <w:gridSpan w:val="14"/>
            <w:tcBorders>
              <w:top w:val="single" w:sz="4" w:space="0" w:color="auto"/>
              <w:left w:val="single" w:sz="6" w:space="0" w:color="auto"/>
              <w:bottom w:val="single" w:sz="6" w:space="0" w:color="auto"/>
              <w:right w:val="single" w:sz="6" w:space="0" w:color="auto"/>
            </w:tcBorders>
          </w:tcPr>
          <w:p w14:paraId="12010468"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1. </w:t>
            </w:r>
            <w:r w:rsidRPr="00554672">
              <w:rPr>
                <w:rFonts w:eastAsia="Times New Roman" w:cs="Arial"/>
                <w:b/>
                <w:bCs/>
                <w:lang w:eastAsia="pl-PL"/>
              </w:rPr>
              <w:t xml:space="preserve">Wprowadzenie do problemów społecznych i zawodowych informatyki. </w:t>
            </w:r>
            <w:r w:rsidRPr="00554672">
              <w:rPr>
                <w:rFonts w:eastAsia="Times New Roman" w:cs="Arial"/>
                <w:lang w:eastAsia="pl-PL"/>
              </w:rPr>
              <w:t>Społeczeństwo informacyjne. Gospodarka elektroniczna. Cyfryzacja społeczeństwa. eCywilizacja, eEuropa, ePolska, eRząd, eUrząd, eDom, eDokument, eDekretacje, eKultura, Obszary zastosowań informatyki, Mikromodel i Makromodel Społeczeństwa informacyjnego, Ministerstwo Cyfryzacji, Pełnomocnik Rządu RP ds. informatyzacji, itp.</w:t>
            </w:r>
          </w:p>
          <w:p w14:paraId="4C12C499"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2. </w:t>
            </w:r>
            <w:r w:rsidRPr="00554672">
              <w:rPr>
                <w:rFonts w:eastAsia="Times New Roman" w:cs="Arial"/>
                <w:b/>
                <w:bCs/>
                <w:lang w:eastAsia="pl-PL"/>
              </w:rPr>
              <w:t xml:space="preserve">Społeczność Internetu. </w:t>
            </w:r>
            <w:r w:rsidRPr="00554672">
              <w:rPr>
                <w:rFonts w:eastAsia="Times New Roman" w:cs="Arial"/>
                <w:lang w:eastAsia="pl-PL"/>
              </w:rPr>
              <w:t>Intelektualne i etyczne meandry Internetu, Przemiany wnoszone przez Internet, Sposoby inspirowania rozwoju Internetu i społeczeństwa informacyjnego, Użytkowanie Internetu jako metoda dostępu do kultury, Internet jako narzędzie autoekspresji.</w:t>
            </w:r>
          </w:p>
          <w:p w14:paraId="070D11FA"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3. </w:t>
            </w:r>
            <w:r w:rsidRPr="00554672">
              <w:rPr>
                <w:rFonts w:eastAsia="Times New Roman" w:cs="Arial"/>
                <w:b/>
                <w:bCs/>
                <w:lang w:eastAsia="pl-PL"/>
              </w:rPr>
              <w:t>Problemy społeczne i zawodowe Internetu</w:t>
            </w:r>
            <w:r w:rsidRPr="00554672">
              <w:rPr>
                <w:rFonts w:eastAsia="Times New Roman" w:cs="Arial"/>
                <w:lang w:eastAsia="pl-PL"/>
              </w:rPr>
              <w:t>. Uzależnienie od Internetu, Ryzyko i odpowiedzialność związane z systemami informatycznymi: Internet i prawo, polityka, itp. Problemy i zagadnienia prawne dotyczące własności intelektualnej, Propaganda w Internecie i inżynieria manipulacji a formy i sposoby czerpania zasobów z sieci, System patentowy i prawne podstawy ochrony prywatności, prawo człowieka do komputera czy do ochrony przed komputerem</w:t>
            </w:r>
          </w:p>
          <w:p w14:paraId="1B7768FB"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5. </w:t>
            </w:r>
            <w:r w:rsidRPr="00554672">
              <w:rPr>
                <w:rFonts w:eastAsia="Times New Roman" w:cs="Arial"/>
                <w:b/>
                <w:bCs/>
                <w:lang w:eastAsia="pl-PL"/>
              </w:rPr>
              <w:t xml:space="preserve">Problemy </w:t>
            </w:r>
            <w:r>
              <w:rPr>
                <w:rFonts w:eastAsia="Times New Roman" w:cs="Arial"/>
                <w:b/>
                <w:bCs/>
                <w:lang w:eastAsia="pl-PL"/>
              </w:rPr>
              <w:t>związane z ochroną danych osobowych</w:t>
            </w:r>
          </w:p>
          <w:p w14:paraId="4F0331C2" w14:textId="77777777" w:rsidR="00C74FAA" w:rsidRDefault="00C74FAA" w:rsidP="00460F9E">
            <w:pPr>
              <w:autoSpaceDE w:val="0"/>
              <w:autoSpaceDN w:val="0"/>
              <w:adjustRightInd w:val="0"/>
              <w:spacing w:after="0" w:line="240" w:lineRule="auto"/>
              <w:rPr>
                <w:rFonts w:eastAsia="Times New Roman" w:cs="Arial"/>
                <w:b/>
                <w:lang w:eastAsia="pl-PL"/>
              </w:rPr>
            </w:pPr>
            <w:r w:rsidRPr="00554672">
              <w:rPr>
                <w:rFonts w:eastAsia="Times New Roman" w:cs="Arial"/>
                <w:lang w:eastAsia="pl-PL"/>
              </w:rPr>
              <w:t>6</w:t>
            </w:r>
            <w:r w:rsidRPr="004F6B7C">
              <w:rPr>
                <w:rFonts w:eastAsia="Times New Roman" w:cs="Arial"/>
                <w:b/>
                <w:lang w:eastAsia="pl-PL"/>
              </w:rPr>
              <w:t>. Problemy zwiąane  z prawem autorskim.</w:t>
            </w:r>
          </w:p>
          <w:p w14:paraId="4898D1BE" w14:textId="77777777" w:rsidR="00C74FAA" w:rsidRDefault="00C74FAA" w:rsidP="00460F9E">
            <w:pPr>
              <w:autoSpaceDE w:val="0"/>
              <w:autoSpaceDN w:val="0"/>
              <w:adjustRightInd w:val="0"/>
              <w:spacing w:after="0" w:line="240" w:lineRule="auto"/>
              <w:rPr>
                <w:rFonts w:eastAsia="Times New Roman" w:cs="Arial"/>
                <w:b/>
                <w:lang w:eastAsia="pl-PL"/>
              </w:rPr>
            </w:pPr>
            <w:r>
              <w:rPr>
                <w:rFonts w:eastAsia="Times New Roman" w:cs="Arial"/>
                <w:lang w:eastAsia="pl-PL"/>
              </w:rPr>
              <w:t>7</w:t>
            </w:r>
            <w:r w:rsidRPr="004F6B7C">
              <w:rPr>
                <w:rFonts w:eastAsia="Times New Roman" w:cs="Arial"/>
                <w:b/>
                <w:lang w:eastAsia="pl-PL"/>
              </w:rPr>
              <w:t>.</w:t>
            </w:r>
            <w:r>
              <w:rPr>
                <w:rFonts w:eastAsia="Times New Roman" w:cs="Arial"/>
                <w:b/>
                <w:lang w:eastAsia="pl-PL"/>
              </w:rPr>
              <w:t xml:space="preserve"> </w:t>
            </w:r>
            <w:r w:rsidRPr="004F6B7C">
              <w:rPr>
                <w:rFonts w:eastAsia="Times New Roman" w:cs="Arial"/>
                <w:b/>
                <w:lang w:eastAsia="pl-PL"/>
              </w:rPr>
              <w:t>Problematyka związana z umowami o przeniesiene praw autorskich.</w:t>
            </w:r>
          </w:p>
          <w:p w14:paraId="29B33FF0" w14:textId="77777777" w:rsidR="00C74FAA" w:rsidRDefault="00C74FAA" w:rsidP="00460F9E">
            <w:pPr>
              <w:autoSpaceDE w:val="0"/>
              <w:autoSpaceDN w:val="0"/>
              <w:adjustRightInd w:val="0"/>
              <w:spacing w:after="0" w:line="240" w:lineRule="auto"/>
              <w:rPr>
                <w:rFonts w:eastAsia="Times New Roman" w:cs="Arial"/>
                <w:b/>
                <w:lang w:eastAsia="pl-PL"/>
              </w:rPr>
            </w:pPr>
            <w:r>
              <w:rPr>
                <w:rFonts w:eastAsia="Times New Roman" w:cs="Arial"/>
                <w:lang w:eastAsia="pl-PL"/>
              </w:rPr>
              <w:t>8</w:t>
            </w:r>
            <w:r w:rsidRPr="00432237">
              <w:rPr>
                <w:rFonts w:eastAsia="Times New Roman" w:cs="Arial"/>
                <w:b/>
                <w:lang w:eastAsia="pl-PL"/>
              </w:rPr>
              <w:t>.</w:t>
            </w:r>
            <w:r>
              <w:rPr>
                <w:rFonts w:eastAsia="Times New Roman" w:cs="Arial"/>
                <w:b/>
                <w:lang w:eastAsia="pl-PL"/>
              </w:rPr>
              <w:t xml:space="preserve"> Umowy dotyczące współpracy B2B</w:t>
            </w:r>
          </w:p>
          <w:p w14:paraId="5CA8B2D4" w14:textId="77777777" w:rsidR="00C74FAA" w:rsidRDefault="00C74FAA" w:rsidP="00460F9E">
            <w:pPr>
              <w:autoSpaceDE w:val="0"/>
              <w:autoSpaceDN w:val="0"/>
              <w:adjustRightInd w:val="0"/>
              <w:spacing w:after="0" w:line="240" w:lineRule="auto"/>
              <w:rPr>
                <w:rFonts w:eastAsia="Times New Roman" w:cs="Arial"/>
                <w:b/>
                <w:lang w:eastAsia="pl-PL"/>
              </w:rPr>
            </w:pPr>
            <w:r>
              <w:rPr>
                <w:rFonts w:eastAsia="Times New Roman" w:cs="Arial"/>
                <w:lang w:eastAsia="pl-PL"/>
              </w:rPr>
              <w:t xml:space="preserve">9 </w:t>
            </w:r>
            <w:r w:rsidRPr="00432237">
              <w:rPr>
                <w:rFonts w:eastAsia="Times New Roman" w:cs="Arial"/>
                <w:b/>
                <w:lang w:eastAsia="pl-PL"/>
              </w:rPr>
              <w:t>.</w:t>
            </w:r>
            <w:r>
              <w:rPr>
                <w:rFonts w:eastAsia="Times New Roman" w:cs="Arial"/>
                <w:b/>
                <w:lang w:eastAsia="pl-PL"/>
              </w:rPr>
              <w:t xml:space="preserve"> Umowy dotyczące wytworzenia oprogramowania</w:t>
            </w:r>
          </w:p>
          <w:p w14:paraId="4EE14449" w14:textId="77777777" w:rsidR="00C74FAA" w:rsidRPr="009E588A" w:rsidRDefault="00C74FAA" w:rsidP="00460F9E">
            <w:pPr>
              <w:autoSpaceDE w:val="0"/>
              <w:autoSpaceDN w:val="0"/>
              <w:adjustRightInd w:val="0"/>
              <w:spacing w:after="0" w:line="240" w:lineRule="auto"/>
              <w:rPr>
                <w:rFonts w:eastAsia="Times New Roman" w:cs="Arial"/>
                <w:b/>
                <w:lang w:eastAsia="pl-PL"/>
              </w:rPr>
            </w:pPr>
            <w:r w:rsidRPr="009E588A">
              <w:rPr>
                <w:rFonts w:eastAsia="Times New Roman" w:cs="Arial"/>
                <w:b/>
                <w:lang w:eastAsia="pl-PL"/>
              </w:rPr>
              <w:t>9. Ryzyka realizacja przedsięwzięc informatycnych</w:t>
            </w:r>
            <w:r w:rsidRPr="00554672">
              <w:rPr>
                <w:rFonts w:eastAsia="Times New Roman" w:cs="Arial"/>
                <w:lang w:eastAsia="pl-PL"/>
              </w:rPr>
              <w:t>.</w:t>
            </w:r>
          </w:p>
        </w:tc>
      </w:tr>
      <w:tr w:rsidR="00C74FAA" w:rsidRPr="00554672" w14:paraId="68D0A382"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31E347D"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Literatura podstawowa:</w:t>
            </w:r>
          </w:p>
        </w:tc>
      </w:tr>
      <w:tr w:rsidR="00C74FAA" w:rsidRPr="00554672" w14:paraId="30D373DC" w14:textId="77777777" w:rsidTr="00460F9E">
        <w:trPr>
          <w:trHeight w:val="1132"/>
        </w:trPr>
        <w:tc>
          <w:tcPr>
            <w:tcW w:w="10348" w:type="dxa"/>
            <w:gridSpan w:val="14"/>
            <w:tcBorders>
              <w:top w:val="single" w:sz="4" w:space="0" w:color="auto"/>
              <w:left w:val="single" w:sz="6" w:space="0" w:color="auto"/>
              <w:bottom w:val="single" w:sz="4" w:space="0" w:color="auto"/>
              <w:right w:val="single" w:sz="6" w:space="0" w:color="auto"/>
            </w:tcBorders>
          </w:tcPr>
          <w:p w14:paraId="271D950F"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1. Castells M., Społeczeństwo sieci, Wyd. 2, WN PWN, Warszawa 2010.</w:t>
            </w:r>
          </w:p>
          <w:p w14:paraId="34EC2A54"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2. Cieciura M.: Wybrane problemy społeczne i zawodowe informatyki, VIZJA, wyd. III, Warszawa 2012</w:t>
            </w:r>
          </w:p>
          <w:p w14:paraId="6320B619"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3. Kłopotek M.: Inteligentne wyszukiwarki internetowe. EXIT. Warszawa 2001</w:t>
            </w:r>
          </w:p>
          <w:p w14:paraId="78F6D843"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eastAsia="Times New Roman" w:cs="Arial"/>
                <w:lang w:eastAsia="pl-PL"/>
              </w:rPr>
              <w:t>4. Tadeusiewicz R.: Społeczność Internetu. EXIT. Warszawa 2002.</w:t>
            </w:r>
          </w:p>
        </w:tc>
      </w:tr>
      <w:tr w:rsidR="00C74FAA" w:rsidRPr="00554672" w14:paraId="02157851" w14:textId="77777777" w:rsidTr="00460F9E">
        <w:trPr>
          <w:trHeight w:val="454"/>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B107997"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Literatura dodatkowa:</w:t>
            </w:r>
          </w:p>
        </w:tc>
      </w:tr>
      <w:tr w:rsidR="00C74FAA" w:rsidRPr="00554672" w14:paraId="5CCFAE37" w14:textId="77777777" w:rsidTr="00460F9E">
        <w:trPr>
          <w:trHeight w:val="573"/>
        </w:trPr>
        <w:tc>
          <w:tcPr>
            <w:tcW w:w="10348" w:type="dxa"/>
            <w:gridSpan w:val="14"/>
            <w:tcBorders>
              <w:top w:val="single" w:sz="4" w:space="0" w:color="auto"/>
              <w:left w:val="single" w:sz="6" w:space="0" w:color="auto"/>
              <w:bottom w:val="single" w:sz="4" w:space="0" w:color="auto"/>
              <w:right w:val="single" w:sz="6" w:space="0" w:color="auto"/>
            </w:tcBorders>
          </w:tcPr>
          <w:p w14:paraId="0CB56278" w14:textId="77777777" w:rsidR="00C74FAA" w:rsidRPr="00554672" w:rsidRDefault="00C74FAA" w:rsidP="00460F9E">
            <w:pPr>
              <w:autoSpaceDE w:val="0"/>
              <w:autoSpaceDN w:val="0"/>
              <w:adjustRightInd w:val="0"/>
              <w:spacing w:after="0" w:line="240" w:lineRule="auto"/>
              <w:rPr>
                <w:rFonts w:eastAsia="Times New Roman" w:cs="Arial"/>
                <w:lang w:eastAsia="pl-PL"/>
              </w:rPr>
            </w:pPr>
            <w:r>
              <w:rPr>
                <w:rFonts w:eastAsia="Times New Roman" w:cs="Arial"/>
                <w:lang w:eastAsia="pl-PL"/>
              </w:rPr>
              <w:t xml:space="preserve"> </w:t>
            </w:r>
            <w:r w:rsidRPr="00554672">
              <w:rPr>
                <w:rFonts w:eastAsia="Times New Roman" w:cs="Arial"/>
                <w:lang w:eastAsia="pl-PL"/>
              </w:rPr>
              <w:t>. Cieciura M.: Podstawy technologii informacyjnych z przykładami zastosowań. Opolgraf S.A. Warszawa 2006</w:t>
            </w:r>
          </w:p>
          <w:p w14:paraId="258F3B10"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lastRenderedPageBreak/>
              <w:t>2. Dyrektywa Rady EWG z dnia 14 maja 1991 roku w sprawie ochrony prawnej programów komputerowych</w:t>
            </w:r>
          </w:p>
          <w:p w14:paraId="02D99864"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3. Heller M., Elementy mechaniki kwantowej dla filozofów, Wyd. 2, Wyd. Diecezji Tarnowskiej Biblos, Tarnów 2011.</w:t>
            </w:r>
          </w:p>
          <w:p w14:paraId="70B7F8C6" w14:textId="77777777" w:rsidR="00C74FAA" w:rsidRPr="00554672" w:rsidRDefault="00C74FAA" w:rsidP="00460F9E">
            <w:pPr>
              <w:autoSpaceDE w:val="0"/>
              <w:autoSpaceDN w:val="0"/>
              <w:adjustRightInd w:val="0"/>
              <w:spacing w:after="0" w:line="240" w:lineRule="auto"/>
              <w:rPr>
                <w:rFonts w:cs="Arial"/>
                <w:color w:val="000000"/>
              </w:rPr>
            </w:pPr>
            <w:r w:rsidRPr="00554672">
              <w:rPr>
                <w:rFonts w:eastAsia="Times New Roman" w:cs="Arial"/>
                <w:lang w:eastAsia="pl-PL"/>
              </w:rPr>
              <w:t>4. Szczepańska K., Metody i techniki TQM, OW PW, Warszawa 2009.</w:t>
            </w:r>
          </w:p>
        </w:tc>
      </w:tr>
      <w:tr w:rsidR="00C74FAA" w:rsidRPr="00554672" w14:paraId="1C2090C9" w14:textId="77777777" w:rsidTr="00460F9E">
        <w:trPr>
          <w:trHeight w:val="454"/>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65B6AE5"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lastRenderedPageBreak/>
              <w:t>Planowane formy/działania/metody dydaktyczne:</w:t>
            </w:r>
          </w:p>
        </w:tc>
      </w:tr>
      <w:tr w:rsidR="00C74FAA" w:rsidRPr="00554672" w14:paraId="66815F5F" w14:textId="77777777" w:rsidTr="00460F9E">
        <w:trPr>
          <w:trHeight w:val="674"/>
        </w:trPr>
        <w:tc>
          <w:tcPr>
            <w:tcW w:w="10348" w:type="dxa"/>
            <w:gridSpan w:val="14"/>
            <w:tcBorders>
              <w:top w:val="single" w:sz="4" w:space="0" w:color="auto"/>
              <w:left w:val="single" w:sz="6" w:space="0" w:color="auto"/>
              <w:bottom w:val="nil"/>
              <w:right w:val="single" w:sz="6" w:space="0" w:color="auto"/>
            </w:tcBorders>
          </w:tcPr>
          <w:p w14:paraId="285F2E56"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eastAsia="Times New Roman" w:cs="Arial"/>
                <w:lang w:eastAsia="pl-PL"/>
              </w:rPr>
              <w:t>Wykład tradycyjny wspomagany technikami multimedialnymi. Przewiduje się możliwość przygotowania artykułu i ewentualnie referatu przez studentów na zaproponowany przez studenta temat z zakresu wiedzy objętej wykładem.</w:t>
            </w:r>
          </w:p>
        </w:tc>
      </w:tr>
      <w:tr w:rsidR="00C74FAA" w:rsidRPr="00554672" w14:paraId="5EC2A01E"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C34C051"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Sposoby weryfikacji efektów uczenia się osiąganych przez studenta:</w:t>
            </w:r>
          </w:p>
        </w:tc>
      </w:tr>
      <w:tr w:rsidR="00C74FAA" w:rsidRPr="00554672" w14:paraId="70E9E489" w14:textId="77777777" w:rsidTr="00460F9E">
        <w:trPr>
          <w:trHeight w:val="870"/>
        </w:trPr>
        <w:tc>
          <w:tcPr>
            <w:tcW w:w="10348" w:type="dxa"/>
            <w:gridSpan w:val="14"/>
            <w:tcBorders>
              <w:top w:val="single" w:sz="4" w:space="0" w:color="auto"/>
              <w:left w:val="single" w:sz="6" w:space="0" w:color="auto"/>
              <w:bottom w:val="single" w:sz="4" w:space="0" w:color="auto"/>
              <w:right w:val="single" w:sz="6" w:space="0" w:color="auto"/>
            </w:tcBorders>
          </w:tcPr>
          <w:p w14:paraId="6B857DAE"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Efekty </w:t>
            </w:r>
            <w:r w:rsidRPr="00554672">
              <w:rPr>
                <w:rFonts w:eastAsia="Times New Roman" w:cs="Arial"/>
                <w:b/>
                <w:bCs/>
                <w:lang w:eastAsia="pl-PL"/>
              </w:rPr>
              <w:t xml:space="preserve">W_01-W_04, U_01-U_03 </w:t>
            </w:r>
            <w:r w:rsidRPr="00554672">
              <w:rPr>
                <w:rFonts w:eastAsia="Times New Roman" w:cs="Arial"/>
                <w:lang w:eastAsia="pl-PL"/>
              </w:rPr>
              <w:t>sprawdzane będą jednokrotnie, po przygotowaniu sprawdzianu pisemnego na przedostatnim wykładzie. Na sprawdzianie pisemnym zadania będą dotyczyły wybranych problemów społecznych i zawodowych informatyki,</w:t>
            </w:r>
          </w:p>
          <w:p w14:paraId="7B3373CB"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przykładowe zadania:</w:t>
            </w:r>
          </w:p>
          <w:p w14:paraId="7FEE2F0C"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1. Wymienić rodzaje kart elektronicznych i wynikające z ich posiadania problemy społeczne informatyki. Omówić System Plików Karty Smart Card.</w:t>
            </w:r>
          </w:p>
          <w:p w14:paraId="6F8FECBF"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2. Wymienić społeczne problemy informatyki wynikające z Internetu. Omówić pojęcie rozpadliny cyfrowej.</w:t>
            </w:r>
          </w:p>
          <w:p w14:paraId="7F7A524B"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3. Omówić zawodowe problemy wynikające z korzystania z komputera.</w:t>
            </w:r>
          </w:p>
          <w:p w14:paraId="12B411A4"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4. Wymienić obszary zastosowań technologii informacyjnych. Omówić obszar informatyki ludycznej.</w:t>
            </w:r>
          </w:p>
          <w:p w14:paraId="211586F0"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5. Jakie są zdefiniowane w kk przestępstwa komputerowe przeciwko ochronie informacji. Omówić odpowiedzialność karną z tytułu sabotażu komputerowego.</w:t>
            </w:r>
          </w:p>
          <w:p w14:paraId="51E66E2B"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6. Wymienić rodzaje kart magnetycznych i wynikające z ich posiadania problemy zawodowe informatyki. Omówić istotę zapisu i odczytu informacji na karcie.</w:t>
            </w:r>
          </w:p>
          <w:p w14:paraId="101D3E51"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7. Wymienić zawodowe problemy informatyki wynikające z Internetu. Omówić pojęcie smogu informacyjnego.</w:t>
            </w:r>
          </w:p>
          <w:p w14:paraId="4CEC62F8"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8. Wymienić społeczne problemy wynikające z korzystania z komputera. Omówić problemy wynikające z funkcjonowania ludzi nieprzygotowanych informatycznie w społeczeństwie informacyjnym.</w:t>
            </w:r>
          </w:p>
          <w:p w14:paraId="239DB11E"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9. Wymienić współczesne bariery rozwoju informatyki. Omówić podstawowe bariery rozwoju komputerów kwantowych.</w:t>
            </w:r>
          </w:p>
          <w:p w14:paraId="73A08A63" w14:textId="77777777" w:rsidR="00C74FAA" w:rsidRPr="00544BD5"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10. Wymienić przestępstwa komputerowe wynikające z kk przeciwko wiarygodności dokumentów. Omówić odpowiedzialność karną z tytułu szpiegostwa komputerowego.</w:t>
            </w:r>
          </w:p>
        </w:tc>
      </w:tr>
      <w:tr w:rsidR="00C74FAA" w:rsidRPr="00554672" w14:paraId="5CC7A63A"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7F13D40"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C74FAA" w:rsidRPr="00554672" w14:paraId="69FB5330" w14:textId="77777777" w:rsidTr="00460F9E">
        <w:trPr>
          <w:trHeight w:val="1731"/>
        </w:trPr>
        <w:tc>
          <w:tcPr>
            <w:tcW w:w="10348" w:type="dxa"/>
            <w:gridSpan w:val="14"/>
            <w:tcBorders>
              <w:top w:val="single" w:sz="4" w:space="0" w:color="auto"/>
              <w:left w:val="single" w:sz="6" w:space="0" w:color="auto"/>
              <w:bottom w:val="single" w:sz="6" w:space="0" w:color="auto"/>
              <w:right w:val="single" w:sz="6" w:space="0" w:color="auto"/>
            </w:tcBorders>
          </w:tcPr>
          <w:p w14:paraId="7240E113"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Moduł kończy się zaliczeniem z oceną. Ocena końcowa jest wystawiana na podstawie jednego kolokwium pisemnego </w:t>
            </w:r>
            <w:r>
              <w:rPr>
                <w:rFonts w:eastAsia="Times New Roman" w:cs="Arial"/>
                <w:lang w:eastAsia="pl-PL"/>
              </w:rPr>
              <w:t xml:space="preserve">przeprowadzonego na </w:t>
            </w:r>
            <w:r w:rsidRPr="00554672">
              <w:rPr>
                <w:rFonts w:eastAsia="Times New Roman" w:cs="Arial"/>
                <w:lang w:eastAsia="pl-PL"/>
              </w:rPr>
              <w:t>ostatnim wykładzie oraz na podstawie przygotowanych przez studentów artykułów.</w:t>
            </w:r>
          </w:p>
          <w:p w14:paraId="3E078638"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Na zaliczenie składa</w:t>
            </w:r>
            <w:r>
              <w:rPr>
                <w:rFonts w:eastAsia="Times New Roman" w:cs="Arial"/>
                <w:lang w:eastAsia="pl-PL"/>
              </w:rPr>
              <w:t xml:space="preserve"> się ocena za kolowkiem w</w:t>
            </w:r>
            <w:r w:rsidRPr="00554672">
              <w:rPr>
                <w:rFonts w:eastAsia="Times New Roman" w:cs="Arial"/>
                <w:lang w:eastAsia="pl-PL"/>
              </w:rPr>
              <w:t>g skali ECTS:</w:t>
            </w:r>
          </w:p>
          <w:p w14:paraId="41B4F6F9"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0 – 50 pkt: niedostateczna (F),</w:t>
            </w:r>
          </w:p>
          <w:p w14:paraId="5673861F"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51 – 60 pkt: dostateczna (E),</w:t>
            </w:r>
          </w:p>
          <w:p w14:paraId="28ED4109"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61 – 70 pkt: dostateczna plus (D),</w:t>
            </w:r>
          </w:p>
          <w:p w14:paraId="30E4ADB8"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71 – 80 pkt: dobra (C),</w:t>
            </w:r>
          </w:p>
          <w:p w14:paraId="4FE92F34"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81 – 90 pkt: dobra plus (B),</w:t>
            </w:r>
          </w:p>
          <w:p w14:paraId="3FC4C30B" w14:textId="77777777" w:rsidR="00C74FAA" w:rsidRPr="00315875" w:rsidRDefault="00C74FAA" w:rsidP="00C74FAA">
            <w:pPr>
              <w:pStyle w:val="Akapitzlist"/>
              <w:numPr>
                <w:ilvl w:val="0"/>
                <w:numId w:val="154"/>
              </w:numPr>
              <w:autoSpaceDE w:val="0"/>
              <w:autoSpaceDN w:val="0"/>
              <w:adjustRightInd w:val="0"/>
              <w:spacing w:after="0" w:line="240" w:lineRule="auto"/>
              <w:rPr>
                <w:rFonts w:eastAsia="Times New Roman" w:cs="Arial"/>
                <w:lang w:eastAsia="pl-PL"/>
              </w:rPr>
            </w:pPr>
            <w:r w:rsidRPr="00315875">
              <w:rPr>
                <w:rFonts w:eastAsia="Times New Roman" w:cs="Arial"/>
                <w:lang w:eastAsia="pl-PL"/>
              </w:rPr>
              <w:t>91 – 100 pkt: bardzo dobra (A).</w:t>
            </w:r>
          </w:p>
          <w:p w14:paraId="7A7B5F13" w14:textId="77777777" w:rsidR="00C74FAA" w:rsidRPr="0039159A"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 xml:space="preserve">Zaliczenie zajęć następuje w przypadku uzyskania co najmniej 51 pkt. Przewiduje się dodatkowe punkty z tytułu aktywności studenta i wyróżnienie studenta po uzyskaniu co najmniej 101 pkt. z </w:t>
            </w:r>
            <w:r w:rsidRPr="00554672">
              <w:rPr>
                <w:rFonts w:eastAsia="Times New Roman" w:cs="Arial"/>
                <w:lang w:eastAsia="pl-PL"/>
              </w:rPr>
              <w:lastRenderedPageBreak/>
              <w:t>przedmiotu dyplomem nadanym przez prowadzącego zajęcia za trafne rozwiązywanie zagadnień w zakresie Problemów Społe</w:t>
            </w:r>
            <w:r>
              <w:rPr>
                <w:rFonts w:eastAsia="Times New Roman" w:cs="Arial"/>
                <w:lang w:eastAsia="pl-PL"/>
              </w:rPr>
              <w:t>cznych i Zawodowych Informatyki.</w:t>
            </w:r>
          </w:p>
        </w:tc>
      </w:tr>
      <w:tr w:rsidR="00C74FAA" w:rsidRPr="006E643B" w14:paraId="1B999416"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9B338DE"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lastRenderedPageBreak/>
              <w:t>Bilans punktów ECTS*:</w:t>
            </w:r>
          </w:p>
        </w:tc>
      </w:tr>
      <w:tr w:rsidR="00C74FAA" w:rsidRPr="006E643B" w14:paraId="4CB540D4" w14:textId="77777777" w:rsidTr="00460F9E">
        <w:trPr>
          <w:trHeight w:val="454"/>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DD2D7FF"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t>Studia stacjonarne</w:t>
            </w:r>
          </w:p>
        </w:tc>
      </w:tr>
      <w:tr w:rsidR="00C74FAA" w:rsidRPr="00554672" w14:paraId="1931AEC6" w14:textId="77777777" w:rsidTr="00460F9E">
        <w:tblPrEx>
          <w:tblLook w:val="0000" w:firstRow="0" w:lastRow="0" w:firstColumn="0" w:lastColumn="0" w:noHBand="0" w:noVBand="0"/>
        </w:tblPrEx>
        <w:trPr>
          <w:trHeight w:val="454"/>
        </w:trPr>
        <w:tc>
          <w:tcPr>
            <w:tcW w:w="5216" w:type="dxa"/>
            <w:gridSpan w:val="10"/>
            <w:tcBorders>
              <w:top w:val="single" w:sz="4" w:space="0" w:color="000000"/>
              <w:left w:val="single" w:sz="4" w:space="0" w:color="000000"/>
              <w:bottom w:val="single" w:sz="4" w:space="0" w:color="000000"/>
            </w:tcBorders>
            <w:shd w:val="clear" w:color="auto" w:fill="DBE5F1"/>
            <w:vAlign w:val="center"/>
          </w:tcPr>
          <w:p w14:paraId="6084F422" w14:textId="77777777" w:rsidR="00C74FAA" w:rsidRPr="00554672" w:rsidRDefault="00C74FAA" w:rsidP="00460F9E">
            <w:pPr>
              <w:autoSpaceDE w:val="0"/>
              <w:spacing w:before="0" w:after="0" w:line="240" w:lineRule="auto"/>
              <w:rPr>
                <w:rFonts w:cs="Arial"/>
                <w:b/>
                <w:color w:val="000000"/>
              </w:rPr>
            </w:pPr>
            <w:r w:rsidRPr="00554672">
              <w:rPr>
                <w:rFonts w:cs="Arial"/>
                <w:b/>
                <w:color w:val="000000"/>
              </w:rPr>
              <w:t>Aktywność</w:t>
            </w:r>
          </w:p>
        </w:tc>
        <w:tc>
          <w:tcPr>
            <w:tcW w:w="513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6796A480" w14:textId="77777777" w:rsidR="00C74FAA" w:rsidRPr="00554672" w:rsidRDefault="00C74FAA" w:rsidP="00460F9E">
            <w:pPr>
              <w:autoSpaceDE w:val="0"/>
              <w:spacing w:before="0" w:after="0" w:line="240" w:lineRule="auto"/>
              <w:rPr>
                <w:rFonts w:cs="Arial"/>
                <w:b/>
                <w:color w:val="000000"/>
              </w:rPr>
            </w:pPr>
            <w:r w:rsidRPr="00554672">
              <w:rPr>
                <w:rFonts w:cs="Arial"/>
                <w:b/>
                <w:color w:val="000000"/>
              </w:rPr>
              <w:t>Obciążenie studenta</w:t>
            </w:r>
          </w:p>
        </w:tc>
      </w:tr>
      <w:tr w:rsidR="00C74FAA" w:rsidRPr="00554672" w14:paraId="3153532E" w14:textId="77777777" w:rsidTr="00460F9E">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0AA777" w14:textId="77777777" w:rsidR="00C74FAA" w:rsidRPr="00554672" w:rsidRDefault="00C74FAA" w:rsidP="00460F9E">
            <w:pPr>
              <w:autoSpaceDE w:val="0"/>
              <w:autoSpaceDN w:val="0"/>
              <w:adjustRightInd w:val="0"/>
              <w:spacing w:after="0" w:line="240" w:lineRule="auto"/>
              <w:rPr>
                <w:rFonts w:cs="Arial"/>
                <w:color w:val="000000"/>
              </w:rPr>
            </w:pPr>
            <w:r w:rsidRPr="00554672">
              <w:rPr>
                <w:rFonts w:eastAsia="Times New Roman" w:cs="Arial"/>
                <w:lang w:eastAsia="pl-PL"/>
              </w:rPr>
              <w:t>Udział w wykładach</w:t>
            </w:r>
          </w:p>
        </w:tc>
        <w:tc>
          <w:tcPr>
            <w:tcW w:w="513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C7494A"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15 godz</w:t>
            </w:r>
          </w:p>
        </w:tc>
      </w:tr>
      <w:tr w:rsidR="00C74FAA" w:rsidRPr="00554672" w14:paraId="43D5A2BD" w14:textId="77777777" w:rsidTr="00460F9E">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AE77F"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Udział w konsultacjach godz. z przedmiotu</w:t>
            </w:r>
          </w:p>
        </w:tc>
        <w:tc>
          <w:tcPr>
            <w:tcW w:w="513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FE089"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2 godz</w:t>
            </w:r>
          </w:p>
        </w:tc>
      </w:tr>
      <w:tr w:rsidR="00C74FAA" w:rsidRPr="00554672" w14:paraId="3D5ED02F" w14:textId="77777777" w:rsidTr="00460F9E">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D1049F"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Samodzielne przygotowanie się do kolokwium</w:t>
            </w:r>
          </w:p>
        </w:tc>
        <w:tc>
          <w:tcPr>
            <w:tcW w:w="513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AB5167"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8 godz</w:t>
            </w:r>
          </w:p>
        </w:tc>
      </w:tr>
      <w:tr w:rsidR="00C74FAA" w:rsidRPr="006E643B" w14:paraId="3B3B2AF0" w14:textId="77777777" w:rsidTr="00460F9E">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6566F9" w14:textId="77777777" w:rsidR="00C74FAA" w:rsidRPr="006E643B" w:rsidRDefault="00C74FAA" w:rsidP="00460F9E">
            <w:pPr>
              <w:autoSpaceDE w:val="0"/>
              <w:autoSpaceDN w:val="0"/>
              <w:adjustRightInd w:val="0"/>
              <w:spacing w:after="0" w:line="240" w:lineRule="auto"/>
              <w:rPr>
                <w:rFonts w:eastAsia="Times New Roman" w:cs="Arial"/>
                <w:b/>
                <w:lang w:eastAsia="pl-PL"/>
              </w:rPr>
            </w:pPr>
            <w:r w:rsidRPr="006E643B">
              <w:rPr>
                <w:rFonts w:eastAsia="Times New Roman" w:cs="Arial"/>
                <w:b/>
                <w:lang w:eastAsia="pl-PL"/>
              </w:rPr>
              <w:t>Sumaryczne obciążenie pracą studenta</w:t>
            </w:r>
          </w:p>
        </w:tc>
        <w:tc>
          <w:tcPr>
            <w:tcW w:w="513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C5EBC"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t>25 godz</w:t>
            </w:r>
          </w:p>
        </w:tc>
      </w:tr>
      <w:tr w:rsidR="00C74FAA" w:rsidRPr="006E643B" w14:paraId="08E46D0B" w14:textId="77777777" w:rsidTr="00460F9E">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B0E74" w14:textId="77777777" w:rsidR="00C74FAA" w:rsidRPr="006E643B" w:rsidRDefault="00C74FAA" w:rsidP="00460F9E">
            <w:pPr>
              <w:autoSpaceDE w:val="0"/>
              <w:autoSpaceDN w:val="0"/>
              <w:adjustRightInd w:val="0"/>
              <w:spacing w:after="0" w:line="240" w:lineRule="auto"/>
              <w:rPr>
                <w:rFonts w:eastAsia="Times New Roman" w:cs="Arial"/>
                <w:b/>
                <w:lang w:eastAsia="pl-PL"/>
              </w:rPr>
            </w:pPr>
            <w:r w:rsidRPr="006E643B">
              <w:rPr>
                <w:rFonts w:eastAsia="Times New Roman" w:cs="Arial"/>
                <w:b/>
                <w:lang w:eastAsia="pl-PL"/>
              </w:rPr>
              <w:t>Punkty ECTS za przedmiot</w:t>
            </w:r>
          </w:p>
        </w:tc>
        <w:tc>
          <w:tcPr>
            <w:tcW w:w="513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66D1B"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t>1 ECTS</w:t>
            </w:r>
          </w:p>
        </w:tc>
      </w:tr>
      <w:tr w:rsidR="00C74FAA" w:rsidRPr="00554672" w14:paraId="03F356E8" w14:textId="77777777" w:rsidTr="00460F9E">
        <w:trPr>
          <w:trHeight w:val="454"/>
        </w:trPr>
        <w:tc>
          <w:tcPr>
            <w:tcW w:w="10348"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3E37F65E" w14:textId="77777777" w:rsidR="00C74FAA" w:rsidRPr="00554672" w:rsidRDefault="00C74FAA" w:rsidP="00460F9E">
            <w:pPr>
              <w:autoSpaceDE w:val="0"/>
              <w:autoSpaceDN w:val="0"/>
              <w:adjustRightInd w:val="0"/>
              <w:spacing w:after="0" w:line="240" w:lineRule="auto"/>
              <w:rPr>
                <w:rFonts w:cs="Arial"/>
                <w:b/>
                <w:color w:val="000000"/>
              </w:rPr>
            </w:pPr>
            <w:r w:rsidRPr="00554672">
              <w:rPr>
                <w:rFonts w:cs="Arial"/>
                <w:b/>
                <w:color w:val="000000"/>
              </w:rPr>
              <w:t>Studia niestacjonarne</w:t>
            </w:r>
          </w:p>
        </w:tc>
      </w:tr>
      <w:tr w:rsidR="00C74FAA" w:rsidRPr="00554672" w14:paraId="2ADBB1AC" w14:textId="77777777" w:rsidTr="00460F9E">
        <w:tblPrEx>
          <w:tblLook w:val="0000" w:firstRow="0" w:lastRow="0" w:firstColumn="0" w:lastColumn="0" w:noHBand="0" w:noVBand="0"/>
        </w:tblPrEx>
        <w:trPr>
          <w:trHeight w:val="454"/>
        </w:trPr>
        <w:tc>
          <w:tcPr>
            <w:tcW w:w="5216" w:type="dxa"/>
            <w:gridSpan w:val="10"/>
            <w:tcBorders>
              <w:top w:val="single" w:sz="4" w:space="0" w:color="000000"/>
              <w:left w:val="single" w:sz="4" w:space="0" w:color="000000"/>
              <w:bottom w:val="single" w:sz="4" w:space="0" w:color="000000"/>
            </w:tcBorders>
            <w:shd w:val="clear" w:color="auto" w:fill="DBE5F1"/>
            <w:vAlign w:val="center"/>
          </w:tcPr>
          <w:p w14:paraId="2959C532" w14:textId="77777777" w:rsidR="00C74FAA" w:rsidRPr="00554672" w:rsidRDefault="00C74FAA" w:rsidP="00460F9E">
            <w:pPr>
              <w:autoSpaceDE w:val="0"/>
              <w:spacing w:before="0" w:after="0" w:line="240" w:lineRule="auto"/>
              <w:rPr>
                <w:rFonts w:cs="Arial"/>
                <w:b/>
                <w:color w:val="000000"/>
              </w:rPr>
            </w:pPr>
            <w:r w:rsidRPr="00554672">
              <w:rPr>
                <w:rFonts w:cs="Arial"/>
                <w:b/>
                <w:color w:val="000000"/>
              </w:rPr>
              <w:t>Aktywność</w:t>
            </w:r>
          </w:p>
        </w:tc>
        <w:tc>
          <w:tcPr>
            <w:tcW w:w="513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73EECA81" w14:textId="77777777" w:rsidR="00C74FAA" w:rsidRPr="00554672" w:rsidRDefault="00C74FAA" w:rsidP="00460F9E">
            <w:pPr>
              <w:autoSpaceDE w:val="0"/>
              <w:spacing w:before="0" w:after="0" w:line="240" w:lineRule="auto"/>
              <w:rPr>
                <w:rFonts w:cs="Arial"/>
                <w:b/>
                <w:color w:val="000000"/>
              </w:rPr>
            </w:pPr>
            <w:r w:rsidRPr="00554672">
              <w:rPr>
                <w:rFonts w:cs="Arial"/>
                <w:b/>
                <w:color w:val="000000"/>
              </w:rPr>
              <w:t>Obciążenie studenta</w:t>
            </w:r>
          </w:p>
        </w:tc>
      </w:tr>
      <w:tr w:rsidR="00C74FAA" w:rsidRPr="00554672" w14:paraId="034FF23A"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93BE23C" w14:textId="77777777" w:rsidR="00C74FAA" w:rsidRPr="00554672" w:rsidRDefault="00C74FAA" w:rsidP="00460F9E">
            <w:pPr>
              <w:autoSpaceDE w:val="0"/>
              <w:autoSpaceDN w:val="0"/>
              <w:adjustRightInd w:val="0"/>
              <w:spacing w:after="0" w:line="240" w:lineRule="auto"/>
              <w:rPr>
                <w:rFonts w:cs="Arial"/>
                <w:color w:val="000000"/>
              </w:rPr>
            </w:pPr>
            <w:r w:rsidRPr="00554672">
              <w:rPr>
                <w:rFonts w:eastAsia="Times New Roman" w:cs="Arial"/>
                <w:lang w:eastAsia="pl-PL"/>
              </w:rPr>
              <w:t>Udział w wykładach</w:t>
            </w:r>
          </w:p>
        </w:tc>
        <w:tc>
          <w:tcPr>
            <w:tcW w:w="5132"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962EDF8"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9 godz</w:t>
            </w:r>
          </w:p>
        </w:tc>
      </w:tr>
      <w:tr w:rsidR="00C74FAA" w:rsidRPr="00554672" w14:paraId="326B07B2"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D0C5837"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Udział w konsultacjach godz. z przedmiotu</w:t>
            </w:r>
          </w:p>
        </w:tc>
        <w:tc>
          <w:tcPr>
            <w:tcW w:w="5132"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DA0F1DA"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2 godz</w:t>
            </w:r>
          </w:p>
        </w:tc>
      </w:tr>
      <w:tr w:rsidR="00C74FAA" w:rsidRPr="00554672" w14:paraId="7AA361CA"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F1306CA" w14:textId="77777777" w:rsidR="00C74FAA" w:rsidRPr="00554672" w:rsidRDefault="00C74FAA" w:rsidP="00460F9E">
            <w:pPr>
              <w:autoSpaceDE w:val="0"/>
              <w:autoSpaceDN w:val="0"/>
              <w:adjustRightInd w:val="0"/>
              <w:spacing w:after="0" w:line="240" w:lineRule="auto"/>
              <w:rPr>
                <w:rFonts w:eastAsia="Times New Roman" w:cs="Arial"/>
                <w:lang w:eastAsia="pl-PL"/>
              </w:rPr>
            </w:pPr>
            <w:r w:rsidRPr="00554672">
              <w:rPr>
                <w:rFonts w:eastAsia="Times New Roman" w:cs="Arial"/>
                <w:lang w:eastAsia="pl-PL"/>
              </w:rPr>
              <w:t>Samodzielne przygotowanie się do kolokwium</w:t>
            </w:r>
          </w:p>
        </w:tc>
        <w:tc>
          <w:tcPr>
            <w:tcW w:w="5132"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7F84608" w14:textId="77777777" w:rsidR="00C74FAA" w:rsidRPr="00554672" w:rsidRDefault="00C74FAA" w:rsidP="00460F9E">
            <w:pPr>
              <w:autoSpaceDE w:val="0"/>
              <w:autoSpaceDN w:val="0"/>
              <w:adjustRightInd w:val="0"/>
              <w:spacing w:after="0" w:line="240" w:lineRule="auto"/>
              <w:rPr>
                <w:rFonts w:cs="Arial"/>
                <w:color w:val="000000"/>
              </w:rPr>
            </w:pPr>
            <w:r w:rsidRPr="00554672">
              <w:rPr>
                <w:rFonts w:cs="Arial"/>
                <w:color w:val="000000"/>
              </w:rPr>
              <w:t>14 godz</w:t>
            </w:r>
          </w:p>
        </w:tc>
      </w:tr>
      <w:tr w:rsidR="00C74FAA" w:rsidRPr="006E643B" w14:paraId="486F65AE"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8EB8E1F" w14:textId="77777777" w:rsidR="00C74FAA" w:rsidRPr="006E643B" w:rsidRDefault="00C74FAA" w:rsidP="00460F9E">
            <w:pPr>
              <w:autoSpaceDE w:val="0"/>
              <w:autoSpaceDN w:val="0"/>
              <w:adjustRightInd w:val="0"/>
              <w:spacing w:after="0" w:line="240" w:lineRule="auto"/>
              <w:rPr>
                <w:rFonts w:eastAsia="Times New Roman" w:cs="Arial"/>
                <w:b/>
                <w:lang w:eastAsia="pl-PL"/>
              </w:rPr>
            </w:pPr>
            <w:r w:rsidRPr="006E643B">
              <w:rPr>
                <w:rFonts w:eastAsia="Times New Roman" w:cs="Arial"/>
                <w:b/>
                <w:lang w:eastAsia="pl-PL"/>
              </w:rPr>
              <w:t>Sumaryczne obciążenie pracą studenta</w:t>
            </w:r>
          </w:p>
        </w:tc>
        <w:tc>
          <w:tcPr>
            <w:tcW w:w="5132"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FB83253"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t>25 godz</w:t>
            </w:r>
          </w:p>
        </w:tc>
      </w:tr>
      <w:tr w:rsidR="00C74FAA" w:rsidRPr="006E643B" w14:paraId="5F6318FB"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9CA1A5" w14:textId="77777777" w:rsidR="00C74FAA" w:rsidRPr="006E643B" w:rsidRDefault="00C74FAA" w:rsidP="00460F9E">
            <w:pPr>
              <w:autoSpaceDE w:val="0"/>
              <w:autoSpaceDN w:val="0"/>
              <w:adjustRightInd w:val="0"/>
              <w:spacing w:after="0" w:line="240" w:lineRule="auto"/>
              <w:rPr>
                <w:rFonts w:eastAsia="Times New Roman" w:cs="Arial"/>
                <w:b/>
                <w:lang w:eastAsia="pl-PL"/>
              </w:rPr>
            </w:pPr>
            <w:r w:rsidRPr="006E643B">
              <w:rPr>
                <w:rFonts w:eastAsia="Times New Roman" w:cs="Arial"/>
                <w:b/>
                <w:lang w:eastAsia="pl-PL"/>
              </w:rPr>
              <w:t>Punkty ECTS za przedmiot</w:t>
            </w:r>
          </w:p>
        </w:tc>
        <w:tc>
          <w:tcPr>
            <w:tcW w:w="5132"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7F22430" w14:textId="77777777" w:rsidR="00C74FAA" w:rsidRPr="006E643B" w:rsidRDefault="00C74FAA" w:rsidP="00460F9E">
            <w:pPr>
              <w:autoSpaceDE w:val="0"/>
              <w:autoSpaceDN w:val="0"/>
              <w:adjustRightInd w:val="0"/>
              <w:spacing w:after="0" w:line="240" w:lineRule="auto"/>
              <w:rPr>
                <w:rFonts w:cs="Arial"/>
                <w:b/>
                <w:color w:val="000000"/>
              </w:rPr>
            </w:pPr>
            <w:r w:rsidRPr="006E643B">
              <w:rPr>
                <w:rFonts w:cs="Arial"/>
                <w:b/>
                <w:color w:val="000000"/>
              </w:rPr>
              <w:t>1 ECTS</w:t>
            </w:r>
          </w:p>
        </w:tc>
      </w:tr>
    </w:tbl>
    <w:p w14:paraId="77C24353" w14:textId="77777777" w:rsidR="00C74FAA" w:rsidRDefault="00C74FAA" w:rsidP="00C74FAA">
      <w:pPr>
        <w:ind w:left="0"/>
        <w:rPr>
          <w:rFonts w:cs="Arial"/>
        </w:rPr>
      </w:pPr>
    </w:p>
    <w:p w14:paraId="486ED493" w14:textId="77777777" w:rsidR="007D13F2" w:rsidRPr="00554672" w:rsidRDefault="00F17B04" w:rsidP="007D13F2">
      <w:pPr>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27"/>
        <w:gridCol w:w="40"/>
        <w:gridCol w:w="426"/>
        <w:gridCol w:w="141"/>
        <w:gridCol w:w="567"/>
        <w:gridCol w:w="955"/>
        <w:gridCol w:w="829"/>
        <w:gridCol w:w="1478"/>
        <w:gridCol w:w="1258"/>
        <w:gridCol w:w="585"/>
        <w:gridCol w:w="2128"/>
      </w:tblGrid>
      <w:tr w:rsidR="007D13F2" w:rsidRPr="00554672" w14:paraId="7F82A648" w14:textId="77777777" w:rsidTr="001A16F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EDDD6B4" w14:textId="77777777" w:rsidR="007D13F2" w:rsidRPr="00554672" w:rsidRDefault="007D13F2" w:rsidP="001A16FA">
            <w:pPr>
              <w:pStyle w:val="Tytu"/>
              <w:rPr>
                <w:rFonts w:cs="Arial"/>
                <w:szCs w:val="22"/>
              </w:rPr>
            </w:pPr>
            <w:r w:rsidRPr="00554672">
              <w:rPr>
                <w:rFonts w:cs="Arial"/>
                <w:szCs w:val="22"/>
              </w:rPr>
              <w:lastRenderedPageBreak/>
              <w:br w:type="page"/>
              <w:t>Sylabus przedmiotu / modułu kształcenia</w:t>
            </w:r>
          </w:p>
        </w:tc>
      </w:tr>
      <w:tr w:rsidR="007D13F2" w:rsidRPr="00554672" w14:paraId="6B981299" w14:textId="77777777" w:rsidTr="001A16FA">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23211C4" w14:textId="77777777" w:rsidR="007D13F2" w:rsidRPr="00554672" w:rsidRDefault="007D13F2" w:rsidP="001A16FA">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5E05E8C" w14:textId="77777777" w:rsidR="007D13F2" w:rsidRPr="00554672" w:rsidRDefault="00BB1585" w:rsidP="001A16FA">
            <w:pPr>
              <w:pStyle w:val="Nagwek1"/>
              <w:rPr>
                <w:rFonts w:cs="Arial"/>
                <w:szCs w:val="22"/>
              </w:rPr>
            </w:pPr>
            <w:bookmarkStart w:id="7" w:name="_Toc382316319"/>
            <w:bookmarkStart w:id="8" w:name="_Toc389037097"/>
            <w:bookmarkStart w:id="9" w:name="_Toc45953482"/>
            <w:bookmarkStart w:id="10" w:name="_Toc65406963"/>
            <w:bookmarkStart w:id="11" w:name="_Toc65500216"/>
            <w:bookmarkStart w:id="12" w:name="_Toc105205869"/>
            <w:bookmarkStart w:id="13" w:name="_Toc134531791"/>
            <w:r w:rsidRPr="00554672">
              <w:rPr>
                <w:rFonts w:cs="Arial"/>
                <w:szCs w:val="22"/>
              </w:rPr>
              <w:t>Algorytmy i z</w:t>
            </w:r>
            <w:r w:rsidR="007D13F2" w:rsidRPr="00554672">
              <w:rPr>
                <w:rFonts w:cs="Arial"/>
                <w:szCs w:val="22"/>
              </w:rPr>
              <w:t>łożoność</w:t>
            </w:r>
            <w:bookmarkEnd w:id="7"/>
            <w:bookmarkEnd w:id="8"/>
            <w:bookmarkEnd w:id="9"/>
            <w:bookmarkEnd w:id="10"/>
            <w:bookmarkEnd w:id="11"/>
            <w:bookmarkEnd w:id="12"/>
            <w:bookmarkEnd w:id="13"/>
          </w:p>
        </w:tc>
      </w:tr>
      <w:tr w:rsidR="007D13F2" w:rsidRPr="00554672" w14:paraId="4DA4C9A6" w14:textId="77777777" w:rsidTr="001A16FA">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40E6D72" w14:textId="77777777" w:rsidR="007D13F2" w:rsidRPr="00554672" w:rsidRDefault="007D13F2" w:rsidP="001A16FA">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78897D9C" w14:textId="77777777" w:rsidR="007D13F2" w:rsidRPr="00554672" w:rsidRDefault="007D13F2" w:rsidP="001A16FA">
            <w:pPr>
              <w:rPr>
                <w:rFonts w:cs="Arial"/>
                <w:lang w:val="en-US"/>
              </w:rPr>
            </w:pPr>
            <w:r w:rsidRPr="00554672">
              <w:rPr>
                <w:rFonts w:cs="Arial"/>
                <w:color w:val="000000"/>
              </w:rPr>
              <w:t>Algorithms and Complexity</w:t>
            </w:r>
          </w:p>
        </w:tc>
      </w:tr>
      <w:tr w:rsidR="007D13F2" w:rsidRPr="00554672" w14:paraId="71D73C5D" w14:textId="77777777" w:rsidTr="001A16FA">
        <w:trPr>
          <w:trHeight w:val="454"/>
        </w:trPr>
        <w:tc>
          <w:tcPr>
            <w:tcW w:w="2300"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45D8C86F" w14:textId="77777777" w:rsidR="007D13F2" w:rsidRPr="00554672" w:rsidRDefault="007D13F2" w:rsidP="001A16FA">
            <w:pPr>
              <w:pStyle w:val="Tytukomrki"/>
            </w:pPr>
            <w:r w:rsidRPr="00554672">
              <w:t xml:space="preserve">Język wykładowy: </w:t>
            </w:r>
          </w:p>
        </w:tc>
        <w:tc>
          <w:tcPr>
            <w:tcW w:w="8367" w:type="dxa"/>
            <w:gridSpan w:val="9"/>
            <w:tcBorders>
              <w:top w:val="single" w:sz="6" w:space="0" w:color="auto"/>
              <w:left w:val="single" w:sz="6" w:space="0" w:color="auto"/>
              <w:bottom w:val="single" w:sz="6" w:space="0" w:color="auto"/>
              <w:right w:val="single" w:sz="6" w:space="0" w:color="auto"/>
            </w:tcBorders>
            <w:vAlign w:val="center"/>
          </w:tcPr>
          <w:p w14:paraId="288E3014" w14:textId="77777777" w:rsidR="007D13F2" w:rsidRPr="00554672" w:rsidRDefault="007D13F2" w:rsidP="001A16FA">
            <w:pPr>
              <w:rPr>
                <w:rFonts w:cs="Arial"/>
              </w:rPr>
            </w:pPr>
            <w:r w:rsidRPr="00554672">
              <w:rPr>
                <w:rFonts w:cs="Arial"/>
              </w:rPr>
              <w:t>polski</w:t>
            </w:r>
          </w:p>
        </w:tc>
      </w:tr>
      <w:tr w:rsidR="007D13F2" w:rsidRPr="00554672" w14:paraId="15127EA9" w14:textId="77777777" w:rsidTr="001A16FA">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933B877" w14:textId="77777777" w:rsidR="007D13F2" w:rsidRPr="00554672" w:rsidRDefault="007D13F2" w:rsidP="001A16FA">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03890AA" w14:textId="77777777" w:rsidR="007D13F2" w:rsidRPr="00554672" w:rsidRDefault="007D13F2" w:rsidP="001A16FA">
            <w:pPr>
              <w:rPr>
                <w:rFonts w:cs="Arial"/>
              </w:rPr>
            </w:pPr>
            <w:r w:rsidRPr="00554672">
              <w:rPr>
                <w:rFonts w:cs="Arial"/>
              </w:rPr>
              <w:t>informatyka</w:t>
            </w:r>
          </w:p>
        </w:tc>
      </w:tr>
      <w:tr w:rsidR="007D13F2" w:rsidRPr="00554672" w14:paraId="7AA5B0D3" w14:textId="77777777" w:rsidTr="001A16FA">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191D604" w14:textId="77777777" w:rsidR="007D13F2" w:rsidRPr="00554672" w:rsidRDefault="007D13F2" w:rsidP="001A16FA">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2CC1746" w14:textId="77777777" w:rsidR="007D13F2" w:rsidRPr="00554672" w:rsidRDefault="007D13F2" w:rsidP="001A16FA">
            <w:pPr>
              <w:rPr>
                <w:rFonts w:cs="Arial"/>
                <w:b/>
              </w:rPr>
            </w:pPr>
            <w:r w:rsidRPr="00554672">
              <w:rPr>
                <w:rFonts w:cs="Arial"/>
                <w:b/>
              </w:rPr>
              <w:t>Wydział Nauk Ścisłych i Przyrodniczych</w:t>
            </w:r>
          </w:p>
        </w:tc>
      </w:tr>
      <w:tr w:rsidR="007D13F2" w:rsidRPr="00554672" w14:paraId="7DBB5AA8" w14:textId="77777777" w:rsidTr="001A16F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17D88B6" w14:textId="77777777" w:rsidR="007D13F2" w:rsidRPr="00554672" w:rsidRDefault="007D13F2" w:rsidP="001A16FA">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07F283EA" w14:textId="77777777" w:rsidR="007D13F2" w:rsidRPr="00554672" w:rsidRDefault="007D13F2" w:rsidP="001A16FA">
            <w:pPr>
              <w:rPr>
                <w:rFonts w:cs="Arial"/>
              </w:rPr>
            </w:pPr>
            <w:r w:rsidRPr="00554672">
              <w:rPr>
                <w:rFonts w:cs="Arial"/>
              </w:rPr>
              <w:t>obowiązkowy</w:t>
            </w:r>
          </w:p>
        </w:tc>
      </w:tr>
      <w:tr w:rsidR="007D13F2" w:rsidRPr="00554672" w14:paraId="3D3E52AA" w14:textId="77777777" w:rsidTr="001A16F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791D725" w14:textId="77777777" w:rsidR="007D13F2" w:rsidRPr="00554672" w:rsidRDefault="007D13F2" w:rsidP="001A16FA">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0F76083" w14:textId="77777777" w:rsidR="007D13F2" w:rsidRPr="00554672" w:rsidRDefault="007D13F2" w:rsidP="001A16FA">
            <w:pPr>
              <w:rPr>
                <w:rFonts w:cs="Arial"/>
              </w:rPr>
            </w:pPr>
            <w:r w:rsidRPr="00554672">
              <w:rPr>
                <w:rFonts w:cs="Arial"/>
              </w:rPr>
              <w:t>Pierwszego stopnia</w:t>
            </w:r>
          </w:p>
        </w:tc>
      </w:tr>
      <w:tr w:rsidR="007D13F2" w:rsidRPr="00554672" w14:paraId="419C4D06" w14:textId="77777777" w:rsidTr="001A16FA">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AF60BC4" w14:textId="77777777" w:rsidR="007D13F2" w:rsidRPr="00554672" w:rsidRDefault="007D13F2" w:rsidP="001A16FA">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C2E2708" w14:textId="77777777" w:rsidR="007D13F2" w:rsidRPr="00554672" w:rsidRDefault="007D13F2" w:rsidP="001A16FA">
            <w:pPr>
              <w:rPr>
                <w:rFonts w:cs="Arial"/>
              </w:rPr>
            </w:pPr>
            <w:r w:rsidRPr="00554672">
              <w:rPr>
                <w:rFonts w:cs="Arial"/>
              </w:rPr>
              <w:t>drugi</w:t>
            </w:r>
          </w:p>
        </w:tc>
      </w:tr>
      <w:tr w:rsidR="007D13F2" w:rsidRPr="00554672" w14:paraId="2723EDCF" w14:textId="77777777" w:rsidTr="001A16FA">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443C768" w14:textId="77777777" w:rsidR="007D13F2" w:rsidRPr="00554672" w:rsidRDefault="007D13F2" w:rsidP="001A16FA">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745ADA8" w14:textId="77777777" w:rsidR="007D13F2" w:rsidRPr="00554672" w:rsidRDefault="007D13F2" w:rsidP="001A16FA">
            <w:pPr>
              <w:rPr>
                <w:rFonts w:cs="Arial"/>
              </w:rPr>
            </w:pPr>
            <w:r w:rsidRPr="00554672">
              <w:rPr>
                <w:rFonts w:cs="Arial"/>
              </w:rPr>
              <w:t>Trzeci</w:t>
            </w:r>
          </w:p>
        </w:tc>
      </w:tr>
      <w:tr w:rsidR="007D13F2" w:rsidRPr="00554672" w14:paraId="7F0618AB" w14:textId="77777777" w:rsidTr="001A16FA">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866E7A1" w14:textId="77777777" w:rsidR="007D13F2" w:rsidRPr="00554672" w:rsidRDefault="007D13F2" w:rsidP="001A16FA">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ED0E5A1" w14:textId="77777777" w:rsidR="007D13F2" w:rsidRPr="00554672" w:rsidRDefault="007D13F2" w:rsidP="001A16FA">
            <w:pPr>
              <w:rPr>
                <w:rFonts w:cs="Arial"/>
              </w:rPr>
            </w:pPr>
            <w:r w:rsidRPr="00554672">
              <w:rPr>
                <w:rFonts w:cs="Arial"/>
              </w:rPr>
              <w:t>4</w:t>
            </w:r>
          </w:p>
        </w:tc>
      </w:tr>
      <w:tr w:rsidR="007D13F2" w:rsidRPr="00554672" w14:paraId="142A91A0"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7ED4764" w14:textId="77777777" w:rsidR="007D13F2" w:rsidRPr="00554672" w:rsidRDefault="007D13F2" w:rsidP="001A16FA">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4D89720" w14:textId="3749E3E4" w:rsidR="007D13F2" w:rsidRPr="00554672" w:rsidRDefault="00FC38B8" w:rsidP="001A16FA">
            <w:pPr>
              <w:rPr>
                <w:rFonts w:cs="Arial"/>
              </w:rPr>
            </w:pPr>
            <w:r>
              <w:rPr>
                <w:rFonts w:cs="Arial"/>
              </w:rPr>
              <w:t>Dr E. Szczepanik</w:t>
            </w:r>
          </w:p>
        </w:tc>
      </w:tr>
      <w:tr w:rsidR="007D13F2" w:rsidRPr="00554672" w14:paraId="58B7745B"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0216949" w14:textId="77777777" w:rsidR="007D13F2" w:rsidRPr="00554672" w:rsidRDefault="007D13F2" w:rsidP="001A16FA">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CD0FE45" w14:textId="5C18B48A" w:rsidR="007D13F2" w:rsidRPr="00554672" w:rsidRDefault="007D13F2" w:rsidP="001A16FA">
            <w:pPr>
              <w:rPr>
                <w:rFonts w:cs="Arial"/>
              </w:rPr>
            </w:pPr>
            <w:r w:rsidRPr="00554672">
              <w:rPr>
                <w:rFonts w:cs="Arial"/>
              </w:rPr>
              <w:t>Dr Artur Niewiadomski</w:t>
            </w:r>
            <w:r w:rsidR="00FC38B8">
              <w:rPr>
                <w:rFonts w:cs="Arial"/>
              </w:rPr>
              <w:t>, Dr E. Szczepanik</w:t>
            </w:r>
          </w:p>
        </w:tc>
      </w:tr>
      <w:tr w:rsidR="007D13F2" w:rsidRPr="00554672" w14:paraId="57BD273C"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0F7B85A" w14:textId="77777777" w:rsidR="007D13F2" w:rsidRPr="00554672" w:rsidRDefault="007D13F2" w:rsidP="001A16FA">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A6820C0" w14:textId="77777777" w:rsidR="007D13F2" w:rsidRPr="00554672" w:rsidRDefault="007D13F2" w:rsidP="001A16FA">
            <w:pPr>
              <w:rPr>
                <w:rFonts w:cs="Arial"/>
              </w:rPr>
            </w:pPr>
            <w:r w:rsidRPr="00554672">
              <w:rPr>
                <w:rFonts w:cs="Arial"/>
                <w:color w:val="000000"/>
              </w:rPr>
              <w:t>Celem kursu jest przekazanie studentom wiedzy na temat różnych aspektów korzystania z algorytmów, w tym ich projektowania oraz złożoności obliczeniowej oraz zdobycie praktycznych umiejętności ich wykorzystania w implementowanych systemach</w:t>
            </w:r>
          </w:p>
        </w:tc>
      </w:tr>
      <w:tr w:rsidR="007D13F2" w:rsidRPr="00554672" w14:paraId="62998F0D" w14:textId="77777777" w:rsidTr="001A16FA">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E971F90" w14:textId="77777777" w:rsidR="007D13F2" w:rsidRPr="00554672" w:rsidRDefault="007D13F2" w:rsidP="001A16FA">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6A286F7" w14:textId="77777777" w:rsidR="007D13F2" w:rsidRPr="00554672" w:rsidRDefault="007D13F2" w:rsidP="001A16FA">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4209FA7" w14:textId="77777777" w:rsidR="007D13F2" w:rsidRPr="00554672" w:rsidRDefault="007D13F2" w:rsidP="001A16FA">
            <w:pPr>
              <w:pStyle w:val="Tytukomrki"/>
            </w:pPr>
            <w:r w:rsidRPr="00554672">
              <w:t>Symbol efektu kierunkowego</w:t>
            </w:r>
          </w:p>
        </w:tc>
      </w:tr>
      <w:tr w:rsidR="007D13F2" w:rsidRPr="00554672" w14:paraId="40466E18"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811C735" w14:textId="77777777" w:rsidR="007D13F2" w:rsidRPr="00554672" w:rsidRDefault="007D13F2" w:rsidP="001A16FA">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1D13FBCC" w14:textId="77777777" w:rsidR="007D13F2" w:rsidRPr="00554672" w:rsidRDefault="007D13F2" w:rsidP="001A16FA">
            <w:pPr>
              <w:rPr>
                <w:rFonts w:cs="Arial"/>
              </w:rPr>
            </w:pPr>
            <w:r w:rsidRPr="00554672">
              <w:rPr>
                <w:rFonts w:cs="Arial"/>
                <w:color w:val="000000"/>
              </w:rPr>
              <w:t>Zna i rozumie zagadnienia na temat algorytmów, ich własności oraz rodzajów, notacje wykorzystywane do szacowania złożoności oraz najważniejsze klasy złożoności obliczeniowej. Zna i rozumie zagadnienia związane z problemami NP - zupełnymi</w:t>
            </w:r>
          </w:p>
        </w:tc>
        <w:tc>
          <w:tcPr>
            <w:tcW w:w="2128" w:type="dxa"/>
            <w:tcBorders>
              <w:top w:val="single" w:sz="2" w:space="0" w:color="000000"/>
              <w:left w:val="single" w:sz="6" w:space="0" w:color="auto"/>
              <w:bottom w:val="single" w:sz="2" w:space="0" w:color="000000"/>
              <w:right w:val="single" w:sz="6" w:space="0" w:color="auto"/>
            </w:tcBorders>
            <w:vAlign w:val="center"/>
          </w:tcPr>
          <w:p w14:paraId="22AF75C9" w14:textId="77777777" w:rsidR="007D13F2" w:rsidRPr="00554672" w:rsidRDefault="007D13F2" w:rsidP="001A16FA">
            <w:pPr>
              <w:rPr>
                <w:rFonts w:cs="Arial"/>
                <w:b/>
                <w:bCs/>
              </w:rPr>
            </w:pPr>
            <w:r w:rsidRPr="00554672">
              <w:rPr>
                <w:rFonts w:cs="Arial"/>
                <w:b/>
                <w:color w:val="000000"/>
              </w:rPr>
              <w:t>K_W06</w:t>
            </w:r>
          </w:p>
        </w:tc>
      </w:tr>
      <w:tr w:rsidR="007D13F2" w:rsidRPr="00554672" w14:paraId="2DC13A74"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8FA72E5" w14:textId="77777777" w:rsidR="007D13F2" w:rsidRPr="00554672" w:rsidRDefault="007D13F2" w:rsidP="001A16FA">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B16B5C6" w14:textId="77777777" w:rsidR="007D13F2" w:rsidRPr="00554672" w:rsidRDefault="007D13F2" w:rsidP="001A16FA">
            <w:pPr>
              <w:rPr>
                <w:rFonts w:cs="Arial"/>
              </w:rPr>
            </w:pPr>
            <w:r w:rsidRPr="00554672">
              <w:rPr>
                <w:rFonts w:cs="Arial"/>
                <w:color w:val="000000"/>
              </w:rPr>
              <w:t>Zna i rozumie zagadnienia dotyczące reprezentacji grafów, algorytmów przeszukiwania grafów, operacji słownikowych na drzewach i ich złożoności obliczeniowej</w:t>
            </w:r>
          </w:p>
        </w:tc>
        <w:tc>
          <w:tcPr>
            <w:tcW w:w="2128" w:type="dxa"/>
            <w:tcBorders>
              <w:top w:val="single" w:sz="2" w:space="0" w:color="000000"/>
              <w:left w:val="single" w:sz="6" w:space="0" w:color="auto"/>
              <w:bottom w:val="single" w:sz="2" w:space="0" w:color="000000"/>
              <w:right w:val="single" w:sz="6" w:space="0" w:color="auto"/>
            </w:tcBorders>
            <w:vAlign w:val="center"/>
          </w:tcPr>
          <w:p w14:paraId="61484D10" w14:textId="77777777" w:rsidR="007D13F2" w:rsidRPr="00554672" w:rsidRDefault="007D13F2" w:rsidP="001A16FA">
            <w:pPr>
              <w:rPr>
                <w:rFonts w:cs="Arial"/>
                <w:b/>
                <w:bCs/>
              </w:rPr>
            </w:pPr>
            <w:r w:rsidRPr="00554672">
              <w:rPr>
                <w:rFonts w:cs="Arial"/>
                <w:b/>
                <w:color w:val="000000"/>
              </w:rPr>
              <w:t>K_W06</w:t>
            </w:r>
          </w:p>
        </w:tc>
      </w:tr>
      <w:tr w:rsidR="007D13F2" w:rsidRPr="00554672" w14:paraId="6852F0E4"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8EC2D3C" w14:textId="77777777" w:rsidR="007D13F2" w:rsidRPr="00554672" w:rsidRDefault="007D13F2" w:rsidP="001A16FA">
            <w:pPr>
              <w:rPr>
                <w:rFonts w:cs="Arial"/>
                <w:b/>
                <w:bCs/>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4790405F" w14:textId="77777777" w:rsidR="007D13F2" w:rsidRPr="00554672" w:rsidRDefault="007D13F2" w:rsidP="001A16FA">
            <w:pPr>
              <w:rPr>
                <w:rFonts w:cs="Arial"/>
              </w:rPr>
            </w:pPr>
            <w:r w:rsidRPr="00554672">
              <w:rPr>
                <w:rFonts w:cs="Arial"/>
                <w:color w:val="000000"/>
              </w:rPr>
              <w:t>Zna i rozumie zagadniania związane z algorytmami sortowania, wyszukiwania wzorca w tekście i ich złożoności obliczeniowej</w:t>
            </w:r>
          </w:p>
        </w:tc>
        <w:tc>
          <w:tcPr>
            <w:tcW w:w="2128" w:type="dxa"/>
            <w:tcBorders>
              <w:top w:val="single" w:sz="2" w:space="0" w:color="000000"/>
              <w:left w:val="single" w:sz="6" w:space="0" w:color="auto"/>
              <w:bottom w:val="single" w:sz="2" w:space="0" w:color="000000"/>
              <w:right w:val="single" w:sz="6" w:space="0" w:color="auto"/>
            </w:tcBorders>
            <w:vAlign w:val="center"/>
          </w:tcPr>
          <w:p w14:paraId="040253BB" w14:textId="77777777" w:rsidR="007D13F2" w:rsidRPr="00554672" w:rsidRDefault="007D13F2" w:rsidP="001A16FA">
            <w:pPr>
              <w:rPr>
                <w:rFonts w:cs="Arial"/>
                <w:b/>
                <w:bCs/>
              </w:rPr>
            </w:pPr>
            <w:r w:rsidRPr="00554672">
              <w:rPr>
                <w:rFonts w:cs="Arial"/>
                <w:b/>
                <w:color w:val="000000"/>
              </w:rPr>
              <w:t>K_W06</w:t>
            </w:r>
          </w:p>
        </w:tc>
      </w:tr>
      <w:tr w:rsidR="007D13F2" w:rsidRPr="00554672" w14:paraId="7020D899" w14:textId="77777777" w:rsidTr="001A16F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0F0515D" w14:textId="77777777" w:rsidR="007D13F2" w:rsidRPr="00554672" w:rsidRDefault="007D13F2" w:rsidP="001A16F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E6E4443" w14:textId="77777777" w:rsidR="007D13F2" w:rsidRPr="00554672" w:rsidRDefault="007D13F2" w:rsidP="001A16FA">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73D9242" w14:textId="77777777" w:rsidR="007D13F2" w:rsidRPr="00554672" w:rsidRDefault="007D13F2" w:rsidP="001A16FA">
            <w:pPr>
              <w:pStyle w:val="Tytukomrki"/>
            </w:pPr>
            <w:r w:rsidRPr="00554672">
              <w:t>Symbol efektu kierunkowego</w:t>
            </w:r>
          </w:p>
        </w:tc>
      </w:tr>
      <w:tr w:rsidR="007D13F2" w:rsidRPr="00554672" w14:paraId="7F65CDC2"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72251A1" w14:textId="77777777" w:rsidR="007D13F2" w:rsidRPr="00554672" w:rsidRDefault="007D13F2" w:rsidP="001A16FA">
            <w:pPr>
              <w:rPr>
                <w:rFonts w:cs="Arial"/>
                <w:b/>
                <w:bCs/>
              </w:rPr>
            </w:pPr>
            <w:r w:rsidRPr="00554672">
              <w:rPr>
                <w:rFonts w:cs="Arial"/>
                <w:b/>
                <w:color w:val="000000"/>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tcPr>
          <w:p w14:paraId="3AA264A1" w14:textId="77777777" w:rsidR="007D13F2" w:rsidRPr="00554672" w:rsidRDefault="007D13F2" w:rsidP="001A16FA">
            <w:pPr>
              <w:rPr>
                <w:rFonts w:cs="Arial"/>
              </w:rPr>
            </w:pPr>
            <w:r w:rsidRPr="00554672">
              <w:rPr>
                <w:rFonts w:cs="Arial"/>
                <w:color w:val="000000"/>
              </w:rPr>
              <w:t xml:space="preserve">Potrafi implementować i analizować klasyczne algorytmy związane z przetwarzaniem list, grafów i drzew, a także znanych algorytmów sortowania i algorytmów tekstowych </w:t>
            </w:r>
          </w:p>
        </w:tc>
        <w:tc>
          <w:tcPr>
            <w:tcW w:w="2128" w:type="dxa"/>
            <w:tcBorders>
              <w:top w:val="single" w:sz="2" w:space="0" w:color="000000"/>
              <w:left w:val="single" w:sz="6" w:space="0" w:color="auto"/>
              <w:bottom w:val="single" w:sz="2" w:space="0" w:color="000000"/>
              <w:right w:val="single" w:sz="6" w:space="0" w:color="auto"/>
            </w:tcBorders>
            <w:vAlign w:val="center"/>
          </w:tcPr>
          <w:p w14:paraId="02FB57D9" w14:textId="77777777" w:rsidR="007D13F2" w:rsidRPr="00554672" w:rsidRDefault="007D13F2" w:rsidP="001A16FA">
            <w:pPr>
              <w:rPr>
                <w:rFonts w:cs="Arial"/>
                <w:b/>
                <w:bCs/>
              </w:rPr>
            </w:pPr>
            <w:r w:rsidRPr="00554672">
              <w:rPr>
                <w:rFonts w:cs="Arial"/>
                <w:b/>
                <w:color w:val="000000"/>
              </w:rPr>
              <w:t>K_U22</w:t>
            </w:r>
          </w:p>
        </w:tc>
      </w:tr>
      <w:tr w:rsidR="007D13F2" w:rsidRPr="00554672" w14:paraId="5616A015"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F9398F1" w14:textId="77777777" w:rsidR="007D13F2" w:rsidRPr="00554672" w:rsidRDefault="007D13F2" w:rsidP="001A16FA">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C5F4412" w14:textId="77777777" w:rsidR="007D13F2" w:rsidRPr="00554672" w:rsidRDefault="007D13F2" w:rsidP="001A16FA">
            <w:pPr>
              <w:rPr>
                <w:rFonts w:cs="Arial"/>
              </w:rPr>
            </w:pPr>
            <w:r w:rsidRPr="00554672">
              <w:rPr>
                <w:rFonts w:cs="Arial"/>
                <w:color w:val="000000"/>
              </w:rPr>
              <w:t>Potrafi implementować algorytmy uwzględniające programowanie strukturalne i obiektowe, zarówno podczas pracy na zajęciach jak i w ramach przygotowywania się do zajęć</w:t>
            </w:r>
          </w:p>
        </w:tc>
        <w:tc>
          <w:tcPr>
            <w:tcW w:w="2128" w:type="dxa"/>
            <w:tcBorders>
              <w:top w:val="single" w:sz="2" w:space="0" w:color="000000"/>
              <w:left w:val="single" w:sz="6" w:space="0" w:color="auto"/>
              <w:bottom w:val="single" w:sz="2" w:space="0" w:color="000000"/>
              <w:right w:val="single" w:sz="6" w:space="0" w:color="auto"/>
            </w:tcBorders>
            <w:vAlign w:val="center"/>
          </w:tcPr>
          <w:p w14:paraId="4DC33D61" w14:textId="77777777" w:rsidR="007D13F2" w:rsidRPr="00554672" w:rsidRDefault="007D13F2" w:rsidP="001A16FA">
            <w:pPr>
              <w:rPr>
                <w:rFonts w:cs="Arial"/>
                <w:b/>
                <w:bCs/>
              </w:rPr>
            </w:pPr>
            <w:r w:rsidRPr="00554672">
              <w:rPr>
                <w:rFonts w:cs="Arial"/>
                <w:b/>
                <w:color w:val="000000"/>
              </w:rPr>
              <w:t>K_U22</w:t>
            </w:r>
          </w:p>
        </w:tc>
      </w:tr>
      <w:tr w:rsidR="007D13F2" w:rsidRPr="00554672" w14:paraId="5159569F"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D082A68" w14:textId="77777777" w:rsidR="007D13F2" w:rsidRPr="00554672" w:rsidRDefault="007D13F2" w:rsidP="001A16FA">
            <w:pPr>
              <w:rPr>
                <w:rFonts w:cs="Arial"/>
                <w:b/>
                <w:bCs/>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D4FBD61" w14:textId="77777777" w:rsidR="007D13F2" w:rsidRPr="00554672" w:rsidRDefault="007D13F2" w:rsidP="001A16FA">
            <w:pPr>
              <w:rPr>
                <w:rFonts w:cs="Arial"/>
              </w:rPr>
            </w:pPr>
            <w:r w:rsidRPr="00554672">
              <w:rPr>
                <w:rFonts w:cs="Arial"/>
                <w:color w:val="000000"/>
              </w:rPr>
              <w:t>Potrafi dobierać i wykorzystywać klasyczne algorytmy adekwatnie do postawionego zadania</w:t>
            </w:r>
          </w:p>
        </w:tc>
        <w:tc>
          <w:tcPr>
            <w:tcW w:w="2128" w:type="dxa"/>
            <w:tcBorders>
              <w:top w:val="single" w:sz="2" w:space="0" w:color="000000"/>
              <w:left w:val="single" w:sz="6" w:space="0" w:color="auto"/>
              <w:bottom w:val="single" w:sz="2" w:space="0" w:color="000000"/>
              <w:right w:val="single" w:sz="6" w:space="0" w:color="auto"/>
            </w:tcBorders>
            <w:vAlign w:val="center"/>
          </w:tcPr>
          <w:p w14:paraId="77213E20" w14:textId="77777777" w:rsidR="007D13F2" w:rsidRPr="00554672" w:rsidRDefault="007D13F2" w:rsidP="001A16FA">
            <w:pPr>
              <w:rPr>
                <w:rFonts w:cs="Arial"/>
                <w:b/>
                <w:bCs/>
              </w:rPr>
            </w:pPr>
            <w:r w:rsidRPr="00554672">
              <w:rPr>
                <w:rFonts w:cs="Arial"/>
                <w:b/>
                <w:color w:val="000000"/>
              </w:rPr>
              <w:t>K_U22</w:t>
            </w:r>
          </w:p>
        </w:tc>
      </w:tr>
      <w:tr w:rsidR="007D13F2" w:rsidRPr="00554672" w14:paraId="2A345056" w14:textId="77777777" w:rsidTr="001A16F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B5CFB7C" w14:textId="77777777" w:rsidR="007D13F2" w:rsidRPr="00554672" w:rsidRDefault="007D13F2" w:rsidP="001A16F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928A933" w14:textId="77777777" w:rsidR="007D13F2" w:rsidRPr="00554672" w:rsidRDefault="007D13F2" w:rsidP="001A16FA">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7EFEBC2" w14:textId="77777777" w:rsidR="007D13F2" w:rsidRPr="00554672" w:rsidRDefault="007D13F2" w:rsidP="001A16FA">
            <w:pPr>
              <w:pStyle w:val="Tytukomrki"/>
            </w:pPr>
            <w:r w:rsidRPr="00554672">
              <w:t>Symbol efektu kierunkowego</w:t>
            </w:r>
          </w:p>
        </w:tc>
      </w:tr>
      <w:tr w:rsidR="007D13F2" w:rsidRPr="00554672" w14:paraId="060BC08E"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3FACB6F" w14:textId="77777777" w:rsidR="007D13F2" w:rsidRPr="00554672" w:rsidRDefault="007D13F2" w:rsidP="001A16FA">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375B3326" w14:textId="77777777" w:rsidR="007D13F2" w:rsidRPr="00554672" w:rsidRDefault="007D13F2" w:rsidP="001A16FA">
            <w:pPr>
              <w:rPr>
                <w:rFonts w:cs="Arial"/>
              </w:rPr>
            </w:pPr>
            <w:r w:rsidRPr="00554672">
              <w:rPr>
                <w:rFonts w:cs="Arial"/>
              </w:rPr>
              <w:t>jest gotów do krytycznej oceny posiadanej wiedzy oraz jest gotów do uznawania znaczenia wiedzy w rozwiązywaniu problemów poznawczych i praktycznych z zakresu informatyki</w:t>
            </w:r>
          </w:p>
        </w:tc>
        <w:tc>
          <w:tcPr>
            <w:tcW w:w="2128" w:type="dxa"/>
            <w:tcBorders>
              <w:top w:val="single" w:sz="2" w:space="0" w:color="000000"/>
              <w:left w:val="single" w:sz="6" w:space="0" w:color="auto"/>
              <w:bottom w:val="single" w:sz="2" w:space="0" w:color="000000"/>
              <w:right w:val="single" w:sz="6" w:space="0" w:color="auto"/>
            </w:tcBorders>
            <w:vAlign w:val="center"/>
          </w:tcPr>
          <w:p w14:paraId="40C5F9C5" w14:textId="77777777" w:rsidR="007D13F2" w:rsidRPr="00554672" w:rsidRDefault="007D13F2" w:rsidP="001A16FA">
            <w:pPr>
              <w:rPr>
                <w:rFonts w:cs="Arial"/>
              </w:rPr>
            </w:pPr>
            <w:r w:rsidRPr="00554672">
              <w:rPr>
                <w:rFonts w:cs="Arial"/>
                <w:b/>
                <w:color w:val="000000"/>
              </w:rPr>
              <w:t>K_K01</w:t>
            </w:r>
          </w:p>
        </w:tc>
      </w:tr>
      <w:tr w:rsidR="007D13F2" w:rsidRPr="00554672" w14:paraId="76F39ED1" w14:textId="77777777" w:rsidTr="0086770F">
        <w:trPr>
          <w:trHeight w:val="454"/>
        </w:trPr>
        <w:tc>
          <w:tcPr>
            <w:tcW w:w="22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14:paraId="0BE6ADBA" w14:textId="77777777" w:rsidR="007D13F2" w:rsidRPr="00554672" w:rsidRDefault="007D13F2" w:rsidP="001A16FA">
            <w:pPr>
              <w:pStyle w:val="Tytukomrki"/>
            </w:pPr>
            <w:r w:rsidRPr="00554672">
              <w:t>Forma i typy zajęć:</w:t>
            </w:r>
          </w:p>
        </w:tc>
        <w:tc>
          <w:tcPr>
            <w:tcW w:w="8407" w:type="dxa"/>
            <w:gridSpan w:val="10"/>
            <w:tcBorders>
              <w:top w:val="single" w:sz="6" w:space="0" w:color="auto"/>
              <w:left w:val="single" w:sz="4" w:space="0" w:color="auto"/>
              <w:bottom w:val="single" w:sz="6" w:space="0" w:color="auto"/>
              <w:right w:val="single" w:sz="6" w:space="0" w:color="auto"/>
            </w:tcBorders>
            <w:vAlign w:val="center"/>
          </w:tcPr>
          <w:p w14:paraId="2BA37D82" w14:textId="77777777" w:rsidR="007D13F2" w:rsidRPr="00554672" w:rsidRDefault="007D13F2" w:rsidP="001A16FA">
            <w:pPr>
              <w:autoSpaceDE w:val="0"/>
              <w:autoSpaceDN w:val="0"/>
              <w:adjustRightInd w:val="0"/>
              <w:spacing w:after="0" w:line="240" w:lineRule="auto"/>
              <w:rPr>
                <w:rFonts w:cs="Arial"/>
                <w:color w:val="000000"/>
              </w:rPr>
            </w:pPr>
            <w:r w:rsidRPr="00554672">
              <w:rPr>
                <w:rFonts w:cs="Arial"/>
                <w:color w:val="000000"/>
              </w:rPr>
              <w:t>Studia stacjonarne: wykłady (30 godz.), ćwiczenia laboratoryjne (30 godz.)</w:t>
            </w:r>
            <w:r w:rsidR="0086770F">
              <w:rPr>
                <w:rFonts w:cs="Arial"/>
                <w:color w:val="000000"/>
              </w:rPr>
              <w:t xml:space="preserve">, </w:t>
            </w:r>
          </w:p>
          <w:p w14:paraId="3A129BE6" w14:textId="77777777" w:rsidR="007D13F2" w:rsidRPr="00554672" w:rsidRDefault="007D13F2" w:rsidP="001A16FA">
            <w:pPr>
              <w:rPr>
                <w:rFonts w:cs="Arial"/>
              </w:rPr>
            </w:pPr>
            <w:r w:rsidRPr="00554672">
              <w:rPr>
                <w:rFonts w:cs="Arial"/>
                <w:color w:val="000000"/>
              </w:rPr>
              <w:t>Studia niestacjonarne: wykłady (15 godz.), ćwiczenia laboratoryjne (15 godz.)</w:t>
            </w:r>
            <w:r w:rsidR="0086770F">
              <w:rPr>
                <w:rFonts w:cs="Arial"/>
                <w:color w:val="000000"/>
              </w:rPr>
              <w:t>.</w:t>
            </w:r>
          </w:p>
        </w:tc>
      </w:tr>
      <w:tr w:rsidR="007D13F2" w:rsidRPr="00554672" w14:paraId="311C5D8C" w14:textId="77777777" w:rsidTr="001A16F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B20B713" w14:textId="77777777" w:rsidR="007D13F2" w:rsidRPr="00554672" w:rsidRDefault="007D13F2" w:rsidP="001A16FA">
            <w:pPr>
              <w:pStyle w:val="Tytukomrki"/>
            </w:pPr>
            <w:r w:rsidRPr="00554672">
              <w:br w:type="page"/>
              <w:t>Wymagania wstępne i dodatkowe:</w:t>
            </w:r>
          </w:p>
        </w:tc>
      </w:tr>
      <w:tr w:rsidR="007D13F2" w:rsidRPr="00554672" w14:paraId="0E910554"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83D9143" w14:textId="77777777" w:rsidR="007D13F2" w:rsidRPr="00554672" w:rsidRDefault="007D13F2" w:rsidP="001A16FA">
            <w:pPr>
              <w:autoSpaceDE w:val="0"/>
              <w:autoSpaceDN w:val="0"/>
              <w:adjustRightInd w:val="0"/>
              <w:spacing w:after="0" w:line="240" w:lineRule="auto"/>
              <w:rPr>
                <w:rFonts w:cs="Arial"/>
                <w:color w:val="000000"/>
              </w:rPr>
            </w:pPr>
            <w:r w:rsidRPr="00554672">
              <w:rPr>
                <w:rFonts w:cs="Arial"/>
                <w:color w:val="000000"/>
              </w:rPr>
              <w:t>Warunkiem uczestnictwa w zajęciach jest wcześniejsze uzyskanie zaliczenia z następujących przedmiotów:</w:t>
            </w:r>
          </w:p>
          <w:p w14:paraId="5CFA832A" w14:textId="77777777" w:rsidR="007D13F2" w:rsidRPr="00554672" w:rsidRDefault="007D13F2"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Matematyka dyskretna</w:t>
            </w:r>
          </w:p>
          <w:p w14:paraId="1186DB92" w14:textId="77777777" w:rsidR="007D13F2" w:rsidRPr="00554672" w:rsidRDefault="007D13F2"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Podstawy programowania</w:t>
            </w:r>
          </w:p>
          <w:p w14:paraId="7DA2266F" w14:textId="77777777" w:rsidR="007D13F2" w:rsidRPr="00554672" w:rsidRDefault="007D13F2" w:rsidP="001A16FA">
            <w:pPr>
              <w:autoSpaceDE w:val="0"/>
              <w:autoSpaceDN w:val="0"/>
              <w:adjustRightInd w:val="0"/>
              <w:spacing w:after="0" w:line="240" w:lineRule="auto"/>
              <w:rPr>
                <w:rFonts w:cs="Arial"/>
                <w:color w:val="000000"/>
              </w:rPr>
            </w:pPr>
            <w:r w:rsidRPr="00554672">
              <w:rPr>
                <w:rFonts w:cs="Arial"/>
                <w:color w:val="000000"/>
              </w:rPr>
              <w:t xml:space="preserve">lub znajomość literatury obowiązującej w tym przedmiocie. Student musi mieć opanowane podstawy kombinatoryki. </w:t>
            </w:r>
          </w:p>
          <w:p w14:paraId="50A96B95" w14:textId="77777777" w:rsidR="007D13F2" w:rsidRPr="00554672" w:rsidRDefault="007D13F2" w:rsidP="001A16FA">
            <w:pPr>
              <w:tabs>
                <w:tab w:val="left" w:pos="2595"/>
              </w:tabs>
              <w:rPr>
                <w:rFonts w:cs="Arial"/>
              </w:rPr>
            </w:pPr>
            <w:r w:rsidRPr="00554672">
              <w:rPr>
                <w:rFonts w:cs="Arial"/>
              </w:rPr>
              <w:t>Ponadto wymagana jest znajomość podstaw strukturalnego lub obiektowego języka programowania, a w tym umiejętność definiowania typów, posługiwanie się instrukcjami iteracyjnymi, podprogramami i rekurencją.</w:t>
            </w:r>
          </w:p>
        </w:tc>
      </w:tr>
      <w:tr w:rsidR="007D13F2" w:rsidRPr="00554672" w14:paraId="7144A2BE"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C8624F4" w14:textId="77777777" w:rsidR="007D13F2" w:rsidRPr="00554672" w:rsidRDefault="007D13F2" w:rsidP="001A16FA">
            <w:pPr>
              <w:pStyle w:val="Tytukomrki"/>
            </w:pPr>
            <w:r w:rsidRPr="00554672">
              <w:t>Treści modułu kształcenia:</w:t>
            </w:r>
          </w:p>
        </w:tc>
      </w:tr>
      <w:tr w:rsidR="007D13F2" w:rsidRPr="00554672" w14:paraId="39A941DB"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12447D5"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cs="Arial"/>
                <w:b/>
                <w:color w:val="000000"/>
              </w:rPr>
              <w:t xml:space="preserve">Algorytmy komputerowe: </w:t>
            </w:r>
            <w:r w:rsidRPr="00554672">
              <w:rPr>
                <w:rFonts w:cs="Arial"/>
                <w:color w:val="000000"/>
              </w:rPr>
              <w:t>Pojęcie i własności algorytmu, Metody konstruowania algorytmów, Schematy blokowe, Algorytm NWD, Typy danych</w:t>
            </w:r>
          </w:p>
          <w:p w14:paraId="17E4BD7A"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 xml:space="preserve">Złożoność obliczeniowa algorytmów, </w:t>
            </w:r>
            <w:r w:rsidRPr="00554672">
              <w:rPr>
                <w:rFonts w:cs="Arial"/>
                <w:color w:val="000000"/>
              </w:rPr>
              <w:t>Klasy złożoności czasowej, rzędy wielkości, porównanie i ocena złożoności algorytmów, złożoność pamięciowa</w:t>
            </w:r>
          </w:p>
          <w:p w14:paraId="3D45B7FA"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 xml:space="preserve">Podstawowe techniki i struktury, </w:t>
            </w:r>
            <w:r w:rsidRPr="00554672">
              <w:rPr>
                <w:rFonts w:cs="Arial"/>
                <w:color w:val="000000"/>
              </w:rPr>
              <w:t xml:space="preserve">podstawowe typy algorytmów, listy, operacje na listach, stosy, </w:t>
            </w:r>
            <w:r w:rsidRPr="00554672">
              <w:rPr>
                <w:rFonts w:eastAsia="Times New Roman" w:cs="Arial"/>
                <w:lang w:eastAsia="pl-PL"/>
              </w:rPr>
              <w:t>kolejki</w:t>
            </w:r>
          </w:p>
          <w:p w14:paraId="36AFD6AD"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Rodzaje i reprezentacje grafów:</w:t>
            </w:r>
            <w:r w:rsidRPr="00554672">
              <w:rPr>
                <w:rFonts w:eastAsia="Times New Roman" w:cs="Arial"/>
                <w:lang w:eastAsia="pl-PL"/>
              </w:rPr>
              <w:t xml:space="preserve"> grafy nieskierowane i skierowane, grafy ważone, reprezentacje macierzowe, reprezentacja listowa: listy incydencji</w:t>
            </w:r>
          </w:p>
          <w:p w14:paraId="12CB710F"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Algorytmy grafowe:</w:t>
            </w:r>
            <w:r w:rsidRPr="00554672">
              <w:rPr>
                <w:rFonts w:cs="Arial"/>
                <w:color w:val="000000"/>
              </w:rPr>
              <w:t xml:space="preserve"> </w:t>
            </w:r>
            <w:r w:rsidRPr="00554672">
              <w:rPr>
                <w:rFonts w:eastAsia="Times New Roman" w:cs="Arial"/>
                <w:lang w:eastAsia="pl-PL"/>
              </w:rPr>
              <w:t>przeszukiwanie grafu w głąb, przeszukiwanie grafu wszerz, znajdowanie najkrótszej drogi między wierzchołkami w grafach ważonych, obliczanie silnie spójnych składowych</w:t>
            </w:r>
          </w:p>
          <w:p w14:paraId="21BD077F"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 xml:space="preserve">Drzewa: </w:t>
            </w:r>
            <w:r w:rsidRPr="00554672">
              <w:rPr>
                <w:rFonts w:eastAsia="Times New Roman" w:cs="Arial"/>
                <w:lang w:eastAsia="pl-PL"/>
              </w:rPr>
              <w:t>drzewa kopcowe i spadowe, drzewa BST, AVL, RST, operacje na drzewach</w:t>
            </w:r>
          </w:p>
          <w:p w14:paraId="6BD54BB5"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Drzewa</w:t>
            </w:r>
            <w:r w:rsidRPr="00554672">
              <w:rPr>
                <w:rFonts w:eastAsia="Times New Roman" w:cs="Arial"/>
                <w:lang w:eastAsia="pl-PL"/>
              </w:rPr>
              <w:t>: drzewa TRIE, PATRICIA, 2-3 drzewa, drzewa turniejowe, operacje na drzewach</w:t>
            </w:r>
          </w:p>
          <w:p w14:paraId="70C63DE9"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Problemy NP-trudne i trudniejsze</w:t>
            </w:r>
            <w:r w:rsidRPr="00554672">
              <w:rPr>
                <w:rFonts w:eastAsia="Times New Roman" w:cs="Arial"/>
                <w:lang w:eastAsia="pl-PL"/>
              </w:rPr>
              <w:t>: lista problemów NP-trudnych, dowodzenie NP-trudności, problemy nierozstrzygalne,</w:t>
            </w:r>
          </w:p>
          <w:p w14:paraId="004207DD"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 xml:space="preserve">Algorytmy obliczeniowe: </w:t>
            </w:r>
            <w:r w:rsidRPr="00554672">
              <w:rPr>
                <w:rFonts w:eastAsia="Times New Roman" w:cs="Arial"/>
                <w:lang w:eastAsia="pl-PL"/>
              </w:rPr>
              <w:t>algorytmy kombinatoryczne (obliczanie permutacji, silni, wariacji, kombinacji), algorytmy operacji na macierzach, algorytmy przekształcania liczb, algorytm znajdowania najmniejszego lub największego elementu</w:t>
            </w:r>
          </w:p>
          <w:p w14:paraId="00345246"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Proste algorytmy sortowania tablic</w:t>
            </w:r>
            <w:r w:rsidRPr="00554672">
              <w:rPr>
                <w:rFonts w:eastAsia="Times New Roman" w:cs="Arial"/>
                <w:lang w:eastAsia="pl-PL"/>
              </w:rPr>
              <w:t>: sortowanie metodą wstawiania, wybierania, zamiany, sortowanie bąbelkowe, sortowanie metodą Shella</w:t>
            </w:r>
          </w:p>
          <w:p w14:paraId="7245089E"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lastRenderedPageBreak/>
              <w:t>Skomplikowane algorytmy sortowania tablic:</w:t>
            </w:r>
            <w:r w:rsidRPr="00554672">
              <w:rPr>
                <w:rFonts w:eastAsia="Times New Roman" w:cs="Arial"/>
                <w:lang w:eastAsia="pl-PL"/>
              </w:rPr>
              <w:t xml:space="preserve"> sortowanie kopcowe, sortowanie przez podział (sortowanie szybkie), sortowanie rzędowe (pozycyjne)</w:t>
            </w:r>
          </w:p>
          <w:p w14:paraId="5D687EA9"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Algorytmy sortowania plików:</w:t>
            </w:r>
            <w:r w:rsidRPr="00554672">
              <w:rPr>
                <w:rFonts w:eastAsia="Times New Roman" w:cs="Arial"/>
                <w:lang w:eastAsia="pl-PL"/>
              </w:rPr>
              <w:t xml:space="preserve"> sortowanie na trzech plikach, sortowanie przez  łączenie proste i naturalne, sortowanie wielofazowe,</w:t>
            </w:r>
          </w:p>
          <w:p w14:paraId="0CCFF57C" w14:textId="77777777" w:rsidR="007D13F2" w:rsidRPr="00554672" w:rsidRDefault="007D13F2" w:rsidP="000E69DE">
            <w:pPr>
              <w:numPr>
                <w:ilvl w:val="0"/>
                <w:numId w:val="73"/>
              </w:numPr>
              <w:autoSpaceDE w:val="0"/>
              <w:autoSpaceDN w:val="0"/>
              <w:adjustRightInd w:val="0"/>
              <w:spacing w:before="0" w:after="0" w:line="240" w:lineRule="auto"/>
              <w:rPr>
                <w:rFonts w:cs="Arial"/>
                <w:color w:val="000000"/>
              </w:rPr>
            </w:pPr>
            <w:r w:rsidRPr="00554672">
              <w:rPr>
                <w:rFonts w:eastAsia="Times New Roman" w:cs="Arial"/>
                <w:b/>
                <w:lang w:eastAsia="pl-PL"/>
              </w:rPr>
              <w:t>Algorytmy wyszukiwania wzorca w tekście:</w:t>
            </w:r>
            <w:r w:rsidRPr="00554672">
              <w:rPr>
                <w:rFonts w:eastAsia="Times New Roman" w:cs="Arial"/>
                <w:lang w:eastAsia="pl-PL"/>
              </w:rPr>
              <w:t xml:space="preserve"> dopasowywanie wzorca i wyszukiwanie 'naiwne', drzewo sufiksowe i graf podsłów</w:t>
            </w:r>
          </w:p>
          <w:p w14:paraId="21095297" w14:textId="77777777" w:rsidR="007D13F2" w:rsidRPr="00554672" w:rsidRDefault="007D13F2" w:rsidP="000E69DE">
            <w:pPr>
              <w:numPr>
                <w:ilvl w:val="0"/>
                <w:numId w:val="73"/>
              </w:numPr>
              <w:autoSpaceDE w:val="0"/>
              <w:autoSpaceDN w:val="0"/>
              <w:adjustRightInd w:val="0"/>
              <w:spacing w:before="0" w:after="0" w:line="240" w:lineRule="auto"/>
              <w:rPr>
                <w:rFonts w:cs="Arial"/>
              </w:rPr>
            </w:pPr>
            <w:r w:rsidRPr="00554672">
              <w:rPr>
                <w:rFonts w:eastAsia="Times New Roman" w:cs="Arial"/>
                <w:b/>
                <w:lang w:eastAsia="pl-PL"/>
              </w:rPr>
              <w:t>Algorytmy ze strukturą drzewiastą (z nawrotami) i rekurencyjne</w:t>
            </w:r>
            <w:r w:rsidRPr="00554672">
              <w:rPr>
                <w:rFonts w:eastAsia="Times New Roman" w:cs="Arial"/>
                <w:lang w:eastAsia="pl-PL"/>
              </w:rPr>
              <w:t>, algorytm ustawiania 8 hetmanów, algorytm znalezienia drogi skoczka szachowego, wieże Hanoi</w:t>
            </w:r>
          </w:p>
          <w:p w14:paraId="7DB23BB3" w14:textId="77777777" w:rsidR="007D13F2" w:rsidRPr="00554672" w:rsidRDefault="007D13F2" w:rsidP="000E69DE">
            <w:pPr>
              <w:numPr>
                <w:ilvl w:val="0"/>
                <w:numId w:val="73"/>
              </w:numPr>
              <w:autoSpaceDE w:val="0"/>
              <w:autoSpaceDN w:val="0"/>
              <w:adjustRightInd w:val="0"/>
              <w:spacing w:before="0" w:after="0" w:line="240" w:lineRule="auto"/>
              <w:rPr>
                <w:rFonts w:cs="Arial"/>
              </w:rPr>
            </w:pPr>
            <w:r w:rsidRPr="00554672">
              <w:rPr>
                <w:rFonts w:eastAsia="Times New Roman" w:cs="Arial"/>
                <w:b/>
                <w:lang w:eastAsia="pl-PL"/>
              </w:rPr>
              <w:t xml:space="preserve">Heurystyki dla problemów NP-zupełnych i podsumowanie wykładu, </w:t>
            </w:r>
            <w:r w:rsidRPr="00554672">
              <w:rPr>
                <w:rFonts w:eastAsia="Times New Roman" w:cs="Arial"/>
                <w:lang w:eastAsia="pl-PL"/>
              </w:rPr>
              <w:t>heurystyki dla problemów NP-zupełnych, przekształcenia między problemami NP-zupełnymi, problemy o złożoności wykładniczej i nierozstrzygalne, omówienie zakresu i zasad egzaminu</w:t>
            </w:r>
          </w:p>
        </w:tc>
      </w:tr>
      <w:tr w:rsidR="007D13F2" w:rsidRPr="00554672" w14:paraId="7B49CA7C"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D5043E7" w14:textId="77777777" w:rsidR="007D13F2" w:rsidRPr="00554672" w:rsidRDefault="007D13F2" w:rsidP="001A16FA">
            <w:pPr>
              <w:pStyle w:val="Tytukomrki"/>
            </w:pPr>
            <w:r w:rsidRPr="00554672">
              <w:lastRenderedPageBreak/>
              <w:t>Literatura podstawowa:</w:t>
            </w:r>
          </w:p>
        </w:tc>
      </w:tr>
      <w:tr w:rsidR="007D13F2" w:rsidRPr="00554672" w14:paraId="62EA4124"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8E9E185" w14:textId="77777777" w:rsidR="007D13F2" w:rsidRPr="00554672" w:rsidRDefault="007D13F2" w:rsidP="000E69DE">
            <w:pPr>
              <w:pStyle w:val="Akapitzlist"/>
              <w:numPr>
                <w:ilvl w:val="0"/>
                <w:numId w:val="74"/>
              </w:numPr>
              <w:autoSpaceDE w:val="0"/>
              <w:autoSpaceDN w:val="0"/>
              <w:adjustRightInd w:val="0"/>
              <w:spacing w:before="0" w:after="0" w:line="240" w:lineRule="auto"/>
              <w:contextualSpacing w:val="0"/>
              <w:rPr>
                <w:rFonts w:eastAsia="Times New Roman" w:cs="Arial"/>
                <w:lang w:eastAsia="pl-PL"/>
              </w:rPr>
            </w:pPr>
            <w:r w:rsidRPr="00554672">
              <w:rPr>
                <w:rFonts w:eastAsia="Times New Roman" w:cs="Arial"/>
                <w:lang w:eastAsia="pl-PL"/>
              </w:rPr>
              <w:t>Banachowski L., Diks K., Rytter W., Algorytmy i struktury danych, WNT, Warszawa, 2006,</w:t>
            </w:r>
          </w:p>
          <w:p w14:paraId="1F7D8981" w14:textId="77777777" w:rsidR="007D13F2" w:rsidRPr="00554672" w:rsidRDefault="007D13F2" w:rsidP="000E69DE">
            <w:pPr>
              <w:pStyle w:val="Akapitzlist"/>
              <w:numPr>
                <w:ilvl w:val="0"/>
                <w:numId w:val="74"/>
              </w:numPr>
              <w:autoSpaceDE w:val="0"/>
              <w:autoSpaceDN w:val="0"/>
              <w:adjustRightInd w:val="0"/>
              <w:spacing w:before="0" w:after="0" w:line="240" w:lineRule="auto"/>
              <w:contextualSpacing w:val="0"/>
              <w:rPr>
                <w:rFonts w:eastAsia="Times New Roman" w:cs="Arial"/>
                <w:lang w:eastAsia="pl-PL"/>
              </w:rPr>
            </w:pPr>
            <w:r w:rsidRPr="00554672">
              <w:rPr>
                <w:rFonts w:eastAsia="Times New Roman" w:cs="Arial"/>
                <w:lang w:eastAsia="pl-PL"/>
              </w:rPr>
              <w:t>Aho A.V., Hopcroft J.E., Ullman J.D., Projektowanie i analiza algorytmów komputerowych, PWN, Warszawa 2003,</w:t>
            </w:r>
          </w:p>
          <w:p w14:paraId="2E10D9B4" w14:textId="77777777" w:rsidR="007D13F2" w:rsidRPr="00554672" w:rsidRDefault="007D13F2" w:rsidP="000E69DE">
            <w:pPr>
              <w:pStyle w:val="Akapitzlist"/>
              <w:numPr>
                <w:ilvl w:val="0"/>
                <w:numId w:val="74"/>
              </w:numPr>
              <w:autoSpaceDE w:val="0"/>
              <w:autoSpaceDN w:val="0"/>
              <w:adjustRightInd w:val="0"/>
              <w:spacing w:before="0" w:after="0" w:line="240" w:lineRule="auto"/>
              <w:contextualSpacing w:val="0"/>
              <w:rPr>
                <w:rFonts w:cs="Arial"/>
              </w:rPr>
            </w:pPr>
            <w:r w:rsidRPr="00554672">
              <w:rPr>
                <w:rFonts w:eastAsia="Times New Roman" w:cs="Arial"/>
                <w:lang w:eastAsia="pl-PL"/>
              </w:rPr>
              <w:t>Niklaus Wirth, Algorytmy + struktury danych = programy, WNT Warszawa, 1999</w:t>
            </w:r>
          </w:p>
          <w:p w14:paraId="577C9EF0" w14:textId="77777777" w:rsidR="007D13F2" w:rsidRPr="00554672" w:rsidRDefault="007D13F2" w:rsidP="000E69DE">
            <w:pPr>
              <w:pStyle w:val="Akapitzlist"/>
              <w:numPr>
                <w:ilvl w:val="0"/>
                <w:numId w:val="74"/>
              </w:numPr>
              <w:autoSpaceDE w:val="0"/>
              <w:autoSpaceDN w:val="0"/>
              <w:adjustRightInd w:val="0"/>
              <w:spacing w:before="0" w:after="0" w:line="240" w:lineRule="auto"/>
              <w:contextualSpacing w:val="0"/>
              <w:rPr>
                <w:rFonts w:cs="Arial"/>
              </w:rPr>
            </w:pPr>
            <w:r w:rsidRPr="00554672">
              <w:rPr>
                <w:rFonts w:eastAsia="Times New Roman" w:cs="Arial"/>
                <w:lang w:eastAsia="pl-PL"/>
              </w:rPr>
              <w:t>Timofiejew A. Algorytmy i struktury danych w językach programowania. Siedlce, Wydawnictwo Akademii Podlaskiej, 2006.</w:t>
            </w:r>
          </w:p>
        </w:tc>
      </w:tr>
      <w:tr w:rsidR="007D13F2" w:rsidRPr="00554672" w14:paraId="42B4C39C"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FD1E7C1" w14:textId="77777777" w:rsidR="007D13F2" w:rsidRPr="00554672" w:rsidRDefault="007D13F2" w:rsidP="001A16FA">
            <w:pPr>
              <w:pStyle w:val="Tytukomrki"/>
            </w:pPr>
            <w:r w:rsidRPr="00554672">
              <w:t>Literatura dodatkowa:</w:t>
            </w:r>
          </w:p>
        </w:tc>
      </w:tr>
      <w:tr w:rsidR="007D13F2" w:rsidRPr="00554672" w14:paraId="33FC6CC8"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C1121D" w14:textId="77777777" w:rsidR="007D13F2" w:rsidRPr="00554672" w:rsidRDefault="007D13F2" w:rsidP="000E69DE">
            <w:pPr>
              <w:numPr>
                <w:ilvl w:val="0"/>
                <w:numId w:val="75"/>
              </w:numPr>
              <w:autoSpaceDE w:val="0"/>
              <w:autoSpaceDN w:val="0"/>
              <w:adjustRightInd w:val="0"/>
              <w:spacing w:before="0" w:after="0" w:line="240" w:lineRule="auto"/>
              <w:rPr>
                <w:rFonts w:eastAsia="Times New Roman" w:cs="Arial"/>
                <w:lang w:eastAsia="pl-PL"/>
              </w:rPr>
            </w:pPr>
            <w:r w:rsidRPr="00554672">
              <w:rPr>
                <w:rFonts w:eastAsia="Times New Roman" w:cs="Arial"/>
                <w:lang w:eastAsia="pl-PL"/>
              </w:rPr>
              <w:t>A. V. Aho, J. E. Hopcroft, J.D. Ullman, Projektowanie i analiza algorytmów komputerowych, Helion 2003</w:t>
            </w:r>
          </w:p>
          <w:p w14:paraId="28E09F3B" w14:textId="77777777" w:rsidR="007D13F2" w:rsidRPr="00554672" w:rsidRDefault="007D13F2" w:rsidP="000E69DE">
            <w:pPr>
              <w:numPr>
                <w:ilvl w:val="0"/>
                <w:numId w:val="75"/>
              </w:numPr>
              <w:autoSpaceDE w:val="0"/>
              <w:autoSpaceDN w:val="0"/>
              <w:adjustRightInd w:val="0"/>
              <w:spacing w:before="0" w:after="0" w:line="240" w:lineRule="auto"/>
              <w:rPr>
                <w:rFonts w:eastAsia="Times New Roman" w:cs="Arial"/>
                <w:lang w:eastAsia="pl-PL"/>
              </w:rPr>
            </w:pPr>
            <w:r w:rsidRPr="00554672">
              <w:rPr>
                <w:rFonts w:eastAsia="Times New Roman" w:cs="Arial"/>
                <w:lang w:eastAsia="pl-PL"/>
              </w:rPr>
              <w:t>Ch. H. Papadimitriou: Złożoność obliczeniowa, Helion 2003.</w:t>
            </w:r>
          </w:p>
          <w:p w14:paraId="4C4952DB" w14:textId="77777777" w:rsidR="007D13F2" w:rsidRPr="00554672" w:rsidRDefault="007D13F2" w:rsidP="000E69DE">
            <w:pPr>
              <w:numPr>
                <w:ilvl w:val="0"/>
                <w:numId w:val="75"/>
              </w:numPr>
              <w:autoSpaceDE w:val="0"/>
              <w:autoSpaceDN w:val="0"/>
              <w:adjustRightInd w:val="0"/>
              <w:spacing w:before="0" w:after="0" w:line="240" w:lineRule="auto"/>
              <w:rPr>
                <w:rFonts w:eastAsia="Times New Roman" w:cs="Arial"/>
                <w:lang w:eastAsia="pl-PL"/>
              </w:rPr>
            </w:pPr>
            <w:r w:rsidRPr="00554672">
              <w:rPr>
                <w:rFonts w:eastAsia="Times New Roman" w:cs="Arial"/>
                <w:lang w:val="en-GB" w:eastAsia="pl-PL"/>
              </w:rPr>
              <w:t xml:space="preserve">A. Niewiadomski, P. Świtalski, T. Sidoruk, W. Penczek, Applying Modern SAT-solvers to Solving Hard Problems. </w:t>
            </w:r>
            <w:r w:rsidRPr="00554672">
              <w:rPr>
                <w:rFonts w:eastAsia="Times New Roman" w:cs="Arial"/>
                <w:lang w:eastAsia="pl-PL"/>
              </w:rPr>
              <w:t>Fundam. Inform. 165(3-4): 321–344 (2019), https://doi.org/10.3233/FI-2019-1788</w:t>
            </w:r>
          </w:p>
        </w:tc>
      </w:tr>
      <w:tr w:rsidR="007D13F2" w:rsidRPr="00554672" w14:paraId="15317689"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5E60A99" w14:textId="77777777" w:rsidR="007D13F2" w:rsidRPr="00554672" w:rsidRDefault="007D13F2" w:rsidP="001A16FA">
            <w:pPr>
              <w:pStyle w:val="Tytukomrki"/>
            </w:pPr>
            <w:r w:rsidRPr="00554672">
              <w:t>Planowane formy/działania/metody dydaktyczne:</w:t>
            </w:r>
          </w:p>
        </w:tc>
      </w:tr>
      <w:tr w:rsidR="007D13F2" w:rsidRPr="00554672" w14:paraId="1A313148"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59D2F6D" w14:textId="77777777" w:rsidR="007D13F2" w:rsidRPr="00554672" w:rsidRDefault="007D13F2" w:rsidP="001A16FA">
            <w:pPr>
              <w:rPr>
                <w:rFonts w:cs="Arial"/>
              </w:rPr>
            </w:pPr>
            <w:r w:rsidRPr="00554672">
              <w:rPr>
                <w:rFonts w:cs="Arial"/>
              </w:rPr>
              <w:t>Wykład tradycyjny wspomagany technikami multimedialnymi. Zajęcia laboratoryjne – zajęcia praktyczne z wykorzystaniem języka Java lub C# i wybranego środowiska programistycznego (np. InteliJ, Visual Studio).</w:t>
            </w:r>
          </w:p>
        </w:tc>
      </w:tr>
      <w:tr w:rsidR="007D13F2" w:rsidRPr="00554672" w14:paraId="6121ADD9"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C3C51F9" w14:textId="77777777" w:rsidR="007D13F2" w:rsidRPr="00554672" w:rsidRDefault="007D13F2" w:rsidP="001A16FA">
            <w:pPr>
              <w:pStyle w:val="Tytukomrki"/>
            </w:pPr>
            <w:r w:rsidRPr="00554672">
              <w:t>Sposoby weryfikacji efektów uczenia się osiąganych przez studenta:</w:t>
            </w:r>
          </w:p>
        </w:tc>
      </w:tr>
      <w:tr w:rsidR="007D13F2" w:rsidRPr="00554672" w14:paraId="647402CA"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417495A" w14:textId="77777777" w:rsidR="007D13F2" w:rsidRPr="00554672" w:rsidRDefault="007D13F2" w:rsidP="001A16FA">
            <w:pPr>
              <w:autoSpaceDE w:val="0"/>
              <w:autoSpaceDN w:val="0"/>
              <w:adjustRightInd w:val="0"/>
              <w:spacing w:after="0" w:line="240" w:lineRule="auto"/>
              <w:rPr>
                <w:rFonts w:cs="Arial"/>
                <w:color w:val="000000"/>
              </w:rPr>
            </w:pPr>
            <w:r w:rsidRPr="00554672">
              <w:rPr>
                <w:rFonts w:cs="Arial"/>
                <w:color w:val="000000"/>
              </w:rPr>
              <w:t>Efekty W_01 – W_03 będą sprawdzane na egzaminie pisemnym. Na egzaminie pisemnym zadania będą dotyczyły wybranych  algorytmów i złożoności obliczeniowej, przykładowe zadania:</w:t>
            </w:r>
          </w:p>
          <w:p w14:paraId="6C65F4A2" w14:textId="77777777" w:rsidR="007D13F2" w:rsidRPr="00554672" w:rsidRDefault="007D13F2"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Dla danego grafu podaj kolejność odwiedzanych wierzchołków przez algorytm DFS i BFS</w:t>
            </w:r>
          </w:p>
          <w:p w14:paraId="1E66DD1F" w14:textId="77777777" w:rsidR="007D13F2" w:rsidRPr="00554672" w:rsidRDefault="007D13F2"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 xml:space="preserve">Dla danego drzewa AVL, podaj algorytm usunięcia wybranego elementu i przywrócenia drzewa do postaci AVL. </w:t>
            </w:r>
          </w:p>
          <w:p w14:paraId="6B3DA1E3" w14:textId="77777777" w:rsidR="007D13F2" w:rsidRPr="00554672" w:rsidRDefault="007D13F2"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Podaj kilka przykładów problemów NP – zupełnych.</w:t>
            </w:r>
          </w:p>
          <w:p w14:paraId="36786113" w14:textId="77777777" w:rsidR="007D13F2" w:rsidRPr="00554672" w:rsidRDefault="007D13F2" w:rsidP="001A16FA">
            <w:pPr>
              <w:autoSpaceDE w:val="0"/>
              <w:autoSpaceDN w:val="0"/>
              <w:adjustRightInd w:val="0"/>
              <w:spacing w:after="0" w:line="240" w:lineRule="auto"/>
              <w:rPr>
                <w:rFonts w:cs="Arial"/>
                <w:color w:val="000000"/>
              </w:rPr>
            </w:pPr>
            <w:r w:rsidRPr="00554672">
              <w:rPr>
                <w:rFonts w:cs="Arial"/>
                <w:color w:val="000000"/>
              </w:rPr>
              <w:t>Efekty U_01, U_02 i U_03 sprawdzane będą sukcesywnie i oceniane po każdych laboratoriach, również poprzez sprawdzanie prac domowych i kolokwiów. Przykładowe zadania:</w:t>
            </w:r>
          </w:p>
          <w:p w14:paraId="4330E70D" w14:textId="77777777" w:rsidR="007D13F2" w:rsidRPr="00554672" w:rsidRDefault="007D13F2"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 xml:space="preserve">Dana jest abstrakcyjna klasa AGraph, utworzyć własną klasę dziedziczącą z podanej klasy AGraph. Zaimplementować metody abstrakcyjne check, connect, writeMatrix oraz writeList. </w:t>
            </w:r>
          </w:p>
          <w:p w14:paraId="461CACB2" w14:textId="77777777" w:rsidR="007D13F2" w:rsidRPr="00554672" w:rsidRDefault="007D13F2"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Zaimplementować metodę, która wypisze wierzchołki grafu nie mające żadnych sąsiadów.</w:t>
            </w:r>
          </w:p>
          <w:p w14:paraId="551A13BC" w14:textId="77777777" w:rsidR="007D13F2" w:rsidRPr="00554672" w:rsidRDefault="007D13F2" w:rsidP="001A16FA">
            <w:pPr>
              <w:rPr>
                <w:rFonts w:cs="Arial"/>
              </w:rPr>
            </w:pPr>
            <w:r w:rsidRPr="00554672">
              <w:rPr>
                <w:rFonts w:cs="Arial"/>
                <w:color w:val="000000"/>
              </w:rPr>
              <w:t>Efekt K_01 będzie weryfikowany, w oparciu o posiadaną wiedzę i umiejętności w czasie zajęć laboratoryjnych,</w:t>
            </w:r>
            <w:r w:rsidRPr="00554672">
              <w:rPr>
                <w:rFonts w:cs="Arial"/>
              </w:rPr>
              <w:t xml:space="preserve">  a </w:t>
            </w:r>
            <w:r w:rsidRPr="00554672">
              <w:rPr>
                <w:rFonts w:cs="Arial"/>
                <w:color w:val="000000"/>
              </w:rPr>
              <w:t xml:space="preserve">także </w:t>
            </w:r>
            <w:r w:rsidRPr="00554672">
              <w:rPr>
                <w:rFonts w:cs="Arial"/>
              </w:rPr>
              <w:t>będzie sprawdzany na egzaminie.</w:t>
            </w:r>
          </w:p>
        </w:tc>
      </w:tr>
      <w:tr w:rsidR="007D13F2" w:rsidRPr="00554672" w14:paraId="64871EC1"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19BE403" w14:textId="77777777" w:rsidR="007D13F2" w:rsidRPr="00554672" w:rsidRDefault="007D13F2" w:rsidP="001A16FA">
            <w:pPr>
              <w:pStyle w:val="Tytukomrki"/>
            </w:pPr>
            <w:r w:rsidRPr="00554672">
              <w:t>Forma i warunki zaliczenia:</w:t>
            </w:r>
          </w:p>
        </w:tc>
      </w:tr>
      <w:tr w:rsidR="007D13F2" w:rsidRPr="00554672" w14:paraId="50C7E98C"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EB3BFE2" w14:textId="77777777" w:rsidR="007D13F2" w:rsidRPr="00554672" w:rsidRDefault="007D13F2" w:rsidP="001A16FA">
            <w:pPr>
              <w:autoSpaceDE w:val="0"/>
              <w:autoSpaceDN w:val="0"/>
              <w:adjustRightInd w:val="0"/>
              <w:spacing w:after="0"/>
              <w:rPr>
                <w:rFonts w:cs="Arial"/>
                <w:color w:val="000000"/>
              </w:rPr>
            </w:pPr>
            <w:r w:rsidRPr="00554672">
              <w:rPr>
                <w:rFonts w:cs="Arial"/>
                <w:color w:val="000000"/>
              </w:rPr>
              <w:t xml:space="preserve">Moduł kończy się egzaminem. Do egzaminu mogą przystąpić osoby, które uzyskały zaliczenie laboratorium. Na zaliczenie laboratorium składają się oceny cząstkowe uzyskane na regularnych zajęciach z nauczycielem akademickim. Na tej formie zajęć student może maksymalnie uzyskać 50 pkt. Zajęcia laboratoryjne będą zaliczone w wypadku uzyskania powyżej 25 punktów. </w:t>
            </w:r>
          </w:p>
          <w:p w14:paraId="40D51EE9" w14:textId="77777777" w:rsidR="007D13F2" w:rsidRPr="00554672" w:rsidRDefault="007D13F2" w:rsidP="001A16FA">
            <w:pPr>
              <w:autoSpaceDE w:val="0"/>
              <w:autoSpaceDN w:val="0"/>
              <w:adjustRightInd w:val="0"/>
              <w:spacing w:after="0"/>
              <w:rPr>
                <w:rFonts w:cs="Arial"/>
                <w:color w:val="000000"/>
              </w:rPr>
            </w:pPr>
            <w:r w:rsidRPr="00554672">
              <w:rPr>
                <w:rFonts w:cs="Arial"/>
                <w:color w:val="000000"/>
              </w:rPr>
              <w:lastRenderedPageBreak/>
              <w:t xml:space="preserve">Poprawa laboratorium: najpóźniej w ciągu 3 tygodni od danych zajęć. Poprawa nie jest możliwa po zakończeniu semestru.  </w:t>
            </w:r>
          </w:p>
          <w:p w14:paraId="4B0FBA5E" w14:textId="77777777" w:rsidR="007D13F2" w:rsidRPr="00554672" w:rsidRDefault="007D13F2" w:rsidP="001A16FA">
            <w:pPr>
              <w:rPr>
                <w:rFonts w:cs="Arial"/>
              </w:rPr>
            </w:pPr>
            <w:r w:rsidRPr="00554672">
              <w:rPr>
                <w:rFonts w:cs="Arial"/>
                <w:color w:val="000000"/>
              </w:rPr>
              <w:t>Egzamin jest egzaminem pisemnym. Można na nim uzyskać do 50 pkt. Egzamin będzie zaliczony w przypadku uzyskania powyżej 25 pkt.</w:t>
            </w:r>
          </w:p>
          <w:p w14:paraId="356D8D4D" w14:textId="77777777" w:rsidR="007D13F2" w:rsidRPr="00554672" w:rsidRDefault="007D13F2" w:rsidP="001A16FA">
            <w:pPr>
              <w:rPr>
                <w:rFonts w:cs="Arial"/>
              </w:rPr>
            </w:pPr>
            <w:r w:rsidRPr="00554672">
              <w:rPr>
                <w:rFonts w:cs="Arial"/>
              </w:rPr>
              <w:t>Ocena końcowa z przedmiotu, w zależności od sumy uzyskanych punktów (maksymalnie 100 pkt) jest następująca (w nawiasach ocena wg skali ECTS):</w:t>
            </w:r>
          </w:p>
          <w:p w14:paraId="46D2A50E" w14:textId="77777777" w:rsidR="007D13F2" w:rsidRPr="00554672" w:rsidRDefault="007D13F2" w:rsidP="007D13F2">
            <w:pPr>
              <w:pStyle w:val="Akapitzlist"/>
              <w:numPr>
                <w:ilvl w:val="0"/>
                <w:numId w:val="18"/>
              </w:numPr>
              <w:ind w:left="567" w:hanging="227"/>
              <w:rPr>
                <w:rFonts w:cs="Arial"/>
              </w:rPr>
            </w:pPr>
            <w:r w:rsidRPr="00554672">
              <w:rPr>
                <w:rFonts w:cs="Arial"/>
              </w:rPr>
              <w:t>0 – 50 pkt: niedostateczna (F),</w:t>
            </w:r>
          </w:p>
          <w:p w14:paraId="1A12DB03" w14:textId="77777777" w:rsidR="007D13F2" w:rsidRPr="00554672" w:rsidRDefault="007D13F2" w:rsidP="007D13F2">
            <w:pPr>
              <w:pStyle w:val="Akapitzlist"/>
              <w:numPr>
                <w:ilvl w:val="0"/>
                <w:numId w:val="18"/>
              </w:numPr>
              <w:ind w:left="567" w:hanging="227"/>
              <w:rPr>
                <w:rFonts w:cs="Arial"/>
              </w:rPr>
            </w:pPr>
            <w:r w:rsidRPr="00554672">
              <w:rPr>
                <w:rFonts w:cs="Arial"/>
              </w:rPr>
              <w:t>51 – 60 pkt: dostateczna (E),</w:t>
            </w:r>
          </w:p>
          <w:p w14:paraId="6068BC28" w14:textId="77777777" w:rsidR="007D13F2" w:rsidRPr="00554672" w:rsidRDefault="007D13F2" w:rsidP="007D13F2">
            <w:pPr>
              <w:pStyle w:val="Akapitzlist"/>
              <w:numPr>
                <w:ilvl w:val="0"/>
                <w:numId w:val="18"/>
              </w:numPr>
              <w:ind w:left="567" w:hanging="227"/>
              <w:rPr>
                <w:rFonts w:cs="Arial"/>
              </w:rPr>
            </w:pPr>
            <w:r w:rsidRPr="00554672">
              <w:rPr>
                <w:rFonts w:cs="Arial"/>
              </w:rPr>
              <w:t>61 – 70 pkt: dostateczna plus (D),</w:t>
            </w:r>
          </w:p>
          <w:p w14:paraId="2D0741F8" w14:textId="77777777" w:rsidR="007D13F2" w:rsidRPr="00554672" w:rsidRDefault="007D13F2" w:rsidP="007D13F2">
            <w:pPr>
              <w:pStyle w:val="Akapitzlist"/>
              <w:numPr>
                <w:ilvl w:val="0"/>
                <w:numId w:val="18"/>
              </w:numPr>
              <w:ind w:left="567" w:hanging="227"/>
              <w:rPr>
                <w:rFonts w:cs="Arial"/>
              </w:rPr>
            </w:pPr>
            <w:r w:rsidRPr="00554672">
              <w:rPr>
                <w:rFonts w:cs="Arial"/>
              </w:rPr>
              <w:t>71 – 80 pkt: dobra (C),</w:t>
            </w:r>
          </w:p>
          <w:p w14:paraId="0A7A8F1A" w14:textId="77777777" w:rsidR="007D13F2" w:rsidRPr="00554672" w:rsidRDefault="007D13F2" w:rsidP="007D13F2">
            <w:pPr>
              <w:pStyle w:val="Akapitzlist"/>
              <w:numPr>
                <w:ilvl w:val="0"/>
                <w:numId w:val="18"/>
              </w:numPr>
              <w:ind w:left="567" w:hanging="227"/>
              <w:rPr>
                <w:rFonts w:cs="Arial"/>
              </w:rPr>
            </w:pPr>
            <w:r w:rsidRPr="00554672">
              <w:rPr>
                <w:rFonts w:cs="Arial"/>
              </w:rPr>
              <w:t>81 – 90 pkt: dobra plus (B),</w:t>
            </w:r>
          </w:p>
          <w:p w14:paraId="1AD0A147" w14:textId="77777777" w:rsidR="007D13F2" w:rsidRPr="00554672" w:rsidRDefault="007D13F2" w:rsidP="007D13F2">
            <w:pPr>
              <w:pStyle w:val="Akapitzlist"/>
              <w:numPr>
                <w:ilvl w:val="0"/>
                <w:numId w:val="18"/>
              </w:numPr>
              <w:ind w:left="567" w:hanging="227"/>
              <w:rPr>
                <w:rFonts w:cs="Arial"/>
              </w:rPr>
            </w:pPr>
            <w:r w:rsidRPr="00554672">
              <w:rPr>
                <w:rFonts w:cs="Arial"/>
              </w:rPr>
              <w:t>91 – 100 pkt: bardzo dobra (A).</w:t>
            </w:r>
          </w:p>
        </w:tc>
      </w:tr>
      <w:tr w:rsidR="007D13F2" w:rsidRPr="00554672" w14:paraId="5909A0FF"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578803" w14:textId="77777777" w:rsidR="007D13F2" w:rsidRPr="00554672" w:rsidRDefault="007D13F2" w:rsidP="001A16FA">
            <w:pPr>
              <w:pStyle w:val="Tytukomrki"/>
            </w:pPr>
            <w:r w:rsidRPr="00554672">
              <w:lastRenderedPageBreak/>
              <w:t>Bilans punktów ECTS:</w:t>
            </w:r>
          </w:p>
        </w:tc>
      </w:tr>
      <w:tr w:rsidR="007D13F2" w:rsidRPr="00DA2D8E" w14:paraId="776F4AD2" w14:textId="77777777" w:rsidTr="001A16FA">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1724288" w14:textId="77777777" w:rsidR="007D13F2" w:rsidRPr="00DA2D8E" w:rsidRDefault="007D13F2" w:rsidP="001A16FA">
            <w:pPr>
              <w:pStyle w:val="Tytukomrki"/>
              <w:rPr>
                <w:bCs/>
              </w:rPr>
            </w:pPr>
            <w:r w:rsidRPr="00DA2D8E">
              <w:rPr>
                <w:bCs/>
              </w:rPr>
              <w:t>Studia stacjonarne</w:t>
            </w:r>
          </w:p>
        </w:tc>
      </w:tr>
      <w:tr w:rsidR="007D13F2" w:rsidRPr="00DA2D8E" w14:paraId="19BF77F9" w14:textId="77777777" w:rsidTr="001A16F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3965E51" w14:textId="77777777" w:rsidR="007D13F2" w:rsidRPr="00DA2D8E" w:rsidRDefault="007D13F2" w:rsidP="001A16FA">
            <w:pPr>
              <w:pStyle w:val="Tytukomrki"/>
              <w:rPr>
                <w:bCs/>
              </w:rPr>
            </w:pPr>
            <w:r w:rsidRPr="00DA2D8E">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AACFF00" w14:textId="77777777" w:rsidR="007D13F2" w:rsidRPr="00DA2D8E" w:rsidRDefault="007D13F2" w:rsidP="001A16FA">
            <w:pPr>
              <w:pStyle w:val="Tytukomrki"/>
              <w:rPr>
                <w:bCs/>
              </w:rPr>
            </w:pPr>
            <w:r w:rsidRPr="00DA2D8E">
              <w:rPr>
                <w:bCs/>
              </w:rPr>
              <w:t>Obciążenie studenta</w:t>
            </w:r>
          </w:p>
        </w:tc>
      </w:tr>
      <w:tr w:rsidR="007D13F2" w:rsidRPr="00554672" w14:paraId="1347469F"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6A3E2F" w14:textId="77777777" w:rsidR="007D13F2" w:rsidRPr="00554672" w:rsidRDefault="007D13F2" w:rsidP="001A16FA">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E069CA" w14:textId="77777777" w:rsidR="007D13F2" w:rsidRPr="00554672" w:rsidRDefault="007D13F2" w:rsidP="001A16FA">
            <w:pPr>
              <w:rPr>
                <w:rFonts w:cs="Arial"/>
              </w:rPr>
            </w:pPr>
            <w:r w:rsidRPr="00554672">
              <w:rPr>
                <w:rFonts w:cs="Arial"/>
              </w:rPr>
              <w:t>30 godzin</w:t>
            </w:r>
          </w:p>
        </w:tc>
      </w:tr>
      <w:tr w:rsidR="007D13F2" w:rsidRPr="00554672" w14:paraId="34631F34"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6D0C3E" w14:textId="77777777" w:rsidR="007D13F2" w:rsidRPr="00554672" w:rsidRDefault="007D13F2" w:rsidP="001A16FA">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7B6F21" w14:textId="77777777" w:rsidR="007D13F2" w:rsidRPr="00554672" w:rsidRDefault="007D13F2" w:rsidP="001A16FA">
            <w:pPr>
              <w:rPr>
                <w:rFonts w:cs="Arial"/>
              </w:rPr>
            </w:pPr>
            <w:r w:rsidRPr="00554672">
              <w:rPr>
                <w:rFonts w:cs="Arial"/>
              </w:rPr>
              <w:t>30 godzin</w:t>
            </w:r>
          </w:p>
        </w:tc>
      </w:tr>
      <w:tr w:rsidR="007D13F2" w:rsidRPr="00554672" w14:paraId="356C06C1"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B0DC0A" w14:textId="77777777" w:rsidR="007D13F2" w:rsidRPr="00554672" w:rsidRDefault="007D13F2" w:rsidP="001A16FA">
            <w:pPr>
              <w:rPr>
                <w:rFonts w:cs="Arial"/>
              </w:rPr>
            </w:pPr>
            <w:r w:rsidRPr="00554672">
              <w:rPr>
                <w:rFonts w:cs="Arial"/>
              </w:rPr>
              <w:t xml:space="preserve">Samodzielne 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F656C7" w14:textId="77777777" w:rsidR="007D13F2" w:rsidRPr="00554672" w:rsidRDefault="00DA2D8E" w:rsidP="001A16FA">
            <w:pPr>
              <w:rPr>
                <w:rFonts w:cs="Arial"/>
              </w:rPr>
            </w:pPr>
            <w:r>
              <w:rPr>
                <w:rFonts w:cs="Arial"/>
              </w:rPr>
              <w:t>18</w:t>
            </w:r>
            <w:r w:rsidR="007D13F2" w:rsidRPr="00554672">
              <w:rPr>
                <w:rFonts w:cs="Arial"/>
              </w:rPr>
              <w:t xml:space="preserve"> godzin</w:t>
            </w:r>
          </w:p>
        </w:tc>
      </w:tr>
      <w:tr w:rsidR="007D13F2" w:rsidRPr="00554672" w14:paraId="1C5F759D"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4BFAB3" w14:textId="77777777" w:rsidR="007D13F2" w:rsidRPr="00554672" w:rsidRDefault="007D13F2" w:rsidP="001A16FA">
            <w:pPr>
              <w:rPr>
                <w:rFonts w:cs="Arial"/>
              </w:rPr>
            </w:pPr>
            <w:r w:rsidRPr="00554672">
              <w:rPr>
                <w:rFonts w:cs="Arial"/>
              </w:rPr>
              <w:t xml:space="preserve">Udział w konsultacjach godz. z przedmiotu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DD5DAC" w14:textId="77777777" w:rsidR="007D13F2" w:rsidRPr="00554672" w:rsidRDefault="007D13F2" w:rsidP="001A16FA">
            <w:pPr>
              <w:rPr>
                <w:rFonts w:cs="Arial"/>
              </w:rPr>
            </w:pPr>
            <w:r w:rsidRPr="00554672">
              <w:rPr>
                <w:rFonts w:cs="Arial"/>
              </w:rPr>
              <w:t>2 godziny</w:t>
            </w:r>
          </w:p>
        </w:tc>
      </w:tr>
      <w:tr w:rsidR="007D13F2" w:rsidRPr="00554672" w14:paraId="3E9F837A"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52FD19E" w14:textId="77777777" w:rsidR="007D13F2" w:rsidRPr="00554672" w:rsidRDefault="007D13F2" w:rsidP="001A16FA">
            <w:pPr>
              <w:rPr>
                <w:rFonts w:cs="Arial"/>
              </w:rPr>
            </w:pPr>
            <w:r w:rsidRPr="00554672">
              <w:rPr>
                <w:rFonts w:cs="Arial"/>
              </w:rPr>
              <w:t>Studia indywidualne z tematów realizowanych na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895C1C" w14:textId="77777777" w:rsidR="007D13F2" w:rsidRPr="00554672" w:rsidRDefault="007D13F2" w:rsidP="001A16FA">
            <w:pPr>
              <w:rPr>
                <w:rFonts w:cs="Arial"/>
              </w:rPr>
            </w:pPr>
            <w:r w:rsidRPr="00554672">
              <w:rPr>
                <w:rFonts w:cs="Arial"/>
              </w:rPr>
              <w:t>10 godzin</w:t>
            </w:r>
          </w:p>
        </w:tc>
      </w:tr>
      <w:tr w:rsidR="007D13F2" w:rsidRPr="00554672" w14:paraId="2C21DAAF"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83A8FB" w14:textId="77777777" w:rsidR="007D13F2" w:rsidRPr="00554672" w:rsidRDefault="007D13F2" w:rsidP="001A16FA">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F64780" w14:textId="77777777" w:rsidR="007D13F2" w:rsidRPr="00554672" w:rsidRDefault="007D13F2" w:rsidP="001A16FA">
            <w:pPr>
              <w:rPr>
                <w:rFonts w:cs="Arial"/>
              </w:rPr>
            </w:pPr>
            <w:r w:rsidRPr="00554672">
              <w:rPr>
                <w:rFonts w:cs="Arial"/>
              </w:rPr>
              <w:t>10 godzin</w:t>
            </w:r>
          </w:p>
        </w:tc>
      </w:tr>
      <w:tr w:rsidR="007D13F2" w:rsidRPr="00DA2D8E" w14:paraId="27DE082C"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CF359B" w14:textId="77777777" w:rsidR="007D13F2" w:rsidRPr="00DA2D8E" w:rsidRDefault="007D13F2" w:rsidP="001A16FA">
            <w:pPr>
              <w:rPr>
                <w:rFonts w:cs="Arial"/>
                <w:b/>
                <w:bCs/>
              </w:rPr>
            </w:pPr>
            <w:r w:rsidRPr="00DA2D8E">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484079" w14:textId="77777777" w:rsidR="007D13F2" w:rsidRPr="00DA2D8E" w:rsidRDefault="00DA2D8E" w:rsidP="001A16FA">
            <w:pPr>
              <w:rPr>
                <w:rFonts w:cs="Arial"/>
                <w:b/>
              </w:rPr>
            </w:pPr>
            <w:r>
              <w:rPr>
                <w:rFonts w:cs="Arial"/>
                <w:b/>
              </w:rPr>
              <w:t>100</w:t>
            </w:r>
            <w:r w:rsidR="007D13F2" w:rsidRPr="00DA2D8E">
              <w:rPr>
                <w:rFonts w:cs="Arial"/>
                <w:b/>
              </w:rPr>
              <w:t xml:space="preserve"> godziny</w:t>
            </w:r>
          </w:p>
        </w:tc>
      </w:tr>
      <w:tr w:rsidR="007D13F2" w:rsidRPr="00DA2D8E" w14:paraId="34FBEAE1"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EC4BE4" w14:textId="77777777" w:rsidR="007D13F2" w:rsidRPr="00DA2D8E" w:rsidRDefault="007D13F2" w:rsidP="001A16FA">
            <w:pPr>
              <w:rPr>
                <w:rFonts w:cs="Arial"/>
                <w:b/>
                <w:bCs/>
              </w:rPr>
            </w:pPr>
            <w:r w:rsidRPr="00DA2D8E">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3281D62" w14:textId="77777777" w:rsidR="007D13F2" w:rsidRPr="00DA2D8E" w:rsidRDefault="007D13F2" w:rsidP="001A16FA">
            <w:pPr>
              <w:rPr>
                <w:rFonts w:cs="Arial"/>
                <w:b/>
                <w:bCs/>
              </w:rPr>
            </w:pPr>
            <w:r w:rsidRPr="00DA2D8E">
              <w:rPr>
                <w:rFonts w:cs="Arial"/>
                <w:b/>
                <w:bCs/>
              </w:rPr>
              <w:t>4</w:t>
            </w:r>
            <w:r w:rsidR="00DA2D8E">
              <w:rPr>
                <w:rFonts w:cs="Arial"/>
                <w:b/>
                <w:bCs/>
              </w:rPr>
              <w:t xml:space="preserve"> ECTS</w:t>
            </w:r>
          </w:p>
        </w:tc>
      </w:tr>
      <w:tr w:rsidR="007D13F2" w:rsidRPr="00DA2D8E" w14:paraId="0F712555" w14:textId="77777777" w:rsidTr="001A16F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F6E8F02" w14:textId="77777777" w:rsidR="007D13F2" w:rsidRPr="00DA2D8E" w:rsidRDefault="007D13F2" w:rsidP="001A16FA">
            <w:pPr>
              <w:pStyle w:val="Tytukomrki"/>
              <w:rPr>
                <w:bCs/>
              </w:rPr>
            </w:pPr>
            <w:r w:rsidRPr="00DA2D8E">
              <w:rPr>
                <w:bCs/>
              </w:rPr>
              <w:t>Studia niestacjonarne</w:t>
            </w:r>
          </w:p>
        </w:tc>
      </w:tr>
      <w:tr w:rsidR="007D13F2" w:rsidRPr="00DA2D8E" w14:paraId="63AC3344" w14:textId="77777777" w:rsidTr="001A16F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2B1ED0C" w14:textId="77777777" w:rsidR="007D13F2" w:rsidRPr="00DA2D8E" w:rsidRDefault="007D13F2" w:rsidP="001A16FA">
            <w:pPr>
              <w:pStyle w:val="Tytukomrki"/>
              <w:rPr>
                <w:bCs/>
              </w:rPr>
            </w:pPr>
            <w:r w:rsidRPr="00DA2D8E">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EDF9D8D" w14:textId="77777777" w:rsidR="007D13F2" w:rsidRPr="00DA2D8E" w:rsidRDefault="007D13F2" w:rsidP="001A16FA">
            <w:pPr>
              <w:pStyle w:val="Tytukomrki"/>
              <w:rPr>
                <w:bCs/>
              </w:rPr>
            </w:pPr>
            <w:r w:rsidRPr="00DA2D8E">
              <w:rPr>
                <w:bCs/>
              </w:rPr>
              <w:t>Obciążenie studenta</w:t>
            </w:r>
          </w:p>
        </w:tc>
      </w:tr>
      <w:tr w:rsidR="007D13F2" w:rsidRPr="00554672" w14:paraId="21242C17"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037B103" w14:textId="77777777" w:rsidR="007D13F2" w:rsidRPr="00554672" w:rsidRDefault="007D13F2" w:rsidP="001A16FA">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8E9CDA" w14:textId="77777777" w:rsidR="007D13F2" w:rsidRPr="00554672" w:rsidRDefault="007D13F2" w:rsidP="001A16FA">
            <w:pPr>
              <w:rPr>
                <w:rFonts w:cs="Arial"/>
              </w:rPr>
            </w:pPr>
            <w:r w:rsidRPr="00554672">
              <w:rPr>
                <w:rFonts w:cs="Arial"/>
              </w:rPr>
              <w:t>15 godzin</w:t>
            </w:r>
          </w:p>
        </w:tc>
      </w:tr>
      <w:tr w:rsidR="007D13F2" w:rsidRPr="00554672" w14:paraId="3EEF8B65"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BC407B" w14:textId="77777777" w:rsidR="007D13F2" w:rsidRPr="00554672" w:rsidRDefault="007D13F2" w:rsidP="001A16FA">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026528" w14:textId="77777777" w:rsidR="007D13F2" w:rsidRPr="00554672" w:rsidRDefault="007D13F2" w:rsidP="001A16FA">
            <w:pPr>
              <w:rPr>
                <w:rFonts w:cs="Arial"/>
              </w:rPr>
            </w:pPr>
            <w:r w:rsidRPr="00554672">
              <w:rPr>
                <w:rFonts w:cs="Arial"/>
              </w:rPr>
              <w:t>15 godzin</w:t>
            </w:r>
          </w:p>
        </w:tc>
      </w:tr>
      <w:tr w:rsidR="007D13F2" w:rsidRPr="00554672" w14:paraId="3A8697EE"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C36FB2" w14:textId="77777777" w:rsidR="007D13F2" w:rsidRPr="00554672" w:rsidRDefault="007D13F2" w:rsidP="001A16FA">
            <w:pPr>
              <w:rPr>
                <w:rFonts w:cs="Arial"/>
              </w:rPr>
            </w:pPr>
            <w:r w:rsidRPr="00554672">
              <w:rPr>
                <w:rFonts w:cs="Arial"/>
              </w:rPr>
              <w:t xml:space="preserve">Samodzielne 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A0B684" w14:textId="77777777" w:rsidR="007D13F2" w:rsidRPr="00554672" w:rsidRDefault="00DA2D8E" w:rsidP="001A16FA">
            <w:pPr>
              <w:rPr>
                <w:rFonts w:cs="Arial"/>
              </w:rPr>
            </w:pPr>
            <w:r>
              <w:rPr>
                <w:rFonts w:cs="Arial"/>
              </w:rPr>
              <w:t>28</w:t>
            </w:r>
            <w:r w:rsidR="007D13F2" w:rsidRPr="00554672">
              <w:rPr>
                <w:rFonts w:cs="Arial"/>
              </w:rPr>
              <w:t xml:space="preserve"> godzin</w:t>
            </w:r>
          </w:p>
        </w:tc>
      </w:tr>
      <w:tr w:rsidR="007D13F2" w:rsidRPr="00554672" w14:paraId="7E5FE6B1"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87F6538" w14:textId="77777777" w:rsidR="007D13F2" w:rsidRPr="00554672" w:rsidRDefault="007D13F2" w:rsidP="001A16FA">
            <w:pPr>
              <w:rPr>
                <w:rFonts w:cs="Arial"/>
              </w:rPr>
            </w:pPr>
            <w:r w:rsidRPr="00554672">
              <w:rPr>
                <w:rFonts w:cs="Arial"/>
              </w:rPr>
              <w:t xml:space="preserve">Udział w konsultacjach godz. z przedmiotu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5AF46E" w14:textId="77777777" w:rsidR="007D13F2" w:rsidRPr="00554672" w:rsidRDefault="007D13F2" w:rsidP="001A16FA">
            <w:pPr>
              <w:rPr>
                <w:rFonts w:cs="Arial"/>
              </w:rPr>
            </w:pPr>
            <w:r w:rsidRPr="00554672">
              <w:rPr>
                <w:rFonts w:cs="Arial"/>
              </w:rPr>
              <w:t>2 godziny</w:t>
            </w:r>
          </w:p>
        </w:tc>
      </w:tr>
      <w:tr w:rsidR="007D13F2" w:rsidRPr="00554672" w14:paraId="002B40C6"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022001F" w14:textId="77777777" w:rsidR="007D13F2" w:rsidRPr="00554672" w:rsidRDefault="007D13F2" w:rsidP="001A16FA">
            <w:pPr>
              <w:rPr>
                <w:rFonts w:cs="Arial"/>
              </w:rPr>
            </w:pPr>
            <w:r w:rsidRPr="00554672">
              <w:rPr>
                <w:rFonts w:cs="Arial"/>
              </w:rPr>
              <w:lastRenderedPageBreak/>
              <w:t>Studia indywidualne z tematów realizowanych na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6B8DC9" w14:textId="77777777" w:rsidR="007D13F2" w:rsidRPr="00554672" w:rsidRDefault="007D13F2" w:rsidP="001A16FA">
            <w:pPr>
              <w:rPr>
                <w:rFonts w:cs="Arial"/>
              </w:rPr>
            </w:pPr>
            <w:r w:rsidRPr="00554672">
              <w:rPr>
                <w:rFonts w:cs="Arial"/>
              </w:rPr>
              <w:t>20 godzin</w:t>
            </w:r>
          </w:p>
        </w:tc>
      </w:tr>
      <w:tr w:rsidR="007D13F2" w:rsidRPr="00554672" w14:paraId="6B2C4F65"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609D03" w14:textId="77777777" w:rsidR="007D13F2" w:rsidRPr="00554672" w:rsidRDefault="007D13F2" w:rsidP="001A16FA">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742E99" w14:textId="77777777" w:rsidR="007D13F2" w:rsidRPr="00554672" w:rsidRDefault="007D13F2" w:rsidP="001A16FA">
            <w:pPr>
              <w:rPr>
                <w:rFonts w:cs="Arial"/>
              </w:rPr>
            </w:pPr>
            <w:r w:rsidRPr="00554672">
              <w:rPr>
                <w:rFonts w:cs="Arial"/>
              </w:rPr>
              <w:t>20 godzin</w:t>
            </w:r>
          </w:p>
        </w:tc>
      </w:tr>
      <w:tr w:rsidR="007D13F2" w:rsidRPr="00DA2D8E" w14:paraId="16315621"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EEC159" w14:textId="77777777" w:rsidR="007D13F2" w:rsidRPr="00DA2D8E" w:rsidRDefault="007D13F2" w:rsidP="001A16FA">
            <w:pPr>
              <w:rPr>
                <w:rFonts w:cs="Arial"/>
                <w:b/>
                <w:bCs/>
              </w:rPr>
            </w:pPr>
            <w:r w:rsidRPr="00DA2D8E">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7C2F59" w14:textId="77777777" w:rsidR="007D13F2" w:rsidRPr="00DA2D8E" w:rsidRDefault="00DA2D8E" w:rsidP="001A16FA">
            <w:pPr>
              <w:rPr>
                <w:rFonts w:cs="Arial"/>
                <w:b/>
              </w:rPr>
            </w:pPr>
            <w:r>
              <w:rPr>
                <w:rFonts w:cs="Arial"/>
                <w:b/>
              </w:rPr>
              <w:t>100</w:t>
            </w:r>
            <w:r w:rsidR="007D13F2" w:rsidRPr="00DA2D8E">
              <w:rPr>
                <w:rFonts w:cs="Arial"/>
                <w:b/>
              </w:rPr>
              <w:t xml:space="preserve"> godziny</w:t>
            </w:r>
          </w:p>
        </w:tc>
      </w:tr>
      <w:tr w:rsidR="007D13F2" w:rsidRPr="00DA2D8E" w14:paraId="714D2EE8"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C1FFEF" w14:textId="77777777" w:rsidR="007D13F2" w:rsidRPr="00DA2D8E" w:rsidRDefault="007D13F2" w:rsidP="001A16FA">
            <w:pPr>
              <w:rPr>
                <w:rFonts w:cs="Arial"/>
                <w:b/>
                <w:bCs/>
              </w:rPr>
            </w:pPr>
            <w:r w:rsidRPr="00DA2D8E">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846CC3" w14:textId="77777777" w:rsidR="007D13F2" w:rsidRPr="00DA2D8E" w:rsidRDefault="007D13F2" w:rsidP="001A16FA">
            <w:pPr>
              <w:rPr>
                <w:rFonts w:cs="Arial"/>
                <w:b/>
                <w:bCs/>
              </w:rPr>
            </w:pPr>
            <w:r w:rsidRPr="00DA2D8E">
              <w:rPr>
                <w:rFonts w:cs="Arial"/>
                <w:b/>
                <w:bCs/>
              </w:rPr>
              <w:t>4</w:t>
            </w:r>
            <w:r w:rsidR="00DA2D8E">
              <w:rPr>
                <w:rFonts w:cs="Arial"/>
                <w:b/>
                <w:bCs/>
              </w:rPr>
              <w:t xml:space="preserve"> ECTS</w:t>
            </w:r>
          </w:p>
        </w:tc>
      </w:tr>
    </w:tbl>
    <w:p w14:paraId="390D71B8" w14:textId="77777777" w:rsidR="00FA488E" w:rsidRPr="00554672" w:rsidRDefault="00FA488E" w:rsidP="007D13F2">
      <w:pPr>
        <w:spacing w:before="0" w:after="200" w:line="276" w:lineRule="auto"/>
        <w:ind w:left="0"/>
        <w:rPr>
          <w:rFonts w:cs="Arial"/>
        </w:rPr>
      </w:pPr>
      <w:r w:rsidRPr="00554672">
        <w:rPr>
          <w:rFonts w:cs="Arial"/>
        </w:rPr>
        <w:t xml:space="preserve"> </w:t>
      </w:r>
    </w:p>
    <w:p w14:paraId="53D06800" w14:textId="77777777" w:rsidR="005A3741" w:rsidRDefault="005A3741">
      <w:pPr>
        <w:rPr>
          <w:rFonts w:cs="Arial"/>
          <w:b/>
        </w:rPr>
      </w:pPr>
      <w:r w:rsidRPr="00554672">
        <w:rPr>
          <w:rFonts w:cs="Arial"/>
          <w:b/>
        </w:rPr>
        <w:br w:type="page"/>
      </w:r>
    </w:p>
    <w:tbl>
      <w:tblPr>
        <w:tblW w:w="10665" w:type="dxa"/>
        <w:tblInd w:w="5" w:type="dxa"/>
        <w:tblLayout w:type="fixed"/>
        <w:tblCellMar>
          <w:left w:w="30" w:type="dxa"/>
          <w:right w:w="30" w:type="dxa"/>
        </w:tblCellMar>
        <w:tblLook w:val="04A0" w:firstRow="1" w:lastRow="0" w:firstColumn="1" w:lastColumn="0" w:noHBand="0" w:noVBand="1"/>
      </w:tblPr>
      <w:tblGrid>
        <w:gridCol w:w="1165"/>
        <w:gridCol w:w="141"/>
        <w:gridCol w:w="425"/>
        <w:gridCol w:w="567"/>
        <w:gridCol w:w="262"/>
        <w:gridCol w:w="164"/>
        <w:gridCol w:w="141"/>
        <w:gridCol w:w="567"/>
        <w:gridCol w:w="955"/>
        <w:gridCol w:w="829"/>
        <w:gridCol w:w="1478"/>
        <w:gridCol w:w="1258"/>
        <w:gridCol w:w="585"/>
        <w:gridCol w:w="2128"/>
      </w:tblGrid>
      <w:tr w:rsidR="00FB2D58" w:rsidRPr="00554672" w14:paraId="20D93FFB" w14:textId="77777777" w:rsidTr="00460F9E">
        <w:trPr>
          <w:trHeight w:val="509"/>
        </w:trPr>
        <w:tc>
          <w:tcPr>
            <w:tcW w:w="10665"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908C779" w14:textId="77777777" w:rsidR="00FB2D58" w:rsidRPr="00554672" w:rsidRDefault="00FB2D58" w:rsidP="00460F9E">
            <w:pPr>
              <w:pStyle w:val="Tytu"/>
              <w:rPr>
                <w:rFonts w:cs="Arial"/>
                <w:szCs w:val="22"/>
              </w:rPr>
            </w:pPr>
            <w:r w:rsidRPr="00554672">
              <w:rPr>
                <w:rFonts w:cs="Arial"/>
                <w:b w:val="0"/>
                <w:szCs w:val="22"/>
              </w:rPr>
              <w:lastRenderedPageBreak/>
              <w:br w:type="page"/>
            </w:r>
            <w:r w:rsidRPr="00554672">
              <w:rPr>
                <w:rFonts w:cs="Arial"/>
                <w:szCs w:val="22"/>
              </w:rPr>
              <w:t>Sylabus przedmiotu / modułu kształcenia</w:t>
            </w:r>
          </w:p>
        </w:tc>
      </w:tr>
      <w:tr w:rsidR="00FB2D58" w:rsidRPr="00554672" w14:paraId="77BE7B21" w14:textId="77777777" w:rsidTr="00460F9E">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hideMark/>
          </w:tcPr>
          <w:p w14:paraId="49783D8D" w14:textId="77777777" w:rsidR="00FB2D58" w:rsidRPr="00554672" w:rsidRDefault="00FB2D58" w:rsidP="00460F9E">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24DE1AFF" w14:textId="60CF351D" w:rsidR="00FB2D58" w:rsidRPr="00554672" w:rsidRDefault="00FB2D58" w:rsidP="00460F9E">
            <w:pPr>
              <w:pStyle w:val="Nagwek1"/>
              <w:rPr>
                <w:rFonts w:cs="Arial"/>
                <w:szCs w:val="22"/>
              </w:rPr>
            </w:pPr>
            <w:r>
              <w:rPr>
                <w:rFonts w:cs="Arial"/>
                <w:szCs w:val="22"/>
              </w:rPr>
              <w:t>Technologie sieciowe</w:t>
            </w:r>
          </w:p>
        </w:tc>
      </w:tr>
      <w:tr w:rsidR="00FB2D58" w:rsidRPr="00B10CC7" w14:paraId="022C641E" w14:textId="77777777" w:rsidTr="00460F9E">
        <w:trPr>
          <w:trHeight w:val="304"/>
        </w:trPr>
        <w:tc>
          <w:tcPr>
            <w:tcW w:w="3432" w:type="dxa"/>
            <w:gridSpan w:val="8"/>
            <w:tcBorders>
              <w:top w:val="single" w:sz="6" w:space="0" w:color="auto"/>
              <w:left w:val="single" w:sz="6" w:space="0" w:color="auto"/>
              <w:bottom w:val="nil"/>
              <w:right w:val="single" w:sz="6" w:space="0" w:color="auto"/>
            </w:tcBorders>
            <w:shd w:val="clear" w:color="auto" w:fill="DBE5F1"/>
            <w:vAlign w:val="center"/>
            <w:hideMark/>
          </w:tcPr>
          <w:p w14:paraId="6186A0AA" w14:textId="77777777" w:rsidR="00FB2D58" w:rsidRPr="00554672" w:rsidRDefault="00FB2D58" w:rsidP="00460F9E">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04CE8762" w14:textId="77777777" w:rsidR="00FB2D58" w:rsidRPr="00B10CC7" w:rsidRDefault="00FB2D58" w:rsidP="00460F9E">
            <w:pPr>
              <w:rPr>
                <w:rFonts w:ascii="Courier New" w:eastAsia="Times New Roman" w:hAnsi="Courier New" w:cs="Courier New"/>
                <w:sz w:val="20"/>
                <w:szCs w:val="20"/>
                <w:lang w:eastAsia="pl-PL"/>
              </w:rPr>
            </w:pPr>
            <w:r w:rsidRPr="00B10CC7">
              <w:rPr>
                <w:rFonts w:cs="Arial"/>
                <w:color w:val="000000"/>
              </w:rPr>
              <w:t>Computer Networks</w:t>
            </w:r>
          </w:p>
        </w:tc>
      </w:tr>
      <w:tr w:rsidR="00FB2D58" w:rsidRPr="00554672" w14:paraId="0AE16E1B" w14:textId="77777777" w:rsidTr="00460F9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7C097822" w14:textId="77777777" w:rsidR="00FB2D58" w:rsidRPr="00554672" w:rsidRDefault="00FB2D58" w:rsidP="00460F9E">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1252BB20" w14:textId="77777777" w:rsidR="00FB2D58" w:rsidRPr="00554672" w:rsidRDefault="00FB2D58" w:rsidP="00460F9E">
            <w:pPr>
              <w:rPr>
                <w:rFonts w:cs="Arial"/>
              </w:rPr>
            </w:pPr>
            <w:r w:rsidRPr="00554672">
              <w:rPr>
                <w:rFonts w:cs="Arial"/>
                <w:color w:val="000000"/>
              </w:rPr>
              <w:t>polski</w:t>
            </w:r>
          </w:p>
        </w:tc>
      </w:tr>
      <w:tr w:rsidR="00FB2D58" w:rsidRPr="00554672" w14:paraId="2206B21C" w14:textId="77777777" w:rsidTr="00460F9E">
        <w:trPr>
          <w:trHeight w:val="454"/>
        </w:trPr>
        <w:tc>
          <w:tcPr>
            <w:tcW w:w="6694" w:type="dxa"/>
            <w:gridSpan w:val="11"/>
            <w:tcBorders>
              <w:top w:val="single" w:sz="6" w:space="0" w:color="auto"/>
              <w:left w:val="single" w:sz="6" w:space="0" w:color="auto"/>
              <w:bottom w:val="nil"/>
              <w:right w:val="single" w:sz="6" w:space="0" w:color="auto"/>
            </w:tcBorders>
            <w:shd w:val="clear" w:color="auto" w:fill="DBE5F1"/>
            <w:vAlign w:val="center"/>
            <w:hideMark/>
          </w:tcPr>
          <w:p w14:paraId="0549AD1F" w14:textId="77777777" w:rsidR="00FB2D58" w:rsidRPr="00554672" w:rsidRDefault="00FB2D58" w:rsidP="00460F9E">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76833149" w14:textId="77777777" w:rsidR="00FB2D58" w:rsidRPr="00554672" w:rsidRDefault="00FB2D58" w:rsidP="00460F9E">
            <w:pPr>
              <w:rPr>
                <w:rFonts w:cs="Arial"/>
              </w:rPr>
            </w:pPr>
            <w:r w:rsidRPr="00554672">
              <w:rPr>
                <w:rFonts w:cs="Arial"/>
                <w:color w:val="000000"/>
              </w:rPr>
              <w:t>Informatyka</w:t>
            </w:r>
          </w:p>
        </w:tc>
      </w:tr>
      <w:tr w:rsidR="00FB2D58" w:rsidRPr="00554672" w14:paraId="50CDE8EF" w14:textId="77777777" w:rsidTr="00460F9E">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hideMark/>
          </w:tcPr>
          <w:p w14:paraId="75EBA7EC" w14:textId="77777777" w:rsidR="00FB2D58" w:rsidRPr="00554672" w:rsidRDefault="00FB2D58" w:rsidP="00460F9E">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6C95FB13" w14:textId="77777777" w:rsidR="00FB2D58" w:rsidRPr="00554672" w:rsidRDefault="00FB2D58" w:rsidP="00460F9E">
            <w:pPr>
              <w:rPr>
                <w:rFonts w:cs="Arial"/>
                <w:b/>
              </w:rPr>
            </w:pPr>
            <w:r w:rsidRPr="00554672">
              <w:rPr>
                <w:rFonts w:cs="Arial"/>
                <w:color w:val="000000"/>
              </w:rPr>
              <w:t>Wydział Nauk Ścisłych i Przyrodniczych</w:t>
            </w:r>
          </w:p>
        </w:tc>
      </w:tr>
      <w:tr w:rsidR="00FB2D58" w:rsidRPr="00554672" w14:paraId="650D91AA" w14:textId="77777777" w:rsidTr="00460F9E">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hideMark/>
          </w:tcPr>
          <w:p w14:paraId="066DFB5C" w14:textId="77777777" w:rsidR="00FB2D58" w:rsidRPr="00554672" w:rsidRDefault="00FB2D58" w:rsidP="00460F9E">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4450A66E" w14:textId="77777777" w:rsidR="00FB2D58" w:rsidRPr="00554672" w:rsidRDefault="00FB2D58" w:rsidP="00460F9E">
            <w:pPr>
              <w:rPr>
                <w:rFonts w:cs="Arial"/>
              </w:rPr>
            </w:pPr>
            <w:r w:rsidRPr="00554672">
              <w:rPr>
                <w:rFonts w:cs="Arial"/>
                <w:color w:val="000000"/>
              </w:rPr>
              <w:t>obowiązkowy</w:t>
            </w:r>
          </w:p>
        </w:tc>
      </w:tr>
      <w:tr w:rsidR="00FB2D58" w:rsidRPr="00554672" w14:paraId="773CC588" w14:textId="77777777" w:rsidTr="00460F9E">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hideMark/>
          </w:tcPr>
          <w:p w14:paraId="549A2071" w14:textId="77777777" w:rsidR="00FB2D58" w:rsidRPr="00554672" w:rsidRDefault="00FB2D58" w:rsidP="00460F9E">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37DB684B" w14:textId="77777777" w:rsidR="00FB2D58" w:rsidRPr="00554672" w:rsidRDefault="00FB2D58" w:rsidP="00460F9E">
            <w:pPr>
              <w:rPr>
                <w:rFonts w:cs="Arial"/>
              </w:rPr>
            </w:pPr>
            <w:r w:rsidRPr="00554672">
              <w:rPr>
                <w:rFonts w:cs="Arial"/>
                <w:color w:val="000000"/>
              </w:rPr>
              <w:t>pierwszego stopnia</w:t>
            </w:r>
          </w:p>
        </w:tc>
      </w:tr>
      <w:tr w:rsidR="00FB2D58" w:rsidRPr="00554672" w14:paraId="3B24D1D5" w14:textId="77777777" w:rsidTr="00460F9E">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hideMark/>
          </w:tcPr>
          <w:p w14:paraId="7172ECC3" w14:textId="77777777" w:rsidR="00FB2D58" w:rsidRPr="00554672" w:rsidRDefault="00FB2D58" w:rsidP="00460F9E">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60F1E681" w14:textId="77777777" w:rsidR="00FB2D58" w:rsidRPr="00554672" w:rsidRDefault="00FB2D58" w:rsidP="00460F9E">
            <w:pPr>
              <w:rPr>
                <w:rFonts w:cs="Arial"/>
              </w:rPr>
            </w:pPr>
            <w:r w:rsidRPr="00554672">
              <w:rPr>
                <w:rFonts w:cs="Arial"/>
                <w:color w:val="000000"/>
              </w:rPr>
              <w:t>drugi</w:t>
            </w:r>
          </w:p>
        </w:tc>
      </w:tr>
      <w:tr w:rsidR="00FB2D58" w:rsidRPr="00554672" w14:paraId="4BBDE44C" w14:textId="77777777" w:rsidTr="00460F9E">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hideMark/>
          </w:tcPr>
          <w:p w14:paraId="0E92B299" w14:textId="77777777" w:rsidR="00FB2D58" w:rsidRPr="00554672" w:rsidRDefault="00FB2D58" w:rsidP="00460F9E">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2CDA3F5F" w14:textId="77777777" w:rsidR="00FB2D58" w:rsidRPr="00554672" w:rsidRDefault="00FB2D58" w:rsidP="00460F9E">
            <w:pPr>
              <w:rPr>
                <w:rFonts w:cs="Arial"/>
              </w:rPr>
            </w:pPr>
            <w:r>
              <w:rPr>
                <w:rFonts w:cs="Arial"/>
              </w:rPr>
              <w:t>trzeci</w:t>
            </w:r>
          </w:p>
        </w:tc>
      </w:tr>
      <w:tr w:rsidR="00FB2D58" w:rsidRPr="00554672" w14:paraId="5A1B6161" w14:textId="77777777" w:rsidTr="00460F9E">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hideMark/>
          </w:tcPr>
          <w:p w14:paraId="4EEC07B5" w14:textId="77777777" w:rsidR="00FB2D58" w:rsidRPr="00554672" w:rsidRDefault="00FB2D58" w:rsidP="00460F9E">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4FF08B43" w14:textId="77777777" w:rsidR="00FB2D58" w:rsidRPr="00554672" w:rsidRDefault="00FB2D58" w:rsidP="00460F9E">
            <w:pPr>
              <w:rPr>
                <w:rFonts w:cs="Arial"/>
              </w:rPr>
            </w:pPr>
            <w:r>
              <w:rPr>
                <w:rFonts w:cs="Arial"/>
                <w:b/>
                <w:color w:val="000000"/>
              </w:rPr>
              <w:t>4</w:t>
            </w:r>
          </w:p>
        </w:tc>
      </w:tr>
      <w:tr w:rsidR="00FB2D58" w:rsidRPr="00554672" w14:paraId="15F496A3"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6773B07C" w14:textId="77777777" w:rsidR="00FB2D58" w:rsidRPr="00554672" w:rsidRDefault="00FB2D58" w:rsidP="00460F9E">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5C46749D" w14:textId="77777777" w:rsidR="00FB2D58" w:rsidRPr="00554672" w:rsidRDefault="00FB2D58" w:rsidP="00460F9E">
            <w:pPr>
              <w:rPr>
                <w:rFonts w:cs="Arial"/>
              </w:rPr>
            </w:pPr>
            <w:r w:rsidRPr="00554672">
              <w:rPr>
                <w:rFonts w:cs="Arial"/>
              </w:rPr>
              <w:t xml:space="preserve">dr hab. Stanisław Ambroszkiewicz </w:t>
            </w:r>
            <w:r>
              <w:rPr>
                <w:rFonts w:cs="Arial"/>
              </w:rPr>
              <w:t xml:space="preserve"> </w:t>
            </w:r>
            <w:r w:rsidRPr="00554672">
              <w:rPr>
                <w:rFonts w:cs="Arial"/>
              </w:rPr>
              <w:t>Prof.</w:t>
            </w:r>
            <w:r>
              <w:rPr>
                <w:rFonts w:cs="Arial"/>
              </w:rPr>
              <w:t xml:space="preserve"> uczelni</w:t>
            </w:r>
          </w:p>
        </w:tc>
      </w:tr>
      <w:tr w:rsidR="00FB2D58" w:rsidRPr="00554672" w14:paraId="793B6934"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63439865" w14:textId="77777777" w:rsidR="00FB2D58" w:rsidRPr="00554672" w:rsidRDefault="00FB2D58" w:rsidP="00460F9E">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333A48D6" w14:textId="77777777" w:rsidR="00FB2D58" w:rsidRPr="00554672" w:rsidRDefault="00FB2D58" w:rsidP="00460F9E">
            <w:pPr>
              <w:autoSpaceDE w:val="0"/>
              <w:autoSpaceDN w:val="0"/>
              <w:adjustRightInd w:val="0"/>
              <w:spacing w:before="0" w:after="0" w:line="240" w:lineRule="auto"/>
              <w:ind w:left="0"/>
              <w:rPr>
                <w:rFonts w:eastAsia="Times New Roman" w:cs="Arial"/>
              </w:rPr>
            </w:pPr>
            <w:r w:rsidRPr="00554672">
              <w:rPr>
                <w:rFonts w:eastAsia="Times New Roman" w:cs="Arial"/>
              </w:rPr>
              <w:t xml:space="preserve">dr hab. Stanisław Ambroszkiewicz </w:t>
            </w:r>
            <w:r>
              <w:rPr>
                <w:rFonts w:eastAsia="Times New Roman" w:cs="Arial"/>
              </w:rPr>
              <w:t xml:space="preserve"> </w:t>
            </w:r>
            <w:r w:rsidRPr="00554672">
              <w:rPr>
                <w:rFonts w:eastAsia="Times New Roman" w:cs="Arial"/>
              </w:rPr>
              <w:t>Prof.</w:t>
            </w:r>
            <w:r>
              <w:rPr>
                <w:rFonts w:eastAsia="Times New Roman" w:cs="Arial"/>
              </w:rPr>
              <w:t xml:space="preserve"> uczelni</w:t>
            </w:r>
          </w:p>
          <w:p w14:paraId="5E091407" w14:textId="77777777" w:rsidR="00FB2D58" w:rsidRPr="00554672" w:rsidRDefault="00FB2D58" w:rsidP="00460F9E">
            <w:pPr>
              <w:autoSpaceDE w:val="0"/>
              <w:autoSpaceDN w:val="0"/>
              <w:adjustRightInd w:val="0"/>
              <w:spacing w:before="0" w:after="0" w:line="240" w:lineRule="auto"/>
              <w:ind w:left="0"/>
              <w:rPr>
                <w:rFonts w:eastAsia="Times New Roman" w:cs="Arial"/>
              </w:rPr>
            </w:pPr>
            <w:r w:rsidRPr="00554672">
              <w:rPr>
                <w:rFonts w:eastAsia="Times New Roman" w:cs="Arial"/>
              </w:rPr>
              <w:t>dr Andrzej Salamończyk</w:t>
            </w:r>
          </w:p>
          <w:p w14:paraId="1D524C07" w14:textId="77777777" w:rsidR="00FB2D58" w:rsidRPr="00554672" w:rsidRDefault="00FB2D58" w:rsidP="00460F9E">
            <w:pPr>
              <w:autoSpaceDE w:val="0"/>
              <w:autoSpaceDN w:val="0"/>
              <w:adjustRightInd w:val="0"/>
              <w:spacing w:before="0" w:after="0" w:line="240" w:lineRule="auto"/>
              <w:ind w:left="0"/>
              <w:rPr>
                <w:rFonts w:eastAsia="Times New Roman" w:cs="Arial"/>
              </w:rPr>
            </w:pPr>
            <w:r w:rsidRPr="00554672">
              <w:rPr>
                <w:rFonts w:eastAsia="Times New Roman" w:cs="Arial"/>
              </w:rPr>
              <w:t>dr Grzegorz Terlikowski</w:t>
            </w:r>
          </w:p>
        </w:tc>
      </w:tr>
      <w:tr w:rsidR="00FB2D58" w:rsidRPr="00554672" w14:paraId="6CD5D333" w14:textId="77777777" w:rsidTr="00460F9E">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hideMark/>
          </w:tcPr>
          <w:p w14:paraId="773FE6B9" w14:textId="77777777" w:rsidR="00FB2D58" w:rsidRPr="00554672" w:rsidRDefault="00FB2D58" w:rsidP="00460F9E">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69834AB4" w14:textId="77777777" w:rsidR="00FB2D58" w:rsidRPr="00554672" w:rsidRDefault="00FB2D58" w:rsidP="00460F9E">
            <w:pPr>
              <w:ind w:left="0"/>
              <w:rPr>
                <w:rFonts w:cs="Arial"/>
              </w:rPr>
            </w:pPr>
            <w:r w:rsidRPr="00554672">
              <w:rPr>
                <w:rFonts w:cs="Arial"/>
              </w:rPr>
              <w:t>Celem modułu jest zapoznanie z</w:t>
            </w:r>
            <w:r>
              <w:rPr>
                <w:rFonts w:cs="Arial"/>
              </w:rPr>
              <w:t xml:space="preserve">e klasycznymi (Internet)  oraz współczesnymi </w:t>
            </w:r>
            <w:r w:rsidRPr="00554672">
              <w:rPr>
                <w:rFonts w:cs="Arial"/>
              </w:rPr>
              <w:t>protokołami i technologiami używanymi w sieciach komputerowych</w:t>
            </w:r>
            <w:r>
              <w:rPr>
                <w:rFonts w:cs="Arial"/>
              </w:rPr>
              <w:t xml:space="preserve"> z uwzglednieniem  SDN i NFV</w:t>
            </w:r>
            <w:r w:rsidRPr="00554672">
              <w:rPr>
                <w:rFonts w:cs="Arial"/>
              </w:rPr>
              <w:t>, oraz samodzielne zaprojektowanie i realizacja prostej aplikacji w architekturze chmury</w:t>
            </w:r>
            <w:r>
              <w:rPr>
                <w:rFonts w:cs="Arial"/>
              </w:rPr>
              <w:t xml:space="preserve"> (CNApp)</w:t>
            </w:r>
            <w:r w:rsidRPr="00554672">
              <w:rPr>
                <w:rFonts w:cs="Arial"/>
              </w:rPr>
              <w:t xml:space="preserve">: użytkownik CLI, API Gateway, mikroserwisy (FaaS),  oraz BaaS (DB i HD). </w:t>
            </w:r>
          </w:p>
        </w:tc>
      </w:tr>
      <w:tr w:rsidR="00FB2D58" w:rsidRPr="00554672" w14:paraId="7B75583E" w14:textId="77777777" w:rsidTr="00460F9E">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62143660" w14:textId="77777777" w:rsidR="00FB2D58" w:rsidRPr="00554672" w:rsidRDefault="00FB2D58" w:rsidP="00460F9E">
            <w:pPr>
              <w:pStyle w:val="Tytukomrki"/>
            </w:pPr>
            <w:r w:rsidRPr="00554672">
              <w:t>Symbol efektu</w:t>
            </w: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3C76DB9D" w14:textId="77777777" w:rsidR="00FB2D58" w:rsidRPr="00554672" w:rsidRDefault="00FB2D58" w:rsidP="00460F9E">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36D3EE9A" w14:textId="77777777" w:rsidR="00FB2D58" w:rsidRPr="00554672" w:rsidRDefault="00FB2D58" w:rsidP="00460F9E">
            <w:pPr>
              <w:pStyle w:val="Tytukomrki"/>
            </w:pPr>
            <w:r w:rsidRPr="00554672">
              <w:t>Symbol efektu kierunkowego</w:t>
            </w:r>
          </w:p>
        </w:tc>
      </w:tr>
      <w:tr w:rsidR="00FB2D58" w:rsidRPr="00554672" w14:paraId="5F2F161E"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5FC73B9B"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79469786"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color w:val="000000"/>
              </w:rPr>
              <w:t xml:space="preserve">Student zna i rozumie </w:t>
            </w:r>
            <w:r w:rsidRPr="00554672">
              <w:rPr>
                <w:rFonts w:cs="Arial"/>
              </w:rPr>
              <w:t>podstawowe pojęcia z dziedziny sieci komputerowych</w:t>
            </w:r>
            <w:r w:rsidRPr="00554672">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242FF74D"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K_W07</w:t>
            </w:r>
          </w:p>
        </w:tc>
      </w:tr>
      <w:tr w:rsidR="00FB2D58" w:rsidRPr="00554672" w14:paraId="0C508FB6"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2C70723D"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70DB52DE"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color w:val="000000"/>
              </w:rPr>
              <w:t xml:space="preserve">Zna i rozumie zasady działania </w:t>
            </w:r>
            <w:r w:rsidRPr="00554672">
              <w:rPr>
                <w:rFonts w:cs="Arial"/>
              </w:rPr>
              <w:t>warstw sieci komputerowych w Internetowym modelu warstwowym</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2906FE25"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K_W07</w:t>
            </w:r>
          </w:p>
        </w:tc>
      </w:tr>
      <w:tr w:rsidR="00FB2D58" w:rsidRPr="00554672" w14:paraId="68E484B0"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09A5EA6C"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W_03</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3D1EF8A4"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color w:val="000000"/>
              </w:rPr>
              <w:t xml:space="preserve">Zna i rozumie </w:t>
            </w:r>
            <w:r w:rsidRPr="00554672">
              <w:rPr>
                <w:rFonts w:cs="Arial"/>
              </w:rPr>
              <w:t>protokoły komunikacyjne wykorzystywane w sieciach komputerowych,</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68358963"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K_W07</w:t>
            </w:r>
          </w:p>
        </w:tc>
      </w:tr>
      <w:tr w:rsidR="00FB2D58" w:rsidRPr="00554672" w14:paraId="7BC8E71A"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21C33918"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W_04</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5972096F"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color w:val="000000"/>
              </w:rPr>
              <w:t xml:space="preserve">Zna i rozumie </w:t>
            </w:r>
            <w:r w:rsidRPr="00554672">
              <w:rPr>
                <w:rFonts w:cs="Arial"/>
              </w:rPr>
              <w:t>adresowanie, protokoły i standardy wykorzystywane powszechnie w Internecie</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06E0DE9D" w14:textId="77777777" w:rsidR="00FB2D58" w:rsidRPr="00554672" w:rsidRDefault="00FB2D58" w:rsidP="00460F9E">
            <w:pPr>
              <w:autoSpaceDE w:val="0"/>
              <w:autoSpaceDN w:val="0"/>
              <w:adjustRightInd w:val="0"/>
              <w:spacing w:after="0" w:line="240" w:lineRule="auto"/>
              <w:jc w:val="center"/>
              <w:rPr>
                <w:rFonts w:cs="Arial"/>
                <w:b/>
                <w:color w:val="000000"/>
              </w:rPr>
            </w:pPr>
            <w:r>
              <w:rPr>
                <w:rFonts w:cs="Arial"/>
                <w:b/>
                <w:color w:val="000000"/>
              </w:rPr>
              <w:t>K_W07, K_W09</w:t>
            </w:r>
          </w:p>
        </w:tc>
      </w:tr>
      <w:tr w:rsidR="00FB2D58" w:rsidRPr="00554672" w14:paraId="3F5F2AE6"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6556C7E1"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W_05</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4D3EF142"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rPr>
              <w:t>Zna i rozumie podstawy programowania sieciowego w oparciu o język Java,</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02BA47BF"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K_W07</w:t>
            </w:r>
          </w:p>
        </w:tc>
      </w:tr>
      <w:tr w:rsidR="00FB2D58" w:rsidRPr="00554672" w14:paraId="43E2F9C3"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hideMark/>
          </w:tcPr>
          <w:p w14:paraId="40FDA275"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W_06</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5D4E385F"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rPr>
              <w:t>Zna i rozumie podstawy projektowania i zarządzania sieciami LAN.</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1CD5747F"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K_W07</w:t>
            </w:r>
          </w:p>
        </w:tc>
      </w:tr>
      <w:tr w:rsidR="00FB2D58" w:rsidRPr="00554672" w14:paraId="57F06465" w14:textId="77777777" w:rsidTr="00460F9E">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75948E92" w14:textId="77777777" w:rsidR="00FB2D58" w:rsidRPr="00554672" w:rsidRDefault="00FB2D58" w:rsidP="00460F9E">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5F2E63FC" w14:textId="77777777" w:rsidR="00FB2D58" w:rsidRPr="00554672" w:rsidRDefault="00FB2D58" w:rsidP="00460F9E">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1BE9896" w14:textId="77777777" w:rsidR="00FB2D58" w:rsidRPr="00554672" w:rsidRDefault="00FB2D58" w:rsidP="00460F9E">
            <w:pPr>
              <w:pStyle w:val="Tytukomrki"/>
            </w:pPr>
            <w:r w:rsidRPr="00554672">
              <w:t>Symbol efektu kierunkowego</w:t>
            </w:r>
          </w:p>
        </w:tc>
      </w:tr>
      <w:tr w:rsidR="00FB2D58" w:rsidRPr="00554672" w14:paraId="146CAB6C"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3C484F7B"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lastRenderedPageBreak/>
              <w:t>U_01</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3D1E04E4"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color w:val="000000"/>
              </w:rPr>
              <w:t xml:space="preserve">Potrafi </w:t>
            </w:r>
            <w:r w:rsidRPr="00554672">
              <w:rPr>
                <w:rFonts w:cs="Arial"/>
              </w:rPr>
              <w:t>implementować aplikacje sieciowe, także działające w oparciu o bazę danych, Potrafi zaprojektować i zrealizować proste aplikacje sieciowe w architekturze cloud-native</w:t>
            </w:r>
            <w:r>
              <w:rPr>
                <w:rFonts w:cs="Arial"/>
              </w:rPr>
              <w:t xml:space="preserve"> na mikroserwisach </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3AE6530"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K_U22</w:t>
            </w:r>
          </w:p>
        </w:tc>
      </w:tr>
      <w:tr w:rsidR="00FB2D58" w:rsidRPr="00554672" w14:paraId="0DDD4BA4"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27F8FE91"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164ABA39"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rPr>
              <w:t>Potrafi zaprojektować, zrealizować i skonfigurować prostą sieć (routery, serwery, hosty), także  z wykorzystaniem DHCP</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BD6E35D"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K_U21</w:t>
            </w:r>
          </w:p>
        </w:tc>
      </w:tr>
      <w:tr w:rsidR="00FB2D58" w:rsidRPr="00554672" w14:paraId="29521C91"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7DAB98C8"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3B11386D" w14:textId="77777777" w:rsidR="00FB2D58" w:rsidRPr="00554672" w:rsidRDefault="00FB2D58" w:rsidP="00460F9E">
            <w:pPr>
              <w:autoSpaceDE w:val="0"/>
              <w:autoSpaceDN w:val="0"/>
              <w:adjustRightInd w:val="0"/>
              <w:spacing w:after="0" w:line="240" w:lineRule="auto"/>
              <w:rPr>
                <w:rFonts w:cs="Arial"/>
              </w:rPr>
            </w:pPr>
            <w:r w:rsidRPr="00554672">
              <w:rPr>
                <w:rFonts w:cs="Arial"/>
              </w:rPr>
              <w:t>Potrafi diagnozować i usuwać usterki w sieciach komputerowych</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1EAE8C89"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K_U11, K_U21</w:t>
            </w:r>
          </w:p>
        </w:tc>
      </w:tr>
      <w:tr w:rsidR="00FB2D58" w:rsidRPr="00554672" w14:paraId="29AF5D55"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4E1EB460"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U_04</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0AFAAE94" w14:textId="77777777" w:rsidR="00FB2D58" w:rsidRPr="00554672" w:rsidRDefault="00FB2D58" w:rsidP="00460F9E">
            <w:pPr>
              <w:autoSpaceDE w:val="0"/>
              <w:autoSpaceDN w:val="0"/>
              <w:adjustRightInd w:val="0"/>
              <w:spacing w:after="0" w:line="240" w:lineRule="auto"/>
              <w:rPr>
                <w:rFonts w:cs="Arial"/>
              </w:rPr>
            </w:pPr>
            <w:r w:rsidRPr="00554672">
              <w:rPr>
                <w:rFonts w:cs="Arial"/>
              </w:rPr>
              <w:t>Potrafi posługiwać się symulatorem sieci.</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E08263A"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K_U17, K_U07</w:t>
            </w:r>
          </w:p>
        </w:tc>
      </w:tr>
      <w:tr w:rsidR="00FB2D58" w:rsidRPr="00554672" w14:paraId="25F346B1" w14:textId="77777777" w:rsidTr="00460F9E">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79C4CB0" w14:textId="77777777" w:rsidR="00FB2D58" w:rsidRPr="00554672" w:rsidRDefault="00FB2D58" w:rsidP="00460F9E">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5236C85D" w14:textId="77777777" w:rsidR="00FB2D58" w:rsidRPr="00554672" w:rsidRDefault="00FB2D58" w:rsidP="00460F9E">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AB17C1E" w14:textId="77777777" w:rsidR="00FB2D58" w:rsidRPr="00554672" w:rsidRDefault="00FB2D58" w:rsidP="00460F9E">
            <w:pPr>
              <w:pStyle w:val="Tytukomrki"/>
            </w:pPr>
            <w:r w:rsidRPr="00554672">
              <w:t>Symbol efektu kierunkowego</w:t>
            </w:r>
          </w:p>
        </w:tc>
      </w:tr>
      <w:tr w:rsidR="00FB2D58" w:rsidRPr="00554672" w14:paraId="55C048A5"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hideMark/>
          </w:tcPr>
          <w:p w14:paraId="00EBCC32"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K_01</w:t>
            </w:r>
          </w:p>
        </w:tc>
        <w:tc>
          <w:tcPr>
            <w:tcW w:w="7372" w:type="dxa"/>
            <w:gridSpan w:val="12"/>
            <w:tcBorders>
              <w:top w:val="single" w:sz="2" w:space="0" w:color="000000"/>
              <w:left w:val="single" w:sz="6" w:space="0" w:color="auto"/>
              <w:bottom w:val="single" w:sz="2" w:space="0" w:color="000000"/>
              <w:right w:val="single" w:sz="6" w:space="0" w:color="auto"/>
            </w:tcBorders>
            <w:hideMark/>
          </w:tcPr>
          <w:p w14:paraId="7105501C" w14:textId="77777777" w:rsidR="00FB2D58" w:rsidRPr="00554672" w:rsidRDefault="00FB2D58" w:rsidP="00460F9E">
            <w:pPr>
              <w:autoSpaceDE w:val="0"/>
              <w:autoSpaceDN w:val="0"/>
              <w:adjustRightInd w:val="0"/>
              <w:spacing w:after="0" w:line="240" w:lineRule="auto"/>
              <w:rPr>
                <w:rFonts w:cs="Arial"/>
                <w:color w:val="000000"/>
              </w:rPr>
            </w:pPr>
            <w:r w:rsidRPr="00554672">
              <w:rPr>
                <w:rFonts w:cs="Arial"/>
              </w:rPr>
              <w:t>jest gotów do krytycznej oceny posiadanej wiedzy oraz jest gotów do uznawania znaczenia wiedzy w rozwiązywaniu problemów poznawczych i praktycznych z zakresu informatyki</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73DF39FB" w14:textId="77777777" w:rsidR="00FB2D58" w:rsidRPr="00554672" w:rsidRDefault="00FB2D58" w:rsidP="00460F9E">
            <w:pPr>
              <w:autoSpaceDE w:val="0"/>
              <w:autoSpaceDN w:val="0"/>
              <w:adjustRightInd w:val="0"/>
              <w:spacing w:after="0" w:line="240" w:lineRule="auto"/>
              <w:jc w:val="center"/>
              <w:rPr>
                <w:rFonts w:cs="Arial"/>
                <w:b/>
                <w:color w:val="000000"/>
              </w:rPr>
            </w:pPr>
            <w:r w:rsidRPr="00554672">
              <w:rPr>
                <w:rFonts w:cs="Arial"/>
                <w:b/>
                <w:color w:val="000000"/>
              </w:rPr>
              <w:t>K_K01</w:t>
            </w:r>
          </w:p>
        </w:tc>
      </w:tr>
      <w:tr w:rsidR="00FB2D58" w:rsidRPr="00554672" w14:paraId="6EFC58C1" w14:textId="77777777" w:rsidTr="00460F9E">
        <w:trPr>
          <w:trHeight w:val="451"/>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4CAFC286" w14:textId="77777777" w:rsidR="00FB2D58" w:rsidRPr="00554672" w:rsidRDefault="00FB2D58" w:rsidP="00460F9E">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0DC66DB1" w14:textId="77777777" w:rsidR="00FB2D58" w:rsidRDefault="00FB2D58" w:rsidP="00460F9E">
            <w:pPr>
              <w:autoSpaceDE w:val="0"/>
              <w:autoSpaceDN w:val="0"/>
              <w:adjustRightInd w:val="0"/>
              <w:spacing w:after="0" w:line="240" w:lineRule="auto"/>
              <w:ind w:left="0"/>
              <w:rPr>
                <w:rFonts w:cs="Arial"/>
                <w:color w:val="000000"/>
              </w:rPr>
            </w:pPr>
            <w:r w:rsidRPr="00554672">
              <w:rPr>
                <w:rFonts w:cs="Arial"/>
                <w:color w:val="000000"/>
              </w:rPr>
              <w:t xml:space="preserve">studia stacjonarne: wykłady (30 godz.), ćwiczenia </w:t>
            </w:r>
            <w:r w:rsidRPr="00554672">
              <w:rPr>
                <w:rFonts w:cs="Arial"/>
              </w:rPr>
              <w:t>laboratoryjne</w:t>
            </w:r>
            <w:r w:rsidRPr="00554672">
              <w:rPr>
                <w:rFonts w:cs="Arial"/>
                <w:color w:val="000000"/>
              </w:rPr>
              <w:t xml:space="preserve"> (30 godz.), </w:t>
            </w:r>
          </w:p>
          <w:p w14:paraId="106ADF11" w14:textId="77777777" w:rsidR="00FB2D58" w:rsidRPr="00554672" w:rsidRDefault="00FB2D58" w:rsidP="00460F9E">
            <w:pPr>
              <w:autoSpaceDE w:val="0"/>
              <w:autoSpaceDN w:val="0"/>
              <w:adjustRightInd w:val="0"/>
              <w:spacing w:after="0" w:line="240" w:lineRule="auto"/>
              <w:ind w:left="0"/>
              <w:rPr>
                <w:rFonts w:cs="Arial"/>
                <w:color w:val="000000"/>
              </w:rPr>
            </w:pPr>
            <w:r w:rsidRPr="00554672">
              <w:rPr>
                <w:rFonts w:cs="Arial"/>
                <w:color w:val="000000"/>
              </w:rPr>
              <w:t xml:space="preserve">studia niestacjonarne: wykłady (18 godz.), ćwiczenia </w:t>
            </w:r>
            <w:r w:rsidRPr="00554672">
              <w:rPr>
                <w:rFonts w:cs="Arial"/>
              </w:rPr>
              <w:t>laboratoryjne</w:t>
            </w:r>
            <w:r w:rsidRPr="00554672">
              <w:rPr>
                <w:rFonts w:cs="Arial"/>
                <w:color w:val="000000"/>
              </w:rPr>
              <w:t xml:space="preserve"> (21 godz</w:t>
            </w:r>
            <w:r>
              <w:rPr>
                <w:rFonts w:cs="Arial"/>
                <w:color w:val="000000"/>
              </w:rPr>
              <w:t xml:space="preserve">). </w:t>
            </w:r>
          </w:p>
        </w:tc>
      </w:tr>
      <w:tr w:rsidR="00FB2D58" w:rsidRPr="00554672" w14:paraId="47D732D1" w14:textId="77777777" w:rsidTr="00460F9E">
        <w:trPr>
          <w:trHeight w:val="454"/>
        </w:trPr>
        <w:tc>
          <w:tcPr>
            <w:tcW w:w="10665"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61E5CC30" w14:textId="77777777" w:rsidR="00FB2D58" w:rsidRPr="00554672" w:rsidRDefault="00FB2D58" w:rsidP="00460F9E">
            <w:pPr>
              <w:pStyle w:val="Tytukomrki"/>
            </w:pPr>
            <w:r w:rsidRPr="00554672">
              <w:rPr>
                <w:b w:val="0"/>
              </w:rPr>
              <w:br w:type="page"/>
            </w:r>
            <w:r w:rsidRPr="00554672">
              <w:t>Wymagania wstępne i dodatkowe:</w:t>
            </w:r>
          </w:p>
        </w:tc>
      </w:tr>
      <w:tr w:rsidR="00FB2D58" w:rsidRPr="00AB5847" w14:paraId="037DB738"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25C54C8D" w14:textId="77777777" w:rsidR="00FB2D58" w:rsidRDefault="00FB2D58" w:rsidP="00FB2D58">
            <w:pPr>
              <w:numPr>
                <w:ilvl w:val="0"/>
                <w:numId w:val="91"/>
              </w:numPr>
              <w:spacing w:after="0" w:line="240" w:lineRule="auto"/>
              <w:ind w:left="384"/>
              <w:rPr>
                <w:rFonts w:cs="Arial"/>
                <w:b/>
                <w:color w:val="000000"/>
              </w:rPr>
            </w:pPr>
            <w:r w:rsidRPr="00554672">
              <w:rPr>
                <w:rFonts w:cs="Arial"/>
              </w:rPr>
              <w:t>Umiejętność programowania w języku obiektowym (Java).</w:t>
            </w:r>
          </w:p>
          <w:p w14:paraId="1D1681C9" w14:textId="77777777" w:rsidR="00FB2D58" w:rsidRPr="00AB5847" w:rsidRDefault="00FB2D58" w:rsidP="00FB2D58">
            <w:pPr>
              <w:numPr>
                <w:ilvl w:val="0"/>
                <w:numId w:val="91"/>
              </w:numPr>
              <w:spacing w:after="0" w:line="240" w:lineRule="auto"/>
              <w:ind w:left="384"/>
              <w:rPr>
                <w:rFonts w:cs="Arial"/>
                <w:b/>
                <w:color w:val="000000"/>
              </w:rPr>
            </w:pPr>
            <w:r w:rsidRPr="00AB5847">
              <w:rPr>
                <w:rFonts w:cs="Arial"/>
              </w:rPr>
              <w:t>Znajomość architektury systemu komputerowego.</w:t>
            </w:r>
          </w:p>
        </w:tc>
      </w:tr>
      <w:tr w:rsidR="00FB2D58" w:rsidRPr="00554672" w14:paraId="2729B554"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8EA7F7E" w14:textId="77777777" w:rsidR="00FB2D58" w:rsidRPr="00554672" w:rsidRDefault="00FB2D58" w:rsidP="00460F9E">
            <w:pPr>
              <w:pStyle w:val="Tytukomrki"/>
            </w:pPr>
            <w:r w:rsidRPr="00554672">
              <w:t>Treści modułu kształcenia:</w:t>
            </w:r>
          </w:p>
        </w:tc>
      </w:tr>
      <w:tr w:rsidR="00FB2D58" w:rsidRPr="00554672" w14:paraId="7359D557"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061E25F8" w14:textId="77777777" w:rsidR="00FB2D58" w:rsidRDefault="00FB2D58" w:rsidP="00FB2D58">
            <w:pPr>
              <w:numPr>
                <w:ilvl w:val="0"/>
                <w:numId w:val="92"/>
              </w:numPr>
              <w:spacing w:before="0" w:after="0" w:line="276" w:lineRule="auto"/>
              <w:ind w:left="384"/>
              <w:rPr>
                <w:rFonts w:cs="Arial"/>
              </w:rPr>
            </w:pPr>
            <w:r w:rsidRPr="00554672">
              <w:rPr>
                <w:rFonts w:cs="Arial"/>
                <w:b/>
                <w:bCs/>
              </w:rPr>
              <w:t>Podstawowe pojęcia i definicje związane z technologiami sieciowymi</w:t>
            </w:r>
            <w:r w:rsidRPr="00554672">
              <w:rPr>
                <w:rFonts w:cs="Arial"/>
                <w:b/>
              </w:rPr>
              <w:t>.</w:t>
            </w:r>
            <w:r w:rsidRPr="00554672">
              <w:rPr>
                <w:rFonts w:cs="Arial"/>
              </w:rPr>
              <w:t xml:space="preserve">  Pojęcie protokołu, warstwy protokołów w sieciach komputerowych. </w:t>
            </w:r>
            <w:r>
              <w:rPr>
                <w:rFonts w:cs="Arial"/>
              </w:rPr>
              <w:t>Model warsrwowy</w:t>
            </w:r>
            <w:r w:rsidRPr="00554672">
              <w:rPr>
                <w:rFonts w:cs="Arial"/>
              </w:rPr>
              <w:t xml:space="preserve"> OSI i </w:t>
            </w:r>
            <w:r>
              <w:rPr>
                <w:rFonts w:cs="Arial"/>
              </w:rPr>
              <w:t xml:space="preserve">Internetowy </w:t>
            </w:r>
            <w:r w:rsidRPr="00554672">
              <w:rPr>
                <w:rFonts w:cs="Arial"/>
              </w:rPr>
              <w:t>TCP</w:t>
            </w:r>
            <w:r>
              <w:rPr>
                <w:rFonts w:cs="Arial"/>
              </w:rPr>
              <w:t>-UDP</w:t>
            </w:r>
            <w:r w:rsidRPr="00554672">
              <w:rPr>
                <w:rFonts w:cs="Arial"/>
              </w:rPr>
              <w:t>/IP</w:t>
            </w:r>
            <w:r>
              <w:rPr>
                <w:rFonts w:cs="Arial"/>
              </w:rPr>
              <w:t xml:space="preserve"> - porównanie. </w:t>
            </w:r>
          </w:p>
          <w:p w14:paraId="4DA35563" w14:textId="77777777" w:rsidR="00FB2D58" w:rsidRDefault="00FB2D58" w:rsidP="00FB2D58">
            <w:pPr>
              <w:numPr>
                <w:ilvl w:val="0"/>
                <w:numId w:val="92"/>
              </w:numPr>
              <w:spacing w:before="0" w:after="0" w:line="276" w:lineRule="auto"/>
              <w:ind w:left="384"/>
              <w:rPr>
                <w:rFonts w:cs="Arial"/>
              </w:rPr>
            </w:pPr>
            <w:r w:rsidRPr="0013190A">
              <w:rPr>
                <w:rFonts w:cs="Arial"/>
                <w:b/>
              </w:rPr>
              <w:t>Rys historyczny Internetu</w:t>
            </w:r>
            <w:r w:rsidRPr="00DA2D8E">
              <w:rPr>
                <w:rFonts w:cs="Arial"/>
              </w:rPr>
              <w:t>, rola aplikacji takich jak email a zwłaszcza WWW.</w:t>
            </w:r>
          </w:p>
          <w:p w14:paraId="0E0F9CF2" w14:textId="77777777" w:rsidR="00FB2D58" w:rsidRPr="00B60189" w:rsidRDefault="00FB2D58" w:rsidP="00FB2D58">
            <w:pPr>
              <w:numPr>
                <w:ilvl w:val="0"/>
                <w:numId w:val="92"/>
              </w:numPr>
              <w:spacing w:before="0" w:after="0" w:line="276" w:lineRule="auto"/>
              <w:ind w:left="384"/>
              <w:rPr>
                <w:rStyle w:val="Pogrubienie"/>
                <w:rFonts w:cs="Arial"/>
                <w:b w:val="0"/>
                <w:bCs w:val="0"/>
              </w:rPr>
            </w:pPr>
            <w:r w:rsidRPr="00DA2D8E">
              <w:rPr>
                <w:rStyle w:val="Pogrubienie"/>
                <w:rFonts w:cs="Arial"/>
              </w:rPr>
              <w:t xml:space="preserve">Warstwa aplikacji – wprowadzenie.  </w:t>
            </w:r>
            <w:r w:rsidRPr="00DA2D8E">
              <w:rPr>
                <w:rFonts w:cs="Arial"/>
              </w:rPr>
              <w:t>Model progra</w:t>
            </w:r>
            <w:r>
              <w:rPr>
                <w:rFonts w:cs="Arial"/>
              </w:rPr>
              <w:t>mowanie sieciowego klient-serve</w:t>
            </w:r>
            <w:r w:rsidRPr="00DA2D8E">
              <w:rPr>
                <w:rFonts w:cs="Arial"/>
              </w:rPr>
              <w:t xml:space="preserve">,  gniazda (sockety) TCP, oraz UDP. P2P – Gnutella oraz Torrnet. Aplikacje sieciowe w chmurze obliczeniowej oraz architektura serverless. </w:t>
            </w:r>
          </w:p>
          <w:p w14:paraId="0804AB90"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Przegląd podstawowych aplikacji i protokołów sieciowych: </w:t>
            </w:r>
            <w:r w:rsidRPr="00D54B0E">
              <w:rPr>
                <w:rStyle w:val="Pogrubienie"/>
                <w:rFonts w:cs="Arial"/>
                <w:b w:val="0"/>
              </w:rPr>
              <w:t>ftp, email, WWW, oraz DNS.</w:t>
            </w:r>
            <w:r w:rsidRPr="00DA2D8E">
              <w:rPr>
                <w:rStyle w:val="Pogrubienie"/>
                <w:rFonts w:cs="Arial"/>
              </w:rPr>
              <w:t xml:space="preserve"> </w:t>
            </w:r>
          </w:p>
          <w:p w14:paraId="363656E8"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Warstwa aplikacji - adresacja i nazewnictwo.  Adresacja IP i omówienie DNS. </w:t>
            </w:r>
          </w:p>
          <w:p w14:paraId="5DB0C078"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Warstwa aplikacji - zastosowania internetowe. </w:t>
            </w:r>
            <w:r w:rsidRPr="00DA2D8E">
              <w:rPr>
                <w:rFonts w:cs="Arial"/>
              </w:rPr>
              <w:t>Omówienie protokołu HTTP,  SMTP i POP3, tel</w:t>
            </w:r>
            <w:r>
              <w:rPr>
                <w:rFonts w:cs="Arial"/>
              </w:rPr>
              <w:t>net, FTP, adresacji URL i HTML.</w:t>
            </w:r>
            <w:r w:rsidRPr="00DA2D8E">
              <w:rPr>
                <w:rFonts w:cs="Arial"/>
              </w:rPr>
              <w:t xml:space="preserve">  Video Streaming oraz</w:t>
            </w:r>
            <w:r>
              <w:rPr>
                <w:rFonts w:cs="Arial"/>
              </w:rPr>
              <w:t xml:space="preserve"> Content Distribution Networks </w:t>
            </w:r>
          </w:p>
          <w:p w14:paraId="60D4B2A7" w14:textId="77777777" w:rsidR="00FB2D58" w:rsidRPr="00272F13" w:rsidRDefault="00FB2D58" w:rsidP="00FB2D58">
            <w:pPr>
              <w:numPr>
                <w:ilvl w:val="0"/>
                <w:numId w:val="92"/>
              </w:numPr>
              <w:spacing w:before="0" w:after="0" w:line="276" w:lineRule="auto"/>
              <w:ind w:left="384"/>
              <w:rPr>
                <w:rFonts w:cs="Arial"/>
              </w:rPr>
            </w:pPr>
            <w:r w:rsidRPr="00DA2D8E">
              <w:rPr>
                <w:rStyle w:val="Pogrubienie"/>
                <w:rFonts w:cs="Arial"/>
              </w:rPr>
              <w:t xml:space="preserve">Warstwa transportu – wprowadzenie. </w:t>
            </w:r>
            <w:r w:rsidRPr="00DA2D8E">
              <w:rPr>
                <w:rFonts w:cs="Arial"/>
              </w:rPr>
              <w:t xml:space="preserve">Zasady pewnego przesyłania danych w sieciach komputerowych.  Algorytmy Go-Back-N i Selective Repeat.  </w:t>
            </w:r>
          </w:p>
          <w:p w14:paraId="5AD6A28F"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Warstwa transportu. </w:t>
            </w:r>
            <w:r w:rsidRPr="00DA2D8E">
              <w:rPr>
                <w:rFonts w:cs="Arial"/>
              </w:rPr>
              <w:t>Protokół</w:t>
            </w:r>
            <w:r>
              <w:rPr>
                <w:rFonts w:cs="Arial"/>
              </w:rPr>
              <w:t xml:space="preserve"> TCP oraz struktura segmentu TCP</w:t>
            </w:r>
            <w:r w:rsidRPr="00DA2D8E">
              <w:rPr>
                <w:rFonts w:cs="Arial"/>
              </w:rPr>
              <w:t xml:space="preserve">,  protokół UDP. </w:t>
            </w:r>
          </w:p>
          <w:p w14:paraId="77272562"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Warstwa sieci – wprowadzenie. </w:t>
            </w:r>
            <w:r w:rsidRPr="00DA2D8E">
              <w:rPr>
                <w:rFonts w:cs="Arial"/>
              </w:rPr>
              <w:t xml:space="preserve">Zasady routingu, algorytm routingu Link State. </w:t>
            </w:r>
          </w:p>
          <w:p w14:paraId="33D20DD9" w14:textId="77777777" w:rsidR="00FB2D58" w:rsidRPr="0013190A" w:rsidRDefault="00FB2D58" w:rsidP="00FB2D58">
            <w:pPr>
              <w:numPr>
                <w:ilvl w:val="0"/>
                <w:numId w:val="92"/>
              </w:numPr>
              <w:spacing w:before="0" w:after="0" w:line="276" w:lineRule="auto"/>
              <w:ind w:left="384"/>
              <w:rPr>
                <w:rFonts w:cs="Arial"/>
              </w:rPr>
            </w:pPr>
            <w:r w:rsidRPr="00DA2D8E">
              <w:rPr>
                <w:rStyle w:val="Pogrubienie"/>
                <w:rFonts w:cs="Arial"/>
              </w:rPr>
              <w:t xml:space="preserve">Warstwa sieci.  </w:t>
            </w:r>
            <w:r w:rsidRPr="00DA2D8E">
              <w:rPr>
                <w:rFonts w:cs="Arial"/>
              </w:rPr>
              <w:t xml:space="preserve">Algorytm routingu Distance Vector. </w:t>
            </w:r>
            <w:r>
              <w:rPr>
                <w:rFonts w:cs="Arial"/>
                <w:lang w:val="en-US"/>
              </w:rPr>
              <w:t>Routing hierarchiczny i</w:t>
            </w:r>
            <w:r w:rsidRPr="00DA2D8E">
              <w:rPr>
                <w:rFonts w:cs="Arial"/>
                <w:lang w:val="en-US"/>
              </w:rPr>
              <w:t xml:space="preserve"> </w:t>
            </w:r>
            <w:r>
              <w:rPr>
                <w:rFonts w:cs="Arial"/>
                <w:lang w:val="en-US"/>
              </w:rPr>
              <w:t>BGP</w:t>
            </w:r>
            <w:r w:rsidRPr="00DA2D8E">
              <w:rPr>
                <w:rFonts w:cs="Arial"/>
                <w:lang w:val="en-US"/>
              </w:rPr>
              <w:t xml:space="preserve"> </w:t>
            </w:r>
          </w:p>
          <w:p w14:paraId="1C6A1161" w14:textId="77777777" w:rsidR="00FB2D58" w:rsidRPr="00951D94" w:rsidRDefault="00FB2D58" w:rsidP="00FB2D58">
            <w:pPr>
              <w:numPr>
                <w:ilvl w:val="0"/>
                <w:numId w:val="92"/>
              </w:numPr>
              <w:spacing w:before="0" w:after="0" w:line="276" w:lineRule="auto"/>
              <w:ind w:left="384"/>
              <w:rPr>
                <w:rFonts w:cs="Arial"/>
                <w:lang w:val="en-US"/>
              </w:rPr>
            </w:pPr>
            <w:r w:rsidRPr="00D54B0E">
              <w:rPr>
                <w:rFonts w:cs="Arial"/>
                <w:b/>
                <w:lang w:val="en-US"/>
              </w:rPr>
              <w:t>Data Plane oraz  Control Planes.</w:t>
            </w:r>
            <w:r w:rsidRPr="00DA2D8E">
              <w:rPr>
                <w:rFonts w:cs="Arial"/>
                <w:lang w:val="en-US"/>
              </w:rPr>
              <w:t xml:space="preserve"> </w:t>
            </w:r>
            <w:r w:rsidRPr="00951D94">
              <w:rPr>
                <w:rFonts w:cs="Arial"/>
                <w:lang w:val="en-US"/>
              </w:rPr>
              <w:t xml:space="preserve">Generalized Forwarding oraz SDN. </w:t>
            </w:r>
          </w:p>
          <w:p w14:paraId="2C297E05" w14:textId="77777777" w:rsidR="00FB2D58" w:rsidRPr="0013190A" w:rsidRDefault="00FB2D58" w:rsidP="00FB2D58">
            <w:pPr>
              <w:numPr>
                <w:ilvl w:val="0"/>
                <w:numId w:val="92"/>
              </w:numPr>
              <w:spacing w:before="0" w:after="0" w:line="276" w:lineRule="auto"/>
              <w:ind w:left="384"/>
              <w:rPr>
                <w:rFonts w:cs="Arial"/>
              </w:rPr>
            </w:pPr>
            <w:r w:rsidRPr="0013190A">
              <w:rPr>
                <w:rStyle w:val="Pogrubienie"/>
                <w:rFonts w:cs="Arial"/>
              </w:rPr>
              <w:t xml:space="preserve">Warstwa łącza danych - dostęp do medium. </w:t>
            </w:r>
            <w:r w:rsidRPr="0013190A">
              <w:rPr>
                <w:rFonts w:cs="Arial"/>
              </w:rPr>
              <w:t>Kodowanie sygnałów w sieci. Rodzaje protokołów dostepu do medium (MAC), adresowanie fizyczne MA</w:t>
            </w:r>
            <w:r>
              <w:rPr>
                <w:rFonts w:cs="Arial"/>
              </w:rPr>
              <w:t>C.  Techniki wykrywania błędów.</w:t>
            </w:r>
          </w:p>
          <w:p w14:paraId="4ED4601B" w14:textId="77777777" w:rsidR="00FB2D58" w:rsidRDefault="00FB2D58" w:rsidP="00FB2D58">
            <w:pPr>
              <w:numPr>
                <w:ilvl w:val="0"/>
                <w:numId w:val="92"/>
              </w:numPr>
              <w:spacing w:before="0" w:after="0" w:line="276" w:lineRule="auto"/>
              <w:ind w:left="384"/>
              <w:rPr>
                <w:rFonts w:cs="Arial"/>
              </w:rPr>
            </w:pPr>
            <w:r w:rsidRPr="00DA2D8E">
              <w:rPr>
                <w:rStyle w:val="Pogrubienie"/>
                <w:rFonts w:cs="Arial"/>
              </w:rPr>
              <w:t xml:space="preserve">Warstwa łącza danych – technologie. </w:t>
            </w:r>
            <w:r w:rsidRPr="00DA2D8E">
              <w:rPr>
                <w:rFonts w:cs="Arial"/>
              </w:rPr>
              <w:t xml:space="preserve">Prekursor Ethernetu - ALOHA net. Protokół CSMA/CD.  Ethernet oraz protokół ARP. Token Ring oraz FDDI.Wi-Fi. </w:t>
            </w:r>
          </w:p>
          <w:p w14:paraId="4477C0ED" w14:textId="77777777" w:rsidR="00FB2D58" w:rsidRPr="00272F13" w:rsidRDefault="00FB2D58" w:rsidP="00FB2D58">
            <w:pPr>
              <w:numPr>
                <w:ilvl w:val="0"/>
                <w:numId w:val="92"/>
              </w:numPr>
              <w:spacing w:before="0" w:after="0" w:line="276" w:lineRule="auto"/>
              <w:ind w:left="384"/>
              <w:rPr>
                <w:rFonts w:cs="Arial"/>
                <w:lang w:val="en-US"/>
              </w:rPr>
            </w:pPr>
            <w:r w:rsidRPr="00272F13">
              <w:rPr>
                <w:rStyle w:val="Pogrubienie"/>
                <w:rFonts w:cs="Arial"/>
              </w:rPr>
              <w:t xml:space="preserve">Warstwa łącza danych - urządzenia oraz elementy projektowania sieci lokalnych.  </w:t>
            </w:r>
            <w:r w:rsidRPr="00272F13">
              <w:rPr>
                <w:rFonts w:cs="Arial"/>
              </w:rPr>
              <w:t xml:space="preserve">Karty sieciowe, modemy,  koncentratory, mostki, przełączniki </w:t>
            </w:r>
          </w:p>
          <w:p w14:paraId="41312B20" w14:textId="77777777" w:rsidR="00FB2D58" w:rsidRPr="00272F13" w:rsidRDefault="00FB2D58" w:rsidP="00FB2D58">
            <w:pPr>
              <w:numPr>
                <w:ilvl w:val="0"/>
                <w:numId w:val="92"/>
              </w:numPr>
              <w:spacing w:before="0" w:after="0" w:line="276" w:lineRule="auto"/>
              <w:ind w:left="384"/>
              <w:rPr>
                <w:rFonts w:cs="Arial"/>
                <w:lang w:val="en-US"/>
              </w:rPr>
            </w:pPr>
            <w:r w:rsidRPr="00272F13">
              <w:rPr>
                <w:rFonts w:cs="Arial"/>
                <w:b/>
                <w:lang w:val="en-GB"/>
              </w:rPr>
              <w:t>Video streaming oraz CDN content distribution networks</w:t>
            </w:r>
          </w:p>
          <w:p w14:paraId="16503B1A"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Multimedia: video</w:t>
            </w:r>
          </w:p>
          <w:p w14:paraId="1EF80B12"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Content distribution networks (CDNs</w:t>
            </w:r>
          </w:p>
          <w:p w14:paraId="2CCD74FA"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Przykład: Netflix</w:t>
            </w:r>
          </w:p>
          <w:p w14:paraId="610D6094" w14:textId="77777777" w:rsidR="00FB2D58" w:rsidRDefault="00FB2D58" w:rsidP="00FB2D58">
            <w:pPr>
              <w:numPr>
                <w:ilvl w:val="0"/>
                <w:numId w:val="92"/>
              </w:numPr>
              <w:spacing w:before="0" w:after="0" w:line="276" w:lineRule="auto"/>
              <w:ind w:left="384"/>
              <w:rPr>
                <w:rFonts w:cs="Arial"/>
                <w:b/>
                <w:lang w:val="en-GB"/>
              </w:rPr>
            </w:pPr>
            <w:r w:rsidRPr="00DA2D8E">
              <w:rPr>
                <w:rFonts w:cs="Arial"/>
                <w:b/>
                <w:lang w:val="en-GB"/>
              </w:rPr>
              <w:t xml:space="preserve">Ewolucja funkcjoalności warstwy </w:t>
            </w:r>
            <w:r>
              <w:rPr>
                <w:rFonts w:cs="Arial"/>
                <w:b/>
                <w:lang w:val="en-GB"/>
              </w:rPr>
              <w:t>transportu</w:t>
            </w:r>
          </w:p>
          <w:p w14:paraId="593EEBB9" w14:textId="77777777" w:rsidR="00FB2D58" w:rsidRPr="00DA2D8E" w:rsidRDefault="00FB2D58" w:rsidP="00FB2D58">
            <w:pPr>
              <w:pStyle w:val="Akapitzlist"/>
              <w:numPr>
                <w:ilvl w:val="0"/>
                <w:numId w:val="264"/>
              </w:numPr>
              <w:spacing w:before="0" w:after="0" w:line="276" w:lineRule="auto"/>
              <w:rPr>
                <w:rFonts w:cs="Arial"/>
              </w:rPr>
            </w:pPr>
            <w:r w:rsidRPr="00DA2D8E">
              <w:rPr>
                <w:rFonts w:cs="Arial"/>
              </w:rPr>
              <w:t>QUIC: Quick UDP Internet Connections</w:t>
            </w:r>
          </w:p>
          <w:p w14:paraId="5DE60FDE" w14:textId="77777777" w:rsidR="00FB2D58" w:rsidRPr="00DA2D8E" w:rsidRDefault="00FB2D58" w:rsidP="00FB2D58">
            <w:pPr>
              <w:numPr>
                <w:ilvl w:val="0"/>
                <w:numId w:val="92"/>
              </w:numPr>
              <w:spacing w:before="0" w:after="0" w:line="276" w:lineRule="auto"/>
              <w:ind w:left="384"/>
              <w:rPr>
                <w:rFonts w:cs="Arial"/>
                <w:b/>
                <w:lang w:val="en-GB"/>
              </w:rPr>
            </w:pPr>
            <w:r w:rsidRPr="00DA2D8E">
              <w:rPr>
                <w:rFonts w:cs="Arial"/>
                <w:b/>
                <w:lang w:val="en-GB"/>
              </w:rPr>
              <w:t>Generalized Forwarding, SDN</w:t>
            </w:r>
          </w:p>
          <w:p w14:paraId="5DFB948F"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lastRenderedPageBreak/>
              <w:t>dopasuj+wykonaj</w:t>
            </w:r>
          </w:p>
          <w:p w14:paraId="177F14C8"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OpenFlow</w:t>
            </w:r>
          </w:p>
          <w:p w14:paraId="014D068A"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Middleboxes</w:t>
            </w:r>
          </w:p>
          <w:p w14:paraId="0300935C" w14:textId="77777777" w:rsidR="00FB2D58" w:rsidRPr="00554672" w:rsidRDefault="00FB2D58" w:rsidP="00FB2D58">
            <w:pPr>
              <w:numPr>
                <w:ilvl w:val="0"/>
                <w:numId w:val="92"/>
              </w:numPr>
              <w:spacing w:before="0" w:after="0" w:line="276" w:lineRule="auto"/>
              <w:ind w:left="384"/>
              <w:rPr>
                <w:rFonts w:cs="Arial"/>
                <w:b/>
                <w:lang w:val="en-GB"/>
              </w:rPr>
            </w:pPr>
            <w:r w:rsidRPr="00554672">
              <w:rPr>
                <w:rFonts w:cs="Arial"/>
                <w:b/>
                <w:lang w:val="en-GB"/>
              </w:rPr>
              <w:t>Software defined networking (SDN) control plane</w:t>
            </w:r>
          </w:p>
          <w:p w14:paraId="4821DEE1" w14:textId="77777777" w:rsidR="00FB2D58" w:rsidRPr="00554672" w:rsidRDefault="00FB2D58" w:rsidP="00FB2D58">
            <w:pPr>
              <w:pStyle w:val="Akapitzlist"/>
              <w:numPr>
                <w:ilvl w:val="0"/>
                <w:numId w:val="265"/>
              </w:numPr>
              <w:spacing w:before="0" w:after="0" w:line="276" w:lineRule="auto"/>
              <w:rPr>
                <w:rFonts w:cs="Arial"/>
              </w:rPr>
            </w:pPr>
            <w:r w:rsidRPr="00554672">
              <w:rPr>
                <w:rFonts w:cs="Arial"/>
              </w:rPr>
              <w:t>Komponenty Kontrolera SDN</w:t>
            </w:r>
          </w:p>
          <w:p w14:paraId="56703464" w14:textId="77777777" w:rsidR="00FB2D58" w:rsidRPr="00554672" w:rsidRDefault="00FB2D58" w:rsidP="00FB2D58">
            <w:pPr>
              <w:pStyle w:val="Akapitzlist"/>
              <w:numPr>
                <w:ilvl w:val="0"/>
                <w:numId w:val="264"/>
              </w:numPr>
              <w:spacing w:before="0" w:after="0" w:line="276" w:lineRule="auto"/>
              <w:rPr>
                <w:rFonts w:cs="Arial"/>
              </w:rPr>
            </w:pPr>
            <w:r w:rsidRPr="00554672">
              <w:rPr>
                <w:rFonts w:cs="Arial"/>
              </w:rPr>
              <w:t>Protokół OpenFlow</w:t>
            </w:r>
          </w:p>
          <w:p w14:paraId="2996B8F8" w14:textId="77777777" w:rsidR="00FB2D58" w:rsidRPr="00272F13" w:rsidRDefault="00FB2D58" w:rsidP="00FB2D58">
            <w:pPr>
              <w:numPr>
                <w:ilvl w:val="0"/>
                <w:numId w:val="92"/>
              </w:numPr>
              <w:spacing w:before="0" w:after="0" w:line="276" w:lineRule="auto"/>
              <w:ind w:left="384"/>
              <w:rPr>
                <w:rFonts w:cs="Arial"/>
              </w:rPr>
            </w:pPr>
            <w:r w:rsidRPr="0013190A">
              <w:rPr>
                <w:rStyle w:val="Pogrubienie"/>
                <w:rFonts w:cs="Arial"/>
              </w:rPr>
              <w:t>Bezpieczeństwo sieci komputerowych.</w:t>
            </w:r>
            <w:r w:rsidRPr="0013190A">
              <w:rPr>
                <w:rFonts w:cs="Arial"/>
              </w:rPr>
              <w:t xml:space="preserve"> Zagrożenia bezpieczeństwa, techniki włamań, metody zapewniania bezpieczeństwa. Zarys technologii DES, RSA, podpis cyfrowy oraz PGP.</w:t>
            </w:r>
          </w:p>
          <w:p w14:paraId="1642D75D" w14:textId="77777777" w:rsidR="00FB2D58" w:rsidRDefault="00FB2D58" w:rsidP="00460F9E">
            <w:pPr>
              <w:spacing w:before="0" w:after="0" w:line="276" w:lineRule="auto"/>
              <w:ind w:left="384"/>
              <w:rPr>
                <w:rFonts w:cs="Arial"/>
              </w:rPr>
            </w:pPr>
          </w:p>
          <w:p w14:paraId="1D4CD963" w14:textId="77777777" w:rsidR="00FB2D58" w:rsidRDefault="00FB2D58" w:rsidP="00460F9E">
            <w:pPr>
              <w:jc w:val="center"/>
              <w:rPr>
                <w:lang w:eastAsia="pl-PL"/>
              </w:rPr>
            </w:pPr>
            <w:r w:rsidRPr="004C686E">
              <w:rPr>
                <w:lang w:eastAsia="pl-PL"/>
              </w:rPr>
              <w:t>Treści zajęć laboratoryjnych</w:t>
            </w:r>
          </w:p>
          <w:p w14:paraId="283C7333" w14:textId="77777777" w:rsidR="00FB2D58" w:rsidRPr="00272F13" w:rsidRDefault="00FB2D58" w:rsidP="00460F9E">
            <w:pPr>
              <w:jc w:val="center"/>
              <w:rPr>
                <w:lang w:eastAsia="pl-PL"/>
              </w:rPr>
            </w:pPr>
            <w:r>
              <w:rPr>
                <w:lang w:eastAsia="pl-PL"/>
              </w:rPr>
              <w:t xml:space="preserve">Część I: realizacja prostej aplikacji sieciowej opartej na mikroserwisach w architekturze chmury obliczeniowej </w:t>
            </w:r>
          </w:p>
          <w:p w14:paraId="321C22E7" w14:textId="77777777" w:rsidR="00FB2D58" w:rsidRPr="006934A9" w:rsidRDefault="00FB2D58" w:rsidP="00FB2D58">
            <w:pPr>
              <w:pStyle w:val="Akapitzlist"/>
              <w:numPr>
                <w:ilvl w:val="0"/>
                <w:numId w:val="319"/>
              </w:numPr>
              <w:spacing w:before="0" w:after="0" w:line="276" w:lineRule="auto"/>
              <w:rPr>
                <w:rFonts w:cs="Arial"/>
              </w:rPr>
            </w:pPr>
            <w:r w:rsidRPr="00D54B0E">
              <w:rPr>
                <w:rFonts w:cs="Arial"/>
                <w:b/>
              </w:rPr>
              <w:t>Elementy implementacji aplikacji sieciowej typu klient/serwer:</w:t>
            </w:r>
            <w:r>
              <w:rPr>
                <w:rFonts w:cs="Arial"/>
              </w:rPr>
              <w:t xml:space="preserve"> </w:t>
            </w:r>
            <w:r>
              <w:t xml:space="preserve"> P</w:t>
            </w:r>
            <w:r w:rsidRPr="00272F13">
              <w:rPr>
                <w:rFonts w:cs="Arial"/>
              </w:rPr>
              <w:t xml:space="preserve">rosty  klient TCP </w:t>
            </w:r>
            <w:r>
              <w:rPr>
                <w:rFonts w:cs="Arial"/>
              </w:rPr>
              <w:t xml:space="preserve">i serwer TCP </w:t>
            </w:r>
          </w:p>
          <w:p w14:paraId="7C73B44F" w14:textId="77777777" w:rsidR="00FB2D58" w:rsidRPr="00D54B0E" w:rsidRDefault="00FB2D58" w:rsidP="00FB2D58">
            <w:pPr>
              <w:pStyle w:val="Akapitzlist"/>
              <w:numPr>
                <w:ilvl w:val="0"/>
                <w:numId w:val="319"/>
              </w:numPr>
              <w:rPr>
                <w:rFonts w:cs="Arial"/>
                <w:b/>
              </w:rPr>
            </w:pPr>
            <w:r w:rsidRPr="00D54B0E">
              <w:rPr>
                <w:rFonts w:cs="Arial"/>
                <w:b/>
              </w:rPr>
              <w:t xml:space="preserve">Realizacja prostego czatu na gniazdach TCP w języku Java. </w:t>
            </w:r>
          </w:p>
          <w:p w14:paraId="7DD923F8" w14:textId="77777777" w:rsidR="00FB2D58" w:rsidRDefault="00FB2D58" w:rsidP="00FB2D58">
            <w:pPr>
              <w:pStyle w:val="Akapitzlist"/>
              <w:numPr>
                <w:ilvl w:val="0"/>
                <w:numId w:val="319"/>
              </w:numPr>
              <w:rPr>
                <w:rFonts w:cs="Arial"/>
              </w:rPr>
            </w:pPr>
            <w:r w:rsidRPr="00D54B0E">
              <w:rPr>
                <w:rFonts w:cs="Arial"/>
                <w:b/>
              </w:rPr>
              <w:t>Implementacja wielowątkowego serwera TCP</w:t>
            </w:r>
            <w:r w:rsidRPr="00272F13">
              <w:rPr>
                <w:rFonts w:cs="Arial"/>
              </w:rPr>
              <w:t>, separacja lo</w:t>
            </w:r>
            <w:r>
              <w:rPr>
                <w:rFonts w:cs="Arial"/>
              </w:rPr>
              <w:t>giki wątku od logiki wykonania.</w:t>
            </w:r>
          </w:p>
          <w:p w14:paraId="0E45E93E" w14:textId="77777777" w:rsidR="00FB2D58" w:rsidRPr="00D54B0E" w:rsidRDefault="00FB2D58" w:rsidP="00FB2D58">
            <w:pPr>
              <w:pStyle w:val="Akapitzlist"/>
              <w:numPr>
                <w:ilvl w:val="0"/>
                <w:numId w:val="319"/>
              </w:numPr>
              <w:rPr>
                <w:rFonts w:cs="Arial"/>
                <w:b/>
              </w:rPr>
            </w:pPr>
            <w:r w:rsidRPr="00D54B0E">
              <w:rPr>
                <w:rFonts w:cs="Arial"/>
                <w:b/>
              </w:rPr>
              <w:t xml:space="preserve">Asynchroniczna transmisja danych w Javie. </w:t>
            </w:r>
          </w:p>
          <w:p w14:paraId="2B11A4A6" w14:textId="77777777" w:rsidR="00FB2D58" w:rsidRPr="006934A9" w:rsidRDefault="00FB2D58" w:rsidP="00FB2D58">
            <w:pPr>
              <w:pStyle w:val="Akapitzlist"/>
              <w:numPr>
                <w:ilvl w:val="0"/>
                <w:numId w:val="319"/>
              </w:numPr>
              <w:rPr>
                <w:rFonts w:cs="Arial"/>
              </w:rPr>
            </w:pPr>
            <w:r w:rsidRPr="00272F13">
              <w:rPr>
                <w:rFonts w:cs="Arial"/>
                <w:b/>
                <w:bCs/>
              </w:rPr>
              <w:t xml:space="preserve">Zaawansowane mechanizmy transmisji danych: </w:t>
            </w:r>
            <w:r w:rsidRPr="00D54B0E">
              <w:rPr>
                <w:rFonts w:cs="Arial"/>
              </w:rPr>
              <w:t>k</w:t>
            </w:r>
            <w:r w:rsidRPr="00272F13">
              <w:rPr>
                <w:rFonts w:cs="Arial"/>
              </w:rPr>
              <w:t>lasy strumieniowe,  dzielenie i łączenie strumieni, buforowanie i formatowanie przesyłanych danych.</w:t>
            </w:r>
            <w:r w:rsidRPr="00272F13">
              <w:rPr>
                <w:rFonts w:cs="Arial"/>
                <w:b/>
                <w:bCs/>
              </w:rPr>
              <w:t xml:space="preserve"> </w:t>
            </w:r>
          </w:p>
          <w:p w14:paraId="5EE645D3" w14:textId="77777777" w:rsidR="00FB2D58" w:rsidRPr="00272F13" w:rsidRDefault="00FB2D58" w:rsidP="00FB2D58">
            <w:pPr>
              <w:pStyle w:val="Akapitzlist"/>
              <w:numPr>
                <w:ilvl w:val="0"/>
                <w:numId w:val="319"/>
              </w:numPr>
              <w:rPr>
                <w:rFonts w:cs="Arial"/>
              </w:rPr>
            </w:pPr>
            <w:r>
              <w:rPr>
                <w:rFonts w:cs="Arial"/>
                <w:b/>
                <w:bCs/>
              </w:rPr>
              <w:t>Przesyłanie zawartości plików:</w:t>
            </w:r>
            <w:r w:rsidRPr="006934A9">
              <w:rPr>
                <w:rFonts w:cs="Arial"/>
                <w:bCs/>
              </w:rPr>
              <w:t xml:space="preserve"> bajtowo i za pomocą stringów (kodowanie w Base64)</w:t>
            </w:r>
          </w:p>
          <w:p w14:paraId="4311A178" w14:textId="77777777" w:rsidR="00FB2D58" w:rsidRPr="00272F13" w:rsidRDefault="00FB2D58" w:rsidP="00FB2D58">
            <w:pPr>
              <w:pStyle w:val="Akapitzlist"/>
              <w:numPr>
                <w:ilvl w:val="0"/>
                <w:numId w:val="319"/>
              </w:numPr>
              <w:rPr>
                <w:rFonts w:cs="Arial"/>
              </w:rPr>
            </w:pPr>
            <w:r w:rsidRPr="00272F13">
              <w:rPr>
                <w:rFonts w:cs="Arial"/>
                <w:b/>
                <w:bCs/>
              </w:rPr>
              <w:t xml:space="preserve">Programowanie aplikacji sieciowych wykorzystujących bazy danych. </w:t>
            </w:r>
            <w:r w:rsidRPr="00272F13">
              <w:rPr>
                <w:rFonts w:cs="Arial"/>
              </w:rPr>
              <w:t>Interfejs JDBC do połączeń z bazami danych. Przykład prostej aplikacji sieciowej wykorzystującej bazę danych.</w:t>
            </w:r>
          </w:p>
          <w:p w14:paraId="166C4F10" w14:textId="77777777" w:rsidR="00FB2D58" w:rsidRDefault="00FB2D58" w:rsidP="00FB2D58">
            <w:pPr>
              <w:pStyle w:val="Akapitzlist"/>
              <w:numPr>
                <w:ilvl w:val="0"/>
                <w:numId w:val="319"/>
              </w:numPr>
              <w:rPr>
                <w:rFonts w:cs="Arial"/>
              </w:rPr>
            </w:pPr>
            <w:r w:rsidRPr="00D54B0E">
              <w:rPr>
                <w:rFonts w:cs="Arial"/>
                <w:b/>
              </w:rPr>
              <w:t>Architektura CNApp:</w:t>
            </w:r>
            <w:r>
              <w:rPr>
                <w:rFonts w:cs="Arial"/>
              </w:rPr>
              <w:t xml:space="preserve"> projekt prostej aplikacji</w:t>
            </w:r>
          </w:p>
          <w:p w14:paraId="5421E3D1" w14:textId="77777777" w:rsidR="00FB2D58" w:rsidRPr="00D54B0E" w:rsidRDefault="00FB2D58" w:rsidP="00FB2D58">
            <w:pPr>
              <w:pStyle w:val="Akapitzlist"/>
              <w:numPr>
                <w:ilvl w:val="0"/>
                <w:numId w:val="319"/>
              </w:numPr>
              <w:rPr>
                <w:rFonts w:cs="Arial"/>
                <w:b/>
              </w:rPr>
            </w:pPr>
            <w:r w:rsidRPr="00D54B0E">
              <w:rPr>
                <w:rFonts w:cs="Arial"/>
                <w:b/>
              </w:rPr>
              <w:t>Implementacja tej aplikacji CNApp</w:t>
            </w:r>
          </w:p>
          <w:p w14:paraId="332D9BF3" w14:textId="77777777" w:rsidR="00FB2D58" w:rsidRPr="00272F13" w:rsidRDefault="00FB2D58" w:rsidP="00460F9E">
            <w:pPr>
              <w:jc w:val="center"/>
              <w:rPr>
                <w:rFonts w:cs="Arial"/>
              </w:rPr>
            </w:pPr>
            <w:r>
              <w:rPr>
                <w:lang w:eastAsia="pl-PL"/>
              </w:rPr>
              <w:t xml:space="preserve">Część II: Administrowanie i projektowanie LAN-ów </w:t>
            </w:r>
          </w:p>
          <w:p w14:paraId="77C476A4" w14:textId="77777777" w:rsidR="00FB2D58" w:rsidRPr="00D54B0E" w:rsidRDefault="00FB2D58" w:rsidP="00FB2D58">
            <w:pPr>
              <w:pStyle w:val="Akapitzlist"/>
              <w:numPr>
                <w:ilvl w:val="0"/>
                <w:numId w:val="319"/>
              </w:numPr>
              <w:spacing w:before="0" w:after="0" w:line="276" w:lineRule="auto"/>
              <w:rPr>
                <w:rFonts w:cs="Arial"/>
                <w:b/>
              </w:rPr>
            </w:pPr>
            <w:r w:rsidRPr="00D54B0E">
              <w:rPr>
                <w:rFonts w:cs="Arial"/>
                <w:b/>
              </w:rPr>
              <w:t>Identyfikacja podstawowych urządzeń sieciowych i weryfikacja ustawień sieciowych.</w:t>
            </w:r>
          </w:p>
          <w:p w14:paraId="470868B7" w14:textId="77777777" w:rsidR="00FB2D58" w:rsidRPr="00D54B0E" w:rsidRDefault="00FB2D58" w:rsidP="00FB2D58">
            <w:pPr>
              <w:pStyle w:val="Akapitzlist"/>
              <w:numPr>
                <w:ilvl w:val="0"/>
                <w:numId w:val="319"/>
              </w:numPr>
              <w:spacing w:before="0" w:after="0" w:line="276" w:lineRule="auto"/>
              <w:rPr>
                <w:rFonts w:cs="Arial"/>
                <w:b/>
              </w:rPr>
            </w:pPr>
            <w:r w:rsidRPr="00D54B0E">
              <w:rPr>
                <w:rFonts w:cs="Arial"/>
                <w:b/>
              </w:rPr>
              <w:t>Wykonanie i testowanie kabla prostego, krosowego, odwrotnego.</w:t>
            </w:r>
          </w:p>
          <w:p w14:paraId="28A60721" w14:textId="77777777" w:rsidR="00FB2D58" w:rsidRDefault="00FB2D58" w:rsidP="00FB2D58">
            <w:pPr>
              <w:pStyle w:val="Akapitzlist"/>
              <w:numPr>
                <w:ilvl w:val="0"/>
                <w:numId w:val="319"/>
              </w:numPr>
              <w:spacing w:before="0" w:after="0" w:line="276" w:lineRule="auto"/>
              <w:rPr>
                <w:rFonts w:cs="Arial"/>
              </w:rPr>
            </w:pPr>
            <w:r w:rsidRPr="00D54B0E">
              <w:rPr>
                <w:rFonts w:cs="Arial"/>
                <w:b/>
              </w:rPr>
              <w:t>Rozwiązywanie problemów związanych z warstwą fizyczną.</w:t>
            </w:r>
            <w:r w:rsidRPr="00272F13">
              <w:rPr>
                <w:rFonts w:cs="Arial"/>
              </w:rPr>
              <w:t xml:space="preserve">  Budowa sieci LAN złożonej z kilku komputerów, testowanie i monitorowanie sieci.</w:t>
            </w:r>
          </w:p>
          <w:p w14:paraId="046C3DE1" w14:textId="77777777" w:rsidR="00FB2D58" w:rsidRPr="00272F13" w:rsidRDefault="00FB2D58" w:rsidP="00FB2D58">
            <w:pPr>
              <w:pStyle w:val="Akapitzlist"/>
              <w:numPr>
                <w:ilvl w:val="0"/>
                <w:numId w:val="319"/>
              </w:numPr>
              <w:rPr>
                <w:rFonts w:cs="Arial"/>
              </w:rPr>
            </w:pPr>
            <w:r w:rsidRPr="00272F13">
              <w:rPr>
                <w:rFonts w:cs="Arial"/>
                <w:b/>
                <w:bCs/>
              </w:rPr>
              <w:t xml:space="preserve">Podstawy konfigurowania routerów Cisco.  </w:t>
            </w:r>
            <w:r w:rsidRPr="00272F13">
              <w:rPr>
                <w:rFonts w:cs="Arial"/>
              </w:rPr>
              <w:t>Weryfikacja i modyfikacja plików konfiguracyjnych routera. Instalacja, konfiguracja i umiejętność wykorzystania serwera TFTP do wysyłania i odbierania plików.</w:t>
            </w:r>
          </w:p>
          <w:p w14:paraId="478E9FC1" w14:textId="77777777" w:rsidR="00FB2D58" w:rsidRPr="00272F13" w:rsidRDefault="00FB2D58" w:rsidP="00FB2D58">
            <w:pPr>
              <w:pStyle w:val="Akapitzlist"/>
              <w:numPr>
                <w:ilvl w:val="0"/>
                <w:numId w:val="319"/>
              </w:numPr>
              <w:rPr>
                <w:rFonts w:cs="Arial"/>
              </w:rPr>
            </w:pPr>
            <w:r w:rsidRPr="00272F13">
              <w:rPr>
                <w:rFonts w:cs="Arial"/>
                <w:b/>
                <w:bCs/>
              </w:rPr>
              <w:t xml:space="preserve">Adresowanie IP - adresacja routerów w zadanej topologii. </w:t>
            </w:r>
            <w:r w:rsidRPr="00272F13">
              <w:rPr>
                <w:rFonts w:cs="Arial"/>
              </w:rPr>
              <w:t>Znaczenie klas adresów IP, podsieci, masek podsieci, konfiguracja adresu IP na interfejsach routera.</w:t>
            </w:r>
          </w:p>
          <w:p w14:paraId="45937FBC" w14:textId="77777777" w:rsidR="00FB2D58" w:rsidRPr="00D54B0E" w:rsidRDefault="00FB2D58" w:rsidP="00FB2D58">
            <w:pPr>
              <w:pStyle w:val="Akapitzlist"/>
              <w:numPr>
                <w:ilvl w:val="0"/>
                <w:numId w:val="319"/>
              </w:numPr>
              <w:rPr>
                <w:rFonts w:cs="Arial"/>
                <w:b/>
              </w:rPr>
            </w:pPr>
            <w:r w:rsidRPr="00D54B0E">
              <w:rPr>
                <w:rFonts w:cs="Arial"/>
                <w:b/>
              </w:rPr>
              <w:t>Konfiguracja i weryfikacja działania protokołu RIP i OSPF w sieciach LAN.</w:t>
            </w:r>
          </w:p>
          <w:p w14:paraId="46983A38" w14:textId="77777777" w:rsidR="00FB2D58" w:rsidRPr="00D54B0E" w:rsidRDefault="00FB2D58" w:rsidP="00FB2D58">
            <w:pPr>
              <w:pStyle w:val="Akapitzlist"/>
              <w:numPr>
                <w:ilvl w:val="0"/>
                <w:numId w:val="319"/>
              </w:numPr>
              <w:rPr>
                <w:rFonts w:cs="Arial"/>
                <w:b/>
              </w:rPr>
            </w:pPr>
            <w:r w:rsidRPr="00D54B0E">
              <w:rPr>
                <w:rFonts w:cs="Arial"/>
                <w:b/>
              </w:rPr>
              <w:t>Topologie sieci lokalnych oraz zasady projektowania.</w:t>
            </w:r>
          </w:p>
          <w:p w14:paraId="58FE57E6" w14:textId="77777777" w:rsidR="00FB2D58" w:rsidRPr="00272F13" w:rsidRDefault="00FB2D58" w:rsidP="00FB2D58">
            <w:pPr>
              <w:pStyle w:val="Akapitzlist"/>
              <w:numPr>
                <w:ilvl w:val="0"/>
                <w:numId w:val="319"/>
              </w:numPr>
              <w:rPr>
                <w:rFonts w:cs="Arial"/>
              </w:rPr>
            </w:pPr>
            <w:r w:rsidRPr="00D54B0E">
              <w:rPr>
                <w:rFonts w:cs="Arial"/>
                <w:b/>
              </w:rPr>
              <w:t>Zespołowa realizacja zadanej topologii sieci.</w:t>
            </w:r>
            <w:r w:rsidRPr="00272F13">
              <w:rPr>
                <w:rFonts w:cs="Arial"/>
              </w:rPr>
              <w:t xml:space="preserve">  Adresowanie sieci  dysponując  ”nie zaadresowaną” topologią. Symulacja zaprojektowanej sieci.</w:t>
            </w:r>
          </w:p>
          <w:p w14:paraId="307EFF6D" w14:textId="77777777" w:rsidR="00FB2D58" w:rsidRDefault="00FB2D58" w:rsidP="00FB2D58">
            <w:pPr>
              <w:pStyle w:val="Akapitzlist"/>
              <w:numPr>
                <w:ilvl w:val="0"/>
                <w:numId w:val="319"/>
              </w:numPr>
              <w:rPr>
                <w:rFonts w:cs="Arial"/>
              </w:rPr>
            </w:pPr>
            <w:r w:rsidRPr="00272F13">
              <w:rPr>
                <w:rFonts w:cs="Arial"/>
                <w:b/>
                <w:bCs/>
              </w:rPr>
              <w:t xml:space="preserve">Elementy administrowania i zarządzania sieciami. </w:t>
            </w:r>
            <w:r w:rsidRPr="00272F13">
              <w:rPr>
                <w:rFonts w:cs="Arial"/>
              </w:rPr>
              <w:t xml:space="preserve">Serwery proxy oraz ściany ogniowe. Protokół SNMP. </w:t>
            </w:r>
          </w:p>
          <w:p w14:paraId="1319CF84" w14:textId="77777777" w:rsidR="00FB2D58" w:rsidRPr="00272F13" w:rsidRDefault="00FB2D58" w:rsidP="00FB2D58">
            <w:pPr>
              <w:pStyle w:val="Akapitzlist"/>
              <w:numPr>
                <w:ilvl w:val="0"/>
                <w:numId w:val="319"/>
              </w:numPr>
              <w:rPr>
                <w:rFonts w:cs="Arial"/>
              </w:rPr>
            </w:pPr>
            <w:r w:rsidRPr="00D54B0E">
              <w:rPr>
                <w:rFonts w:cs="Arial"/>
                <w:b/>
              </w:rPr>
              <w:t>Praktyczna realizacja prostej sieci (routery, serwery, hosty) z wykorzystaniem DHCP</w:t>
            </w:r>
            <w:r w:rsidRPr="00272F13">
              <w:rPr>
                <w:rFonts w:cs="Arial"/>
              </w:rPr>
              <w:t>.  Analiza ruchu w czasie rzeczywistym.</w:t>
            </w:r>
          </w:p>
          <w:p w14:paraId="603AC967" w14:textId="77777777" w:rsidR="00FB2D58" w:rsidRDefault="00FB2D58" w:rsidP="00FB2D58">
            <w:pPr>
              <w:pStyle w:val="Akapitzlist"/>
              <w:numPr>
                <w:ilvl w:val="0"/>
                <w:numId w:val="319"/>
              </w:numPr>
              <w:spacing w:before="0" w:after="0" w:line="276" w:lineRule="auto"/>
              <w:rPr>
                <w:rFonts w:cs="Arial"/>
              </w:rPr>
            </w:pPr>
            <w:r w:rsidRPr="00272F13">
              <w:rPr>
                <w:rFonts w:cs="Arial"/>
                <w:b/>
                <w:bCs/>
              </w:rPr>
              <w:t xml:space="preserve"> Elementy projektowania sieci komputerowych. </w:t>
            </w:r>
            <w:r w:rsidRPr="00272F13">
              <w:rPr>
                <w:rFonts w:cs="Arial"/>
              </w:rPr>
              <w:t>Analiza wymagań użytkownika, wybrane zagadnienia projektowania sieci w</w:t>
            </w:r>
            <w:r>
              <w:rPr>
                <w:rFonts w:cs="Arial"/>
              </w:rPr>
              <w:t xml:space="preserve"> warstwach 1 2 i 3 modelu OSI. </w:t>
            </w:r>
          </w:p>
          <w:p w14:paraId="4A4D5513" w14:textId="77777777" w:rsidR="00FB2D58" w:rsidRPr="00D54B0E" w:rsidRDefault="00FB2D58" w:rsidP="00FB2D58">
            <w:pPr>
              <w:pStyle w:val="Akapitzlist"/>
              <w:numPr>
                <w:ilvl w:val="0"/>
                <w:numId w:val="319"/>
              </w:numPr>
              <w:spacing w:before="0" w:after="0" w:line="276" w:lineRule="auto"/>
              <w:rPr>
                <w:rFonts w:cs="Arial"/>
                <w:b/>
              </w:rPr>
            </w:pPr>
            <w:r w:rsidRPr="00D54B0E">
              <w:rPr>
                <w:rFonts w:cs="Arial"/>
                <w:b/>
              </w:rPr>
              <w:t xml:space="preserve">Diagnozowanie i rozwiązywanie problemów w sieciach LAN.  </w:t>
            </w:r>
          </w:p>
          <w:p w14:paraId="13C59FE2" w14:textId="77777777" w:rsidR="00FB2D58" w:rsidRPr="00D54B0E" w:rsidRDefault="00FB2D58" w:rsidP="00FB2D58">
            <w:pPr>
              <w:pStyle w:val="Akapitzlist"/>
              <w:numPr>
                <w:ilvl w:val="0"/>
                <w:numId w:val="319"/>
              </w:numPr>
              <w:spacing w:before="0" w:after="0" w:line="276" w:lineRule="auto"/>
              <w:rPr>
                <w:rFonts w:cs="Arial"/>
                <w:b/>
              </w:rPr>
            </w:pPr>
            <w:r w:rsidRPr="00D54B0E">
              <w:rPr>
                <w:rFonts w:cs="Arial"/>
                <w:b/>
              </w:rPr>
              <w:t>Obrona zadań indywidualnych.</w:t>
            </w:r>
          </w:p>
          <w:p w14:paraId="1F935CBF" w14:textId="77777777" w:rsidR="00FB2D58" w:rsidRPr="00554672" w:rsidRDefault="00FB2D58" w:rsidP="00460F9E">
            <w:pPr>
              <w:spacing w:before="0" w:after="0" w:line="276" w:lineRule="auto"/>
              <w:ind w:left="388"/>
              <w:rPr>
                <w:rFonts w:cs="Arial"/>
              </w:rPr>
            </w:pPr>
          </w:p>
        </w:tc>
      </w:tr>
      <w:tr w:rsidR="00FB2D58" w:rsidRPr="00554672" w14:paraId="1B9BA8BF"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85A4F28" w14:textId="77777777" w:rsidR="00FB2D58" w:rsidRPr="00554672" w:rsidRDefault="00FB2D58" w:rsidP="00460F9E">
            <w:pPr>
              <w:pStyle w:val="Tytukomrki"/>
            </w:pPr>
            <w:r w:rsidRPr="00554672">
              <w:lastRenderedPageBreak/>
              <w:t>Literatura podstawowa:</w:t>
            </w:r>
          </w:p>
        </w:tc>
      </w:tr>
      <w:tr w:rsidR="00FB2D58" w:rsidRPr="00554672" w14:paraId="4BBC73EB"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3DA55A7D" w14:textId="77777777" w:rsidR="00FB2D58" w:rsidRPr="00554672" w:rsidRDefault="00FB2D58" w:rsidP="00FB2D58">
            <w:pPr>
              <w:pStyle w:val="Akapitzlist"/>
              <w:numPr>
                <w:ilvl w:val="0"/>
                <w:numId w:val="93"/>
              </w:numPr>
              <w:rPr>
                <w:rFonts w:cs="Arial"/>
                <w:lang w:val="en-US"/>
              </w:rPr>
            </w:pPr>
            <w:r w:rsidRPr="00554672">
              <w:rPr>
                <w:rFonts w:cs="Arial"/>
                <w:lang w:val="en-US"/>
              </w:rPr>
              <w:lastRenderedPageBreak/>
              <w:t>James Kurose, Keith Ross - Computer Networking_ A Top-Down Approach, 7th Edition (2017) and 8</w:t>
            </w:r>
            <w:r w:rsidRPr="00554672">
              <w:rPr>
                <w:rFonts w:cs="Arial"/>
                <w:vertAlign w:val="superscript"/>
                <w:lang w:val="en-US"/>
              </w:rPr>
              <w:t>th</w:t>
            </w:r>
            <w:r>
              <w:rPr>
                <w:rFonts w:cs="Arial"/>
                <w:lang w:val="en-US"/>
              </w:rPr>
              <w:t xml:space="preserve"> Edition (2022</w:t>
            </w:r>
            <w:r w:rsidRPr="00554672">
              <w:rPr>
                <w:rFonts w:cs="Arial"/>
                <w:lang w:val="en-US"/>
              </w:rPr>
              <w:t>)</w:t>
            </w:r>
          </w:p>
          <w:p w14:paraId="0B8D429B" w14:textId="77777777" w:rsidR="00FB2D58" w:rsidRPr="00554672" w:rsidRDefault="00FB2D58" w:rsidP="00FB2D58">
            <w:pPr>
              <w:pStyle w:val="Akapitzlist"/>
              <w:numPr>
                <w:ilvl w:val="0"/>
                <w:numId w:val="93"/>
              </w:numPr>
              <w:rPr>
                <w:rFonts w:cs="Arial"/>
              </w:rPr>
            </w:pPr>
            <w:r w:rsidRPr="00554672">
              <w:rPr>
                <w:rFonts w:cs="Arial"/>
                <w:color w:val="000000"/>
              </w:rPr>
              <w:t xml:space="preserve">Kurose J. F., Ross K. W., Sieci komputerowe. Od ogółu do szczegółu z Internetem w tle, Wydawnictwo Helion, Gliwice 2006 </w:t>
            </w:r>
          </w:p>
          <w:p w14:paraId="4540FBF1" w14:textId="77777777" w:rsidR="00FB2D58" w:rsidRPr="00554672" w:rsidRDefault="00FB2D58" w:rsidP="00FB2D58">
            <w:pPr>
              <w:pStyle w:val="Akapitzlist"/>
              <w:numPr>
                <w:ilvl w:val="0"/>
                <w:numId w:val="93"/>
              </w:numPr>
              <w:rPr>
                <w:rFonts w:cs="Arial"/>
                <w:lang w:val="en-US"/>
              </w:rPr>
            </w:pPr>
            <w:r w:rsidRPr="00554672">
              <w:rPr>
                <w:rFonts w:cs="Arial"/>
                <w:color w:val="000000"/>
              </w:rPr>
              <w:t>K. Krysiak. Sieci Komputerowe - Kompendium. Wydawnictwo Helion 2005</w:t>
            </w:r>
          </w:p>
          <w:p w14:paraId="690E18E7" w14:textId="77777777" w:rsidR="00FB2D58" w:rsidRPr="00DC4F71" w:rsidRDefault="00FB2D58" w:rsidP="00FB2D58">
            <w:pPr>
              <w:pStyle w:val="Akapitzlist"/>
              <w:numPr>
                <w:ilvl w:val="0"/>
                <w:numId w:val="93"/>
              </w:numPr>
              <w:rPr>
                <w:rFonts w:cs="Arial"/>
                <w:lang w:val="en-US"/>
              </w:rPr>
            </w:pPr>
            <w:r w:rsidRPr="00554672">
              <w:rPr>
                <w:rFonts w:cs="Arial"/>
              </w:rPr>
              <w:t>T. Sheldon. Wielka Encyklopedia Sieci Komputerowych. Wydawnictwo Robomatic s.c. 1999.</w:t>
            </w:r>
          </w:p>
          <w:p w14:paraId="5CDE3347" w14:textId="77777777" w:rsidR="00FB2D58" w:rsidRPr="00DC4F71" w:rsidRDefault="00FB2D58" w:rsidP="00FB2D58">
            <w:pPr>
              <w:pStyle w:val="Akapitzlist"/>
              <w:numPr>
                <w:ilvl w:val="0"/>
                <w:numId w:val="93"/>
              </w:numPr>
              <w:rPr>
                <w:rFonts w:cs="Arial"/>
              </w:rPr>
            </w:pPr>
            <w:r w:rsidRPr="00DC4F71">
              <w:rPr>
                <w:rFonts w:cs="Arial"/>
              </w:rPr>
              <w:t xml:space="preserve">Tom Laszewski, Kamal Arora, Erik Farr, Piyum Zonooz.  </w:t>
            </w:r>
          </w:p>
          <w:p w14:paraId="53621112" w14:textId="77777777" w:rsidR="00FB2D58" w:rsidRDefault="00FB2D58" w:rsidP="00FB2D58">
            <w:pPr>
              <w:pStyle w:val="Akapitzlist"/>
              <w:numPr>
                <w:ilvl w:val="0"/>
                <w:numId w:val="93"/>
              </w:numPr>
              <w:rPr>
                <w:rFonts w:cs="Arial"/>
                <w:lang w:val="en-US"/>
              </w:rPr>
            </w:pPr>
            <w:r w:rsidRPr="00DC4F71">
              <w:rPr>
                <w:rFonts w:cs="Arial"/>
                <w:lang w:val="en-US"/>
              </w:rPr>
              <w:t>Cloud Native Architectures: Design high-availability and cost-effective applications for the cloud. 1st ed. Packt Publishing, 2018. Web. 14 Oct. 2022.</w:t>
            </w:r>
          </w:p>
          <w:p w14:paraId="7435B70D" w14:textId="77777777" w:rsidR="00FB2D58" w:rsidRPr="00554672" w:rsidRDefault="00FB2D58" w:rsidP="00FB2D58">
            <w:pPr>
              <w:pStyle w:val="Akapitzlist"/>
              <w:numPr>
                <w:ilvl w:val="0"/>
                <w:numId w:val="93"/>
              </w:numPr>
              <w:rPr>
                <w:rFonts w:cs="Arial"/>
                <w:lang w:val="en-US"/>
              </w:rPr>
            </w:pPr>
            <w:r w:rsidRPr="00DC4F71">
              <w:rPr>
                <w:rFonts w:cs="Arial"/>
                <w:lang w:val="en-US"/>
              </w:rPr>
              <w:t>Jim Doherty. SDN and NFV Simplified: A Visual Guide to Understanding Software Defined Networks and Network Function Virtualization. Copyright © 2016 Pearson Education, Inc. ISBN-13: 978-0-13-430640-7,  ISBN-10: 0-13-430640-6</w:t>
            </w:r>
          </w:p>
        </w:tc>
      </w:tr>
      <w:tr w:rsidR="00FB2D58" w:rsidRPr="00554672" w14:paraId="04C5CC15"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7B7E480" w14:textId="77777777" w:rsidR="00FB2D58" w:rsidRPr="00554672" w:rsidRDefault="00FB2D58" w:rsidP="00460F9E">
            <w:pPr>
              <w:pStyle w:val="Tytukomrki"/>
            </w:pPr>
            <w:r w:rsidRPr="00554672">
              <w:t>Literatura dodatkowa:</w:t>
            </w:r>
          </w:p>
        </w:tc>
      </w:tr>
      <w:tr w:rsidR="00FB2D58" w:rsidRPr="00315875" w14:paraId="5EC85B39"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33330358" w14:textId="77777777" w:rsidR="00FB2D58" w:rsidRPr="00315875" w:rsidRDefault="00FB2D58" w:rsidP="00FB2D58">
            <w:pPr>
              <w:pStyle w:val="Akapitzlist"/>
              <w:numPr>
                <w:ilvl w:val="0"/>
                <w:numId w:val="261"/>
              </w:numPr>
              <w:rPr>
                <w:rFonts w:cs="Arial"/>
                <w:color w:val="000000"/>
              </w:rPr>
            </w:pPr>
            <w:r w:rsidRPr="00315875">
              <w:rPr>
                <w:rFonts w:cs="Arial"/>
                <w:color w:val="000000"/>
              </w:rPr>
              <w:t>Akademia Sieci Cisco. CCNA Exploration, Semestr 1-4. PWN, Warszawa 2011</w:t>
            </w:r>
          </w:p>
          <w:p w14:paraId="471405E9" w14:textId="77777777" w:rsidR="00FB2D58" w:rsidRPr="00315875" w:rsidRDefault="00FB2D58" w:rsidP="00FB2D58">
            <w:pPr>
              <w:pStyle w:val="Akapitzlist"/>
              <w:numPr>
                <w:ilvl w:val="0"/>
                <w:numId w:val="261"/>
              </w:numPr>
              <w:rPr>
                <w:rFonts w:cs="Arial"/>
                <w:color w:val="000000"/>
              </w:rPr>
            </w:pPr>
            <w:r w:rsidRPr="00315875">
              <w:rPr>
                <w:rFonts w:cs="Arial"/>
                <w:color w:val="000000"/>
              </w:rPr>
              <w:t>Leinwand, B. Pinsky. Konfiguracja Routerów Cisco. Podstawy. Mikom, Warszawa 2002.</w:t>
            </w:r>
          </w:p>
          <w:p w14:paraId="6633854C" w14:textId="77777777" w:rsidR="00FB2D58" w:rsidRPr="00315875" w:rsidRDefault="00FB2D58" w:rsidP="00FB2D58">
            <w:pPr>
              <w:pStyle w:val="Akapitzlist"/>
              <w:numPr>
                <w:ilvl w:val="0"/>
                <w:numId w:val="261"/>
              </w:numPr>
              <w:rPr>
                <w:rFonts w:cs="Arial"/>
                <w:color w:val="000000"/>
              </w:rPr>
            </w:pPr>
            <w:r w:rsidRPr="00315875">
              <w:rPr>
                <w:rFonts w:cs="Arial"/>
                <w:color w:val="000000"/>
              </w:rPr>
              <w:t>M. Sportack. Routing IP - podstawowy podrecznik. Mikom, Warszawa 2000.</w:t>
            </w:r>
          </w:p>
          <w:p w14:paraId="618DA3A7" w14:textId="77777777" w:rsidR="00FB2D58" w:rsidRPr="00315875" w:rsidRDefault="00FB2D58" w:rsidP="00FB2D58">
            <w:pPr>
              <w:pStyle w:val="Akapitzlist"/>
              <w:numPr>
                <w:ilvl w:val="0"/>
                <w:numId w:val="261"/>
              </w:numPr>
              <w:rPr>
                <w:rFonts w:cs="Arial"/>
                <w:color w:val="000000"/>
              </w:rPr>
            </w:pPr>
            <w:r w:rsidRPr="00315875">
              <w:rPr>
                <w:rFonts w:cs="Arial"/>
                <w:color w:val="000000"/>
              </w:rPr>
              <w:t>M. Sportack. Sieci komputerowe. Wydawnictwo Helion 2004,</w:t>
            </w:r>
          </w:p>
          <w:p w14:paraId="11CC1EDA" w14:textId="77777777" w:rsidR="00FB2D58" w:rsidRPr="00315875" w:rsidRDefault="00FB2D58" w:rsidP="00FB2D58">
            <w:pPr>
              <w:pStyle w:val="Akapitzlist"/>
              <w:numPr>
                <w:ilvl w:val="0"/>
                <w:numId w:val="261"/>
              </w:numPr>
              <w:rPr>
                <w:rFonts w:cs="Arial"/>
                <w:color w:val="000000"/>
              </w:rPr>
            </w:pPr>
            <w:r w:rsidRPr="00FE6998">
              <w:rPr>
                <w:rFonts w:cs="Arial"/>
                <w:color w:val="000000"/>
                <w:lang w:val="en-US"/>
              </w:rPr>
              <w:t xml:space="preserve">R. Wright. Elementarz routingu IP. </w:t>
            </w:r>
            <w:r w:rsidRPr="00315875">
              <w:rPr>
                <w:rFonts w:cs="Arial"/>
                <w:color w:val="000000"/>
              </w:rPr>
              <w:t>Mikom, Warszawa 1999.</w:t>
            </w:r>
          </w:p>
        </w:tc>
      </w:tr>
      <w:tr w:rsidR="00FB2D58" w:rsidRPr="00554672" w14:paraId="5CE3F502"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760853B" w14:textId="77777777" w:rsidR="00FB2D58" w:rsidRPr="00554672" w:rsidRDefault="00FB2D58" w:rsidP="00460F9E">
            <w:pPr>
              <w:pStyle w:val="Tytukomrki"/>
            </w:pPr>
            <w:r w:rsidRPr="00554672">
              <w:t>Planowane formy/działania/metody dydaktyczne:</w:t>
            </w:r>
          </w:p>
        </w:tc>
      </w:tr>
      <w:tr w:rsidR="00FB2D58" w:rsidRPr="00554672" w14:paraId="6C12CD2F"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303B3FFE" w14:textId="77777777" w:rsidR="00FB2D58" w:rsidRPr="00554672" w:rsidRDefault="00FB2D58" w:rsidP="00460F9E">
            <w:pPr>
              <w:rPr>
                <w:rFonts w:cs="Arial"/>
              </w:rPr>
            </w:pPr>
            <w:r w:rsidRPr="00554672">
              <w:rPr>
                <w:rFonts w:cs="Arial"/>
                <w:color w:val="000000"/>
              </w:rPr>
              <w:t>Wykład tradycyjny wspomagany technikami multimedialnymi, Laboratoria z wykorzystaniem sprzętu sieciowego. Zamieszczanie na stronach internetowych zadań i materiałów do ćwiczeń</w:t>
            </w:r>
          </w:p>
        </w:tc>
      </w:tr>
      <w:tr w:rsidR="00FB2D58" w:rsidRPr="00554672" w14:paraId="19EF6B9D"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8568314" w14:textId="77777777" w:rsidR="00FB2D58" w:rsidRPr="00554672" w:rsidRDefault="00FB2D58" w:rsidP="00460F9E">
            <w:pPr>
              <w:pStyle w:val="Tytukomrki"/>
            </w:pPr>
            <w:r w:rsidRPr="00554672">
              <w:t>Sposoby weryfikacji efektów uczenia się osiąganych przez studenta:</w:t>
            </w:r>
          </w:p>
        </w:tc>
      </w:tr>
      <w:tr w:rsidR="00FB2D58" w:rsidRPr="00554672" w14:paraId="671217A8"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1100153E" w14:textId="77777777" w:rsidR="00FB2D58" w:rsidRPr="00554672" w:rsidRDefault="00FB2D58" w:rsidP="00460F9E">
            <w:pPr>
              <w:autoSpaceDE w:val="0"/>
              <w:autoSpaceDN w:val="0"/>
              <w:adjustRightInd w:val="0"/>
              <w:spacing w:before="100" w:after="100" w:line="240" w:lineRule="auto"/>
              <w:rPr>
                <w:rFonts w:cs="Arial"/>
                <w:color w:val="000000"/>
              </w:rPr>
            </w:pPr>
            <w:r w:rsidRPr="00554672">
              <w:rPr>
                <w:rFonts w:cs="Arial"/>
                <w:color w:val="000000"/>
              </w:rPr>
              <w:t>Efekt U_01 jest sprawdzany przy obronie programistycznego zadania indywidualnego.</w:t>
            </w:r>
          </w:p>
          <w:p w14:paraId="4B3BAFA2" w14:textId="77777777" w:rsidR="00FB2D58" w:rsidRPr="00554672" w:rsidRDefault="00FB2D58" w:rsidP="00460F9E">
            <w:pPr>
              <w:rPr>
                <w:rFonts w:cs="Arial"/>
              </w:rPr>
            </w:pPr>
            <w:r w:rsidRPr="00554672">
              <w:rPr>
                <w:rFonts w:cs="Arial"/>
                <w:color w:val="000000"/>
              </w:rPr>
              <w:t>Efekty U_02 – U_04, są sprawdzane w czasie ocenianych zadań na laboratoriach. Niektóre z tych zadań są realizowane w grupach, w ten sposób są sprawdzana jest umie</w:t>
            </w:r>
            <w:r>
              <w:rPr>
                <w:rFonts w:cs="Arial"/>
                <w:color w:val="000000"/>
              </w:rPr>
              <w:t>jętność K_03.</w:t>
            </w:r>
            <w:r>
              <w:rPr>
                <w:rFonts w:cs="Arial"/>
                <w:color w:val="000000"/>
              </w:rPr>
              <w:br/>
              <w:t>Efekty W_01 – W_06, K_01</w:t>
            </w:r>
            <w:r w:rsidRPr="00554672">
              <w:rPr>
                <w:rFonts w:cs="Arial"/>
                <w:color w:val="000000"/>
              </w:rPr>
              <w:t xml:space="preserve"> sprawdzane są egzaminie.</w:t>
            </w:r>
          </w:p>
          <w:p w14:paraId="4BCDB7F6" w14:textId="77777777" w:rsidR="00FB2D58" w:rsidRPr="00554672" w:rsidRDefault="00FB2D58" w:rsidP="00460F9E">
            <w:pPr>
              <w:spacing w:after="0"/>
              <w:rPr>
                <w:rFonts w:cs="Arial"/>
              </w:rPr>
            </w:pPr>
            <w:r w:rsidRPr="00554672">
              <w:rPr>
                <w:rFonts w:cs="Arial"/>
              </w:rPr>
              <w:t>Przykładowe pytania efektu W_01:</w:t>
            </w:r>
          </w:p>
          <w:p w14:paraId="2E17379A" w14:textId="77777777" w:rsidR="00FB2D58" w:rsidRPr="00554672" w:rsidRDefault="00FB2D58" w:rsidP="00FB2D58">
            <w:pPr>
              <w:pStyle w:val="Akapitzlist"/>
              <w:numPr>
                <w:ilvl w:val="0"/>
                <w:numId w:val="94"/>
              </w:numPr>
              <w:spacing w:before="0" w:after="0" w:line="276" w:lineRule="auto"/>
              <w:rPr>
                <w:rFonts w:cs="Arial"/>
                <w:i/>
              </w:rPr>
            </w:pPr>
            <w:r w:rsidRPr="00554672">
              <w:rPr>
                <w:rFonts w:cs="Arial"/>
                <w:i/>
              </w:rPr>
              <w:t>Omów topologie fizyczne i logiczne w sieciach komputerowych.</w:t>
            </w:r>
          </w:p>
          <w:p w14:paraId="4BBCE39D" w14:textId="77777777" w:rsidR="00FB2D58" w:rsidRPr="00554672" w:rsidRDefault="00FB2D58" w:rsidP="00FB2D58">
            <w:pPr>
              <w:pStyle w:val="Akapitzlist"/>
              <w:numPr>
                <w:ilvl w:val="0"/>
                <w:numId w:val="94"/>
              </w:numPr>
              <w:spacing w:before="0" w:after="0" w:line="276" w:lineRule="auto"/>
              <w:rPr>
                <w:rFonts w:cs="Arial"/>
                <w:i/>
              </w:rPr>
            </w:pPr>
            <w:r w:rsidRPr="00554672">
              <w:rPr>
                <w:rFonts w:cs="Arial"/>
                <w:i/>
              </w:rPr>
              <w:t xml:space="preserve">Porównaj architektury klient-serwer i peer-to-peer. </w:t>
            </w:r>
          </w:p>
          <w:p w14:paraId="2874E19E" w14:textId="77777777" w:rsidR="00FB2D58" w:rsidRPr="00554672" w:rsidRDefault="00FB2D58" w:rsidP="00460F9E">
            <w:pPr>
              <w:spacing w:after="0"/>
              <w:rPr>
                <w:rFonts w:cs="Arial"/>
              </w:rPr>
            </w:pPr>
            <w:r w:rsidRPr="00554672">
              <w:rPr>
                <w:rFonts w:cs="Arial"/>
              </w:rPr>
              <w:t>Przykładowe pytania efektu W_02:</w:t>
            </w:r>
          </w:p>
          <w:p w14:paraId="27002D3C" w14:textId="77777777" w:rsidR="00FB2D58" w:rsidRPr="00554672" w:rsidRDefault="00FB2D58" w:rsidP="00FB2D58">
            <w:pPr>
              <w:pStyle w:val="Akapitzlist"/>
              <w:numPr>
                <w:ilvl w:val="0"/>
                <w:numId w:val="95"/>
              </w:numPr>
              <w:spacing w:before="0" w:after="0" w:line="276" w:lineRule="auto"/>
              <w:rPr>
                <w:rFonts w:cs="Arial"/>
                <w:i/>
              </w:rPr>
            </w:pPr>
            <w:r w:rsidRPr="00554672">
              <w:rPr>
                <w:rFonts w:cs="Arial"/>
                <w:i/>
              </w:rPr>
              <w:t>Wymień warstwy modelu OSI i omów rolę tych warstw.</w:t>
            </w:r>
          </w:p>
          <w:p w14:paraId="4CD43189" w14:textId="77777777" w:rsidR="00FB2D58" w:rsidRPr="00554672" w:rsidRDefault="00FB2D58" w:rsidP="00FB2D58">
            <w:pPr>
              <w:pStyle w:val="Akapitzlist"/>
              <w:numPr>
                <w:ilvl w:val="0"/>
                <w:numId w:val="95"/>
              </w:numPr>
              <w:spacing w:before="0" w:after="0" w:line="276" w:lineRule="auto"/>
              <w:rPr>
                <w:rFonts w:cs="Arial"/>
                <w:i/>
              </w:rPr>
            </w:pPr>
            <w:r w:rsidRPr="00554672">
              <w:rPr>
                <w:rFonts w:cs="Arial"/>
                <w:i/>
              </w:rPr>
              <w:t>Podaj przykłady protokołów działających w poszczególnych warstwach. Uzasadnij dlaczego ten protokół działa w tej warstwie.</w:t>
            </w:r>
          </w:p>
          <w:p w14:paraId="037D2D57" w14:textId="77777777" w:rsidR="00FB2D58" w:rsidRPr="00554672" w:rsidRDefault="00FB2D58" w:rsidP="00460F9E">
            <w:pPr>
              <w:spacing w:after="0"/>
              <w:rPr>
                <w:rFonts w:cs="Arial"/>
              </w:rPr>
            </w:pPr>
            <w:r w:rsidRPr="00554672">
              <w:rPr>
                <w:rFonts w:cs="Arial"/>
              </w:rPr>
              <w:t>Przykładowe pytania efektu W_03:</w:t>
            </w:r>
          </w:p>
          <w:p w14:paraId="74410A8A" w14:textId="77777777" w:rsidR="00FB2D58" w:rsidRPr="00554672" w:rsidRDefault="00FB2D58" w:rsidP="00FB2D58">
            <w:pPr>
              <w:pStyle w:val="Akapitzlist"/>
              <w:numPr>
                <w:ilvl w:val="0"/>
                <w:numId w:val="96"/>
              </w:numPr>
              <w:spacing w:before="0" w:after="0" w:line="276" w:lineRule="auto"/>
              <w:rPr>
                <w:rFonts w:cs="Arial"/>
                <w:i/>
                <w:lang w:val="en-US"/>
              </w:rPr>
            </w:pPr>
            <w:r w:rsidRPr="00554672">
              <w:rPr>
                <w:rFonts w:cs="Arial"/>
                <w:i/>
                <w:lang w:val="en-US"/>
              </w:rPr>
              <w:t>Technologia Ethernet. Format ramki Ethernet.</w:t>
            </w:r>
          </w:p>
          <w:p w14:paraId="7E3E4937" w14:textId="77777777" w:rsidR="00FB2D58" w:rsidRPr="00554672" w:rsidRDefault="00FB2D58" w:rsidP="00FB2D58">
            <w:pPr>
              <w:pStyle w:val="Akapitzlist"/>
              <w:numPr>
                <w:ilvl w:val="0"/>
                <w:numId w:val="96"/>
              </w:numPr>
              <w:spacing w:before="0" w:after="0" w:line="276" w:lineRule="auto"/>
              <w:rPr>
                <w:rFonts w:cs="Arial"/>
                <w:i/>
              </w:rPr>
            </w:pPr>
            <w:r w:rsidRPr="00554672">
              <w:rPr>
                <w:rFonts w:cs="Arial"/>
                <w:i/>
              </w:rPr>
              <w:t>Protokół IP, format pakietu IP.</w:t>
            </w:r>
          </w:p>
          <w:p w14:paraId="368BB133" w14:textId="77777777" w:rsidR="00FB2D58" w:rsidRPr="00554672" w:rsidRDefault="00FB2D58" w:rsidP="00FB2D58">
            <w:pPr>
              <w:pStyle w:val="Akapitzlist"/>
              <w:numPr>
                <w:ilvl w:val="0"/>
                <w:numId w:val="96"/>
              </w:numPr>
              <w:spacing w:before="0" w:after="0" w:line="276" w:lineRule="auto"/>
              <w:rPr>
                <w:rFonts w:cs="Arial"/>
                <w:i/>
              </w:rPr>
            </w:pPr>
            <w:r w:rsidRPr="00554672">
              <w:rPr>
                <w:rFonts w:cs="Arial"/>
                <w:i/>
              </w:rPr>
              <w:t>Protokół TCP, nawiązywanie połączenia w TCP. Porty dobrze znanych usług.</w:t>
            </w:r>
          </w:p>
          <w:p w14:paraId="2819D2DC" w14:textId="77777777" w:rsidR="00FB2D58" w:rsidRPr="00554672" w:rsidRDefault="00FB2D58" w:rsidP="00FB2D58">
            <w:pPr>
              <w:pStyle w:val="Akapitzlist"/>
              <w:numPr>
                <w:ilvl w:val="0"/>
                <w:numId w:val="96"/>
              </w:numPr>
              <w:spacing w:before="0" w:after="0" w:line="276" w:lineRule="auto"/>
              <w:rPr>
                <w:rFonts w:cs="Arial"/>
                <w:i/>
              </w:rPr>
            </w:pPr>
            <w:r w:rsidRPr="00554672">
              <w:rPr>
                <w:rFonts w:cs="Arial"/>
                <w:i/>
              </w:rPr>
              <w:t>Protokół UPD, różnice pomiędzy TCP i UDP.</w:t>
            </w:r>
          </w:p>
          <w:p w14:paraId="01BB19E4" w14:textId="77777777" w:rsidR="00FB2D58" w:rsidRPr="00554672" w:rsidRDefault="00FB2D58" w:rsidP="00460F9E">
            <w:pPr>
              <w:spacing w:after="0"/>
              <w:rPr>
                <w:rFonts w:cs="Arial"/>
              </w:rPr>
            </w:pPr>
            <w:r w:rsidRPr="00554672">
              <w:rPr>
                <w:rFonts w:cs="Arial"/>
              </w:rPr>
              <w:t>Przykładowe pytania efektu W_04:</w:t>
            </w:r>
          </w:p>
          <w:p w14:paraId="01DCFCC0" w14:textId="77777777" w:rsidR="00FB2D58" w:rsidRPr="00554672" w:rsidRDefault="00FB2D58" w:rsidP="00FB2D58">
            <w:pPr>
              <w:pStyle w:val="Akapitzlist"/>
              <w:numPr>
                <w:ilvl w:val="0"/>
                <w:numId w:val="97"/>
              </w:numPr>
              <w:spacing w:before="0" w:after="0" w:line="276" w:lineRule="auto"/>
              <w:rPr>
                <w:rFonts w:cs="Arial"/>
                <w:i/>
              </w:rPr>
            </w:pPr>
            <w:r w:rsidRPr="00554672">
              <w:rPr>
                <w:rFonts w:cs="Arial"/>
                <w:i/>
              </w:rPr>
              <w:t>Omów adresację IPv4, Podziel sieć na podsieci, określ typ adresu (hosta, rozgłoszeniowy, sieci).</w:t>
            </w:r>
          </w:p>
          <w:p w14:paraId="15D8F8B8" w14:textId="77777777" w:rsidR="00FB2D58" w:rsidRPr="00554672" w:rsidRDefault="00FB2D58" w:rsidP="00FB2D58">
            <w:pPr>
              <w:pStyle w:val="Akapitzlist"/>
              <w:numPr>
                <w:ilvl w:val="0"/>
                <w:numId w:val="97"/>
              </w:numPr>
              <w:spacing w:before="0" w:after="0" w:line="276" w:lineRule="auto"/>
              <w:rPr>
                <w:rFonts w:cs="Arial"/>
                <w:i/>
              </w:rPr>
            </w:pPr>
            <w:r w:rsidRPr="00554672">
              <w:rPr>
                <w:rFonts w:cs="Arial"/>
                <w:i/>
              </w:rPr>
              <w:t xml:space="preserve">Omów protokół http/smpt/pop3/ftp. </w:t>
            </w:r>
          </w:p>
          <w:p w14:paraId="3FCA6057" w14:textId="77777777" w:rsidR="00FB2D58" w:rsidRPr="00554672" w:rsidRDefault="00FB2D58" w:rsidP="00460F9E">
            <w:pPr>
              <w:spacing w:after="0"/>
              <w:rPr>
                <w:rFonts w:cs="Arial"/>
              </w:rPr>
            </w:pPr>
            <w:r w:rsidRPr="00554672">
              <w:rPr>
                <w:rFonts w:cs="Arial"/>
              </w:rPr>
              <w:t>Przykładowe pytania efektu W_05</w:t>
            </w:r>
            <w:r>
              <w:rPr>
                <w:rFonts w:cs="Arial"/>
              </w:rPr>
              <w:t xml:space="preserve"> i W_06</w:t>
            </w:r>
            <w:r w:rsidRPr="00554672">
              <w:rPr>
                <w:rFonts w:cs="Arial"/>
              </w:rPr>
              <w:t>:</w:t>
            </w:r>
          </w:p>
          <w:p w14:paraId="51DEAFFB" w14:textId="77777777" w:rsidR="00FB2D58" w:rsidRPr="00554672" w:rsidRDefault="00FB2D58" w:rsidP="00460F9E">
            <w:pPr>
              <w:rPr>
                <w:rFonts w:cs="Arial"/>
              </w:rPr>
            </w:pPr>
            <w:r w:rsidRPr="00554672">
              <w:rPr>
                <w:rFonts w:cs="Arial"/>
                <w:i/>
              </w:rPr>
              <w:lastRenderedPageBreak/>
              <w:t>Zaprojektuj adresację małej sieci. Dobierz do niej odpowiednią topologię fizyczną i logiczną.</w:t>
            </w:r>
          </w:p>
        </w:tc>
      </w:tr>
      <w:tr w:rsidR="00FB2D58" w:rsidRPr="00554672" w14:paraId="12EE21B0"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C228251" w14:textId="77777777" w:rsidR="00FB2D58" w:rsidRPr="00554672" w:rsidRDefault="00FB2D58" w:rsidP="00460F9E">
            <w:pPr>
              <w:pStyle w:val="Tytukomrki"/>
            </w:pPr>
            <w:r w:rsidRPr="00554672">
              <w:lastRenderedPageBreak/>
              <w:t>Forma i warunki zaliczenia:</w:t>
            </w:r>
          </w:p>
        </w:tc>
      </w:tr>
      <w:tr w:rsidR="00FB2D58" w:rsidRPr="00554672" w14:paraId="26121466"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hideMark/>
          </w:tcPr>
          <w:p w14:paraId="548F229F" w14:textId="77777777" w:rsidR="00FB2D58" w:rsidRPr="00554672" w:rsidRDefault="00FB2D58" w:rsidP="00460F9E">
            <w:pPr>
              <w:rPr>
                <w:rFonts w:cs="Arial"/>
              </w:rPr>
            </w:pPr>
            <w:r w:rsidRPr="00554672">
              <w:rPr>
                <w:rFonts w:cs="Arial"/>
              </w:rPr>
              <w:t xml:space="preserve">Moduł kończy się egzaminem. Do egzaminu mogą przystąpić osoby, które uzyskały zaliczenie laboratorium. </w:t>
            </w:r>
          </w:p>
          <w:p w14:paraId="123004C2" w14:textId="77777777" w:rsidR="00FB2D58" w:rsidRPr="00554672" w:rsidRDefault="00FB2D58" w:rsidP="00460F9E">
            <w:pPr>
              <w:rPr>
                <w:rFonts w:cs="Arial"/>
              </w:rPr>
            </w:pPr>
            <w:r w:rsidRPr="00554672">
              <w:rPr>
                <w:rFonts w:cs="Arial"/>
              </w:rPr>
              <w:t>Na zaliczenie laboratorium składają się oceny cząstkowe uzyskane na regularnych zajęciach z nauczycielem akademickim oraz z samodzielnie wykonanego zadania indywidualnego według schematu:</w:t>
            </w:r>
          </w:p>
          <w:p w14:paraId="57333588" w14:textId="77777777" w:rsidR="00FB2D58" w:rsidRPr="00554672" w:rsidRDefault="00FB2D58" w:rsidP="00460F9E">
            <w:pPr>
              <w:rPr>
                <w:rFonts w:cs="Arial"/>
              </w:rPr>
            </w:pPr>
            <w:r w:rsidRPr="00554672">
              <w:rPr>
                <w:rFonts w:cs="Arial"/>
              </w:rPr>
              <w:t>•</w:t>
            </w:r>
            <w:r w:rsidRPr="00554672">
              <w:rPr>
                <w:rFonts w:cs="Arial"/>
              </w:rPr>
              <w:tab/>
              <w:t xml:space="preserve">Regularne zajęcia – 26 pkt., </w:t>
            </w:r>
          </w:p>
          <w:p w14:paraId="62997EF1" w14:textId="77777777" w:rsidR="00FB2D58" w:rsidRPr="00554672" w:rsidRDefault="00FB2D58" w:rsidP="00460F9E">
            <w:pPr>
              <w:rPr>
                <w:rFonts w:cs="Arial"/>
              </w:rPr>
            </w:pPr>
            <w:r w:rsidRPr="00554672">
              <w:rPr>
                <w:rFonts w:cs="Arial"/>
              </w:rPr>
              <w:t>•</w:t>
            </w:r>
            <w:r w:rsidRPr="00554672">
              <w:rPr>
                <w:rFonts w:cs="Arial"/>
              </w:rPr>
              <w:tab/>
              <w:t>Obrona zadania indywidualnego – 14 pkt.</w:t>
            </w:r>
          </w:p>
          <w:p w14:paraId="35A7C9E7" w14:textId="77777777" w:rsidR="00FB2D58" w:rsidRPr="00554672" w:rsidRDefault="00FB2D58" w:rsidP="00460F9E">
            <w:pPr>
              <w:rPr>
                <w:rFonts w:cs="Arial"/>
              </w:rPr>
            </w:pPr>
            <w:r w:rsidRPr="00554672">
              <w:rPr>
                <w:rFonts w:cs="Arial"/>
              </w:rPr>
              <w:t xml:space="preserve">Zajęcia laboratoryjne będą zaliczone w wypadku uzyskania co najmniej połowy punktów z poszczególnych form aktywności studenta: regularne zajęcia – co najmniej 13 pkt., obrona indywidualnego zadania – co najmniej 7 pkt. </w:t>
            </w:r>
          </w:p>
          <w:p w14:paraId="00F98168" w14:textId="77777777" w:rsidR="00FB2D58" w:rsidRPr="00554672" w:rsidRDefault="00FB2D58" w:rsidP="00460F9E">
            <w:pPr>
              <w:rPr>
                <w:rFonts w:cs="Arial"/>
              </w:rPr>
            </w:pPr>
            <w:r w:rsidRPr="00554672">
              <w:rPr>
                <w:rFonts w:cs="Arial"/>
              </w:rPr>
              <w:t>Na tej formie zajęć student może maksymalnie uzyskać 40 pkt.</w:t>
            </w:r>
          </w:p>
          <w:p w14:paraId="7EE62820" w14:textId="77777777" w:rsidR="00FB2D58" w:rsidRPr="00554672" w:rsidRDefault="00FB2D58" w:rsidP="00460F9E">
            <w:pPr>
              <w:rPr>
                <w:rFonts w:cs="Arial"/>
              </w:rPr>
            </w:pPr>
            <w:r w:rsidRPr="00554672">
              <w:rPr>
                <w:rFonts w:cs="Arial"/>
              </w:rPr>
              <w:t>Egzamin jest egzaminem ustnym. Można na nim uzyskać do 60 pkt. Egzamin będzie zaliczony w przypadku uzyskania, co najmniej 30 pkt. Ocena końcowa z przedmiotu, w zależności od sumy uzyskanych punktów (maksymalnie 100 pkt) jest następująca (w nawiasach ocena wg skali ECTS):</w:t>
            </w:r>
          </w:p>
          <w:p w14:paraId="5E9E606A" w14:textId="77777777" w:rsidR="00FB2D58" w:rsidRPr="00554672" w:rsidRDefault="00FB2D58" w:rsidP="00FB2D58">
            <w:pPr>
              <w:pStyle w:val="Akapitzlist"/>
              <w:numPr>
                <w:ilvl w:val="0"/>
                <w:numId w:val="18"/>
              </w:numPr>
              <w:ind w:left="567" w:hanging="227"/>
              <w:rPr>
                <w:rFonts w:cs="Arial"/>
              </w:rPr>
            </w:pPr>
            <w:r w:rsidRPr="00554672">
              <w:rPr>
                <w:rFonts w:cs="Arial"/>
              </w:rPr>
              <w:t>0 – 50 pkt: niedostateczna (F),</w:t>
            </w:r>
          </w:p>
          <w:p w14:paraId="7CE5B392" w14:textId="77777777" w:rsidR="00FB2D58" w:rsidRPr="00554672" w:rsidRDefault="00FB2D58" w:rsidP="00FB2D58">
            <w:pPr>
              <w:pStyle w:val="Akapitzlist"/>
              <w:numPr>
                <w:ilvl w:val="0"/>
                <w:numId w:val="18"/>
              </w:numPr>
              <w:ind w:left="567" w:hanging="227"/>
              <w:rPr>
                <w:rFonts w:cs="Arial"/>
              </w:rPr>
            </w:pPr>
            <w:r w:rsidRPr="00554672">
              <w:rPr>
                <w:rFonts w:cs="Arial"/>
              </w:rPr>
              <w:t>51 – 60 pkt: dostateczna (E),</w:t>
            </w:r>
          </w:p>
          <w:p w14:paraId="1326EBEA" w14:textId="77777777" w:rsidR="00FB2D58" w:rsidRPr="00554672" w:rsidRDefault="00FB2D58" w:rsidP="00FB2D58">
            <w:pPr>
              <w:pStyle w:val="Akapitzlist"/>
              <w:numPr>
                <w:ilvl w:val="0"/>
                <w:numId w:val="18"/>
              </w:numPr>
              <w:ind w:left="567" w:hanging="227"/>
              <w:rPr>
                <w:rFonts w:cs="Arial"/>
              </w:rPr>
            </w:pPr>
            <w:r w:rsidRPr="00554672">
              <w:rPr>
                <w:rFonts w:cs="Arial"/>
              </w:rPr>
              <w:t>61 – 70 pkt: dostateczna plus (D),</w:t>
            </w:r>
          </w:p>
          <w:p w14:paraId="57353DDB" w14:textId="77777777" w:rsidR="00FB2D58" w:rsidRPr="00554672" w:rsidRDefault="00FB2D58" w:rsidP="00FB2D58">
            <w:pPr>
              <w:pStyle w:val="Akapitzlist"/>
              <w:numPr>
                <w:ilvl w:val="0"/>
                <w:numId w:val="18"/>
              </w:numPr>
              <w:ind w:left="567" w:hanging="227"/>
              <w:rPr>
                <w:rFonts w:cs="Arial"/>
              </w:rPr>
            </w:pPr>
            <w:r w:rsidRPr="00554672">
              <w:rPr>
                <w:rFonts w:cs="Arial"/>
              </w:rPr>
              <w:t>71 – 80 pkt: dobra (C),</w:t>
            </w:r>
          </w:p>
          <w:p w14:paraId="3092F033" w14:textId="77777777" w:rsidR="00FB2D58" w:rsidRPr="00554672" w:rsidRDefault="00FB2D58" w:rsidP="00FB2D58">
            <w:pPr>
              <w:pStyle w:val="Akapitzlist"/>
              <w:numPr>
                <w:ilvl w:val="0"/>
                <w:numId w:val="18"/>
              </w:numPr>
              <w:ind w:left="567" w:hanging="227"/>
              <w:rPr>
                <w:rFonts w:cs="Arial"/>
              </w:rPr>
            </w:pPr>
            <w:r w:rsidRPr="00554672">
              <w:rPr>
                <w:rFonts w:cs="Arial"/>
              </w:rPr>
              <w:t>81 – 90 pkt: dobra plus (B),</w:t>
            </w:r>
          </w:p>
          <w:p w14:paraId="10158EC0" w14:textId="77777777" w:rsidR="00FB2D58" w:rsidRPr="00554672" w:rsidRDefault="00FB2D58" w:rsidP="00FB2D58">
            <w:pPr>
              <w:pStyle w:val="Akapitzlist"/>
              <w:numPr>
                <w:ilvl w:val="0"/>
                <w:numId w:val="18"/>
              </w:numPr>
              <w:ind w:left="567" w:hanging="227"/>
              <w:rPr>
                <w:rFonts w:cs="Arial"/>
              </w:rPr>
            </w:pPr>
            <w:r w:rsidRPr="00554672">
              <w:rPr>
                <w:rFonts w:cs="Arial"/>
              </w:rPr>
              <w:t>91 – 100 pkt: bardzo dobra (A).</w:t>
            </w:r>
          </w:p>
        </w:tc>
      </w:tr>
      <w:tr w:rsidR="00FB2D58" w:rsidRPr="00554672" w14:paraId="4680DDDE" w14:textId="77777777" w:rsidTr="00460F9E">
        <w:trPr>
          <w:trHeight w:val="32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EA54CD2" w14:textId="77777777" w:rsidR="00FB2D58" w:rsidRPr="00554672" w:rsidRDefault="00FB2D58" w:rsidP="00460F9E">
            <w:pPr>
              <w:pStyle w:val="Tytukomrki"/>
            </w:pPr>
            <w:r w:rsidRPr="00554672">
              <w:t>Bilans punktów ECTS:</w:t>
            </w:r>
          </w:p>
        </w:tc>
      </w:tr>
      <w:tr w:rsidR="00FB2D58" w:rsidRPr="003A2831" w14:paraId="36CD1F83" w14:textId="77777777" w:rsidTr="00460F9E">
        <w:trPr>
          <w:trHeight w:val="370"/>
        </w:trPr>
        <w:tc>
          <w:tcPr>
            <w:tcW w:w="10665"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8CC75B9" w14:textId="77777777" w:rsidR="00FB2D58" w:rsidRPr="003A2831" w:rsidRDefault="00FB2D58" w:rsidP="00460F9E">
            <w:pPr>
              <w:pStyle w:val="Tytukomrki"/>
              <w:rPr>
                <w:bCs/>
              </w:rPr>
            </w:pPr>
            <w:r w:rsidRPr="003A2831">
              <w:rPr>
                <w:bCs/>
              </w:rPr>
              <w:t>Studia stacjonarne</w:t>
            </w:r>
          </w:p>
        </w:tc>
      </w:tr>
      <w:tr w:rsidR="00FB2D58" w:rsidRPr="003A2831" w14:paraId="2E57EF02"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763EAE3E" w14:textId="77777777" w:rsidR="00FB2D58" w:rsidRPr="003A2831" w:rsidRDefault="00FB2D58" w:rsidP="00460F9E">
            <w:pPr>
              <w:pStyle w:val="Tytukomrki"/>
              <w:rPr>
                <w:bCs/>
              </w:rPr>
            </w:pPr>
            <w:r w:rsidRPr="003A2831">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5DAF6F91" w14:textId="77777777" w:rsidR="00FB2D58" w:rsidRPr="003A2831" w:rsidRDefault="00FB2D58" w:rsidP="00460F9E">
            <w:pPr>
              <w:pStyle w:val="Tytukomrki"/>
              <w:rPr>
                <w:bCs/>
              </w:rPr>
            </w:pPr>
            <w:r w:rsidRPr="003A2831">
              <w:rPr>
                <w:bCs/>
              </w:rPr>
              <w:t>Obciążenie studenta</w:t>
            </w:r>
          </w:p>
        </w:tc>
      </w:tr>
      <w:tr w:rsidR="00FB2D58" w:rsidRPr="00554672" w14:paraId="365F3588"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7E78F7B0" w14:textId="77777777" w:rsidR="00FB2D58" w:rsidRPr="00554672" w:rsidRDefault="00FB2D58" w:rsidP="00460F9E">
            <w:pPr>
              <w:spacing w:before="0" w:after="0" w:line="240" w:lineRule="auto"/>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1C32496" w14:textId="77777777" w:rsidR="00FB2D58" w:rsidRPr="00554672" w:rsidRDefault="00FB2D58" w:rsidP="00460F9E">
            <w:pPr>
              <w:spacing w:before="0" w:after="0" w:line="240" w:lineRule="auto"/>
              <w:rPr>
                <w:rFonts w:cs="Arial"/>
              </w:rPr>
            </w:pPr>
            <w:r w:rsidRPr="00554672">
              <w:rPr>
                <w:rFonts w:cs="Arial"/>
              </w:rPr>
              <w:t>30 godz.</w:t>
            </w:r>
          </w:p>
        </w:tc>
      </w:tr>
      <w:tr w:rsidR="00FB2D58" w:rsidRPr="00554672" w14:paraId="30F1BC3C"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7D956E3C" w14:textId="77777777" w:rsidR="00FB2D58" w:rsidRPr="00554672" w:rsidRDefault="00FB2D58" w:rsidP="00460F9E">
            <w:pPr>
              <w:spacing w:before="0" w:after="0" w:line="240" w:lineRule="auto"/>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8B2DDBE" w14:textId="77777777" w:rsidR="00FB2D58" w:rsidRPr="00554672" w:rsidRDefault="00FB2D58" w:rsidP="00460F9E">
            <w:pPr>
              <w:spacing w:before="0" w:after="0" w:line="240" w:lineRule="auto"/>
              <w:rPr>
                <w:rFonts w:cs="Arial"/>
              </w:rPr>
            </w:pPr>
            <w:r w:rsidRPr="00554672">
              <w:rPr>
                <w:rFonts w:cs="Arial"/>
              </w:rPr>
              <w:t>30 godz.</w:t>
            </w:r>
          </w:p>
        </w:tc>
      </w:tr>
      <w:tr w:rsidR="00FB2D58" w:rsidRPr="00554672" w14:paraId="70984682"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44CF0717" w14:textId="77777777" w:rsidR="00FB2D58" w:rsidRPr="00554672" w:rsidRDefault="00FB2D58" w:rsidP="00460F9E">
            <w:pPr>
              <w:spacing w:before="0" w:after="0" w:line="240" w:lineRule="auto"/>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54FC729" w14:textId="77777777" w:rsidR="00FB2D58" w:rsidRPr="00554672" w:rsidRDefault="00FB2D58" w:rsidP="00460F9E">
            <w:pPr>
              <w:spacing w:before="0" w:after="0" w:line="240" w:lineRule="auto"/>
              <w:rPr>
                <w:rFonts w:cs="Arial"/>
              </w:rPr>
            </w:pPr>
            <w:r>
              <w:rPr>
                <w:rFonts w:cs="Arial"/>
              </w:rPr>
              <w:t>22</w:t>
            </w:r>
            <w:r w:rsidRPr="00554672">
              <w:rPr>
                <w:rFonts w:cs="Arial"/>
              </w:rPr>
              <w:t xml:space="preserve"> godz.</w:t>
            </w:r>
          </w:p>
        </w:tc>
      </w:tr>
      <w:tr w:rsidR="00FB2D58" w:rsidRPr="00554672" w14:paraId="0AE6F36D"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1CD5E888" w14:textId="77777777" w:rsidR="00FB2D58" w:rsidRPr="00554672" w:rsidRDefault="00FB2D58" w:rsidP="00460F9E">
            <w:pPr>
              <w:spacing w:before="0" w:after="0" w:line="240" w:lineRule="auto"/>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5467442" w14:textId="77777777" w:rsidR="00FB2D58" w:rsidRPr="00554672" w:rsidRDefault="00FB2D58" w:rsidP="00460F9E">
            <w:pPr>
              <w:spacing w:before="0" w:after="0" w:line="240" w:lineRule="auto"/>
              <w:rPr>
                <w:rFonts w:cs="Arial"/>
              </w:rPr>
            </w:pPr>
            <w:r>
              <w:rPr>
                <w:rFonts w:cs="Arial"/>
              </w:rPr>
              <w:t>8</w:t>
            </w:r>
            <w:r w:rsidRPr="00554672">
              <w:rPr>
                <w:rFonts w:cs="Arial"/>
              </w:rPr>
              <w:t xml:space="preserve"> godz.</w:t>
            </w:r>
          </w:p>
        </w:tc>
      </w:tr>
      <w:tr w:rsidR="00FB2D58" w:rsidRPr="00554672" w14:paraId="5F6B8C55" w14:textId="77777777" w:rsidTr="00460F9E">
        <w:trPr>
          <w:trHeight w:val="33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59156234" w14:textId="77777777" w:rsidR="00FB2D58" w:rsidRPr="00554672" w:rsidRDefault="00FB2D58" w:rsidP="00460F9E">
            <w:pPr>
              <w:spacing w:before="0" w:after="0" w:line="240" w:lineRule="auto"/>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4655B48" w14:textId="77777777" w:rsidR="00FB2D58" w:rsidRPr="00554672" w:rsidRDefault="00FB2D58" w:rsidP="00460F9E">
            <w:pPr>
              <w:spacing w:before="0" w:after="0" w:line="240" w:lineRule="auto"/>
              <w:rPr>
                <w:rFonts w:cs="Arial"/>
              </w:rPr>
            </w:pPr>
            <w:r>
              <w:rPr>
                <w:rFonts w:cs="Arial"/>
              </w:rPr>
              <w:t>10</w:t>
            </w:r>
            <w:r w:rsidRPr="00554672">
              <w:rPr>
                <w:rFonts w:cs="Arial"/>
              </w:rPr>
              <w:t xml:space="preserve"> godz.</w:t>
            </w:r>
          </w:p>
        </w:tc>
      </w:tr>
      <w:tr w:rsidR="00FB2D58" w:rsidRPr="003A2831" w14:paraId="2D7A49F4"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3BF3750B" w14:textId="77777777" w:rsidR="00FB2D58" w:rsidRPr="003A2831" w:rsidRDefault="00FB2D58" w:rsidP="00460F9E">
            <w:pPr>
              <w:spacing w:before="0"/>
              <w:rPr>
                <w:rFonts w:cs="Arial"/>
                <w:b/>
              </w:rPr>
            </w:pPr>
            <w:r w:rsidRPr="003A283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5DDEA83" w14:textId="77777777" w:rsidR="00FB2D58" w:rsidRPr="003A2831" w:rsidRDefault="00FB2D58" w:rsidP="00460F9E">
            <w:pPr>
              <w:spacing w:before="0"/>
              <w:rPr>
                <w:rFonts w:cs="Arial"/>
                <w:b/>
                <w:bCs/>
              </w:rPr>
            </w:pPr>
            <w:r>
              <w:rPr>
                <w:rFonts w:cs="Arial"/>
                <w:b/>
                <w:bCs/>
              </w:rPr>
              <w:t>100</w:t>
            </w:r>
            <w:r w:rsidRPr="003A2831">
              <w:rPr>
                <w:rFonts w:cs="Arial"/>
                <w:b/>
                <w:bCs/>
              </w:rPr>
              <w:t xml:space="preserve"> godz.</w:t>
            </w:r>
          </w:p>
        </w:tc>
      </w:tr>
      <w:tr w:rsidR="00FB2D58" w:rsidRPr="003A2831" w14:paraId="1B6E6373"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4773EF7B" w14:textId="77777777" w:rsidR="00FB2D58" w:rsidRPr="003A2831" w:rsidRDefault="00FB2D58" w:rsidP="00460F9E">
            <w:pPr>
              <w:spacing w:before="0"/>
              <w:rPr>
                <w:rFonts w:cs="Arial"/>
                <w:b/>
                <w:bCs/>
              </w:rPr>
            </w:pPr>
            <w:r w:rsidRPr="003A283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5B7135B" w14:textId="77777777" w:rsidR="00FB2D58" w:rsidRPr="003A2831" w:rsidRDefault="00FB2D58" w:rsidP="00460F9E">
            <w:pPr>
              <w:spacing w:before="0"/>
              <w:rPr>
                <w:rFonts w:cs="Arial"/>
                <w:b/>
                <w:bCs/>
              </w:rPr>
            </w:pPr>
            <w:r>
              <w:rPr>
                <w:rFonts w:cs="Arial"/>
                <w:b/>
              </w:rPr>
              <w:t>4</w:t>
            </w:r>
            <w:r w:rsidRPr="003A2831">
              <w:rPr>
                <w:rFonts w:cs="Arial"/>
                <w:b/>
              </w:rPr>
              <w:t xml:space="preserve"> ECTS</w:t>
            </w:r>
          </w:p>
        </w:tc>
      </w:tr>
      <w:tr w:rsidR="00FB2D58" w:rsidRPr="00554672" w14:paraId="50354F1D" w14:textId="77777777" w:rsidTr="00460F9E">
        <w:trPr>
          <w:trHeight w:val="454"/>
        </w:trPr>
        <w:tc>
          <w:tcPr>
            <w:tcW w:w="10665"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74EA0100" w14:textId="77777777" w:rsidR="00FB2D58" w:rsidRPr="00554672" w:rsidRDefault="00FB2D58" w:rsidP="00460F9E">
            <w:pPr>
              <w:spacing w:before="0"/>
              <w:rPr>
                <w:rFonts w:cs="Arial"/>
                <w:b/>
                <w:bCs/>
              </w:rPr>
            </w:pPr>
            <w:r w:rsidRPr="00554672">
              <w:rPr>
                <w:rFonts w:cs="Arial"/>
                <w:b/>
                <w:bCs/>
              </w:rPr>
              <w:t>Studia niestacjonarne</w:t>
            </w:r>
          </w:p>
        </w:tc>
      </w:tr>
      <w:tr w:rsidR="00FB2D58" w:rsidRPr="00554672" w14:paraId="5C203163" w14:textId="77777777" w:rsidTr="00460F9E">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2828FDF4" w14:textId="77777777" w:rsidR="00FB2D58" w:rsidRPr="00554672" w:rsidRDefault="00FB2D58" w:rsidP="00460F9E">
            <w:pPr>
              <w:spacing w:before="0"/>
              <w:rPr>
                <w:rFonts w:cs="Arial"/>
                <w:b/>
                <w:bCs/>
              </w:rPr>
            </w:pPr>
            <w:r w:rsidRPr="00554672">
              <w:rPr>
                <w:rFonts w:cs="Arial"/>
                <w:b/>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47A33B21" w14:textId="77777777" w:rsidR="00FB2D58" w:rsidRPr="00554672" w:rsidRDefault="00FB2D58" w:rsidP="00460F9E">
            <w:pPr>
              <w:spacing w:before="0"/>
              <w:rPr>
                <w:rFonts w:cs="Arial"/>
                <w:b/>
                <w:bCs/>
              </w:rPr>
            </w:pPr>
            <w:r w:rsidRPr="00554672">
              <w:rPr>
                <w:rFonts w:cs="Arial"/>
                <w:b/>
                <w:bCs/>
              </w:rPr>
              <w:t>Obciążenie studenta</w:t>
            </w:r>
          </w:p>
        </w:tc>
      </w:tr>
      <w:tr w:rsidR="00FB2D58" w:rsidRPr="00554672" w14:paraId="1DF08832"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5A1378FB" w14:textId="77777777" w:rsidR="00FB2D58" w:rsidRPr="00554672" w:rsidRDefault="00FB2D58" w:rsidP="00460F9E">
            <w:pPr>
              <w:spacing w:before="0"/>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815231B" w14:textId="77777777" w:rsidR="00FB2D58" w:rsidRPr="00554672" w:rsidRDefault="00FB2D58" w:rsidP="00460F9E">
            <w:pPr>
              <w:spacing w:before="0"/>
              <w:rPr>
                <w:rFonts w:cs="Arial"/>
              </w:rPr>
            </w:pPr>
            <w:r w:rsidRPr="00554672">
              <w:rPr>
                <w:rFonts w:cs="Arial"/>
              </w:rPr>
              <w:t>18 godz.</w:t>
            </w:r>
          </w:p>
        </w:tc>
      </w:tr>
      <w:tr w:rsidR="00FB2D58" w:rsidRPr="00554672" w14:paraId="46B2737D"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FA5A149" w14:textId="77777777" w:rsidR="00FB2D58" w:rsidRPr="00554672" w:rsidRDefault="00FB2D58" w:rsidP="00460F9E">
            <w:pPr>
              <w:spacing w:before="0"/>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0292D10" w14:textId="77777777" w:rsidR="00FB2D58" w:rsidRPr="00554672" w:rsidRDefault="00FB2D58" w:rsidP="00460F9E">
            <w:pPr>
              <w:spacing w:before="0"/>
              <w:rPr>
                <w:rFonts w:cs="Arial"/>
              </w:rPr>
            </w:pPr>
            <w:r w:rsidRPr="00554672">
              <w:rPr>
                <w:rFonts w:cs="Arial"/>
              </w:rPr>
              <w:t>21 godz.</w:t>
            </w:r>
          </w:p>
        </w:tc>
      </w:tr>
      <w:tr w:rsidR="00FB2D58" w:rsidRPr="00554672" w14:paraId="02DE3177"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4705507D" w14:textId="77777777" w:rsidR="00FB2D58" w:rsidRPr="00554672" w:rsidRDefault="00FB2D58" w:rsidP="00460F9E">
            <w:pPr>
              <w:spacing w:before="0"/>
              <w:rPr>
                <w:rFonts w:cs="Arial"/>
              </w:rPr>
            </w:pPr>
            <w:r w:rsidRPr="00554672">
              <w:rPr>
                <w:rFonts w:cs="Arial"/>
              </w:rPr>
              <w:lastRenderedPageBreak/>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1ED979D" w14:textId="77777777" w:rsidR="00FB2D58" w:rsidRPr="00554672" w:rsidRDefault="00FB2D58" w:rsidP="00460F9E">
            <w:pPr>
              <w:spacing w:before="0"/>
              <w:rPr>
                <w:rFonts w:cs="Arial"/>
              </w:rPr>
            </w:pPr>
            <w:r>
              <w:rPr>
                <w:rFonts w:cs="Arial"/>
              </w:rPr>
              <w:t>36</w:t>
            </w:r>
            <w:r w:rsidRPr="00554672">
              <w:rPr>
                <w:rFonts w:cs="Arial"/>
              </w:rPr>
              <w:t xml:space="preserve"> godz.</w:t>
            </w:r>
          </w:p>
        </w:tc>
      </w:tr>
      <w:tr w:rsidR="00FB2D58" w:rsidRPr="00554672" w14:paraId="127BF1CC"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11C4406" w14:textId="77777777" w:rsidR="00FB2D58" w:rsidRPr="00554672" w:rsidRDefault="00FB2D58" w:rsidP="00460F9E">
            <w:pPr>
              <w:spacing w:before="0"/>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46A70F3" w14:textId="77777777" w:rsidR="00FB2D58" w:rsidRPr="00554672" w:rsidRDefault="00FB2D58" w:rsidP="00460F9E">
            <w:pPr>
              <w:spacing w:before="0"/>
              <w:rPr>
                <w:rFonts w:cs="Arial"/>
              </w:rPr>
            </w:pPr>
            <w:r>
              <w:rPr>
                <w:rFonts w:cs="Arial"/>
              </w:rPr>
              <w:t>4</w:t>
            </w:r>
            <w:r w:rsidRPr="00554672">
              <w:rPr>
                <w:rFonts w:cs="Arial"/>
              </w:rPr>
              <w:t xml:space="preserve"> godz.</w:t>
            </w:r>
          </w:p>
        </w:tc>
      </w:tr>
      <w:tr w:rsidR="00FB2D58" w:rsidRPr="00554672" w14:paraId="3FCCB9E7"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37F7D895" w14:textId="77777777" w:rsidR="00FB2D58" w:rsidRPr="00554672" w:rsidRDefault="00FB2D58" w:rsidP="00460F9E">
            <w:pPr>
              <w:spacing w:before="0"/>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A3C8BD2" w14:textId="77777777" w:rsidR="00FB2D58" w:rsidRPr="00554672" w:rsidRDefault="00FB2D58" w:rsidP="00460F9E">
            <w:pPr>
              <w:spacing w:before="0"/>
              <w:rPr>
                <w:rFonts w:cs="Arial"/>
              </w:rPr>
            </w:pPr>
            <w:r>
              <w:rPr>
                <w:rFonts w:cs="Arial"/>
              </w:rPr>
              <w:t>21</w:t>
            </w:r>
            <w:r w:rsidRPr="00554672">
              <w:rPr>
                <w:rFonts w:cs="Arial"/>
              </w:rPr>
              <w:t xml:space="preserve"> godz.</w:t>
            </w:r>
          </w:p>
        </w:tc>
      </w:tr>
      <w:tr w:rsidR="00FB2D58" w:rsidRPr="003A2831" w14:paraId="0458FA64"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2C0498C1" w14:textId="77777777" w:rsidR="00FB2D58" w:rsidRPr="003A2831" w:rsidRDefault="00FB2D58" w:rsidP="00460F9E">
            <w:pPr>
              <w:spacing w:before="0"/>
              <w:rPr>
                <w:rFonts w:cs="Arial"/>
                <w:b/>
              </w:rPr>
            </w:pPr>
            <w:r w:rsidRPr="003A283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764E2AE" w14:textId="77777777" w:rsidR="00FB2D58" w:rsidRPr="003A2831" w:rsidRDefault="00FB2D58" w:rsidP="00460F9E">
            <w:pPr>
              <w:spacing w:before="0"/>
              <w:rPr>
                <w:rFonts w:cs="Arial"/>
                <w:b/>
                <w:bCs/>
              </w:rPr>
            </w:pPr>
            <w:r>
              <w:rPr>
                <w:rFonts w:cs="Arial"/>
                <w:b/>
                <w:bCs/>
              </w:rPr>
              <w:t>100</w:t>
            </w:r>
            <w:r w:rsidRPr="003A2831">
              <w:rPr>
                <w:rFonts w:cs="Arial"/>
                <w:b/>
                <w:bCs/>
              </w:rPr>
              <w:t xml:space="preserve"> godz.</w:t>
            </w:r>
          </w:p>
        </w:tc>
      </w:tr>
      <w:tr w:rsidR="00FB2D58" w:rsidRPr="003A2831" w14:paraId="37C29496" w14:textId="77777777" w:rsidTr="00460F9E">
        <w:trPr>
          <w:trHeight w:val="360"/>
        </w:trPr>
        <w:tc>
          <w:tcPr>
            <w:tcW w:w="5216" w:type="dxa"/>
            <w:gridSpan w:val="10"/>
            <w:tcBorders>
              <w:top w:val="single" w:sz="6" w:space="0" w:color="auto"/>
              <w:left w:val="single" w:sz="6" w:space="0" w:color="auto"/>
              <w:bottom w:val="single" w:sz="4" w:space="0" w:color="auto"/>
              <w:right w:val="single" w:sz="6" w:space="0" w:color="auto"/>
            </w:tcBorders>
            <w:vAlign w:val="center"/>
            <w:hideMark/>
          </w:tcPr>
          <w:p w14:paraId="648A8540" w14:textId="77777777" w:rsidR="00FB2D58" w:rsidRPr="003A2831" w:rsidRDefault="00FB2D58" w:rsidP="00460F9E">
            <w:pPr>
              <w:spacing w:before="0"/>
              <w:rPr>
                <w:rFonts w:cs="Arial"/>
                <w:b/>
                <w:bCs/>
              </w:rPr>
            </w:pPr>
            <w:r w:rsidRPr="003A283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126C78F" w14:textId="77777777" w:rsidR="00FB2D58" w:rsidRPr="003A2831" w:rsidRDefault="00FB2D58" w:rsidP="00460F9E">
            <w:pPr>
              <w:spacing w:before="0"/>
              <w:rPr>
                <w:rFonts w:cs="Arial"/>
                <w:b/>
                <w:bCs/>
              </w:rPr>
            </w:pPr>
            <w:r>
              <w:rPr>
                <w:rFonts w:cs="Arial"/>
                <w:b/>
              </w:rPr>
              <w:t>4</w:t>
            </w:r>
            <w:r w:rsidRPr="003A2831">
              <w:rPr>
                <w:rFonts w:cs="Arial"/>
                <w:b/>
              </w:rPr>
              <w:t xml:space="preserve"> ECTS</w:t>
            </w:r>
          </w:p>
        </w:tc>
      </w:tr>
    </w:tbl>
    <w:p w14:paraId="44F1F08A" w14:textId="77777777" w:rsidR="00FB2D58" w:rsidRDefault="00FB2D58">
      <w:pPr>
        <w:rPr>
          <w:rFonts w:cs="Arial"/>
          <w:b/>
        </w:rPr>
      </w:pPr>
    </w:p>
    <w:p w14:paraId="1C7259B4" w14:textId="77777777" w:rsidR="005330ED" w:rsidRPr="00554672" w:rsidRDefault="00434177" w:rsidP="00AB5847">
      <w:pPr>
        <w:ind w:left="0"/>
        <w:rPr>
          <w:rFonts w:cs="Arial"/>
        </w:rPr>
      </w:pPr>
      <w:r w:rsidRPr="00554672">
        <w:rPr>
          <w:rFonts w:cs="Arial"/>
          <w:b/>
        </w:rPr>
        <w:br w:type="page"/>
      </w:r>
    </w:p>
    <w:tbl>
      <w:tblPr>
        <w:tblStyle w:val="TableGrid"/>
        <w:tblW w:w="0" w:type="auto"/>
        <w:tblInd w:w="-434" w:type="dxa"/>
        <w:tblCellMar>
          <w:left w:w="197" w:type="dxa"/>
          <w:bottom w:w="8" w:type="dxa"/>
          <w:right w:w="68" w:type="dxa"/>
        </w:tblCellMar>
        <w:tblLook w:val="04A0" w:firstRow="1" w:lastRow="0" w:firstColumn="1" w:lastColumn="0" w:noHBand="0" w:noVBand="1"/>
        <w:tblCaption w:val="Tabela zawierająca sylabus przedmiotu / modułu kształcenia"/>
      </w:tblPr>
      <w:tblGrid>
        <w:gridCol w:w="1605"/>
        <w:gridCol w:w="141"/>
        <w:gridCol w:w="414"/>
        <w:gridCol w:w="543"/>
        <w:gridCol w:w="415"/>
        <w:gridCol w:w="140"/>
        <w:gridCol w:w="538"/>
        <w:gridCol w:w="887"/>
        <w:gridCol w:w="305"/>
        <w:gridCol w:w="1800"/>
        <w:gridCol w:w="1141"/>
        <w:gridCol w:w="529"/>
        <w:gridCol w:w="2166"/>
      </w:tblGrid>
      <w:tr w:rsidR="00AB5847" w:rsidRPr="00554672" w14:paraId="05ECC431" w14:textId="77777777" w:rsidTr="00AA1441">
        <w:trPr>
          <w:trHeight w:val="530"/>
          <w:tblHeader/>
        </w:trPr>
        <w:tc>
          <w:tcPr>
            <w:tcW w:w="11058" w:type="dxa"/>
            <w:gridSpan w:val="13"/>
            <w:tcBorders>
              <w:top w:val="single" w:sz="6" w:space="0" w:color="000000"/>
              <w:left w:val="single" w:sz="6" w:space="0" w:color="000000"/>
              <w:bottom w:val="single" w:sz="6" w:space="0" w:color="000000"/>
              <w:right w:val="single" w:sz="6" w:space="0" w:color="000000"/>
            </w:tcBorders>
            <w:shd w:val="clear" w:color="auto" w:fill="DBE5F1"/>
            <w:vAlign w:val="center"/>
          </w:tcPr>
          <w:p w14:paraId="69E80AA1" w14:textId="77777777" w:rsidR="00AB5847" w:rsidRPr="00AB6B77" w:rsidRDefault="00AB5847" w:rsidP="00AB6B77">
            <w:pPr>
              <w:ind w:left="0"/>
              <w:rPr>
                <w:b/>
              </w:rPr>
            </w:pPr>
            <w:r w:rsidRPr="00AB6B77">
              <w:rPr>
                <w:b/>
              </w:rPr>
              <w:lastRenderedPageBreak/>
              <w:t>Sylabus przedmiotu / modułu kształcenia</w:t>
            </w:r>
          </w:p>
        </w:tc>
      </w:tr>
      <w:tr w:rsidR="005330ED" w:rsidRPr="00554672" w14:paraId="71C0951C" w14:textId="77777777" w:rsidTr="003A2831">
        <w:trPr>
          <w:trHeight w:val="530"/>
        </w:trPr>
        <w:tc>
          <w:tcPr>
            <w:tcW w:w="4784"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672F4F62" w14:textId="77777777" w:rsidR="005330ED" w:rsidRPr="003A2831" w:rsidRDefault="005330ED" w:rsidP="00002B87">
            <w:pPr>
              <w:ind w:left="0"/>
              <w:rPr>
                <w:rFonts w:cs="Arial"/>
                <w:b/>
              </w:rPr>
            </w:pPr>
            <w:r w:rsidRPr="003A2831">
              <w:rPr>
                <w:rFonts w:cs="Arial"/>
                <w:b/>
              </w:rPr>
              <w:t xml:space="preserve">Nazwa przedmiotu/modułu kształcenia:  </w:t>
            </w:r>
          </w:p>
        </w:tc>
        <w:tc>
          <w:tcPr>
            <w:tcW w:w="6274" w:type="dxa"/>
            <w:gridSpan w:val="5"/>
            <w:tcBorders>
              <w:top w:val="single" w:sz="6" w:space="0" w:color="000000"/>
              <w:left w:val="single" w:sz="6" w:space="0" w:color="000000"/>
              <w:bottom w:val="single" w:sz="6" w:space="0" w:color="000000"/>
              <w:right w:val="single" w:sz="6" w:space="0" w:color="000000"/>
            </w:tcBorders>
            <w:vAlign w:val="center"/>
          </w:tcPr>
          <w:p w14:paraId="1D055CAA" w14:textId="77777777" w:rsidR="005330ED" w:rsidRPr="00AB6B77" w:rsidRDefault="00BB1585" w:rsidP="00AB6B77">
            <w:pPr>
              <w:pStyle w:val="Nagwek1"/>
            </w:pPr>
            <w:bookmarkStart w:id="14" w:name="_Toc105205871"/>
            <w:bookmarkStart w:id="15" w:name="_Toc134531793"/>
            <w:r w:rsidRPr="00AB6B77">
              <w:t>Bazy d</w:t>
            </w:r>
            <w:r w:rsidR="005330ED" w:rsidRPr="00AB6B77">
              <w:t>anych</w:t>
            </w:r>
            <w:bookmarkEnd w:id="14"/>
            <w:bookmarkEnd w:id="15"/>
            <w:r w:rsidR="005330ED" w:rsidRPr="00AB6B77">
              <w:t xml:space="preserve"> </w:t>
            </w:r>
          </w:p>
        </w:tc>
      </w:tr>
      <w:tr w:rsidR="005330ED" w:rsidRPr="00554672" w14:paraId="6DB8BE7D" w14:textId="77777777" w:rsidTr="003A2831">
        <w:trPr>
          <w:trHeight w:val="530"/>
        </w:trPr>
        <w:tc>
          <w:tcPr>
            <w:tcW w:w="3848"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04254B96" w14:textId="77777777" w:rsidR="005330ED" w:rsidRPr="003A2831" w:rsidRDefault="005330ED" w:rsidP="00002B87">
            <w:pPr>
              <w:ind w:left="0"/>
              <w:rPr>
                <w:rFonts w:cs="Arial"/>
                <w:b/>
              </w:rPr>
            </w:pPr>
            <w:r w:rsidRPr="003A2831">
              <w:rPr>
                <w:rFonts w:cs="Arial"/>
                <w:b/>
              </w:rPr>
              <w:t xml:space="preserve">Nazwa w języku angielskim:  </w:t>
            </w:r>
          </w:p>
        </w:tc>
        <w:tc>
          <w:tcPr>
            <w:tcW w:w="7210" w:type="dxa"/>
            <w:gridSpan w:val="6"/>
            <w:tcBorders>
              <w:top w:val="single" w:sz="6" w:space="0" w:color="000000"/>
              <w:left w:val="single" w:sz="6" w:space="0" w:color="000000"/>
              <w:bottom w:val="single" w:sz="6" w:space="0" w:color="000000"/>
              <w:right w:val="single" w:sz="6" w:space="0" w:color="000000"/>
            </w:tcBorders>
            <w:vAlign w:val="center"/>
          </w:tcPr>
          <w:p w14:paraId="25D16913" w14:textId="77777777" w:rsidR="005330ED" w:rsidRPr="00554672" w:rsidRDefault="005330ED" w:rsidP="00002B87">
            <w:pPr>
              <w:ind w:left="4"/>
              <w:rPr>
                <w:rFonts w:cs="Arial"/>
              </w:rPr>
            </w:pPr>
            <w:r w:rsidRPr="00554672">
              <w:rPr>
                <w:rFonts w:cs="Arial"/>
              </w:rPr>
              <w:t xml:space="preserve">Database </w:t>
            </w:r>
          </w:p>
        </w:tc>
      </w:tr>
      <w:tr w:rsidR="005330ED" w:rsidRPr="00554672" w14:paraId="457D2DD9" w14:textId="77777777" w:rsidTr="003A2831">
        <w:trPr>
          <w:trHeight w:val="532"/>
        </w:trPr>
        <w:tc>
          <w:tcPr>
            <w:tcW w:w="272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6370B147" w14:textId="77777777" w:rsidR="005330ED" w:rsidRPr="003A2831" w:rsidRDefault="005330ED" w:rsidP="00002B87">
            <w:pPr>
              <w:ind w:left="0"/>
              <w:rPr>
                <w:rFonts w:cs="Arial"/>
                <w:b/>
              </w:rPr>
            </w:pPr>
            <w:r w:rsidRPr="003A2831">
              <w:rPr>
                <w:rFonts w:cs="Arial"/>
                <w:b/>
              </w:rPr>
              <w:t xml:space="preserve">Język wykładowy:  </w:t>
            </w:r>
          </w:p>
        </w:tc>
        <w:tc>
          <w:tcPr>
            <w:tcW w:w="8334" w:type="dxa"/>
            <w:gridSpan w:val="9"/>
            <w:tcBorders>
              <w:top w:val="single" w:sz="6" w:space="0" w:color="000000"/>
              <w:left w:val="single" w:sz="6" w:space="0" w:color="000000"/>
              <w:bottom w:val="single" w:sz="6" w:space="0" w:color="000000"/>
              <w:right w:val="single" w:sz="6" w:space="0" w:color="000000"/>
            </w:tcBorders>
            <w:vAlign w:val="center"/>
          </w:tcPr>
          <w:p w14:paraId="754DD1F9" w14:textId="77777777" w:rsidR="005330ED" w:rsidRPr="00554672" w:rsidRDefault="005330ED" w:rsidP="00002B87">
            <w:pPr>
              <w:ind w:left="5"/>
              <w:rPr>
                <w:rFonts w:cs="Arial"/>
              </w:rPr>
            </w:pPr>
            <w:r w:rsidRPr="00554672">
              <w:rPr>
                <w:rFonts w:cs="Arial"/>
              </w:rPr>
              <w:t xml:space="preserve">polski  </w:t>
            </w:r>
          </w:p>
        </w:tc>
      </w:tr>
      <w:tr w:rsidR="005330ED" w:rsidRPr="00554672" w14:paraId="10305D45" w14:textId="77777777" w:rsidTr="003A2831">
        <w:trPr>
          <w:trHeight w:val="532"/>
        </w:trPr>
        <w:tc>
          <w:tcPr>
            <w:tcW w:w="7056"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E54C95A" w14:textId="77777777" w:rsidR="005330ED" w:rsidRPr="003A2831" w:rsidRDefault="005330ED" w:rsidP="00002B87">
            <w:pPr>
              <w:ind w:left="0"/>
              <w:rPr>
                <w:rFonts w:cs="Arial"/>
                <w:b/>
              </w:rPr>
            </w:pPr>
            <w:r w:rsidRPr="003A2831">
              <w:rPr>
                <w:rFonts w:cs="Arial"/>
                <w:b/>
              </w:rPr>
              <w:t xml:space="preserve">Kierunek studiów, dla którego przedmiot jest oferowany:  </w:t>
            </w:r>
          </w:p>
        </w:tc>
        <w:tc>
          <w:tcPr>
            <w:tcW w:w="4002" w:type="dxa"/>
            <w:gridSpan w:val="3"/>
            <w:tcBorders>
              <w:top w:val="single" w:sz="6" w:space="0" w:color="000000"/>
              <w:left w:val="single" w:sz="6" w:space="0" w:color="000000"/>
              <w:bottom w:val="single" w:sz="6" w:space="0" w:color="000000"/>
              <w:right w:val="single" w:sz="6" w:space="0" w:color="000000"/>
            </w:tcBorders>
            <w:vAlign w:val="center"/>
          </w:tcPr>
          <w:p w14:paraId="45BD74A3" w14:textId="77777777" w:rsidR="005330ED" w:rsidRPr="00554672" w:rsidRDefault="005330ED" w:rsidP="00002B87">
            <w:pPr>
              <w:ind w:left="4"/>
              <w:rPr>
                <w:rFonts w:cs="Arial"/>
              </w:rPr>
            </w:pPr>
            <w:r w:rsidRPr="00554672">
              <w:rPr>
                <w:rFonts w:cs="Arial"/>
              </w:rPr>
              <w:t xml:space="preserve">Informatyka  </w:t>
            </w:r>
          </w:p>
        </w:tc>
      </w:tr>
      <w:tr w:rsidR="005330ED" w:rsidRPr="00554672" w14:paraId="00729D92" w14:textId="77777777" w:rsidTr="003A2831">
        <w:trPr>
          <w:trHeight w:val="530"/>
        </w:trPr>
        <w:tc>
          <w:tcPr>
            <w:tcW w:w="3149" w:type="dxa"/>
            <w:gridSpan w:val="5"/>
            <w:tcBorders>
              <w:top w:val="single" w:sz="6" w:space="0" w:color="000000"/>
              <w:left w:val="single" w:sz="6" w:space="0" w:color="000000"/>
              <w:bottom w:val="single" w:sz="6" w:space="0" w:color="000000"/>
              <w:right w:val="single" w:sz="6" w:space="0" w:color="000000"/>
            </w:tcBorders>
            <w:shd w:val="clear" w:color="auto" w:fill="DBE5F1"/>
            <w:vAlign w:val="center"/>
          </w:tcPr>
          <w:p w14:paraId="2A76E18E" w14:textId="77777777" w:rsidR="005330ED" w:rsidRPr="003A2831" w:rsidRDefault="005330ED" w:rsidP="00002B87">
            <w:pPr>
              <w:ind w:left="0"/>
              <w:rPr>
                <w:rFonts w:cs="Arial"/>
                <w:b/>
              </w:rPr>
            </w:pPr>
            <w:r w:rsidRPr="003A2831">
              <w:rPr>
                <w:rFonts w:cs="Arial"/>
                <w:b/>
              </w:rPr>
              <w:t xml:space="preserve">Jednostka realizująca:  </w:t>
            </w:r>
          </w:p>
        </w:tc>
        <w:tc>
          <w:tcPr>
            <w:tcW w:w="7909" w:type="dxa"/>
            <w:gridSpan w:val="8"/>
            <w:tcBorders>
              <w:top w:val="single" w:sz="6" w:space="0" w:color="000000"/>
              <w:left w:val="single" w:sz="6" w:space="0" w:color="000000"/>
              <w:bottom w:val="single" w:sz="6" w:space="0" w:color="000000"/>
              <w:right w:val="single" w:sz="6" w:space="0" w:color="000000"/>
            </w:tcBorders>
            <w:vAlign w:val="center"/>
          </w:tcPr>
          <w:p w14:paraId="2DB7D4FC" w14:textId="77777777" w:rsidR="005330ED" w:rsidRPr="00554672" w:rsidRDefault="005330ED" w:rsidP="00002B87">
            <w:pPr>
              <w:ind w:left="4"/>
              <w:rPr>
                <w:rFonts w:cs="Arial"/>
              </w:rPr>
            </w:pPr>
            <w:r w:rsidRPr="00554672">
              <w:rPr>
                <w:rFonts w:cs="Arial"/>
              </w:rPr>
              <w:t xml:space="preserve">Wydział Nauk Ścisłych i Przyrodniczych  </w:t>
            </w:r>
          </w:p>
        </w:tc>
      </w:tr>
      <w:tr w:rsidR="005330ED" w:rsidRPr="00554672" w14:paraId="66E4CBA8" w14:textId="77777777" w:rsidTr="003A2831">
        <w:trPr>
          <w:trHeight w:val="531"/>
        </w:trPr>
        <w:tc>
          <w:tcPr>
            <w:tcW w:w="8294"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48138B3B" w14:textId="77777777" w:rsidR="005330ED" w:rsidRPr="003A2831" w:rsidRDefault="005330ED" w:rsidP="00002B87">
            <w:pPr>
              <w:ind w:left="0"/>
              <w:rPr>
                <w:rFonts w:cs="Arial"/>
                <w:b/>
              </w:rPr>
            </w:pPr>
            <w:r w:rsidRPr="003A2831">
              <w:rPr>
                <w:rFonts w:cs="Arial"/>
                <w:b/>
              </w:rPr>
              <w:t xml:space="preserve">Rodzaj przedmiotu/modułu kształcenia (obowiązkowy/fakultatywny):  </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30D1422F" w14:textId="77777777" w:rsidR="005330ED" w:rsidRPr="00554672" w:rsidRDefault="005330ED" w:rsidP="00002B87">
            <w:pPr>
              <w:ind w:left="6"/>
              <w:rPr>
                <w:rFonts w:cs="Arial"/>
              </w:rPr>
            </w:pPr>
            <w:r w:rsidRPr="00554672">
              <w:rPr>
                <w:rFonts w:cs="Arial"/>
              </w:rPr>
              <w:t xml:space="preserve">obowiązkowy  </w:t>
            </w:r>
          </w:p>
        </w:tc>
      </w:tr>
      <w:tr w:rsidR="005330ED" w:rsidRPr="00554672" w14:paraId="0A0DE210" w14:textId="77777777" w:rsidTr="003A2831">
        <w:trPr>
          <w:trHeight w:val="532"/>
        </w:trPr>
        <w:tc>
          <w:tcPr>
            <w:tcW w:w="8294"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7265C9EA" w14:textId="77777777" w:rsidR="005330ED" w:rsidRPr="003A2831" w:rsidRDefault="005330ED" w:rsidP="00002B87">
            <w:pPr>
              <w:ind w:left="0"/>
              <w:rPr>
                <w:rFonts w:cs="Arial"/>
                <w:b/>
              </w:rPr>
            </w:pPr>
            <w:r w:rsidRPr="003A2831">
              <w:rPr>
                <w:rFonts w:cs="Arial"/>
                <w:b/>
              </w:rPr>
              <w:t xml:space="preserve">Poziom modułu kształcenia (np. pierwszego lub drugiego stopnia):  </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14:paraId="460006B3" w14:textId="77777777" w:rsidR="005330ED" w:rsidRPr="00554672" w:rsidRDefault="005330ED" w:rsidP="00002B87">
            <w:pPr>
              <w:ind w:left="6"/>
              <w:rPr>
                <w:rFonts w:cs="Arial"/>
              </w:rPr>
            </w:pPr>
            <w:r w:rsidRPr="00554672">
              <w:rPr>
                <w:rFonts w:cs="Arial"/>
              </w:rPr>
              <w:t xml:space="preserve">pierwszego stopnia  </w:t>
            </w:r>
          </w:p>
        </w:tc>
      </w:tr>
      <w:tr w:rsidR="005330ED" w:rsidRPr="00554672" w14:paraId="65080566" w14:textId="77777777" w:rsidTr="003A2831">
        <w:trPr>
          <w:trHeight w:val="532"/>
        </w:trPr>
        <w:tc>
          <w:tcPr>
            <w:tcW w:w="2165"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14:paraId="51A63BE7" w14:textId="77777777" w:rsidR="005330ED" w:rsidRPr="003A2831" w:rsidRDefault="005330ED" w:rsidP="00002B87">
            <w:pPr>
              <w:ind w:left="0" w:right="209"/>
              <w:jc w:val="center"/>
              <w:rPr>
                <w:rFonts w:cs="Arial"/>
                <w:b/>
              </w:rPr>
            </w:pPr>
            <w:r w:rsidRPr="003A2831">
              <w:rPr>
                <w:rFonts w:cs="Arial"/>
                <w:b/>
              </w:rPr>
              <w:t xml:space="preserve">Rok studiów:  </w:t>
            </w:r>
          </w:p>
        </w:tc>
        <w:tc>
          <w:tcPr>
            <w:tcW w:w="8893" w:type="dxa"/>
            <w:gridSpan w:val="10"/>
            <w:tcBorders>
              <w:top w:val="single" w:sz="6" w:space="0" w:color="000000"/>
              <w:left w:val="single" w:sz="6" w:space="0" w:color="000000"/>
              <w:bottom w:val="single" w:sz="6" w:space="0" w:color="000000"/>
              <w:right w:val="single" w:sz="6" w:space="0" w:color="000000"/>
            </w:tcBorders>
            <w:vAlign w:val="center"/>
          </w:tcPr>
          <w:p w14:paraId="715500AE" w14:textId="77777777" w:rsidR="005330ED" w:rsidRPr="00554672" w:rsidRDefault="005330ED" w:rsidP="00002B87">
            <w:pPr>
              <w:ind w:left="4"/>
              <w:rPr>
                <w:rFonts w:cs="Arial"/>
              </w:rPr>
            </w:pPr>
            <w:r w:rsidRPr="00554672">
              <w:rPr>
                <w:rFonts w:cs="Arial"/>
              </w:rPr>
              <w:t xml:space="preserve">drugi  </w:t>
            </w:r>
          </w:p>
        </w:tc>
      </w:tr>
      <w:tr w:rsidR="005330ED" w:rsidRPr="00554672" w14:paraId="2E1FD6E8" w14:textId="77777777" w:rsidTr="003A2831">
        <w:trPr>
          <w:trHeight w:val="530"/>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7FC4135C" w14:textId="77777777" w:rsidR="005330ED" w:rsidRPr="003A2831" w:rsidRDefault="005330ED" w:rsidP="00002B87">
            <w:pPr>
              <w:ind w:left="0" w:right="186"/>
              <w:jc w:val="center"/>
              <w:rPr>
                <w:rFonts w:cs="Arial"/>
                <w:b/>
              </w:rPr>
            </w:pPr>
            <w:r w:rsidRPr="003A2831">
              <w:rPr>
                <w:rFonts w:cs="Arial"/>
                <w:b/>
              </w:rPr>
              <w:t xml:space="preserve">Semestr:  </w:t>
            </w:r>
          </w:p>
        </w:tc>
        <w:tc>
          <w:tcPr>
            <w:tcW w:w="9313" w:type="dxa"/>
            <w:gridSpan w:val="11"/>
            <w:tcBorders>
              <w:top w:val="single" w:sz="6" w:space="0" w:color="000000"/>
              <w:left w:val="single" w:sz="6" w:space="0" w:color="000000"/>
              <w:bottom w:val="single" w:sz="6" w:space="0" w:color="000000"/>
              <w:right w:val="single" w:sz="6" w:space="0" w:color="000000"/>
            </w:tcBorders>
            <w:vAlign w:val="center"/>
          </w:tcPr>
          <w:p w14:paraId="2027B38C" w14:textId="77777777" w:rsidR="005330ED" w:rsidRPr="00554672" w:rsidRDefault="005330ED" w:rsidP="00002B87">
            <w:pPr>
              <w:ind w:left="4"/>
              <w:rPr>
                <w:rFonts w:cs="Arial"/>
                <w:b/>
              </w:rPr>
            </w:pPr>
            <w:r w:rsidRPr="00554672">
              <w:rPr>
                <w:rFonts w:cs="Arial"/>
              </w:rPr>
              <w:t>trzeci</w:t>
            </w:r>
          </w:p>
        </w:tc>
      </w:tr>
      <w:tr w:rsidR="005330ED" w:rsidRPr="00554672" w14:paraId="45E5511F" w14:textId="77777777" w:rsidTr="003A2831">
        <w:trPr>
          <w:trHeight w:val="530"/>
        </w:trPr>
        <w:tc>
          <w:tcPr>
            <w:tcW w:w="3289"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16843BFB" w14:textId="77777777" w:rsidR="005330ED" w:rsidRPr="003A2831" w:rsidRDefault="005330ED" w:rsidP="00002B87">
            <w:pPr>
              <w:ind w:left="0"/>
              <w:rPr>
                <w:rFonts w:cs="Arial"/>
                <w:b/>
              </w:rPr>
            </w:pPr>
            <w:r w:rsidRPr="003A2831">
              <w:rPr>
                <w:rFonts w:cs="Arial"/>
                <w:b/>
              </w:rPr>
              <w:t xml:space="preserve">Liczba punktów ECTS:  </w:t>
            </w:r>
          </w:p>
        </w:tc>
        <w:tc>
          <w:tcPr>
            <w:tcW w:w="7769" w:type="dxa"/>
            <w:gridSpan w:val="7"/>
            <w:tcBorders>
              <w:top w:val="single" w:sz="6" w:space="0" w:color="000000"/>
              <w:left w:val="single" w:sz="6" w:space="0" w:color="000000"/>
              <w:bottom w:val="single" w:sz="6" w:space="0" w:color="000000"/>
              <w:right w:val="single" w:sz="6" w:space="0" w:color="000000"/>
            </w:tcBorders>
            <w:vAlign w:val="center"/>
          </w:tcPr>
          <w:p w14:paraId="69FDBA6A" w14:textId="77777777" w:rsidR="005330ED" w:rsidRPr="00554672" w:rsidRDefault="005330ED" w:rsidP="00002B87">
            <w:pPr>
              <w:ind w:left="5"/>
              <w:rPr>
                <w:rFonts w:cs="Arial"/>
              </w:rPr>
            </w:pPr>
            <w:r w:rsidRPr="00554672">
              <w:rPr>
                <w:rFonts w:cs="Arial"/>
              </w:rPr>
              <w:t xml:space="preserve">5  </w:t>
            </w:r>
          </w:p>
        </w:tc>
      </w:tr>
      <w:tr w:rsidR="005330ED" w:rsidRPr="00554672" w14:paraId="123FE2D8" w14:textId="77777777" w:rsidTr="003A2831">
        <w:trPr>
          <w:trHeight w:val="530"/>
        </w:trPr>
        <w:tc>
          <w:tcPr>
            <w:tcW w:w="51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0965D939" w14:textId="77777777" w:rsidR="005330ED" w:rsidRPr="003A2831" w:rsidRDefault="005330ED" w:rsidP="00002B87">
            <w:pPr>
              <w:ind w:left="0"/>
              <w:rPr>
                <w:rFonts w:cs="Arial"/>
                <w:b/>
              </w:rPr>
            </w:pPr>
            <w:r w:rsidRPr="003A2831">
              <w:rPr>
                <w:rFonts w:cs="Arial"/>
                <w:b/>
              </w:rPr>
              <w:t xml:space="preserve">Imię i nazwisko koordynatora przedmiotu: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234B13B6" w14:textId="77777777" w:rsidR="005330ED" w:rsidRPr="00554672" w:rsidRDefault="005330ED" w:rsidP="00002B87">
            <w:pPr>
              <w:ind w:left="6"/>
              <w:rPr>
                <w:rFonts w:cs="Arial"/>
              </w:rPr>
            </w:pPr>
            <w:r w:rsidRPr="00554672">
              <w:rPr>
                <w:rFonts w:cs="Arial"/>
              </w:rPr>
              <w:t xml:space="preserve">prof. dr hab. inż. Andrzej Barczak </w:t>
            </w:r>
          </w:p>
        </w:tc>
      </w:tr>
      <w:tr w:rsidR="005330ED" w:rsidRPr="00554672" w14:paraId="66BA58EA" w14:textId="77777777" w:rsidTr="003A2831">
        <w:tc>
          <w:tcPr>
            <w:tcW w:w="51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37EE3503" w14:textId="77777777" w:rsidR="005330ED" w:rsidRPr="003A2831" w:rsidRDefault="005330ED" w:rsidP="00002B87">
            <w:pPr>
              <w:ind w:left="0"/>
              <w:rPr>
                <w:rFonts w:cs="Arial"/>
                <w:b/>
              </w:rPr>
            </w:pPr>
            <w:r w:rsidRPr="003A2831">
              <w:rPr>
                <w:rFonts w:cs="Arial"/>
                <w:b/>
              </w:rPr>
              <w:t xml:space="preserve">Imię i nazwisko prowadzących zajęcia: </w:t>
            </w:r>
          </w:p>
        </w:tc>
        <w:tc>
          <w:tcPr>
            <w:tcW w:w="5953" w:type="dxa"/>
            <w:gridSpan w:val="4"/>
            <w:tcBorders>
              <w:top w:val="single" w:sz="6" w:space="0" w:color="000000"/>
              <w:left w:val="single" w:sz="6" w:space="0" w:color="000000"/>
              <w:bottom w:val="single" w:sz="6" w:space="0" w:color="000000"/>
              <w:right w:val="single" w:sz="6" w:space="0" w:color="000000"/>
            </w:tcBorders>
            <w:vAlign w:val="bottom"/>
          </w:tcPr>
          <w:p w14:paraId="487484F0" w14:textId="77777777" w:rsidR="005330ED" w:rsidRPr="00554672" w:rsidRDefault="005330ED" w:rsidP="00002B87">
            <w:pPr>
              <w:ind w:left="6"/>
              <w:rPr>
                <w:rFonts w:cs="Arial"/>
                <w:b/>
              </w:rPr>
            </w:pPr>
            <w:r w:rsidRPr="00554672">
              <w:rPr>
                <w:rFonts w:cs="Arial"/>
              </w:rPr>
              <w:t xml:space="preserve">prof. dr hab. inż. Andrzej Barczak </w:t>
            </w:r>
          </w:p>
          <w:p w14:paraId="1FB10FDD" w14:textId="037F5C54" w:rsidR="005330ED" w:rsidRPr="00554672" w:rsidRDefault="004F5084" w:rsidP="00002B87">
            <w:pPr>
              <w:ind w:left="6"/>
              <w:rPr>
                <w:rFonts w:cs="Arial"/>
                <w:b/>
              </w:rPr>
            </w:pPr>
            <w:r>
              <w:rPr>
                <w:rFonts w:cs="Arial"/>
              </w:rPr>
              <w:t>Mgr W. Nabiałek, Mgr Z. Młynarski</w:t>
            </w:r>
            <w:r w:rsidR="005330ED" w:rsidRPr="00554672">
              <w:rPr>
                <w:rFonts w:cs="Arial"/>
              </w:rPr>
              <w:t xml:space="preserve"> </w:t>
            </w:r>
          </w:p>
        </w:tc>
      </w:tr>
      <w:tr w:rsidR="005330ED" w:rsidRPr="00554672" w14:paraId="257231F4" w14:textId="77777777" w:rsidTr="003A2831">
        <w:tc>
          <w:tcPr>
            <w:tcW w:w="5105" w:type="dxa"/>
            <w:gridSpan w:val="9"/>
            <w:tcBorders>
              <w:top w:val="single" w:sz="6" w:space="0" w:color="000000"/>
              <w:left w:val="single" w:sz="6" w:space="0" w:color="000000"/>
              <w:bottom w:val="single" w:sz="4" w:space="0" w:color="000000"/>
              <w:right w:val="single" w:sz="6" w:space="0" w:color="000000"/>
            </w:tcBorders>
            <w:shd w:val="clear" w:color="auto" w:fill="DBE5F1"/>
            <w:vAlign w:val="center"/>
          </w:tcPr>
          <w:p w14:paraId="15F1FBBA" w14:textId="77777777" w:rsidR="005330ED" w:rsidRPr="003A2831" w:rsidRDefault="005330ED" w:rsidP="00002B87">
            <w:pPr>
              <w:ind w:left="0"/>
              <w:rPr>
                <w:rFonts w:cs="Arial"/>
                <w:b/>
              </w:rPr>
            </w:pPr>
            <w:r w:rsidRPr="003A2831">
              <w:rPr>
                <w:rFonts w:cs="Arial"/>
                <w:b/>
              </w:rPr>
              <w:t xml:space="preserve">Założenia i cele przedmiotu: </w:t>
            </w:r>
          </w:p>
        </w:tc>
        <w:tc>
          <w:tcPr>
            <w:tcW w:w="5953" w:type="dxa"/>
            <w:gridSpan w:val="4"/>
            <w:tcBorders>
              <w:top w:val="single" w:sz="6" w:space="0" w:color="000000"/>
              <w:left w:val="single" w:sz="6" w:space="0" w:color="000000"/>
              <w:bottom w:val="single" w:sz="4" w:space="0" w:color="000000"/>
              <w:right w:val="single" w:sz="6" w:space="0" w:color="000000"/>
            </w:tcBorders>
            <w:vAlign w:val="center"/>
          </w:tcPr>
          <w:p w14:paraId="7F52C590" w14:textId="77777777" w:rsidR="005330ED" w:rsidRPr="00554672" w:rsidRDefault="005330ED" w:rsidP="00002B87">
            <w:pPr>
              <w:ind w:left="6"/>
              <w:rPr>
                <w:rFonts w:cs="Arial"/>
              </w:rPr>
            </w:pPr>
            <w:r w:rsidRPr="00554672">
              <w:rPr>
                <w:rFonts w:cs="Arial"/>
              </w:rPr>
              <w:t xml:space="preserve">Celem zajęć jest zapoznanie studentów z podstawami teoretycznymi baz danych oraz z zasadami projektowania prostych baz danych w środowisku MY SQL.  </w:t>
            </w:r>
          </w:p>
        </w:tc>
      </w:tr>
      <w:tr w:rsidR="005330ED" w:rsidRPr="00554672" w14:paraId="41B502EB" w14:textId="77777777" w:rsidTr="003A2831">
        <w:trPr>
          <w:trHeight w:val="709"/>
        </w:trPr>
        <w:tc>
          <w:tcPr>
            <w:tcW w:w="1604" w:type="dxa"/>
            <w:tcBorders>
              <w:top w:val="single" w:sz="4" w:space="0" w:color="000000"/>
              <w:left w:val="single" w:sz="4" w:space="0" w:color="000000"/>
              <w:bottom w:val="single" w:sz="4" w:space="0" w:color="000000"/>
              <w:right w:val="single" w:sz="6" w:space="0" w:color="000000"/>
            </w:tcBorders>
            <w:shd w:val="clear" w:color="auto" w:fill="DBE5F1"/>
            <w:vAlign w:val="center"/>
          </w:tcPr>
          <w:p w14:paraId="28F3353C" w14:textId="77777777" w:rsidR="005330ED" w:rsidRPr="003A2831" w:rsidRDefault="005330ED" w:rsidP="00002B87">
            <w:pPr>
              <w:ind w:left="0"/>
              <w:rPr>
                <w:rFonts w:cs="Arial"/>
                <w:b/>
              </w:rPr>
            </w:pPr>
            <w:r w:rsidRPr="003A2831">
              <w:rPr>
                <w:rFonts w:cs="Arial"/>
                <w:b/>
              </w:rPr>
              <w:t xml:space="preserve">Symbol efektu </w:t>
            </w:r>
          </w:p>
        </w:tc>
        <w:tc>
          <w:tcPr>
            <w:tcW w:w="7267" w:type="dxa"/>
            <w:gridSpan w:val="11"/>
            <w:tcBorders>
              <w:top w:val="single" w:sz="4" w:space="0" w:color="000000"/>
              <w:left w:val="single" w:sz="6" w:space="0" w:color="000000"/>
              <w:bottom w:val="single" w:sz="4" w:space="0" w:color="000000"/>
              <w:right w:val="single" w:sz="6" w:space="0" w:color="000000"/>
            </w:tcBorders>
            <w:shd w:val="clear" w:color="auto" w:fill="DBE5F1"/>
            <w:vAlign w:val="center"/>
          </w:tcPr>
          <w:p w14:paraId="154DFF3D" w14:textId="77777777" w:rsidR="005330ED" w:rsidRPr="003A2831" w:rsidRDefault="005330ED" w:rsidP="00002B87">
            <w:pPr>
              <w:ind w:left="2"/>
              <w:rPr>
                <w:rFonts w:cs="Arial"/>
                <w:b/>
              </w:rPr>
            </w:pPr>
            <w:r w:rsidRPr="003A2831">
              <w:rPr>
                <w:rFonts w:cs="Arial"/>
                <w:b/>
              </w:rPr>
              <w:t xml:space="preserve">Efekt uczenia się: WIEDZA </w:t>
            </w:r>
          </w:p>
        </w:tc>
        <w:tc>
          <w:tcPr>
            <w:tcW w:w="2187" w:type="dxa"/>
            <w:tcBorders>
              <w:top w:val="single" w:sz="4" w:space="0" w:color="000000"/>
              <w:left w:val="single" w:sz="6" w:space="0" w:color="000000"/>
              <w:bottom w:val="single" w:sz="4" w:space="0" w:color="000000"/>
              <w:right w:val="single" w:sz="6" w:space="0" w:color="000000"/>
            </w:tcBorders>
            <w:shd w:val="clear" w:color="auto" w:fill="DBE5F1"/>
            <w:vAlign w:val="center"/>
          </w:tcPr>
          <w:p w14:paraId="6C4582BA" w14:textId="77777777" w:rsidR="005330ED" w:rsidRPr="003A2831" w:rsidRDefault="005330ED" w:rsidP="00002B87">
            <w:pPr>
              <w:ind w:left="2"/>
              <w:rPr>
                <w:rFonts w:cs="Arial"/>
                <w:b/>
              </w:rPr>
            </w:pPr>
            <w:r w:rsidRPr="003A2831">
              <w:rPr>
                <w:rFonts w:cs="Arial"/>
                <w:b/>
              </w:rPr>
              <w:t xml:space="preserve">Symbol efektu kierunkowego </w:t>
            </w:r>
          </w:p>
        </w:tc>
      </w:tr>
      <w:tr w:rsidR="005330ED" w:rsidRPr="00554672" w14:paraId="46F23195" w14:textId="77777777" w:rsidTr="003A2831">
        <w:tc>
          <w:tcPr>
            <w:tcW w:w="1604" w:type="dxa"/>
            <w:tcBorders>
              <w:top w:val="single" w:sz="4" w:space="0" w:color="000000"/>
              <w:left w:val="single" w:sz="6" w:space="0" w:color="000000"/>
              <w:bottom w:val="single" w:sz="4" w:space="0" w:color="000000"/>
              <w:right w:val="single" w:sz="6" w:space="0" w:color="000000"/>
            </w:tcBorders>
            <w:vAlign w:val="center"/>
          </w:tcPr>
          <w:p w14:paraId="583DDA32" w14:textId="77777777" w:rsidR="005330ED" w:rsidRPr="00554672" w:rsidRDefault="005330ED" w:rsidP="00002B87">
            <w:pPr>
              <w:ind w:left="0"/>
              <w:rPr>
                <w:rFonts w:cs="Arial"/>
              </w:rPr>
            </w:pPr>
            <w:r w:rsidRPr="00554672">
              <w:rPr>
                <w:rFonts w:cs="Arial"/>
              </w:rPr>
              <w:t xml:space="preserve">W_01 </w:t>
            </w:r>
          </w:p>
        </w:tc>
        <w:tc>
          <w:tcPr>
            <w:tcW w:w="7267" w:type="dxa"/>
            <w:gridSpan w:val="11"/>
            <w:tcBorders>
              <w:top w:val="single" w:sz="4" w:space="0" w:color="000000"/>
              <w:left w:val="single" w:sz="6" w:space="0" w:color="000000"/>
              <w:bottom w:val="single" w:sz="2" w:space="0" w:color="000000"/>
              <w:right w:val="single" w:sz="6" w:space="0" w:color="000000"/>
            </w:tcBorders>
            <w:vAlign w:val="center"/>
          </w:tcPr>
          <w:p w14:paraId="57E88E6C" w14:textId="77777777" w:rsidR="005330ED" w:rsidRPr="00554672" w:rsidRDefault="005330ED" w:rsidP="00002B87">
            <w:pPr>
              <w:ind w:left="6"/>
              <w:rPr>
                <w:rFonts w:cs="Arial"/>
                <w:b/>
              </w:rPr>
            </w:pPr>
            <w:r w:rsidRPr="00554672">
              <w:rPr>
                <w:rFonts w:cs="Arial"/>
              </w:rPr>
              <w:t xml:space="preserve">Zna i rozumie podstawowe zagadnienia z zakresu baz danych, </w:t>
            </w:r>
          </w:p>
          <w:p w14:paraId="0FACB268" w14:textId="77777777" w:rsidR="005330ED" w:rsidRPr="00554672" w:rsidRDefault="005330ED" w:rsidP="00002B87">
            <w:pPr>
              <w:ind w:left="6"/>
              <w:rPr>
                <w:rFonts w:cs="Arial"/>
                <w:b/>
              </w:rPr>
            </w:pPr>
            <w:r w:rsidRPr="00554672">
              <w:rPr>
                <w:rFonts w:cs="Arial"/>
              </w:rPr>
              <w:t xml:space="preserve">wykorzystywanych modeli, projektowania relacyjnych baz danych i języków zapytań </w:t>
            </w:r>
          </w:p>
        </w:tc>
        <w:tc>
          <w:tcPr>
            <w:tcW w:w="2187" w:type="dxa"/>
            <w:tcBorders>
              <w:top w:val="single" w:sz="4" w:space="0" w:color="000000"/>
              <w:left w:val="single" w:sz="6" w:space="0" w:color="000000"/>
              <w:bottom w:val="single" w:sz="2" w:space="0" w:color="000000"/>
              <w:right w:val="single" w:sz="6" w:space="0" w:color="000000"/>
            </w:tcBorders>
            <w:vAlign w:val="center"/>
          </w:tcPr>
          <w:p w14:paraId="6F450C35" w14:textId="77777777" w:rsidR="005330ED" w:rsidRPr="00554672" w:rsidRDefault="005330ED" w:rsidP="00002B87">
            <w:pPr>
              <w:ind w:left="2"/>
              <w:rPr>
                <w:rFonts w:cs="Arial"/>
              </w:rPr>
            </w:pPr>
            <w:r w:rsidRPr="00554672">
              <w:rPr>
                <w:rFonts w:cs="Arial"/>
              </w:rPr>
              <w:t xml:space="preserve">K_W08 </w:t>
            </w:r>
          </w:p>
        </w:tc>
      </w:tr>
      <w:tr w:rsidR="005330ED" w:rsidRPr="00554672" w14:paraId="4C02F927" w14:textId="77777777" w:rsidTr="003A2831">
        <w:tc>
          <w:tcPr>
            <w:tcW w:w="1604" w:type="dxa"/>
            <w:tcBorders>
              <w:top w:val="single" w:sz="4" w:space="0" w:color="000000"/>
              <w:left w:val="single" w:sz="6" w:space="0" w:color="000000"/>
              <w:bottom w:val="single" w:sz="2" w:space="0" w:color="000000"/>
              <w:right w:val="single" w:sz="6" w:space="0" w:color="000000"/>
            </w:tcBorders>
            <w:vAlign w:val="center"/>
          </w:tcPr>
          <w:p w14:paraId="5465035C" w14:textId="77777777" w:rsidR="005330ED" w:rsidRPr="00554672" w:rsidRDefault="005330ED" w:rsidP="00002B87">
            <w:pPr>
              <w:ind w:left="0"/>
              <w:rPr>
                <w:rFonts w:cs="Arial"/>
              </w:rPr>
            </w:pPr>
            <w:r w:rsidRPr="00554672">
              <w:rPr>
                <w:rFonts w:cs="Arial"/>
              </w:rPr>
              <w:t xml:space="preserve">W_02 </w:t>
            </w:r>
          </w:p>
        </w:tc>
        <w:tc>
          <w:tcPr>
            <w:tcW w:w="7267" w:type="dxa"/>
            <w:gridSpan w:val="11"/>
            <w:tcBorders>
              <w:top w:val="single" w:sz="2" w:space="0" w:color="000000"/>
              <w:left w:val="single" w:sz="6" w:space="0" w:color="000000"/>
              <w:bottom w:val="single" w:sz="2" w:space="0" w:color="000000"/>
              <w:right w:val="single" w:sz="6" w:space="0" w:color="000000"/>
            </w:tcBorders>
            <w:vAlign w:val="center"/>
          </w:tcPr>
          <w:p w14:paraId="423EBF48" w14:textId="77777777" w:rsidR="005330ED" w:rsidRPr="00554672" w:rsidRDefault="005330ED" w:rsidP="00002B87">
            <w:pPr>
              <w:ind w:left="6"/>
              <w:rPr>
                <w:rFonts w:cs="Arial"/>
                <w:b/>
              </w:rPr>
            </w:pPr>
            <w:r w:rsidRPr="00554672">
              <w:rPr>
                <w:rFonts w:cs="Arial"/>
              </w:rPr>
              <w:t xml:space="preserve">Zna i rozumie podstawowe modele oraz podstawowe zasady projektowania baz danych oraz język zapytań SQL </w:t>
            </w:r>
          </w:p>
        </w:tc>
        <w:tc>
          <w:tcPr>
            <w:tcW w:w="2187" w:type="dxa"/>
            <w:tcBorders>
              <w:top w:val="single" w:sz="2" w:space="0" w:color="000000"/>
              <w:left w:val="single" w:sz="6" w:space="0" w:color="000000"/>
              <w:bottom w:val="single" w:sz="2" w:space="0" w:color="000000"/>
              <w:right w:val="single" w:sz="6" w:space="0" w:color="000000"/>
            </w:tcBorders>
            <w:vAlign w:val="center"/>
          </w:tcPr>
          <w:p w14:paraId="7C3D0558" w14:textId="77777777" w:rsidR="005330ED" w:rsidRPr="00554672" w:rsidRDefault="005330ED" w:rsidP="00002B87">
            <w:pPr>
              <w:ind w:left="2"/>
              <w:rPr>
                <w:rFonts w:cs="Arial"/>
              </w:rPr>
            </w:pPr>
            <w:r w:rsidRPr="00554672">
              <w:rPr>
                <w:rFonts w:cs="Arial"/>
              </w:rPr>
              <w:t xml:space="preserve">K_W08 </w:t>
            </w:r>
          </w:p>
        </w:tc>
      </w:tr>
      <w:tr w:rsidR="005330ED" w:rsidRPr="00554672" w14:paraId="7A86F322" w14:textId="77777777" w:rsidTr="003A2831">
        <w:trPr>
          <w:trHeight w:val="704"/>
        </w:trPr>
        <w:tc>
          <w:tcPr>
            <w:tcW w:w="1604"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291D347F" w14:textId="77777777" w:rsidR="005330ED" w:rsidRPr="003A2831" w:rsidRDefault="005330ED" w:rsidP="00002B87">
            <w:pPr>
              <w:ind w:left="0"/>
              <w:rPr>
                <w:rFonts w:cs="Arial"/>
                <w:b/>
              </w:rPr>
            </w:pPr>
            <w:r w:rsidRPr="003A2831">
              <w:rPr>
                <w:rFonts w:cs="Arial"/>
                <w:b/>
              </w:rPr>
              <w:t xml:space="preserve">Symbol efektu </w:t>
            </w:r>
          </w:p>
        </w:tc>
        <w:tc>
          <w:tcPr>
            <w:tcW w:w="7267" w:type="dxa"/>
            <w:gridSpan w:val="11"/>
            <w:tcBorders>
              <w:top w:val="single" w:sz="2" w:space="0" w:color="000000"/>
              <w:left w:val="single" w:sz="6" w:space="0" w:color="000000"/>
              <w:bottom w:val="single" w:sz="2" w:space="0" w:color="000000"/>
              <w:right w:val="single" w:sz="6" w:space="0" w:color="000000"/>
            </w:tcBorders>
            <w:shd w:val="clear" w:color="auto" w:fill="DBE5F1"/>
            <w:vAlign w:val="center"/>
          </w:tcPr>
          <w:p w14:paraId="6073B21E" w14:textId="77777777" w:rsidR="005330ED" w:rsidRPr="003A2831" w:rsidRDefault="005330ED" w:rsidP="00002B87">
            <w:pPr>
              <w:ind w:left="2"/>
              <w:rPr>
                <w:rFonts w:cs="Arial"/>
                <w:b/>
              </w:rPr>
            </w:pPr>
            <w:r w:rsidRPr="003A2831">
              <w:rPr>
                <w:rFonts w:cs="Arial"/>
                <w:b/>
              </w:rPr>
              <w:t xml:space="preserve">Efekt uczenia się: UMIEJĘTNOŚCI </w:t>
            </w:r>
          </w:p>
        </w:tc>
        <w:tc>
          <w:tcPr>
            <w:tcW w:w="2187"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1851BC3" w14:textId="77777777" w:rsidR="005330ED" w:rsidRPr="003A2831" w:rsidRDefault="005330ED" w:rsidP="00002B87">
            <w:pPr>
              <w:ind w:left="2"/>
              <w:rPr>
                <w:rFonts w:cs="Arial"/>
                <w:b/>
              </w:rPr>
            </w:pPr>
            <w:r w:rsidRPr="003A2831">
              <w:rPr>
                <w:rFonts w:cs="Arial"/>
                <w:b/>
              </w:rPr>
              <w:t xml:space="preserve">Symbol efektu kierunkowego </w:t>
            </w:r>
          </w:p>
        </w:tc>
      </w:tr>
      <w:tr w:rsidR="005330ED" w:rsidRPr="00554672" w14:paraId="40A9FE9F" w14:textId="77777777" w:rsidTr="003A2831">
        <w:tc>
          <w:tcPr>
            <w:tcW w:w="1604" w:type="dxa"/>
            <w:tcBorders>
              <w:top w:val="single" w:sz="2" w:space="0" w:color="000000"/>
              <w:left w:val="single" w:sz="6" w:space="0" w:color="000000"/>
              <w:bottom w:val="single" w:sz="2" w:space="0" w:color="000000"/>
              <w:right w:val="single" w:sz="6" w:space="0" w:color="000000"/>
            </w:tcBorders>
            <w:vAlign w:val="center"/>
          </w:tcPr>
          <w:p w14:paraId="262A63C0" w14:textId="77777777" w:rsidR="005330ED" w:rsidRPr="00554672" w:rsidRDefault="005330ED" w:rsidP="00002B87">
            <w:pPr>
              <w:ind w:left="0"/>
              <w:rPr>
                <w:rFonts w:cs="Arial"/>
              </w:rPr>
            </w:pPr>
            <w:r w:rsidRPr="00554672">
              <w:rPr>
                <w:rFonts w:cs="Arial"/>
              </w:rPr>
              <w:t xml:space="preserve">U_01 </w:t>
            </w:r>
          </w:p>
        </w:tc>
        <w:tc>
          <w:tcPr>
            <w:tcW w:w="7267" w:type="dxa"/>
            <w:gridSpan w:val="11"/>
            <w:tcBorders>
              <w:top w:val="single" w:sz="2" w:space="0" w:color="000000"/>
              <w:left w:val="single" w:sz="6" w:space="0" w:color="000000"/>
              <w:bottom w:val="single" w:sz="2" w:space="0" w:color="000000"/>
              <w:right w:val="single" w:sz="6" w:space="0" w:color="000000"/>
            </w:tcBorders>
            <w:vAlign w:val="bottom"/>
          </w:tcPr>
          <w:p w14:paraId="43419517" w14:textId="77777777" w:rsidR="005330ED" w:rsidRPr="00554672" w:rsidRDefault="005330ED" w:rsidP="00002B87">
            <w:pPr>
              <w:ind w:left="2"/>
              <w:rPr>
                <w:rFonts w:cs="Arial"/>
              </w:rPr>
            </w:pPr>
            <w:r w:rsidRPr="00554672">
              <w:rPr>
                <w:rFonts w:cs="Arial"/>
              </w:rPr>
              <w:t xml:space="preserve">potrafi pozyskiwać informacje na temat relacyjnych baz danych z literatury oraz innych źródeł, w tym zwłaszcza internetowych; potrafi integrować uzyskane informacje, dokonywać ich interpretacji, a także wyciągać wnioski oraz formułować i uzasadniać opinie </w:t>
            </w:r>
          </w:p>
        </w:tc>
        <w:tc>
          <w:tcPr>
            <w:tcW w:w="2187" w:type="dxa"/>
            <w:tcBorders>
              <w:top w:val="single" w:sz="2" w:space="0" w:color="000000"/>
              <w:left w:val="single" w:sz="6" w:space="0" w:color="000000"/>
              <w:bottom w:val="single" w:sz="2" w:space="0" w:color="000000"/>
              <w:right w:val="single" w:sz="6" w:space="0" w:color="000000"/>
            </w:tcBorders>
            <w:vAlign w:val="center"/>
          </w:tcPr>
          <w:p w14:paraId="4601731D" w14:textId="77777777" w:rsidR="005330ED" w:rsidRPr="00554672" w:rsidRDefault="005330ED" w:rsidP="00002B87">
            <w:pPr>
              <w:ind w:left="2"/>
              <w:rPr>
                <w:rFonts w:cs="Arial"/>
              </w:rPr>
            </w:pPr>
            <w:r w:rsidRPr="00554672">
              <w:rPr>
                <w:rFonts w:cs="Arial"/>
              </w:rPr>
              <w:t xml:space="preserve">K_U01 </w:t>
            </w:r>
          </w:p>
        </w:tc>
      </w:tr>
      <w:tr w:rsidR="005330ED" w:rsidRPr="00554672" w14:paraId="7A6969E6" w14:textId="77777777" w:rsidTr="003A2831">
        <w:trPr>
          <w:trHeight w:val="797"/>
        </w:trPr>
        <w:tc>
          <w:tcPr>
            <w:tcW w:w="1604" w:type="dxa"/>
            <w:tcBorders>
              <w:top w:val="single" w:sz="2" w:space="0" w:color="000000"/>
              <w:left w:val="single" w:sz="6" w:space="0" w:color="000000"/>
              <w:bottom w:val="single" w:sz="2" w:space="0" w:color="000000"/>
              <w:right w:val="single" w:sz="6" w:space="0" w:color="000000"/>
            </w:tcBorders>
            <w:vAlign w:val="center"/>
          </w:tcPr>
          <w:p w14:paraId="5499E07E" w14:textId="77777777" w:rsidR="005330ED" w:rsidRPr="00554672" w:rsidRDefault="005330ED" w:rsidP="00002B87">
            <w:pPr>
              <w:ind w:left="0"/>
              <w:rPr>
                <w:rFonts w:cs="Arial"/>
              </w:rPr>
            </w:pPr>
            <w:r w:rsidRPr="00554672">
              <w:rPr>
                <w:rFonts w:cs="Arial"/>
              </w:rPr>
              <w:lastRenderedPageBreak/>
              <w:t xml:space="preserve">U_02 </w:t>
            </w:r>
          </w:p>
        </w:tc>
        <w:tc>
          <w:tcPr>
            <w:tcW w:w="7267" w:type="dxa"/>
            <w:gridSpan w:val="11"/>
            <w:tcBorders>
              <w:top w:val="single" w:sz="2" w:space="0" w:color="000000"/>
              <w:left w:val="single" w:sz="6" w:space="0" w:color="000000"/>
              <w:bottom w:val="single" w:sz="2" w:space="0" w:color="000000"/>
              <w:right w:val="single" w:sz="6" w:space="0" w:color="000000"/>
            </w:tcBorders>
            <w:vAlign w:val="center"/>
          </w:tcPr>
          <w:p w14:paraId="2E462D99" w14:textId="77777777" w:rsidR="005330ED" w:rsidRPr="00554672" w:rsidRDefault="005330ED" w:rsidP="00002B87">
            <w:pPr>
              <w:ind w:left="2"/>
              <w:jc w:val="both"/>
              <w:rPr>
                <w:rFonts w:cs="Arial"/>
              </w:rPr>
            </w:pPr>
            <w:r w:rsidRPr="00554672">
              <w:rPr>
                <w:rFonts w:cs="Arial"/>
              </w:rPr>
              <w:t xml:space="preserve">potrafi zaprojektować, zaimplementować oraz przetestować prosty bazodanowy system informatyczny </w:t>
            </w:r>
          </w:p>
        </w:tc>
        <w:tc>
          <w:tcPr>
            <w:tcW w:w="2187" w:type="dxa"/>
            <w:tcBorders>
              <w:top w:val="single" w:sz="2" w:space="0" w:color="000000"/>
              <w:left w:val="single" w:sz="6" w:space="0" w:color="000000"/>
              <w:bottom w:val="single" w:sz="2" w:space="0" w:color="000000"/>
              <w:right w:val="single" w:sz="6" w:space="0" w:color="000000"/>
            </w:tcBorders>
            <w:vAlign w:val="center"/>
          </w:tcPr>
          <w:p w14:paraId="555008AB" w14:textId="77777777" w:rsidR="005330ED" w:rsidRPr="00554672" w:rsidRDefault="005330ED" w:rsidP="00002B87">
            <w:pPr>
              <w:ind w:left="2"/>
              <w:rPr>
                <w:rFonts w:cs="Arial"/>
              </w:rPr>
            </w:pPr>
            <w:r w:rsidRPr="00554672">
              <w:rPr>
                <w:rFonts w:cs="Arial"/>
              </w:rPr>
              <w:t xml:space="preserve">K_U10, K_U16, K_U19 </w:t>
            </w:r>
          </w:p>
        </w:tc>
      </w:tr>
      <w:tr w:rsidR="005330ED" w:rsidRPr="00554672" w14:paraId="7F206FA5" w14:textId="77777777" w:rsidTr="003A2831">
        <w:tblPrEx>
          <w:tblCellMar>
            <w:top w:w="33" w:type="dxa"/>
            <w:left w:w="31" w:type="dxa"/>
            <w:bottom w:w="38" w:type="dxa"/>
            <w:right w:w="35" w:type="dxa"/>
          </w:tblCellMar>
        </w:tblPrEx>
        <w:trPr>
          <w:trHeight w:val="1184"/>
        </w:trPr>
        <w:tc>
          <w:tcPr>
            <w:tcW w:w="1604" w:type="dxa"/>
            <w:tcBorders>
              <w:top w:val="single" w:sz="2" w:space="0" w:color="000000"/>
              <w:left w:val="single" w:sz="6" w:space="0" w:color="000000"/>
              <w:bottom w:val="single" w:sz="2" w:space="0" w:color="000000"/>
              <w:right w:val="single" w:sz="6" w:space="0" w:color="000000"/>
            </w:tcBorders>
            <w:vAlign w:val="center"/>
          </w:tcPr>
          <w:p w14:paraId="39109E55" w14:textId="77777777" w:rsidR="005330ED" w:rsidRPr="00554672" w:rsidRDefault="005330ED" w:rsidP="00002B87">
            <w:pPr>
              <w:ind w:left="166"/>
              <w:rPr>
                <w:rFonts w:cs="Arial"/>
              </w:rPr>
            </w:pPr>
            <w:r w:rsidRPr="00554672">
              <w:rPr>
                <w:rFonts w:cs="Arial"/>
              </w:rPr>
              <w:t xml:space="preserve">U_03 </w:t>
            </w:r>
          </w:p>
        </w:tc>
        <w:tc>
          <w:tcPr>
            <w:tcW w:w="7267" w:type="dxa"/>
            <w:gridSpan w:val="11"/>
            <w:tcBorders>
              <w:top w:val="single" w:sz="2" w:space="0" w:color="000000"/>
              <w:left w:val="single" w:sz="6" w:space="0" w:color="000000"/>
              <w:bottom w:val="single" w:sz="2" w:space="0" w:color="000000"/>
              <w:right w:val="single" w:sz="6" w:space="0" w:color="000000"/>
            </w:tcBorders>
            <w:vAlign w:val="bottom"/>
          </w:tcPr>
          <w:p w14:paraId="4D96ED6F" w14:textId="77777777" w:rsidR="005330ED" w:rsidRPr="00554672" w:rsidRDefault="005330ED" w:rsidP="00002B87">
            <w:pPr>
              <w:ind w:left="168"/>
              <w:rPr>
                <w:rFonts w:cs="Arial"/>
              </w:rPr>
            </w:pPr>
            <w:r w:rsidRPr="00554672">
              <w:rPr>
                <w:rFonts w:cs="Arial"/>
              </w:rPr>
              <w:t xml:space="preserve">potrafi rozwiązywać praktyczne zadania inżynierskie w dziedzinie relacyjnych baz danych wymagające korzystania ze standardów i norm inżynierskich oraz stosowania technologii informatycznych, wykorzystując doświadczenie zdobyte w środowisku zajmującym się zawodowo działalnością inżynierską </w:t>
            </w:r>
          </w:p>
        </w:tc>
        <w:tc>
          <w:tcPr>
            <w:tcW w:w="2187" w:type="dxa"/>
            <w:tcBorders>
              <w:top w:val="single" w:sz="2" w:space="0" w:color="000000"/>
              <w:left w:val="single" w:sz="6" w:space="0" w:color="000000"/>
              <w:bottom w:val="single" w:sz="2" w:space="0" w:color="000000"/>
              <w:right w:val="single" w:sz="6" w:space="0" w:color="000000"/>
            </w:tcBorders>
            <w:vAlign w:val="center"/>
          </w:tcPr>
          <w:p w14:paraId="321F8AE6" w14:textId="77777777" w:rsidR="005330ED" w:rsidRPr="00554672" w:rsidRDefault="005330ED" w:rsidP="00002B87">
            <w:pPr>
              <w:ind w:left="168"/>
              <w:rPr>
                <w:rFonts w:cs="Arial"/>
              </w:rPr>
            </w:pPr>
            <w:r w:rsidRPr="00554672">
              <w:rPr>
                <w:rFonts w:cs="Arial"/>
              </w:rPr>
              <w:t xml:space="preserve">K_U24 </w:t>
            </w:r>
          </w:p>
        </w:tc>
      </w:tr>
      <w:tr w:rsidR="005330ED" w:rsidRPr="003A2831" w14:paraId="43F616B5" w14:textId="77777777" w:rsidTr="003A2831">
        <w:tblPrEx>
          <w:tblCellMar>
            <w:top w:w="33" w:type="dxa"/>
            <w:left w:w="31" w:type="dxa"/>
            <w:bottom w:w="38" w:type="dxa"/>
            <w:right w:w="35" w:type="dxa"/>
          </w:tblCellMar>
        </w:tblPrEx>
        <w:trPr>
          <w:trHeight w:val="704"/>
        </w:trPr>
        <w:tc>
          <w:tcPr>
            <w:tcW w:w="1604"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1A6801D5" w14:textId="77777777" w:rsidR="005330ED" w:rsidRPr="003A2831" w:rsidRDefault="005330ED" w:rsidP="00002B87">
            <w:pPr>
              <w:ind w:left="166"/>
              <w:rPr>
                <w:rFonts w:cs="Arial"/>
                <w:b/>
              </w:rPr>
            </w:pPr>
            <w:r w:rsidRPr="003A2831">
              <w:rPr>
                <w:rFonts w:cs="Arial"/>
                <w:b/>
              </w:rPr>
              <w:t xml:space="preserve">Symbol efektu </w:t>
            </w:r>
          </w:p>
        </w:tc>
        <w:tc>
          <w:tcPr>
            <w:tcW w:w="7267" w:type="dxa"/>
            <w:gridSpan w:val="11"/>
            <w:tcBorders>
              <w:top w:val="single" w:sz="2" w:space="0" w:color="000000"/>
              <w:left w:val="single" w:sz="6" w:space="0" w:color="000000"/>
              <w:bottom w:val="single" w:sz="2" w:space="0" w:color="000000"/>
              <w:right w:val="single" w:sz="6" w:space="0" w:color="000000"/>
            </w:tcBorders>
            <w:shd w:val="clear" w:color="auto" w:fill="DBE5F1"/>
            <w:vAlign w:val="center"/>
          </w:tcPr>
          <w:p w14:paraId="231B09A5" w14:textId="77777777" w:rsidR="005330ED" w:rsidRPr="003A2831" w:rsidRDefault="005330ED" w:rsidP="00002B87">
            <w:pPr>
              <w:ind w:left="168"/>
              <w:rPr>
                <w:rFonts w:cs="Arial"/>
                <w:b/>
              </w:rPr>
            </w:pPr>
            <w:r w:rsidRPr="003A2831">
              <w:rPr>
                <w:rFonts w:cs="Arial"/>
                <w:b/>
              </w:rPr>
              <w:t xml:space="preserve">Efekt uczenia się: KOMPETENCJE SPOŁECZNE </w:t>
            </w:r>
          </w:p>
        </w:tc>
        <w:tc>
          <w:tcPr>
            <w:tcW w:w="2187"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5F4DBA6F" w14:textId="77777777" w:rsidR="005330ED" w:rsidRPr="003A2831" w:rsidRDefault="005330ED" w:rsidP="00002B87">
            <w:pPr>
              <w:ind w:left="168"/>
              <w:rPr>
                <w:rFonts w:cs="Arial"/>
                <w:b/>
              </w:rPr>
            </w:pPr>
            <w:r w:rsidRPr="003A2831">
              <w:rPr>
                <w:rFonts w:cs="Arial"/>
                <w:b/>
              </w:rPr>
              <w:t xml:space="preserve">Symbol efektu kierunkowego </w:t>
            </w:r>
          </w:p>
        </w:tc>
      </w:tr>
      <w:tr w:rsidR="005330ED" w:rsidRPr="00554672" w14:paraId="59C8AD0D" w14:textId="77777777" w:rsidTr="003A2831">
        <w:tblPrEx>
          <w:tblCellMar>
            <w:top w:w="33" w:type="dxa"/>
            <w:left w:w="31" w:type="dxa"/>
            <w:bottom w:w="38" w:type="dxa"/>
            <w:right w:w="35" w:type="dxa"/>
          </w:tblCellMar>
        </w:tblPrEx>
        <w:trPr>
          <w:trHeight w:val="1046"/>
        </w:trPr>
        <w:tc>
          <w:tcPr>
            <w:tcW w:w="1604" w:type="dxa"/>
            <w:tcBorders>
              <w:top w:val="single" w:sz="2" w:space="0" w:color="000000"/>
              <w:left w:val="single" w:sz="6" w:space="0" w:color="000000"/>
              <w:bottom w:val="single" w:sz="6" w:space="0" w:color="000000"/>
              <w:right w:val="single" w:sz="6" w:space="0" w:color="000000"/>
            </w:tcBorders>
            <w:vAlign w:val="center"/>
          </w:tcPr>
          <w:p w14:paraId="52D1E430" w14:textId="77777777" w:rsidR="005330ED" w:rsidRPr="00554672" w:rsidRDefault="005330ED" w:rsidP="00002B87">
            <w:pPr>
              <w:ind w:left="166"/>
              <w:rPr>
                <w:rFonts w:cs="Arial"/>
              </w:rPr>
            </w:pPr>
            <w:r w:rsidRPr="00554672">
              <w:rPr>
                <w:rFonts w:cs="Arial"/>
              </w:rPr>
              <w:t xml:space="preserve">K_01 </w:t>
            </w:r>
          </w:p>
        </w:tc>
        <w:tc>
          <w:tcPr>
            <w:tcW w:w="7267" w:type="dxa"/>
            <w:gridSpan w:val="11"/>
            <w:tcBorders>
              <w:top w:val="single" w:sz="2" w:space="0" w:color="000000"/>
              <w:left w:val="single" w:sz="6" w:space="0" w:color="000000"/>
              <w:bottom w:val="single" w:sz="6" w:space="0" w:color="000000"/>
              <w:right w:val="single" w:sz="6" w:space="0" w:color="000000"/>
            </w:tcBorders>
            <w:vAlign w:val="center"/>
          </w:tcPr>
          <w:p w14:paraId="592BD563" w14:textId="77777777" w:rsidR="005330ED" w:rsidRPr="00554672" w:rsidRDefault="005330ED" w:rsidP="00002B87">
            <w:pPr>
              <w:ind w:left="168"/>
              <w:rPr>
                <w:rFonts w:cs="Arial"/>
              </w:rPr>
            </w:pPr>
            <w:r w:rsidRPr="00554672">
              <w:rPr>
                <w:rFonts w:cs="Arial"/>
              </w:rPr>
              <w:t xml:space="preserve">jest gotów do krytycznej oceny posiadanej wiedzy oraz jest gotów do uznawania znaczenia wiedzy w rozwiązywaniu problemów poznawczych i praktycznych z zakresu informatyki </w:t>
            </w:r>
          </w:p>
        </w:tc>
        <w:tc>
          <w:tcPr>
            <w:tcW w:w="2187" w:type="dxa"/>
            <w:tcBorders>
              <w:top w:val="single" w:sz="2" w:space="0" w:color="000000"/>
              <w:left w:val="single" w:sz="6" w:space="0" w:color="000000"/>
              <w:bottom w:val="single" w:sz="6" w:space="0" w:color="000000"/>
              <w:right w:val="single" w:sz="6" w:space="0" w:color="000000"/>
            </w:tcBorders>
            <w:vAlign w:val="center"/>
          </w:tcPr>
          <w:p w14:paraId="01A6098A" w14:textId="77777777" w:rsidR="005330ED" w:rsidRPr="00554672" w:rsidRDefault="005330ED" w:rsidP="00002B87">
            <w:pPr>
              <w:ind w:left="168"/>
              <w:rPr>
                <w:rFonts w:cs="Arial"/>
              </w:rPr>
            </w:pPr>
            <w:r w:rsidRPr="00554672">
              <w:rPr>
                <w:rFonts w:cs="Arial"/>
              </w:rPr>
              <w:t xml:space="preserve">K_K01 </w:t>
            </w:r>
          </w:p>
        </w:tc>
      </w:tr>
      <w:tr w:rsidR="005330ED" w:rsidRPr="00554672" w14:paraId="0BCAD212" w14:textId="77777777" w:rsidTr="003A2831">
        <w:tblPrEx>
          <w:tblCellMar>
            <w:top w:w="33" w:type="dxa"/>
            <w:left w:w="31" w:type="dxa"/>
            <w:bottom w:w="38" w:type="dxa"/>
            <w:right w:w="35" w:type="dxa"/>
          </w:tblCellMar>
        </w:tblPrEx>
        <w:trPr>
          <w:trHeight w:val="782"/>
        </w:trPr>
        <w:tc>
          <w:tcPr>
            <w:tcW w:w="2165" w:type="dxa"/>
            <w:gridSpan w:val="3"/>
            <w:tcBorders>
              <w:top w:val="single" w:sz="6" w:space="0" w:color="000000"/>
              <w:left w:val="single" w:sz="6" w:space="0" w:color="000000"/>
              <w:bottom w:val="single" w:sz="6" w:space="0" w:color="000000"/>
              <w:right w:val="single" w:sz="4" w:space="0" w:color="000000"/>
            </w:tcBorders>
            <w:shd w:val="clear" w:color="auto" w:fill="DBE5F1"/>
            <w:vAlign w:val="center"/>
          </w:tcPr>
          <w:p w14:paraId="02A3B53A" w14:textId="77777777" w:rsidR="005330ED" w:rsidRPr="003A2831" w:rsidRDefault="005330ED" w:rsidP="00002B87">
            <w:pPr>
              <w:ind w:left="166"/>
              <w:rPr>
                <w:rFonts w:cs="Arial"/>
                <w:b/>
              </w:rPr>
            </w:pPr>
            <w:r w:rsidRPr="003A2831">
              <w:rPr>
                <w:rFonts w:cs="Arial"/>
                <w:b/>
              </w:rPr>
              <w:t xml:space="preserve">Forma i typy zajęć: </w:t>
            </w:r>
          </w:p>
        </w:tc>
        <w:tc>
          <w:tcPr>
            <w:tcW w:w="8893" w:type="dxa"/>
            <w:gridSpan w:val="10"/>
            <w:tcBorders>
              <w:top w:val="single" w:sz="6" w:space="0" w:color="000000"/>
              <w:left w:val="single" w:sz="4" w:space="0" w:color="000000"/>
              <w:bottom w:val="single" w:sz="6" w:space="0" w:color="000000"/>
              <w:right w:val="single" w:sz="6" w:space="0" w:color="000000"/>
            </w:tcBorders>
          </w:tcPr>
          <w:p w14:paraId="5D6C276B" w14:textId="77777777" w:rsidR="005330ED" w:rsidRPr="00554672" w:rsidRDefault="005330ED" w:rsidP="00002B87">
            <w:pPr>
              <w:ind w:left="0" w:right="848"/>
              <w:rPr>
                <w:rFonts w:cs="Arial"/>
                <w:b/>
              </w:rPr>
            </w:pPr>
            <w:r w:rsidRPr="00554672">
              <w:rPr>
                <w:rFonts w:cs="Arial"/>
              </w:rPr>
              <w:t xml:space="preserve">studia stacjonarne:  wykłady (30 godz.), ćwiczenia </w:t>
            </w:r>
            <w:r w:rsidRPr="00554672">
              <w:rPr>
                <w:rFonts w:cs="Arial"/>
                <w:color w:val="00000A"/>
              </w:rPr>
              <w:t>laboratoryjne</w:t>
            </w:r>
            <w:r w:rsidRPr="00554672">
              <w:rPr>
                <w:rFonts w:cs="Arial"/>
              </w:rPr>
              <w:t xml:space="preserve"> (30 godz.) </w:t>
            </w:r>
          </w:p>
          <w:p w14:paraId="19311A4E" w14:textId="77777777" w:rsidR="005330ED" w:rsidRPr="00554672" w:rsidRDefault="005330ED" w:rsidP="00002B87">
            <w:pPr>
              <w:ind w:left="0" w:right="848"/>
              <w:rPr>
                <w:rFonts w:cs="Arial"/>
              </w:rPr>
            </w:pPr>
            <w:r w:rsidRPr="00554672">
              <w:rPr>
                <w:rFonts w:cs="Arial"/>
              </w:rPr>
              <w:t xml:space="preserve">studia niestacjonarne: wykłady (18 godz.), ćwiczenia laboratoryjne (21 godz.) </w:t>
            </w:r>
          </w:p>
        </w:tc>
      </w:tr>
      <w:tr w:rsidR="005330ED" w:rsidRPr="00554672" w14:paraId="64604EA7" w14:textId="77777777" w:rsidTr="003A2831">
        <w:tblPrEx>
          <w:tblCellMar>
            <w:top w:w="33" w:type="dxa"/>
            <w:left w:w="31" w:type="dxa"/>
            <w:bottom w:w="38" w:type="dxa"/>
            <w:right w:w="35" w:type="dxa"/>
          </w:tblCellMar>
        </w:tblPrEx>
        <w:trPr>
          <w:trHeight w:val="480"/>
        </w:trPr>
        <w:tc>
          <w:tcPr>
            <w:tcW w:w="11058" w:type="dxa"/>
            <w:gridSpan w:val="13"/>
            <w:tcBorders>
              <w:top w:val="single" w:sz="6" w:space="0" w:color="000000"/>
              <w:left w:val="single" w:sz="6" w:space="0" w:color="000000"/>
              <w:bottom w:val="single" w:sz="4" w:space="0" w:color="000000"/>
              <w:right w:val="single" w:sz="6" w:space="0" w:color="000000"/>
            </w:tcBorders>
            <w:shd w:val="clear" w:color="auto" w:fill="DBE5F1"/>
            <w:vAlign w:val="center"/>
          </w:tcPr>
          <w:p w14:paraId="7EE9A4B2" w14:textId="77777777" w:rsidR="005330ED" w:rsidRPr="003A2831" w:rsidRDefault="005330ED" w:rsidP="00002B87">
            <w:pPr>
              <w:ind w:left="166"/>
              <w:rPr>
                <w:rFonts w:cs="Arial"/>
                <w:b/>
              </w:rPr>
            </w:pPr>
            <w:r w:rsidRPr="003A2831">
              <w:rPr>
                <w:rFonts w:cs="Arial"/>
                <w:b/>
              </w:rPr>
              <w:t xml:space="preserve">Wymagania wstępne i dodatkowe: </w:t>
            </w:r>
          </w:p>
        </w:tc>
      </w:tr>
      <w:tr w:rsidR="005330ED" w:rsidRPr="00554672" w14:paraId="76318D24" w14:textId="77777777" w:rsidTr="003A2831">
        <w:tblPrEx>
          <w:tblCellMar>
            <w:top w:w="33" w:type="dxa"/>
            <w:left w:w="31" w:type="dxa"/>
            <w:bottom w:w="38" w:type="dxa"/>
            <w:right w:w="35" w:type="dxa"/>
          </w:tblCellMar>
        </w:tblPrEx>
        <w:trPr>
          <w:trHeight w:val="2739"/>
        </w:trPr>
        <w:tc>
          <w:tcPr>
            <w:tcW w:w="11058" w:type="dxa"/>
            <w:gridSpan w:val="13"/>
            <w:tcBorders>
              <w:top w:val="single" w:sz="4" w:space="0" w:color="000000"/>
              <w:left w:val="single" w:sz="6" w:space="0" w:color="000000"/>
              <w:bottom w:val="single" w:sz="4" w:space="0" w:color="000000"/>
              <w:right w:val="single" w:sz="6" w:space="0" w:color="000000"/>
            </w:tcBorders>
            <w:vAlign w:val="center"/>
          </w:tcPr>
          <w:p w14:paraId="5DB63E99" w14:textId="77777777" w:rsidR="005330ED" w:rsidRPr="00554672" w:rsidRDefault="005330ED" w:rsidP="00002B87">
            <w:pPr>
              <w:spacing w:line="289" w:lineRule="auto"/>
              <w:ind w:left="166"/>
              <w:jc w:val="both"/>
              <w:rPr>
                <w:rFonts w:cs="Arial"/>
                <w:b/>
              </w:rPr>
            </w:pPr>
            <w:r w:rsidRPr="00554672">
              <w:rPr>
                <w:rFonts w:cs="Arial"/>
              </w:rPr>
              <w:t xml:space="preserve">Warunkiem uczestnictwa w zajęciach jest wcześniejsze uzyskanie zaliczenia z następujących przedmiotów: </w:t>
            </w:r>
          </w:p>
          <w:p w14:paraId="338C5CEF" w14:textId="77777777" w:rsidR="005330ED" w:rsidRPr="00554672" w:rsidRDefault="005330ED" w:rsidP="000E69DE">
            <w:pPr>
              <w:pStyle w:val="Akapitzlist"/>
              <w:numPr>
                <w:ilvl w:val="0"/>
                <w:numId w:val="232"/>
              </w:numPr>
              <w:spacing w:before="0" w:after="0" w:line="289" w:lineRule="auto"/>
              <w:jc w:val="both"/>
              <w:rPr>
                <w:rFonts w:cs="Arial"/>
              </w:rPr>
            </w:pPr>
            <w:r w:rsidRPr="00554672">
              <w:rPr>
                <w:rFonts w:cs="Arial"/>
              </w:rPr>
              <w:t xml:space="preserve">Podstawy programowania,  </w:t>
            </w:r>
          </w:p>
          <w:p w14:paraId="2AD5FF23" w14:textId="77777777" w:rsidR="005330ED" w:rsidRPr="00554672" w:rsidRDefault="005330ED" w:rsidP="000E69DE">
            <w:pPr>
              <w:pStyle w:val="Akapitzlist"/>
              <w:numPr>
                <w:ilvl w:val="0"/>
                <w:numId w:val="232"/>
              </w:numPr>
              <w:spacing w:before="0" w:after="29" w:line="240" w:lineRule="auto"/>
              <w:rPr>
                <w:rFonts w:cs="Arial"/>
              </w:rPr>
            </w:pPr>
            <w:r w:rsidRPr="00554672">
              <w:rPr>
                <w:rFonts w:cs="Arial"/>
              </w:rPr>
              <w:t xml:space="preserve">Analiza matematyczna,  </w:t>
            </w:r>
          </w:p>
          <w:p w14:paraId="6EA9B209" w14:textId="77777777" w:rsidR="005330ED" w:rsidRPr="00554672" w:rsidRDefault="005330ED" w:rsidP="000E69DE">
            <w:pPr>
              <w:pStyle w:val="Akapitzlist"/>
              <w:numPr>
                <w:ilvl w:val="0"/>
                <w:numId w:val="232"/>
              </w:numPr>
              <w:spacing w:before="0" w:after="29" w:line="240" w:lineRule="auto"/>
              <w:rPr>
                <w:rFonts w:cs="Arial"/>
              </w:rPr>
            </w:pPr>
            <w:r w:rsidRPr="00554672">
              <w:rPr>
                <w:rFonts w:cs="Arial"/>
              </w:rPr>
              <w:t xml:space="preserve">Matematyka dyskretna,  </w:t>
            </w:r>
          </w:p>
          <w:p w14:paraId="7F1FF8AE" w14:textId="77777777" w:rsidR="005330ED" w:rsidRPr="00554672" w:rsidRDefault="005330ED" w:rsidP="000E69DE">
            <w:pPr>
              <w:pStyle w:val="Akapitzlist"/>
              <w:numPr>
                <w:ilvl w:val="0"/>
                <w:numId w:val="232"/>
              </w:numPr>
              <w:spacing w:before="0" w:after="63" w:line="240" w:lineRule="auto"/>
              <w:rPr>
                <w:rFonts w:cs="Arial"/>
              </w:rPr>
            </w:pPr>
            <w:r w:rsidRPr="00554672">
              <w:rPr>
                <w:rFonts w:cs="Arial"/>
              </w:rPr>
              <w:t xml:space="preserve">Algebra liniowa, </w:t>
            </w:r>
          </w:p>
          <w:p w14:paraId="08941D55" w14:textId="77777777" w:rsidR="005330ED" w:rsidRPr="00554672" w:rsidRDefault="005330ED" w:rsidP="000E69DE">
            <w:pPr>
              <w:pStyle w:val="Akapitzlist"/>
              <w:numPr>
                <w:ilvl w:val="0"/>
                <w:numId w:val="232"/>
              </w:numPr>
              <w:spacing w:before="0" w:after="29" w:line="240" w:lineRule="auto"/>
              <w:rPr>
                <w:rFonts w:cs="Arial"/>
              </w:rPr>
            </w:pPr>
            <w:r w:rsidRPr="00554672">
              <w:rPr>
                <w:rFonts w:cs="Arial"/>
              </w:rPr>
              <w:t xml:space="preserve">Architektura systemów komputerowych, </w:t>
            </w:r>
          </w:p>
          <w:p w14:paraId="3535EB92" w14:textId="77777777" w:rsidR="005330ED" w:rsidRPr="00554672" w:rsidRDefault="005330ED" w:rsidP="000E69DE">
            <w:pPr>
              <w:pStyle w:val="Akapitzlist"/>
              <w:numPr>
                <w:ilvl w:val="0"/>
                <w:numId w:val="232"/>
              </w:numPr>
              <w:spacing w:before="0" w:after="63" w:line="240" w:lineRule="auto"/>
              <w:rPr>
                <w:rFonts w:cs="Arial"/>
              </w:rPr>
            </w:pPr>
            <w:r w:rsidRPr="00554672">
              <w:rPr>
                <w:rFonts w:cs="Arial"/>
              </w:rPr>
              <w:t>Programowanie deklaratywne,</w:t>
            </w:r>
          </w:p>
          <w:p w14:paraId="709B0186" w14:textId="77777777" w:rsidR="005330ED" w:rsidRPr="00554672" w:rsidRDefault="005330ED" w:rsidP="000E69DE">
            <w:pPr>
              <w:pStyle w:val="Akapitzlist"/>
              <w:numPr>
                <w:ilvl w:val="0"/>
                <w:numId w:val="232"/>
              </w:numPr>
              <w:spacing w:before="0" w:after="0" w:line="240" w:lineRule="auto"/>
              <w:ind w:right="5087"/>
              <w:rPr>
                <w:rFonts w:cs="Arial"/>
                <w:b/>
              </w:rPr>
            </w:pPr>
            <w:r w:rsidRPr="00554672">
              <w:rPr>
                <w:rFonts w:cs="Arial"/>
              </w:rPr>
              <w:t xml:space="preserve">Algorytmy i złożoność. </w:t>
            </w:r>
          </w:p>
          <w:p w14:paraId="05966872" w14:textId="77777777" w:rsidR="005330ED" w:rsidRPr="00554672" w:rsidRDefault="005330ED" w:rsidP="00002B87">
            <w:pPr>
              <w:ind w:left="166" w:right="3799"/>
              <w:rPr>
                <w:rFonts w:cs="Arial"/>
              </w:rPr>
            </w:pPr>
            <w:r w:rsidRPr="00554672">
              <w:rPr>
                <w:rFonts w:cs="Arial"/>
              </w:rPr>
              <w:t xml:space="preserve">lub znajomość literatury obowiązującej w tych przedmiotach. </w:t>
            </w:r>
          </w:p>
        </w:tc>
      </w:tr>
      <w:tr w:rsidR="005330ED" w:rsidRPr="00554672" w14:paraId="3F12F55B" w14:textId="77777777" w:rsidTr="003A2831">
        <w:tblPrEx>
          <w:tblCellMar>
            <w:top w:w="33" w:type="dxa"/>
            <w:left w:w="31" w:type="dxa"/>
            <w:bottom w:w="38" w:type="dxa"/>
            <w:right w:w="35" w:type="dxa"/>
          </w:tblCellMar>
        </w:tblPrEx>
        <w:trPr>
          <w:trHeight w:val="478"/>
        </w:trPr>
        <w:tc>
          <w:tcPr>
            <w:tcW w:w="11058" w:type="dxa"/>
            <w:gridSpan w:val="13"/>
            <w:tcBorders>
              <w:top w:val="single" w:sz="4" w:space="0" w:color="000000"/>
              <w:left w:val="single" w:sz="6" w:space="0" w:color="000000"/>
              <w:bottom w:val="single" w:sz="4" w:space="0" w:color="000000"/>
              <w:right w:val="single" w:sz="6" w:space="0" w:color="000000"/>
            </w:tcBorders>
            <w:shd w:val="clear" w:color="auto" w:fill="DBE5F1"/>
            <w:vAlign w:val="center"/>
          </w:tcPr>
          <w:p w14:paraId="660092F7" w14:textId="77777777" w:rsidR="005330ED" w:rsidRPr="00554672" w:rsidRDefault="005330ED" w:rsidP="00002B87">
            <w:pPr>
              <w:ind w:left="166"/>
              <w:rPr>
                <w:rFonts w:cs="Arial"/>
              </w:rPr>
            </w:pPr>
            <w:r w:rsidRPr="00554672">
              <w:rPr>
                <w:rFonts w:cs="Arial"/>
              </w:rPr>
              <w:t xml:space="preserve">Treści modułu kształcenia: </w:t>
            </w:r>
          </w:p>
        </w:tc>
      </w:tr>
      <w:tr w:rsidR="005330ED" w:rsidRPr="00554672" w14:paraId="4E803B6A" w14:textId="77777777" w:rsidTr="003A2831">
        <w:tblPrEx>
          <w:tblCellMar>
            <w:top w:w="33" w:type="dxa"/>
            <w:left w:w="31" w:type="dxa"/>
            <w:bottom w:w="38" w:type="dxa"/>
            <w:right w:w="35" w:type="dxa"/>
          </w:tblCellMar>
        </w:tblPrEx>
        <w:trPr>
          <w:trHeight w:val="3085"/>
        </w:trPr>
        <w:tc>
          <w:tcPr>
            <w:tcW w:w="11058" w:type="dxa"/>
            <w:gridSpan w:val="13"/>
            <w:tcBorders>
              <w:top w:val="single" w:sz="4" w:space="0" w:color="000000"/>
              <w:left w:val="single" w:sz="6" w:space="0" w:color="000000"/>
              <w:bottom w:val="single" w:sz="4" w:space="0" w:color="000000"/>
              <w:right w:val="single" w:sz="6" w:space="0" w:color="000000"/>
            </w:tcBorders>
            <w:vAlign w:val="bottom"/>
          </w:tcPr>
          <w:p w14:paraId="555B85EA" w14:textId="77777777" w:rsidR="005330ED" w:rsidRPr="00554672" w:rsidRDefault="005330ED" w:rsidP="000E69DE">
            <w:pPr>
              <w:numPr>
                <w:ilvl w:val="0"/>
                <w:numId w:val="226"/>
              </w:numPr>
              <w:spacing w:before="0" w:after="7" w:line="296" w:lineRule="auto"/>
              <w:ind w:hanging="283"/>
              <w:rPr>
                <w:rFonts w:cs="Arial"/>
              </w:rPr>
            </w:pPr>
            <w:r w:rsidRPr="00554672">
              <w:rPr>
                <w:rFonts w:cs="Arial"/>
              </w:rPr>
              <w:t xml:space="preserve">Podstawowe pojęcia baz danych. Definicja i rodzaje baz danych. Obiekty i związki, system bazy danych. Modele danych, model danych jako architektura; Funkcje zarządzania bazą danych, system zarządzania bazą danych. Projektowanie baz danych, języki baz danych. Właściwości baz danych, korzyści stosowania baz danych. </w:t>
            </w:r>
            <w:r w:rsidRPr="00554672">
              <w:rPr>
                <w:rFonts w:cs="Arial"/>
                <w:i/>
              </w:rPr>
              <w:t>Zapoznanie ze środowiskiem MySQL.</w:t>
            </w:r>
            <w:r w:rsidRPr="00554672">
              <w:rPr>
                <w:rFonts w:cs="Arial"/>
              </w:rPr>
              <w:t>*</w:t>
            </w:r>
            <w:r w:rsidRPr="00554672">
              <w:rPr>
                <w:rFonts w:cs="Arial"/>
                <w:i/>
              </w:rPr>
              <w:t xml:space="preserve"> </w:t>
            </w:r>
          </w:p>
          <w:p w14:paraId="332D4464" w14:textId="77777777" w:rsidR="005330ED" w:rsidRPr="00554672" w:rsidRDefault="005330ED" w:rsidP="000E69DE">
            <w:pPr>
              <w:numPr>
                <w:ilvl w:val="0"/>
                <w:numId w:val="226"/>
              </w:numPr>
              <w:spacing w:before="0" w:after="0" w:line="307" w:lineRule="auto"/>
              <w:ind w:hanging="283"/>
              <w:rPr>
                <w:rFonts w:cs="Arial"/>
              </w:rPr>
            </w:pPr>
            <w:r w:rsidRPr="00554672">
              <w:rPr>
                <w:rFonts w:cs="Arial"/>
              </w:rPr>
              <w:t xml:space="preserve">Relacyjny model danych. Definicja relacji, atrybuty/dziedzina i schemat relacji. Właściwości relacji, przykłady relacji. Klucze relacji, typy związków (relacji). Typy i stopień uczestnictwa, diagramy związków. Pułapki połączeń. Przekształcanie diagramu E - R w schemat relacji. </w:t>
            </w:r>
            <w:r w:rsidRPr="00554672">
              <w:rPr>
                <w:rFonts w:cs="Arial"/>
                <w:i/>
              </w:rPr>
              <w:t xml:space="preserve">Zapytania wybierające cz. I. </w:t>
            </w:r>
          </w:p>
          <w:p w14:paraId="6AA576C2" w14:textId="77777777" w:rsidR="005330ED" w:rsidRPr="00554672" w:rsidRDefault="005330ED" w:rsidP="000E69DE">
            <w:pPr>
              <w:numPr>
                <w:ilvl w:val="0"/>
                <w:numId w:val="226"/>
              </w:numPr>
              <w:spacing w:before="0" w:after="52" w:line="259" w:lineRule="auto"/>
              <w:ind w:hanging="283"/>
              <w:rPr>
                <w:rFonts w:cs="Arial"/>
              </w:rPr>
            </w:pPr>
            <w:r w:rsidRPr="00554672">
              <w:rPr>
                <w:rFonts w:cs="Arial"/>
              </w:rPr>
              <w:t xml:space="preserve">Relacyjny model danych, cd. Integracja schematu relacji. Integracja danych. Reguły integralności wewnętrznej. </w:t>
            </w:r>
          </w:p>
          <w:p w14:paraId="68C9E6C9" w14:textId="77777777" w:rsidR="005330ED" w:rsidRPr="00554672" w:rsidRDefault="005330ED" w:rsidP="00002B87">
            <w:pPr>
              <w:spacing w:after="37"/>
              <w:ind w:left="527"/>
              <w:rPr>
                <w:rFonts w:cs="Arial"/>
              </w:rPr>
            </w:pPr>
            <w:r w:rsidRPr="00554672">
              <w:rPr>
                <w:rFonts w:cs="Arial"/>
              </w:rPr>
              <w:t xml:space="preserve">Więzy propagacji. integralność dodatkowa. postulaty Codda. </w:t>
            </w:r>
            <w:r w:rsidRPr="00554672">
              <w:rPr>
                <w:rFonts w:cs="Arial"/>
                <w:i/>
              </w:rPr>
              <w:t xml:space="preserve">Zapytania wybierające cz. II. </w:t>
            </w:r>
          </w:p>
          <w:p w14:paraId="24A7A5F5" w14:textId="77777777" w:rsidR="005330ED" w:rsidRPr="00554672" w:rsidRDefault="005330ED" w:rsidP="000E69DE">
            <w:pPr>
              <w:numPr>
                <w:ilvl w:val="0"/>
                <w:numId w:val="226"/>
              </w:numPr>
              <w:spacing w:before="0" w:after="42" w:line="259" w:lineRule="auto"/>
              <w:ind w:hanging="283"/>
              <w:rPr>
                <w:rFonts w:cs="Arial"/>
              </w:rPr>
            </w:pPr>
            <w:r w:rsidRPr="00554672">
              <w:rPr>
                <w:rFonts w:cs="Arial"/>
              </w:rPr>
              <w:t xml:space="preserve">Hierarchiczny i sieciowy model danych. Struktura danych. Relacje/powiązania. Operowanie danymi. </w:t>
            </w:r>
          </w:p>
          <w:p w14:paraId="4E9661EC" w14:textId="77777777" w:rsidR="005330ED" w:rsidRPr="00554672" w:rsidRDefault="005330ED" w:rsidP="00002B87">
            <w:pPr>
              <w:spacing w:after="37"/>
              <w:ind w:left="527"/>
              <w:rPr>
                <w:rFonts w:cs="Arial"/>
              </w:rPr>
            </w:pPr>
            <w:r w:rsidRPr="00554672">
              <w:rPr>
                <w:rFonts w:cs="Arial"/>
              </w:rPr>
              <w:lastRenderedPageBreak/>
              <w:t xml:space="preserve">Integralność danych. Wady i zalety. Porównanie klasycznych modeli danych. </w:t>
            </w:r>
            <w:r w:rsidRPr="00554672">
              <w:rPr>
                <w:rFonts w:cs="Arial"/>
                <w:i/>
              </w:rPr>
              <w:t xml:space="preserve">Zapytania wybierające cz. III. </w:t>
            </w:r>
          </w:p>
          <w:p w14:paraId="7A37843B" w14:textId="77777777" w:rsidR="005330ED" w:rsidRPr="00554672" w:rsidRDefault="005330ED" w:rsidP="000E69DE">
            <w:pPr>
              <w:numPr>
                <w:ilvl w:val="0"/>
                <w:numId w:val="226"/>
              </w:numPr>
              <w:spacing w:before="0" w:after="11" w:line="291" w:lineRule="auto"/>
              <w:ind w:hanging="283"/>
              <w:rPr>
                <w:rFonts w:cs="Arial"/>
              </w:rPr>
            </w:pPr>
            <w:r w:rsidRPr="00554672">
              <w:rPr>
                <w:rFonts w:cs="Arial"/>
              </w:rPr>
              <w:t xml:space="preserve">Obiektowy model danych(OMD). Pojęcie obiektowości, składniki OMD.  Mechanizmy uogólniania i agregacji. Procesy dziedziczenia. Integralność wewnętrzna. Notacje diagramów E - R dla OMD. ujednolicony język modelowania UML. </w:t>
            </w:r>
            <w:r w:rsidRPr="00554672">
              <w:rPr>
                <w:rFonts w:cs="Arial"/>
                <w:i/>
              </w:rPr>
              <w:t xml:space="preserve">Struktury danych w MySQL. </w:t>
            </w:r>
          </w:p>
          <w:p w14:paraId="3ED8C20C" w14:textId="77777777" w:rsidR="005330ED" w:rsidRPr="00554672" w:rsidRDefault="005330ED" w:rsidP="000E69DE">
            <w:pPr>
              <w:numPr>
                <w:ilvl w:val="0"/>
                <w:numId w:val="226"/>
              </w:numPr>
              <w:spacing w:before="0" w:after="22" w:line="259" w:lineRule="auto"/>
              <w:ind w:hanging="283"/>
              <w:rPr>
                <w:rFonts w:cs="Arial"/>
              </w:rPr>
            </w:pPr>
            <w:r w:rsidRPr="00554672">
              <w:rPr>
                <w:rFonts w:cs="Arial"/>
              </w:rPr>
              <w:t xml:space="preserve">Rozproszone bazy danych.  Zadania i zalety rozproszenia. Systemy zarządzania rozproszoną bazą danych. </w:t>
            </w:r>
          </w:p>
          <w:p w14:paraId="1C990E85" w14:textId="77777777" w:rsidR="005330ED" w:rsidRPr="00554672" w:rsidRDefault="005330ED" w:rsidP="00002B87">
            <w:pPr>
              <w:spacing w:after="49"/>
              <w:ind w:left="527"/>
              <w:rPr>
                <w:rFonts w:cs="Arial"/>
              </w:rPr>
            </w:pPr>
            <w:r w:rsidRPr="00554672">
              <w:rPr>
                <w:rFonts w:cs="Arial"/>
              </w:rPr>
              <w:t xml:space="preserve">Systemy klient-serwer. Jednorodna i niejednorodna rozproszona baza danych. Federacyjny system baz danych. </w:t>
            </w:r>
          </w:p>
          <w:p w14:paraId="36CEB4B9" w14:textId="77777777" w:rsidR="005330ED" w:rsidRPr="00554672" w:rsidRDefault="005330ED" w:rsidP="00002B87">
            <w:pPr>
              <w:spacing w:after="42"/>
              <w:ind w:left="527"/>
              <w:rPr>
                <w:rFonts w:cs="Arial"/>
              </w:rPr>
            </w:pPr>
            <w:r w:rsidRPr="00554672">
              <w:rPr>
                <w:rFonts w:cs="Arial"/>
                <w:i/>
              </w:rPr>
              <w:t xml:space="preserve">Zapoznanie ze środowiskiem XAMP </w:t>
            </w:r>
          </w:p>
          <w:p w14:paraId="32F7DDB9" w14:textId="77777777" w:rsidR="005330ED" w:rsidRPr="00554672" w:rsidRDefault="005330ED" w:rsidP="000E69DE">
            <w:pPr>
              <w:numPr>
                <w:ilvl w:val="0"/>
                <w:numId w:val="226"/>
              </w:numPr>
              <w:spacing w:before="0" w:after="54" w:line="259" w:lineRule="auto"/>
              <w:ind w:hanging="283"/>
              <w:rPr>
                <w:rFonts w:cs="Arial"/>
              </w:rPr>
            </w:pPr>
            <w:r w:rsidRPr="00554672">
              <w:rPr>
                <w:rFonts w:cs="Arial"/>
              </w:rPr>
              <w:t xml:space="preserve">Normalizacja bazy danych.  Pojęcie normalizacji. Typy zależności 1 NF, wady 1 NF. Pełna zależność funkcyjna </w:t>
            </w:r>
          </w:p>
          <w:p w14:paraId="6A01C4BE" w14:textId="77777777" w:rsidR="005330ED" w:rsidRPr="00554672" w:rsidRDefault="005330ED" w:rsidP="00002B87">
            <w:pPr>
              <w:spacing w:after="11" w:line="299" w:lineRule="auto"/>
              <w:ind w:left="527"/>
              <w:rPr>
                <w:rFonts w:cs="Arial"/>
              </w:rPr>
            </w:pPr>
            <w:r w:rsidRPr="00554672">
              <w:rPr>
                <w:rFonts w:cs="Arial"/>
              </w:rPr>
              <w:t xml:space="preserve">- 2 NF, wady 2 NF. Przechodnie zależności funkcyjne - 3 NF, wady 3NF. Akomodacja zależności funkcyjnych i niefunkcyjnych. Diagramy zależności, 4 NF i 5NF. </w:t>
            </w:r>
            <w:r w:rsidRPr="00554672">
              <w:rPr>
                <w:rFonts w:cs="Arial"/>
                <w:i/>
              </w:rPr>
              <w:t xml:space="preserve">Projekt bazy danych </w:t>
            </w:r>
          </w:p>
          <w:p w14:paraId="60E59240" w14:textId="77777777" w:rsidR="005330ED" w:rsidRPr="00554672" w:rsidRDefault="005330ED" w:rsidP="000E69DE">
            <w:pPr>
              <w:numPr>
                <w:ilvl w:val="0"/>
                <w:numId w:val="226"/>
              </w:numPr>
              <w:spacing w:before="0" w:after="0" w:line="305" w:lineRule="auto"/>
              <w:ind w:hanging="283"/>
              <w:rPr>
                <w:rFonts w:cs="Arial"/>
              </w:rPr>
            </w:pPr>
            <w:r w:rsidRPr="00554672">
              <w:rPr>
                <w:rFonts w:cs="Arial"/>
              </w:rPr>
              <w:t xml:space="preserve">Interfejs SZBD - język SQL.  Podstawowe pojęcia SQL. Klauzula SELECT. Wyrażenia z kilkoma operatorami. Wyrażenia w klauzuli WHERE. Wyrażenia w klauzuli ORDER BY. </w:t>
            </w:r>
            <w:r w:rsidRPr="00554672">
              <w:rPr>
                <w:rFonts w:cs="Arial"/>
                <w:i/>
              </w:rPr>
              <w:t xml:space="preserve">Projekt bazy danych </w:t>
            </w:r>
          </w:p>
          <w:p w14:paraId="62288A4C" w14:textId="77777777" w:rsidR="005330ED" w:rsidRPr="00554672" w:rsidRDefault="005330ED" w:rsidP="000E69DE">
            <w:pPr>
              <w:numPr>
                <w:ilvl w:val="0"/>
                <w:numId w:val="226"/>
              </w:numPr>
              <w:spacing w:before="0" w:after="0" w:line="259" w:lineRule="auto"/>
              <w:ind w:hanging="283"/>
              <w:rPr>
                <w:rFonts w:cs="Arial"/>
              </w:rPr>
            </w:pPr>
            <w:r w:rsidRPr="00554672">
              <w:rPr>
                <w:rFonts w:cs="Arial"/>
              </w:rPr>
              <w:t xml:space="preserve">SQL - funkcje sumaryczne.  Konstrukcje GROUP BY i HAVING. Tabele sumaryczne. Procent całości. Użycie indeksu. Metody złączenia zewnętrznego. </w:t>
            </w:r>
            <w:r w:rsidRPr="00554672">
              <w:rPr>
                <w:rFonts w:cs="Arial"/>
                <w:i/>
              </w:rPr>
              <w:t xml:space="preserve">Projektowanie formularzy cz. I </w:t>
            </w:r>
          </w:p>
          <w:p w14:paraId="484E78C6" w14:textId="77777777" w:rsidR="005330ED" w:rsidRPr="00554672" w:rsidRDefault="005330ED" w:rsidP="000E69DE">
            <w:pPr>
              <w:numPr>
                <w:ilvl w:val="0"/>
                <w:numId w:val="226"/>
              </w:numPr>
              <w:spacing w:before="0" w:after="0" w:line="259" w:lineRule="auto"/>
              <w:ind w:hanging="283"/>
              <w:rPr>
                <w:rFonts w:cs="Arial"/>
                <w:b/>
              </w:rPr>
            </w:pPr>
            <w:r w:rsidRPr="00554672">
              <w:rPr>
                <w:rFonts w:cs="Arial"/>
              </w:rPr>
              <w:t xml:space="preserve">SQL – podzapytania.  Zapytania złożone. Podzapytania. ANY i ALL. Podzapytania skorelowane. EXISTS i NOT EXISTS. Projektowanie formularzy cz. II 11. SQL – złączenia. Przegląd złączeń. Zastępowanie podzapytań złączeniami. Złączenia z tabelami sterującymi. Złączenia z podzapytaniami. UNION. Perspektywy ze złączeniami. Projektowanie raportów i zestawień </w:t>
            </w:r>
          </w:p>
          <w:p w14:paraId="057C24BE" w14:textId="77777777" w:rsidR="005330ED" w:rsidRPr="00554672" w:rsidRDefault="005330ED" w:rsidP="000E69DE">
            <w:pPr>
              <w:numPr>
                <w:ilvl w:val="0"/>
                <w:numId w:val="226"/>
              </w:numPr>
              <w:spacing w:before="0" w:after="0" w:line="259" w:lineRule="auto"/>
              <w:ind w:hanging="283"/>
              <w:rPr>
                <w:rFonts w:cs="Arial"/>
                <w:b/>
              </w:rPr>
            </w:pPr>
            <w:r w:rsidRPr="00554672">
              <w:rPr>
                <w:rFonts w:cs="Arial"/>
              </w:rPr>
              <w:t xml:space="preserve">SQL – perspektywy.  Perspektywy ze złożonymi zapytaniami. Modyfikowanie danych za pomocą perspektyw. </w:t>
            </w:r>
          </w:p>
          <w:p w14:paraId="069A3437" w14:textId="77777777" w:rsidR="005330ED" w:rsidRPr="00554672" w:rsidRDefault="005330ED" w:rsidP="00002B87">
            <w:pPr>
              <w:spacing w:line="259" w:lineRule="auto"/>
              <w:ind w:left="527"/>
              <w:rPr>
                <w:rFonts w:cs="Arial"/>
                <w:b/>
              </w:rPr>
            </w:pPr>
            <w:r w:rsidRPr="00554672">
              <w:rPr>
                <w:rFonts w:cs="Arial"/>
              </w:rPr>
              <w:t xml:space="preserve">Stosowanie perspektyw w celu zwiększenia bezpieczeństwa danych. Usuwanie perspektyw. Stosowanie tabel słownikowych do badania perspektyw. Autoryzacja dostępu do danych </w:t>
            </w:r>
          </w:p>
          <w:p w14:paraId="64D1D561" w14:textId="77777777" w:rsidR="005330ED" w:rsidRPr="00554672" w:rsidRDefault="005330ED" w:rsidP="000E69DE">
            <w:pPr>
              <w:numPr>
                <w:ilvl w:val="0"/>
                <w:numId w:val="226"/>
              </w:numPr>
              <w:spacing w:before="0" w:after="19" w:line="259" w:lineRule="auto"/>
              <w:ind w:hanging="283"/>
              <w:rPr>
                <w:rFonts w:cs="Arial"/>
              </w:rPr>
            </w:pPr>
            <w:r w:rsidRPr="00554672">
              <w:rPr>
                <w:rFonts w:cs="Arial"/>
              </w:rPr>
              <w:t xml:space="preserve">SQL - wstęp do sterowania transakcjami. Transakcje. COMMIT, AUTOCOMMIT, ROLLBACK. Współdziałanie </w:t>
            </w:r>
          </w:p>
          <w:p w14:paraId="60F3DB4E" w14:textId="77777777" w:rsidR="005330ED" w:rsidRPr="00554672" w:rsidRDefault="005330ED" w:rsidP="00002B87">
            <w:pPr>
              <w:spacing w:after="9" w:line="293" w:lineRule="auto"/>
              <w:ind w:left="531"/>
              <w:rPr>
                <w:rFonts w:cs="Arial"/>
              </w:rPr>
            </w:pPr>
            <w:r w:rsidRPr="00554672">
              <w:rPr>
                <w:rFonts w:cs="Arial"/>
                <w:lang w:val="en-GB"/>
              </w:rPr>
              <w:t xml:space="preserve">COMMIT, AUTOCOMMIT, ROLLBACK. CREATE TABLE ... AS SELECT, DESCRIBE. Tabele słownikowe. </w:t>
            </w:r>
            <w:r w:rsidRPr="00554672">
              <w:rPr>
                <w:rFonts w:cs="Arial"/>
              </w:rPr>
              <w:t xml:space="preserve">COMMENT ON, ALTER TABLE. </w:t>
            </w:r>
            <w:r w:rsidRPr="00554672">
              <w:rPr>
                <w:rFonts w:cs="Arial"/>
                <w:i/>
              </w:rPr>
              <w:t xml:space="preserve">Aplikacja w środowisku sieciowym </w:t>
            </w:r>
          </w:p>
          <w:p w14:paraId="06311CDA" w14:textId="77777777" w:rsidR="005330ED" w:rsidRPr="00554672" w:rsidRDefault="005330ED" w:rsidP="000E69DE">
            <w:pPr>
              <w:numPr>
                <w:ilvl w:val="0"/>
                <w:numId w:val="226"/>
              </w:numPr>
              <w:spacing w:before="0" w:after="0" w:line="310" w:lineRule="auto"/>
              <w:ind w:hanging="283"/>
              <w:rPr>
                <w:rFonts w:cs="Arial"/>
              </w:rPr>
            </w:pPr>
            <w:r w:rsidRPr="00554672">
              <w:rPr>
                <w:rFonts w:cs="Arial"/>
              </w:rPr>
              <w:t xml:space="preserve">Fizyczne projektowanie bazy danych. Proces projektowania. Definiowanie parametrów systemu. Definiowanie procesów działania. Model pojęciowy danych. Schemat bazy danych. Dokumentowanie projektu. </w:t>
            </w:r>
            <w:r w:rsidRPr="00554672">
              <w:rPr>
                <w:rFonts w:cs="Arial"/>
                <w:i/>
              </w:rPr>
              <w:t xml:space="preserve">Praca z danymi zewnętrznymi </w:t>
            </w:r>
          </w:p>
          <w:p w14:paraId="252C7EAF" w14:textId="77777777" w:rsidR="005330ED" w:rsidRPr="00554672" w:rsidRDefault="005330ED" w:rsidP="000E69DE">
            <w:pPr>
              <w:numPr>
                <w:ilvl w:val="0"/>
                <w:numId w:val="226"/>
              </w:numPr>
              <w:spacing w:before="0" w:after="153" w:line="278" w:lineRule="auto"/>
              <w:ind w:hanging="283"/>
              <w:rPr>
                <w:rFonts w:cs="Arial"/>
              </w:rPr>
            </w:pPr>
            <w:r w:rsidRPr="00554672">
              <w:rPr>
                <w:rFonts w:cs="Arial"/>
              </w:rPr>
              <w:t xml:space="preserve">Projektowanie aplikacji bazy danych. Strategia (analiza wstępna problemu). Analiza szczegółowa problemu. Projektowanie systemu. Implementacja systemu. Wdrażanie systemu. </w:t>
            </w:r>
            <w:r w:rsidRPr="00554672">
              <w:rPr>
                <w:rFonts w:cs="Arial"/>
                <w:i/>
              </w:rPr>
              <w:t xml:space="preserve">Prezentacja projektu. Zaliczenie ćwiczeń laboratoryjnych przedmiotu. </w:t>
            </w:r>
          </w:p>
          <w:p w14:paraId="3704CED9" w14:textId="77777777" w:rsidR="005330ED" w:rsidRPr="00554672" w:rsidRDefault="005330ED" w:rsidP="000E69DE">
            <w:pPr>
              <w:numPr>
                <w:ilvl w:val="0"/>
                <w:numId w:val="226"/>
              </w:numPr>
              <w:spacing w:before="0" w:after="0" w:line="259" w:lineRule="auto"/>
              <w:ind w:hanging="283"/>
              <w:rPr>
                <w:rFonts w:cs="Arial"/>
              </w:rPr>
            </w:pPr>
            <w:r w:rsidRPr="00554672">
              <w:rPr>
                <w:rFonts w:cs="Arial"/>
              </w:rPr>
              <w:t xml:space="preserve">* </w:t>
            </w:r>
            <w:r w:rsidRPr="00554672">
              <w:rPr>
                <w:rFonts w:cs="Arial"/>
                <w:i/>
              </w:rPr>
              <w:t>Kursywą zaznaczono zagadnienia realizowane w ramach ćwiczeń laboratoryjnych</w:t>
            </w:r>
          </w:p>
        </w:tc>
      </w:tr>
      <w:tr w:rsidR="005330ED" w:rsidRPr="003A2831" w14:paraId="0C761E15" w14:textId="77777777" w:rsidTr="003A2831">
        <w:tblPrEx>
          <w:tblCellMar>
            <w:top w:w="13" w:type="dxa"/>
            <w:left w:w="27" w:type="dxa"/>
            <w:bottom w:w="0" w:type="dxa"/>
            <w:right w:w="39" w:type="dxa"/>
          </w:tblCellMar>
        </w:tblPrEx>
        <w:trPr>
          <w:trHeight w:val="478"/>
        </w:trPr>
        <w:tc>
          <w:tcPr>
            <w:tcW w:w="11058" w:type="dxa"/>
            <w:gridSpan w:val="13"/>
            <w:tcBorders>
              <w:top w:val="single" w:sz="4" w:space="0" w:color="000000"/>
              <w:left w:val="single" w:sz="6" w:space="0" w:color="000000"/>
              <w:bottom w:val="single" w:sz="4" w:space="0" w:color="000000"/>
              <w:right w:val="single" w:sz="6" w:space="0" w:color="000000"/>
            </w:tcBorders>
            <w:shd w:val="clear" w:color="auto" w:fill="DBE5F1"/>
            <w:vAlign w:val="center"/>
          </w:tcPr>
          <w:p w14:paraId="28743085" w14:textId="77777777" w:rsidR="005330ED" w:rsidRPr="003A2831" w:rsidRDefault="005330ED" w:rsidP="00002B87">
            <w:pPr>
              <w:rPr>
                <w:rFonts w:cs="Arial"/>
                <w:b/>
              </w:rPr>
            </w:pPr>
            <w:r w:rsidRPr="003A2831">
              <w:rPr>
                <w:rFonts w:cs="Arial"/>
                <w:b/>
              </w:rPr>
              <w:lastRenderedPageBreak/>
              <w:t xml:space="preserve">Literatura podstawowa: </w:t>
            </w:r>
          </w:p>
        </w:tc>
      </w:tr>
      <w:tr w:rsidR="005330ED" w:rsidRPr="00554672" w14:paraId="2D91CE67" w14:textId="77777777" w:rsidTr="003A2831">
        <w:tblPrEx>
          <w:tblCellMar>
            <w:top w:w="13" w:type="dxa"/>
            <w:left w:w="27" w:type="dxa"/>
            <w:bottom w:w="0" w:type="dxa"/>
            <w:right w:w="39" w:type="dxa"/>
          </w:tblCellMar>
        </w:tblPrEx>
        <w:trPr>
          <w:trHeight w:val="1599"/>
        </w:trPr>
        <w:tc>
          <w:tcPr>
            <w:tcW w:w="11058" w:type="dxa"/>
            <w:gridSpan w:val="13"/>
            <w:tcBorders>
              <w:top w:val="single" w:sz="4" w:space="0" w:color="000000"/>
              <w:left w:val="single" w:sz="6" w:space="0" w:color="000000"/>
              <w:bottom w:val="single" w:sz="4" w:space="0" w:color="000000"/>
              <w:right w:val="single" w:sz="6" w:space="0" w:color="000000"/>
            </w:tcBorders>
          </w:tcPr>
          <w:p w14:paraId="2A6CD536" w14:textId="77777777" w:rsidR="005330ED" w:rsidRPr="00554672" w:rsidRDefault="005330ED" w:rsidP="000E69DE">
            <w:pPr>
              <w:numPr>
                <w:ilvl w:val="0"/>
                <w:numId w:val="227"/>
              </w:numPr>
              <w:spacing w:before="0" w:after="2" w:line="277" w:lineRule="auto"/>
              <w:ind w:hanging="355"/>
              <w:rPr>
                <w:rFonts w:cs="Arial"/>
              </w:rPr>
            </w:pPr>
            <w:r w:rsidRPr="00554672">
              <w:rPr>
                <w:rFonts w:cs="Arial"/>
                <w:color w:val="00000A"/>
              </w:rPr>
              <w:t xml:space="preserve">Banachowski L., Mrówka-Matejewska E., Stencel K.; Systemy baz danych. Wykłady i ćwiczenia; Wydawnictwo PJWSTK, 2006 </w:t>
            </w:r>
          </w:p>
          <w:p w14:paraId="2C3C3A55" w14:textId="77777777" w:rsidR="005330ED" w:rsidRPr="00554672" w:rsidRDefault="005330ED" w:rsidP="000E69DE">
            <w:pPr>
              <w:numPr>
                <w:ilvl w:val="0"/>
                <w:numId w:val="227"/>
              </w:numPr>
              <w:spacing w:before="0" w:after="17" w:line="259" w:lineRule="auto"/>
              <w:ind w:hanging="355"/>
              <w:rPr>
                <w:rFonts w:cs="Arial"/>
              </w:rPr>
            </w:pPr>
            <w:r w:rsidRPr="00554672">
              <w:rPr>
                <w:rFonts w:cs="Arial"/>
                <w:color w:val="00000A"/>
              </w:rPr>
              <w:t xml:space="preserve">Barczak A., Florek J., Sydoruk T.: Bazy danych; Wyd. Akademii Podlaskiej, Siedlce 2006 </w:t>
            </w:r>
          </w:p>
          <w:p w14:paraId="1D968DD2" w14:textId="77777777" w:rsidR="005330ED" w:rsidRPr="00554672" w:rsidRDefault="005330ED" w:rsidP="000E69DE">
            <w:pPr>
              <w:numPr>
                <w:ilvl w:val="0"/>
                <w:numId w:val="227"/>
              </w:numPr>
              <w:spacing w:before="0" w:after="50" w:line="259" w:lineRule="auto"/>
              <w:ind w:hanging="355"/>
              <w:rPr>
                <w:rFonts w:cs="Arial"/>
              </w:rPr>
            </w:pPr>
            <w:r w:rsidRPr="00554672">
              <w:rPr>
                <w:rFonts w:cs="Arial"/>
                <w:color w:val="00000A"/>
              </w:rPr>
              <w:t xml:space="preserve">Colby J., Wilton P.; SQL od podstaw; Wydawnictwo Helion, 2005 </w:t>
            </w:r>
          </w:p>
          <w:p w14:paraId="33CB7AF2" w14:textId="77777777" w:rsidR="005330ED" w:rsidRPr="00554672" w:rsidRDefault="005330ED" w:rsidP="000E69DE">
            <w:pPr>
              <w:numPr>
                <w:ilvl w:val="0"/>
                <w:numId w:val="227"/>
              </w:numPr>
              <w:spacing w:before="0" w:after="17" w:line="259" w:lineRule="auto"/>
              <w:ind w:hanging="355"/>
              <w:rPr>
                <w:rFonts w:cs="Arial"/>
              </w:rPr>
            </w:pPr>
            <w:r w:rsidRPr="00554672">
              <w:rPr>
                <w:rFonts w:cs="Arial"/>
                <w:color w:val="00000A"/>
              </w:rPr>
              <w:t xml:space="preserve">Date C.J.; Relacyjne bazy danych dla praktyków; Wydawnictwo Helion, 2005 </w:t>
            </w:r>
          </w:p>
          <w:p w14:paraId="20385E99" w14:textId="77777777" w:rsidR="005330ED" w:rsidRPr="00554672" w:rsidRDefault="005330ED" w:rsidP="000E69DE">
            <w:pPr>
              <w:numPr>
                <w:ilvl w:val="0"/>
                <w:numId w:val="227"/>
              </w:numPr>
              <w:spacing w:before="0" w:after="0" w:line="259" w:lineRule="auto"/>
              <w:ind w:hanging="355"/>
              <w:rPr>
                <w:rFonts w:cs="Arial"/>
              </w:rPr>
            </w:pPr>
            <w:r w:rsidRPr="00554672">
              <w:rPr>
                <w:rFonts w:cs="Arial"/>
                <w:color w:val="00000A"/>
              </w:rPr>
              <w:t xml:space="preserve">Marklyn B., Whitehorn M.; Relacyjne bazy danych; Wydawnictwo Helion, 2003 </w:t>
            </w:r>
          </w:p>
        </w:tc>
      </w:tr>
      <w:tr w:rsidR="005330ED" w:rsidRPr="003A2831" w14:paraId="436573F0" w14:textId="77777777" w:rsidTr="003A2831">
        <w:tblPrEx>
          <w:tblCellMar>
            <w:top w:w="13" w:type="dxa"/>
            <w:left w:w="27" w:type="dxa"/>
            <w:bottom w:w="0" w:type="dxa"/>
            <w:right w:w="39" w:type="dxa"/>
          </w:tblCellMar>
        </w:tblPrEx>
        <w:trPr>
          <w:trHeight w:val="478"/>
        </w:trPr>
        <w:tc>
          <w:tcPr>
            <w:tcW w:w="11058" w:type="dxa"/>
            <w:gridSpan w:val="13"/>
            <w:tcBorders>
              <w:top w:val="single" w:sz="4" w:space="0" w:color="000000"/>
              <w:left w:val="single" w:sz="6" w:space="0" w:color="000000"/>
              <w:bottom w:val="single" w:sz="4" w:space="0" w:color="000000"/>
              <w:right w:val="single" w:sz="6" w:space="0" w:color="000000"/>
            </w:tcBorders>
            <w:shd w:val="clear" w:color="auto" w:fill="DBE5F1"/>
            <w:vAlign w:val="center"/>
          </w:tcPr>
          <w:p w14:paraId="4DA80F72" w14:textId="77777777" w:rsidR="005330ED" w:rsidRPr="003A2831" w:rsidRDefault="005330ED" w:rsidP="00002B87">
            <w:pPr>
              <w:rPr>
                <w:rFonts w:cs="Arial"/>
                <w:b/>
              </w:rPr>
            </w:pPr>
            <w:r w:rsidRPr="003A2831">
              <w:rPr>
                <w:rFonts w:cs="Arial"/>
                <w:b/>
              </w:rPr>
              <w:lastRenderedPageBreak/>
              <w:t xml:space="preserve">Literatura dodatkowa: </w:t>
            </w:r>
          </w:p>
        </w:tc>
      </w:tr>
      <w:tr w:rsidR="005330ED" w:rsidRPr="00554672" w14:paraId="5C3D8FDE" w14:textId="77777777" w:rsidTr="003A2831">
        <w:tblPrEx>
          <w:tblCellMar>
            <w:top w:w="13" w:type="dxa"/>
            <w:left w:w="27" w:type="dxa"/>
            <w:bottom w:w="0" w:type="dxa"/>
            <w:right w:w="39" w:type="dxa"/>
          </w:tblCellMar>
        </w:tblPrEx>
        <w:trPr>
          <w:trHeight w:val="2129"/>
        </w:trPr>
        <w:tc>
          <w:tcPr>
            <w:tcW w:w="11058" w:type="dxa"/>
            <w:gridSpan w:val="13"/>
            <w:tcBorders>
              <w:top w:val="single" w:sz="4" w:space="0" w:color="000000"/>
              <w:left w:val="single" w:sz="6" w:space="0" w:color="000000"/>
              <w:bottom w:val="single" w:sz="4" w:space="0" w:color="000000"/>
              <w:right w:val="single" w:sz="6" w:space="0" w:color="000000"/>
            </w:tcBorders>
          </w:tcPr>
          <w:p w14:paraId="261D8AC4" w14:textId="77777777" w:rsidR="005330ED" w:rsidRPr="00554672" w:rsidRDefault="005330ED" w:rsidP="000E69DE">
            <w:pPr>
              <w:numPr>
                <w:ilvl w:val="0"/>
                <w:numId w:val="228"/>
              </w:numPr>
              <w:spacing w:before="0" w:after="48" w:line="259" w:lineRule="auto"/>
              <w:ind w:hanging="355"/>
              <w:rPr>
                <w:rFonts w:cs="Arial"/>
              </w:rPr>
            </w:pPr>
            <w:r w:rsidRPr="00554672">
              <w:rPr>
                <w:rFonts w:cs="Arial"/>
                <w:color w:val="00000A"/>
              </w:rPr>
              <w:t xml:space="preserve">Beynon-Davies P.; Systemy baz danych; Wydawnictwa Naukowo Techniczne, 2003 </w:t>
            </w:r>
          </w:p>
          <w:p w14:paraId="56614D1B" w14:textId="77777777" w:rsidR="005330ED" w:rsidRPr="00554672" w:rsidRDefault="005330ED" w:rsidP="000E69DE">
            <w:pPr>
              <w:numPr>
                <w:ilvl w:val="0"/>
                <w:numId w:val="228"/>
              </w:numPr>
              <w:spacing w:before="0" w:after="34" w:line="277" w:lineRule="auto"/>
              <w:ind w:hanging="355"/>
              <w:rPr>
                <w:rFonts w:cs="Arial"/>
              </w:rPr>
            </w:pPr>
            <w:r w:rsidRPr="00554672">
              <w:rPr>
                <w:rFonts w:cs="Arial"/>
                <w:color w:val="00000A"/>
              </w:rPr>
              <w:t xml:space="preserve">Banachowski L., Bazy danych : wykłady i ćwiczenia / Lech Banachowski [et al.].  Warszawa : Wydaw. PJWSTK, 2003 </w:t>
            </w:r>
          </w:p>
          <w:p w14:paraId="6DD7DEB8" w14:textId="77777777" w:rsidR="005330ED" w:rsidRPr="00554672" w:rsidRDefault="005330ED" w:rsidP="000E69DE">
            <w:pPr>
              <w:numPr>
                <w:ilvl w:val="0"/>
                <w:numId w:val="228"/>
              </w:numPr>
              <w:spacing w:before="0" w:after="51" w:line="259" w:lineRule="auto"/>
              <w:ind w:hanging="355"/>
              <w:rPr>
                <w:rFonts w:cs="Arial"/>
              </w:rPr>
            </w:pPr>
            <w:r w:rsidRPr="00554672">
              <w:rPr>
                <w:rFonts w:cs="Arial"/>
                <w:color w:val="00000A"/>
              </w:rPr>
              <w:t xml:space="preserve">Jan L. Harrington; SQL dla każdego; Wydawnictwo Mikom, 2005 </w:t>
            </w:r>
          </w:p>
          <w:p w14:paraId="0D8837DA" w14:textId="77777777" w:rsidR="005330ED" w:rsidRPr="00554672" w:rsidRDefault="005330ED" w:rsidP="000E69DE">
            <w:pPr>
              <w:numPr>
                <w:ilvl w:val="0"/>
                <w:numId w:val="228"/>
              </w:numPr>
              <w:spacing w:before="0" w:after="51" w:line="259" w:lineRule="auto"/>
              <w:ind w:hanging="355"/>
              <w:rPr>
                <w:rFonts w:cs="Arial"/>
              </w:rPr>
            </w:pPr>
            <w:r w:rsidRPr="00554672">
              <w:rPr>
                <w:rFonts w:cs="Arial"/>
                <w:color w:val="00000A"/>
              </w:rPr>
              <w:t xml:space="preserve">Hernandez M. J., Viescas J. L.; Zapytania SQL dla zwykłych śmiertelników; Wydawnictwo MIKOM; 2001 r. </w:t>
            </w:r>
          </w:p>
          <w:p w14:paraId="3DD3552D" w14:textId="77777777" w:rsidR="005330ED" w:rsidRPr="00554672" w:rsidRDefault="005330ED" w:rsidP="000E69DE">
            <w:pPr>
              <w:numPr>
                <w:ilvl w:val="0"/>
                <w:numId w:val="228"/>
              </w:numPr>
              <w:spacing w:before="0" w:after="53" w:line="259" w:lineRule="auto"/>
              <w:ind w:hanging="355"/>
              <w:rPr>
                <w:rFonts w:cs="Arial"/>
              </w:rPr>
            </w:pPr>
            <w:r w:rsidRPr="00554672">
              <w:rPr>
                <w:rFonts w:cs="Arial"/>
                <w:color w:val="00000A"/>
              </w:rPr>
              <w:t xml:space="preserve">Hernandez M. J.; Bazy danych dla zwykłych śmiertelników; Wydawnictwo MIKOM, 2004 r. </w:t>
            </w:r>
          </w:p>
          <w:p w14:paraId="6F7774EA" w14:textId="77777777" w:rsidR="005330ED" w:rsidRPr="00554672" w:rsidRDefault="005330ED" w:rsidP="000E69DE">
            <w:pPr>
              <w:numPr>
                <w:ilvl w:val="0"/>
                <w:numId w:val="228"/>
              </w:numPr>
              <w:spacing w:before="0" w:after="47" w:line="259" w:lineRule="auto"/>
              <w:ind w:hanging="355"/>
              <w:rPr>
                <w:rFonts w:cs="Arial"/>
              </w:rPr>
            </w:pPr>
            <w:r w:rsidRPr="00554672">
              <w:rPr>
                <w:rFonts w:cs="Arial"/>
                <w:color w:val="00000A"/>
              </w:rPr>
              <w:t xml:space="preserve">Kowalski P.; Podstawowe zagadnienia baz danych i procesów przetwarzania; Wydawnictwo MIKOM, 2005 </w:t>
            </w:r>
          </w:p>
          <w:p w14:paraId="54CD1F7B" w14:textId="77777777" w:rsidR="005330ED" w:rsidRPr="00554672" w:rsidRDefault="005330ED" w:rsidP="000E69DE">
            <w:pPr>
              <w:numPr>
                <w:ilvl w:val="0"/>
                <w:numId w:val="228"/>
              </w:numPr>
              <w:spacing w:before="0" w:after="0" w:line="259" w:lineRule="auto"/>
              <w:ind w:hanging="355"/>
              <w:rPr>
                <w:rFonts w:cs="Arial"/>
              </w:rPr>
            </w:pPr>
            <w:r w:rsidRPr="00554672">
              <w:rPr>
                <w:rFonts w:cs="Arial"/>
                <w:color w:val="00000A"/>
              </w:rPr>
              <w:t xml:space="preserve">Riordan R.M.; Projektowanie systemów relacyjnych baz danych. Wyd. RM, Warszawa 2000 </w:t>
            </w:r>
          </w:p>
        </w:tc>
      </w:tr>
      <w:tr w:rsidR="005330ED" w:rsidRPr="003A2831" w14:paraId="651704BE" w14:textId="77777777" w:rsidTr="003A2831">
        <w:tblPrEx>
          <w:tblCellMar>
            <w:top w:w="13" w:type="dxa"/>
            <w:left w:w="27" w:type="dxa"/>
            <w:bottom w:w="0" w:type="dxa"/>
            <w:right w:w="39" w:type="dxa"/>
          </w:tblCellMar>
        </w:tblPrEx>
        <w:trPr>
          <w:trHeight w:val="478"/>
        </w:trPr>
        <w:tc>
          <w:tcPr>
            <w:tcW w:w="11058" w:type="dxa"/>
            <w:gridSpan w:val="13"/>
            <w:tcBorders>
              <w:top w:val="single" w:sz="4" w:space="0" w:color="000000"/>
              <w:left w:val="single" w:sz="6" w:space="0" w:color="000000"/>
              <w:bottom w:val="single" w:sz="4" w:space="0" w:color="000000"/>
              <w:right w:val="single" w:sz="6" w:space="0" w:color="000000"/>
            </w:tcBorders>
            <w:shd w:val="clear" w:color="auto" w:fill="DBE5F1"/>
            <w:vAlign w:val="center"/>
          </w:tcPr>
          <w:p w14:paraId="40C51DDA" w14:textId="77777777" w:rsidR="005330ED" w:rsidRPr="003A2831" w:rsidRDefault="005330ED" w:rsidP="00002B87">
            <w:pPr>
              <w:rPr>
                <w:rFonts w:cs="Arial"/>
                <w:b/>
              </w:rPr>
            </w:pPr>
            <w:r w:rsidRPr="003A2831">
              <w:rPr>
                <w:rFonts w:cs="Arial"/>
                <w:b/>
              </w:rPr>
              <w:t xml:space="preserve">Planowane formy/działania/metody dydaktyczne: </w:t>
            </w:r>
          </w:p>
        </w:tc>
      </w:tr>
      <w:tr w:rsidR="005330ED" w:rsidRPr="00554672" w14:paraId="75E6EC7F" w14:textId="77777777" w:rsidTr="003A2831">
        <w:tblPrEx>
          <w:tblCellMar>
            <w:top w:w="13" w:type="dxa"/>
            <w:left w:w="27" w:type="dxa"/>
            <w:bottom w:w="0" w:type="dxa"/>
            <w:right w:w="39" w:type="dxa"/>
          </w:tblCellMar>
        </w:tblPrEx>
        <w:trPr>
          <w:trHeight w:val="783"/>
        </w:trPr>
        <w:tc>
          <w:tcPr>
            <w:tcW w:w="11058" w:type="dxa"/>
            <w:gridSpan w:val="13"/>
            <w:tcBorders>
              <w:top w:val="single" w:sz="4" w:space="0" w:color="000000"/>
              <w:left w:val="single" w:sz="6" w:space="0" w:color="000000"/>
              <w:bottom w:val="single" w:sz="4" w:space="0" w:color="000000"/>
              <w:right w:val="single" w:sz="6" w:space="0" w:color="000000"/>
            </w:tcBorders>
            <w:vAlign w:val="center"/>
          </w:tcPr>
          <w:p w14:paraId="3F1DD0FA" w14:textId="77777777" w:rsidR="005330ED" w:rsidRPr="00554672" w:rsidRDefault="005330ED" w:rsidP="00002B87">
            <w:pPr>
              <w:rPr>
                <w:rFonts w:cs="Arial"/>
              </w:rPr>
            </w:pPr>
            <w:r w:rsidRPr="00554672">
              <w:rPr>
                <w:rFonts w:cs="Arial"/>
              </w:rPr>
              <w:t xml:space="preserve">Wykład tradycyjny wspomagany technikami multimedialnymi, laboratoria – praktyczna praca na komputerze. Zamieszczanie na stronach internetowych zagadnień teoretycznych i zadań ćwiczeniowych. </w:t>
            </w:r>
          </w:p>
        </w:tc>
      </w:tr>
      <w:tr w:rsidR="005330ED" w:rsidRPr="003A2831" w14:paraId="5684114A" w14:textId="77777777" w:rsidTr="003A2831">
        <w:tblPrEx>
          <w:tblCellMar>
            <w:top w:w="13" w:type="dxa"/>
            <w:left w:w="27" w:type="dxa"/>
            <w:bottom w:w="0" w:type="dxa"/>
            <w:right w:w="39" w:type="dxa"/>
          </w:tblCellMar>
        </w:tblPrEx>
        <w:trPr>
          <w:trHeight w:val="478"/>
        </w:trPr>
        <w:tc>
          <w:tcPr>
            <w:tcW w:w="11058" w:type="dxa"/>
            <w:gridSpan w:val="13"/>
            <w:tcBorders>
              <w:top w:val="single" w:sz="4" w:space="0" w:color="000000"/>
              <w:left w:val="single" w:sz="6" w:space="0" w:color="000000"/>
              <w:bottom w:val="single" w:sz="4" w:space="0" w:color="auto"/>
              <w:right w:val="single" w:sz="6" w:space="0" w:color="000000"/>
            </w:tcBorders>
            <w:shd w:val="clear" w:color="auto" w:fill="DBE5F1"/>
            <w:vAlign w:val="center"/>
          </w:tcPr>
          <w:p w14:paraId="370BB0A2" w14:textId="77777777" w:rsidR="005330ED" w:rsidRPr="003A2831" w:rsidRDefault="005330ED" w:rsidP="00002B87">
            <w:pPr>
              <w:rPr>
                <w:rFonts w:cs="Arial"/>
                <w:b/>
              </w:rPr>
            </w:pPr>
            <w:r w:rsidRPr="003A2831">
              <w:rPr>
                <w:rFonts w:cs="Arial"/>
                <w:b/>
              </w:rPr>
              <w:t xml:space="preserve">Sposoby weryfikacji efektów uczenia się osiąganych przez studenta: </w:t>
            </w:r>
          </w:p>
        </w:tc>
      </w:tr>
      <w:tr w:rsidR="003A2831" w:rsidRPr="00554672" w14:paraId="017A622C" w14:textId="77777777" w:rsidTr="003A2831">
        <w:tblPrEx>
          <w:tblCellMar>
            <w:top w:w="13" w:type="dxa"/>
            <w:left w:w="27" w:type="dxa"/>
            <w:bottom w:w="0" w:type="dxa"/>
            <w:right w:w="39" w:type="dxa"/>
          </w:tblCellMar>
        </w:tblPrEx>
        <w:trPr>
          <w:trHeight w:val="8488"/>
        </w:trPr>
        <w:tc>
          <w:tcPr>
            <w:tcW w:w="11058" w:type="dxa"/>
            <w:gridSpan w:val="13"/>
            <w:tcBorders>
              <w:top w:val="single" w:sz="4" w:space="0" w:color="auto"/>
              <w:left w:val="single" w:sz="4" w:space="0" w:color="auto"/>
              <w:bottom w:val="single" w:sz="4" w:space="0" w:color="auto"/>
              <w:right w:val="single" w:sz="4" w:space="0" w:color="auto"/>
            </w:tcBorders>
          </w:tcPr>
          <w:p w14:paraId="239826F1" w14:textId="77777777" w:rsidR="003A2831" w:rsidRPr="00554672" w:rsidRDefault="003A2831" w:rsidP="003A2831">
            <w:pPr>
              <w:spacing w:before="0" w:after="0"/>
              <w:ind w:left="0"/>
              <w:rPr>
                <w:rFonts w:cs="Arial"/>
              </w:rPr>
            </w:pPr>
            <w:r w:rsidRPr="00554672">
              <w:rPr>
                <w:rFonts w:cs="Arial"/>
              </w:rPr>
              <w:t xml:space="preserve">Efekty  W_01 i W_02 będą weryfikowane na egzaminie pisemnym. Przykładowe pytania: </w:t>
            </w:r>
          </w:p>
          <w:p w14:paraId="1F1AA3F9" w14:textId="77777777" w:rsidR="003A2831" w:rsidRPr="00554672" w:rsidRDefault="003A2831" w:rsidP="000E69DE">
            <w:pPr>
              <w:numPr>
                <w:ilvl w:val="0"/>
                <w:numId w:val="229"/>
              </w:numPr>
              <w:spacing w:before="0" w:after="0" w:line="281" w:lineRule="auto"/>
              <w:rPr>
                <w:rFonts w:cs="Arial"/>
              </w:rPr>
            </w:pPr>
            <w:r w:rsidRPr="00554672">
              <w:rPr>
                <w:rFonts w:cs="Arial"/>
                <w:color w:val="00000A"/>
              </w:rPr>
              <w:t xml:space="preserve">Wyjaśnij podstawowe pojęcia: baza danych, rodzaje baz danych, obiekty baz danych, funkcje baz danych, relacyjny model danych,  </w:t>
            </w:r>
          </w:p>
          <w:p w14:paraId="5C1158AE" w14:textId="77777777" w:rsidR="003A2831" w:rsidRPr="00554672" w:rsidRDefault="003A2831" w:rsidP="000E69DE">
            <w:pPr>
              <w:numPr>
                <w:ilvl w:val="0"/>
                <w:numId w:val="229"/>
              </w:numPr>
              <w:spacing w:before="0" w:after="0" w:line="259" w:lineRule="auto"/>
              <w:rPr>
                <w:rFonts w:cs="Arial"/>
              </w:rPr>
            </w:pPr>
            <w:r w:rsidRPr="00554672">
              <w:rPr>
                <w:rFonts w:cs="Arial"/>
                <w:color w:val="00000A"/>
              </w:rPr>
              <w:t xml:space="preserve">Wymień i scharakteryzuj właściwości BD, </w:t>
            </w:r>
          </w:p>
          <w:p w14:paraId="2083E128" w14:textId="77777777" w:rsidR="003A2831" w:rsidRPr="00554672" w:rsidRDefault="003A2831" w:rsidP="000E69DE">
            <w:pPr>
              <w:numPr>
                <w:ilvl w:val="0"/>
                <w:numId w:val="229"/>
              </w:numPr>
              <w:spacing w:before="0" w:after="0" w:line="259" w:lineRule="auto"/>
              <w:rPr>
                <w:rFonts w:cs="Arial"/>
              </w:rPr>
            </w:pPr>
            <w:r w:rsidRPr="00554672">
              <w:rPr>
                <w:rFonts w:cs="Arial"/>
                <w:color w:val="00000A"/>
              </w:rPr>
              <w:t xml:space="preserve">Scharakteryzuj systemy zarządzania bazą danych, </w:t>
            </w:r>
          </w:p>
          <w:p w14:paraId="7E617C1E" w14:textId="77777777" w:rsidR="003A2831" w:rsidRPr="00554672" w:rsidRDefault="003A2831" w:rsidP="000E69DE">
            <w:pPr>
              <w:numPr>
                <w:ilvl w:val="0"/>
                <w:numId w:val="229"/>
              </w:numPr>
              <w:spacing w:before="0" w:after="0" w:line="255" w:lineRule="auto"/>
              <w:rPr>
                <w:rFonts w:cs="Arial"/>
              </w:rPr>
            </w:pPr>
            <w:r w:rsidRPr="00554672">
              <w:rPr>
                <w:rFonts w:cs="Arial"/>
                <w:color w:val="00000A"/>
              </w:rPr>
              <w:t xml:space="preserve">Określ wynik działania operatorów relacji na podanych tabelach,  </w:t>
            </w:r>
            <w:r w:rsidRPr="00554672">
              <w:rPr>
                <w:rFonts w:eastAsia="Segoe UI Symbol" w:cs="Arial"/>
                <w:color w:val="00000A"/>
              </w:rPr>
              <w:t></w:t>
            </w:r>
            <w:r w:rsidRPr="00554672">
              <w:rPr>
                <w:rFonts w:cs="Arial"/>
                <w:color w:val="00000A"/>
              </w:rPr>
              <w:t xml:space="preserve"> Opracuj model logiczny bazy danych,  </w:t>
            </w:r>
          </w:p>
          <w:p w14:paraId="7CE37AC3" w14:textId="77777777" w:rsidR="003A2831" w:rsidRPr="00554672" w:rsidRDefault="003A2831" w:rsidP="000E69DE">
            <w:pPr>
              <w:numPr>
                <w:ilvl w:val="0"/>
                <w:numId w:val="229"/>
              </w:numPr>
              <w:spacing w:before="0" w:after="0" w:line="259" w:lineRule="auto"/>
              <w:rPr>
                <w:rFonts w:cs="Arial"/>
              </w:rPr>
            </w:pPr>
            <w:r w:rsidRPr="00554672">
              <w:rPr>
                <w:rFonts w:cs="Arial"/>
                <w:color w:val="00000A"/>
              </w:rPr>
              <w:t xml:space="preserve">Napisz w języku SQL dla zdefiniowanej bazy danych zestaw zapytań,  </w:t>
            </w:r>
            <w:r w:rsidRPr="00554672">
              <w:rPr>
                <w:rFonts w:eastAsia="Segoe UI Symbol" w:cs="Arial"/>
                <w:color w:val="00000A"/>
              </w:rPr>
              <w:t></w:t>
            </w:r>
            <w:r w:rsidRPr="00554672">
              <w:rPr>
                <w:rFonts w:cs="Arial"/>
                <w:color w:val="00000A"/>
              </w:rPr>
              <w:t xml:space="preserve"> Przeprowadź proces normalizacji bazy danych.  </w:t>
            </w:r>
          </w:p>
          <w:p w14:paraId="3DE99263" w14:textId="77777777" w:rsidR="003A2831" w:rsidRPr="00554672" w:rsidRDefault="003A2831" w:rsidP="003A2831">
            <w:pPr>
              <w:spacing w:before="0" w:after="0" w:line="277" w:lineRule="auto"/>
              <w:ind w:left="0"/>
              <w:rPr>
                <w:rFonts w:cs="Arial"/>
              </w:rPr>
            </w:pPr>
            <w:r w:rsidRPr="00554672">
              <w:rPr>
                <w:rFonts w:cs="Arial"/>
              </w:rPr>
              <w:t xml:space="preserve">Efekty U_01 - U_03  weryfikowane będą w trakcie zajęć oraz sprawdzane na egzaminie pisemnym. Przykładowe zadania: </w:t>
            </w:r>
          </w:p>
          <w:p w14:paraId="44A1AA12" w14:textId="77777777" w:rsidR="003A2831" w:rsidRPr="00554672" w:rsidRDefault="003A2831" w:rsidP="000E69DE">
            <w:pPr>
              <w:numPr>
                <w:ilvl w:val="0"/>
                <w:numId w:val="230"/>
              </w:numPr>
              <w:spacing w:before="0" w:after="0" w:line="259" w:lineRule="auto"/>
              <w:ind w:right="27" w:hanging="360"/>
              <w:rPr>
                <w:rFonts w:cs="Arial"/>
              </w:rPr>
            </w:pPr>
            <w:r w:rsidRPr="00554672">
              <w:rPr>
                <w:rFonts w:cs="Arial"/>
                <w:color w:val="00000A"/>
              </w:rPr>
              <w:t xml:space="preserve">Zaproponuj strukturę podanej bazy danych właściwą dla  1NF, 2NF, 3NF postaci normalnej. </w:t>
            </w:r>
          </w:p>
          <w:p w14:paraId="090640AB" w14:textId="77777777" w:rsidR="003A2831" w:rsidRPr="00554672" w:rsidRDefault="003A2831" w:rsidP="000E69DE">
            <w:pPr>
              <w:numPr>
                <w:ilvl w:val="0"/>
                <w:numId w:val="230"/>
              </w:numPr>
              <w:spacing w:before="0" w:after="0" w:line="326" w:lineRule="auto"/>
              <w:ind w:right="27" w:hanging="360"/>
              <w:rPr>
                <w:rFonts w:cs="Arial"/>
              </w:rPr>
            </w:pPr>
            <w:r w:rsidRPr="00554672">
              <w:rPr>
                <w:rFonts w:cs="Arial"/>
                <w:color w:val="00000A"/>
              </w:rPr>
              <w:t xml:space="preserve">Podaj polecenie SQL umożliwiające np. : </w:t>
            </w:r>
            <w:r w:rsidRPr="00554672">
              <w:rPr>
                <w:rFonts w:eastAsia="Courier New" w:cs="Arial"/>
                <w:color w:val="00000A"/>
              </w:rPr>
              <w:t>o</w:t>
            </w:r>
            <w:r w:rsidRPr="00554672">
              <w:rPr>
                <w:rFonts w:cs="Arial"/>
                <w:color w:val="00000A"/>
              </w:rPr>
              <w:t xml:space="preserve"> </w:t>
            </w:r>
            <w:r w:rsidRPr="00554672">
              <w:rPr>
                <w:rFonts w:cs="Arial"/>
                <w:color w:val="00000A"/>
              </w:rPr>
              <w:tab/>
              <w:t xml:space="preserve">pobranie z bazy danych  rekordów studentów o stypendium &gt; od średniej kwoty stypendium liczonej dla studentów danego roku i kierunku </w:t>
            </w:r>
          </w:p>
          <w:p w14:paraId="4FEBA893" w14:textId="77777777" w:rsidR="003A2831" w:rsidRPr="00554672" w:rsidRDefault="003A2831" w:rsidP="003A2831">
            <w:pPr>
              <w:spacing w:before="0" w:after="0" w:line="332" w:lineRule="auto"/>
              <w:ind w:left="1440" w:hanging="360"/>
              <w:rPr>
                <w:rFonts w:cs="Arial"/>
              </w:rPr>
            </w:pPr>
            <w:r w:rsidRPr="00554672">
              <w:rPr>
                <w:rFonts w:eastAsia="Courier New" w:cs="Arial"/>
                <w:color w:val="00000A"/>
              </w:rPr>
              <w:t>o</w:t>
            </w:r>
            <w:r w:rsidRPr="00554672">
              <w:rPr>
                <w:rFonts w:cs="Arial"/>
                <w:color w:val="00000A"/>
              </w:rPr>
              <w:t xml:space="preserve"> </w:t>
            </w:r>
            <w:r w:rsidRPr="00554672">
              <w:rPr>
                <w:rFonts w:cs="Arial"/>
                <w:color w:val="00000A"/>
              </w:rPr>
              <w:tab/>
              <w:t>aktualizację wierszy tabeli spełniających podany warunek (np. aktualizacja płacy pracowników polegająca na powiększeniu poborów wybranych pracowników, n</w:t>
            </w:r>
            <w:r>
              <w:rPr>
                <w:rFonts w:cs="Arial"/>
                <w:color w:val="00000A"/>
              </w:rPr>
              <w:t>p. o stażu większym od 5,  o 2%</w:t>
            </w:r>
            <w:r w:rsidRPr="00554672">
              <w:rPr>
                <w:rFonts w:cs="Arial"/>
                <w:color w:val="00000A"/>
              </w:rPr>
              <w:t xml:space="preserve">, </w:t>
            </w:r>
          </w:p>
          <w:p w14:paraId="1EAF020C" w14:textId="77777777" w:rsidR="003A2831" w:rsidRPr="00554672" w:rsidRDefault="003A2831" w:rsidP="000E69DE">
            <w:pPr>
              <w:numPr>
                <w:ilvl w:val="0"/>
                <w:numId w:val="230"/>
              </w:numPr>
              <w:spacing w:before="0" w:after="0" w:line="281" w:lineRule="auto"/>
              <w:ind w:right="27" w:hanging="360"/>
              <w:rPr>
                <w:rFonts w:cs="Arial"/>
              </w:rPr>
            </w:pPr>
            <w:r w:rsidRPr="00554672">
              <w:rPr>
                <w:rFonts w:cs="Arial"/>
                <w:color w:val="00000A"/>
              </w:rPr>
              <w:t xml:space="preserve">Uwzględniając strukturę bazy danych  i podane zależności funkcyjne określ w jakiej postaci normalnej jest podana baza danych. </w:t>
            </w:r>
            <w:r w:rsidRPr="00554672">
              <w:rPr>
                <w:rFonts w:cs="Arial"/>
                <w:i/>
                <w:color w:val="00000A"/>
              </w:rPr>
              <w:t xml:space="preserve">. </w:t>
            </w:r>
          </w:p>
          <w:p w14:paraId="3AEE3664" w14:textId="77777777" w:rsidR="003A2831" w:rsidRPr="00554672" w:rsidRDefault="003A2831" w:rsidP="003A2831">
            <w:pPr>
              <w:spacing w:before="0" w:after="0" w:line="313" w:lineRule="auto"/>
              <w:ind w:left="0"/>
              <w:rPr>
                <w:rFonts w:cs="Arial"/>
              </w:rPr>
            </w:pPr>
            <w:r w:rsidRPr="00554672">
              <w:rPr>
                <w:rFonts w:cs="Arial"/>
              </w:rPr>
              <w:t xml:space="preserve">Efekt K_01 będzie weryfikowane, w oparciu o posiadaną wiedzę i umiejętności, w czasie zajęć laboratoryjnych.  </w:t>
            </w:r>
          </w:p>
          <w:p w14:paraId="5FA95E5D" w14:textId="77777777" w:rsidR="003A2831" w:rsidRPr="00554672" w:rsidRDefault="003A2831" w:rsidP="003A2831">
            <w:pPr>
              <w:spacing w:before="0" w:after="0"/>
              <w:ind w:left="0"/>
              <w:rPr>
                <w:rFonts w:cs="Arial"/>
              </w:rPr>
            </w:pPr>
            <w:r w:rsidRPr="00554672">
              <w:rPr>
                <w:rFonts w:cs="Arial"/>
              </w:rPr>
              <w:t xml:space="preserve">Przykładowe zadania: </w:t>
            </w:r>
          </w:p>
          <w:p w14:paraId="7F95ECEC" w14:textId="77777777" w:rsidR="003A2831" w:rsidRPr="00554672" w:rsidRDefault="003A2831" w:rsidP="000E69DE">
            <w:pPr>
              <w:numPr>
                <w:ilvl w:val="0"/>
                <w:numId w:val="230"/>
              </w:numPr>
              <w:spacing w:before="0" w:after="0" w:line="320" w:lineRule="auto"/>
              <w:ind w:right="27" w:hanging="360"/>
              <w:rPr>
                <w:rFonts w:cs="Arial"/>
              </w:rPr>
            </w:pPr>
            <w:r w:rsidRPr="00554672">
              <w:rPr>
                <w:rFonts w:cs="Arial"/>
                <w:color w:val="00000A"/>
              </w:rPr>
              <w:t xml:space="preserve">Zaprojektuj strukturę rozmów z potencjalnym użytkownikiem bazy danych  w celu określenia diagramu związków encji.  </w:t>
            </w:r>
          </w:p>
          <w:p w14:paraId="35AF2374" w14:textId="77777777" w:rsidR="003A2831" w:rsidRPr="00554672" w:rsidRDefault="003A2831" w:rsidP="003A2831">
            <w:pPr>
              <w:spacing w:before="0" w:after="0"/>
              <w:ind w:left="0"/>
              <w:rPr>
                <w:rFonts w:cs="Arial"/>
              </w:rPr>
            </w:pPr>
            <w:r w:rsidRPr="00554672">
              <w:rPr>
                <w:rFonts w:cs="Arial"/>
              </w:rPr>
              <w:t xml:space="preserve">Przed egzaminem studenci  będą mieli dostęp do pełnej listy pytań.  </w:t>
            </w:r>
          </w:p>
          <w:p w14:paraId="1AEFED96" w14:textId="77777777" w:rsidR="003A2831" w:rsidRPr="00554672" w:rsidRDefault="003A2831" w:rsidP="003A2831">
            <w:pPr>
              <w:spacing w:before="0" w:after="0"/>
              <w:ind w:left="0"/>
              <w:rPr>
                <w:rFonts w:cs="Arial"/>
              </w:rPr>
            </w:pPr>
            <w:r w:rsidRPr="00554672">
              <w:rPr>
                <w:rFonts w:cs="Arial"/>
              </w:rPr>
              <w:t xml:space="preserve">Zadania na następne laboratorium muszą  być dostępne co najmniej tydzień przed zajęciami. Student, na podstawie podanej literatury, musi się do nich przygotować samodzielnie lub korzystając z konsultacji.  </w:t>
            </w:r>
          </w:p>
        </w:tc>
      </w:tr>
      <w:tr w:rsidR="005330ED" w:rsidRPr="003A2831" w14:paraId="6E1B83E7" w14:textId="77777777" w:rsidTr="003A2831">
        <w:tblPrEx>
          <w:tblCellMar>
            <w:left w:w="27" w:type="dxa"/>
            <w:bottom w:w="0" w:type="dxa"/>
            <w:right w:w="0" w:type="dxa"/>
          </w:tblCellMar>
        </w:tblPrEx>
        <w:trPr>
          <w:trHeight w:val="478"/>
        </w:trPr>
        <w:tc>
          <w:tcPr>
            <w:tcW w:w="11058" w:type="dxa"/>
            <w:gridSpan w:val="13"/>
            <w:tcBorders>
              <w:top w:val="single" w:sz="4" w:space="0" w:color="auto"/>
              <w:left w:val="single" w:sz="6" w:space="0" w:color="000000"/>
              <w:bottom w:val="single" w:sz="4" w:space="0" w:color="000000"/>
              <w:right w:val="single" w:sz="6" w:space="0" w:color="000000"/>
            </w:tcBorders>
            <w:shd w:val="clear" w:color="auto" w:fill="DBE5F1"/>
            <w:vAlign w:val="center"/>
          </w:tcPr>
          <w:p w14:paraId="4F14DAD2" w14:textId="77777777" w:rsidR="005330ED" w:rsidRPr="003A2831" w:rsidRDefault="005330ED" w:rsidP="00002B87">
            <w:pPr>
              <w:rPr>
                <w:rFonts w:cs="Arial"/>
                <w:b/>
              </w:rPr>
            </w:pPr>
            <w:r w:rsidRPr="003A2831">
              <w:rPr>
                <w:rFonts w:cs="Arial"/>
                <w:b/>
              </w:rPr>
              <w:lastRenderedPageBreak/>
              <w:t xml:space="preserve">Forma i warunki zaliczenia: </w:t>
            </w:r>
          </w:p>
        </w:tc>
      </w:tr>
      <w:tr w:rsidR="005330ED" w:rsidRPr="00554672" w14:paraId="42F1EBBF" w14:textId="77777777" w:rsidTr="003A2831">
        <w:tblPrEx>
          <w:tblCellMar>
            <w:left w:w="27" w:type="dxa"/>
            <w:bottom w:w="0" w:type="dxa"/>
            <w:right w:w="0" w:type="dxa"/>
          </w:tblCellMar>
        </w:tblPrEx>
        <w:trPr>
          <w:trHeight w:val="847"/>
        </w:trPr>
        <w:tc>
          <w:tcPr>
            <w:tcW w:w="11058" w:type="dxa"/>
            <w:gridSpan w:val="13"/>
            <w:tcBorders>
              <w:top w:val="single" w:sz="4" w:space="0" w:color="000000"/>
              <w:left w:val="single" w:sz="6" w:space="0" w:color="000000"/>
              <w:bottom w:val="single" w:sz="4" w:space="0" w:color="000000"/>
              <w:right w:val="single" w:sz="6" w:space="0" w:color="000000"/>
            </w:tcBorders>
          </w:tcPr>
          <w:p w14:paraId="30A02383" w14:textId="77777777" w:rsidR="005330ED" w:rsidRPr="00554672" w:rsidRDefault="005330ED" w:rsidP="003A2831">
            <w:pPr>
              <w:spacing w:before="0" w:after="0" w:line="308" w:lineRule="auto"/>
              <w:ind w:left="0"/>
              <w:rPr>
                <w:rFonts w:cs="Arial"/>
              </w:rPr>
            </w:pPr>
            <w:r w:rsidRPr="00554672">
              <w:rPr>
                <w:rFonts w:cs="Arial"/>
              </w:rPr>
              <w:t>Moduł kończy się egzaminem. Do egzaminu mogą przystąpić osoby, które uzyskały zaliczenie laboratorium. Na zaliczenie laboratorium składają się oceny cząstkowe uzyskane na regularnych zajęciach z nauczycielem akademickim oraz z samodzielnie wykonanego zadania indywidualnego według schematu:</w:t>
            </w:r>
            <w:r w:rsidRPr="00554672">
              <w:rPr>
                <w:rFonts w:cs="Arial"/>
                <w:color w:val="00000A"/>
              </w:rPr>
              <w:t xml:space="preserve"> </w:t>
            </w:r>
          </w:p>
          <w:p w14:paraId="0A7F3654"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regularne zajęcia – 30 pkt.</w:t>
            </w:r>
            <w:r w:rsidRPr="00554672">
              <w:rPr>
                <w:rFonts w:cs="Arial"/>
                <w:color w:val="00000A"/>
              </w:rPr>
              <w:t xml:space="preserve"> </w:t>
            </w:r>
          </w:p>
          <w:p w14:paraId="4D53F0E8"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zadanie indywidualne – 20pkt.</w:t>
            </w:r>
            <w:r w:rsidRPr="00554672">
              <w:rPr>
                <w:rFonts w:cs="Arial"/>
                <w:color w:val="00000A"/>
              </w:rPr>
              <w:t xml:space="preserve"> </w:t>
            </w:r>
          </w:p>
          <w:p w14:paraId="284DDD8F" w14:textId="77777777" w:rsidR="005330ED" w:rsidRPr="00554672" w:rsidRDefault="005330ED" w:rsidP="003A2831">
            <w:pPr>
              <w:spacing w:before="0" w:after="0" w:line="277" w:lineRule="auto"/>
              <w:ind w:left="0" w:right="151"/>
              <w:jc w:val="both"/>
              <w:rPr>
                <w:rFonts w:cs="Arial"/>
              </w:rPr>
            </w:pPr>
            <w:r w:rsidRPr="00554672">
              <w:rPr>
                <w:rFonts w:cs="Arial"/>
              </w:rPr>
              <w:t>Zajęcia laboratoryjne będą zaliczone w wypadku uzyskania co najmniej połowy punktów za regularne zajęcia (15 pkt) i co najmniej połowę punktów za zadanie indywidualne (10pkt.). Na tej formie zajęć student może maksymalnie uzyskać 50 pkt.</w:t>
            </w:r>
            <w:r w:rsidRPr="00554672">
              <w:rPr>
                <w:rFonts w:cs="Arial"/>
                <w:color w:val="00000A"/>
              </w:rPr>
              <w:t xml:space="preserve"> </w:t>
            </w:r>
          </w:p>
          <w:p w14:paraId="4E39724B" w14:textId="77777777" w:rsidR="005330ED" w:rsidRPr="00554672" w:rsidRDefault="005330ED" w:rsidP="003A2831">
            <w:pPr>
              <w:spacing w:before="0" w:after="0" w:line="299" w:lineRule="auto"/>
              <w:ind w:left="0"/>
              <w:rPr>
                <w:rFonts w:cs="Arial"/>
              </w:rPr>
            </w:pPr>
            <w:r w:rsidRPr="00554672">
              <w:rPr>
                <w:rFonts w:cs="Arial"/>
              </w:rPr>
              <w:t xml:space="preserve">Egzamin jest egzaminem pisemnym. Można na nim uzyskać do 50 pkt. Egzamin będzie zaliczony w przypadku uzyskania co najmniej 25 pkt. Ocena końcowa z modułu (wystawiana po zaliczeniu wszystkich części składowych), w zależności od sumy uzyskanych punktów (maksymalnie 100pkt.) jest następująca (w nawiasach ocena wg skali ECTS): Kryteria oceniania: </w:t>
            </w:r>
          </w:p>
          <w:p w14:paraId="0CE27BB2"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 xml:space="preserve">0 – 50 - niedostateczna (2,0) (F)  </w:t>
            </w:r>
          </w:p>
          <w:p w14:paraId="67B003F9"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 xml:space="preserve">51 -60 - dostateczna (3,0) (E)  </w:t>
            </w:r>
          </w:p>
          <w:p w14:paraId="66955D04"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 xml:space="preserve">61 -70 - dostateczna plus (3,5) (D)  </w:t>
            </w:r>
          </w:p>
          <w:p w14:paraId="0B1E626F"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 xml:space="preserve">71 -80 - dobra (4,0) (C)  </w:t>
            </w:r>
          </w:p>
          <w:p w14:paraId="27B2F918" w14:textId="77777777" w:rsidR="005330ED" w:rsidRPr="00554672" w:rsidRDefault="005330ED" w:rsidP="000E69DE">
            <w:pPr>
              <w:numPr>
                <w:ilvl w:val="0"/>
                <w:numId w:val="231"/>
              </w:numPr>
              <w:spacing w:before="0" w:after="0" w:line="259" w:lineRule="auto"/>
              <w:ind w:firstLine="190"/>
              <w:rPr>
                <w:rFonts w:cs="Arial"/>
              </w:rPr>
            </w:pPr>
            <w:r w:rsidRPr="00554672">
              <w:rPr>
                <w:rFonts w:cs="Arial"/>
              </w:rPr>
              <w:t xml:space="preserve">81 -90 - dobra plus (4,5) (B)  </w:t>
            </w:r>
          </w:p>
          <w:p w14:paraId="180ACD1C" w14:textId="77777777" w:rsidR="005330ED" w:rsidRPr="00554672" w:rsidRDefault="005330ED" w:rsidP="000E69DE">
            <w:pPr>
              <w:numPr>
                <w:ilvl w:val="0"/>
                <w:numId w:val="231"/>
              </w:numPr>
              <w:spacing w:before="0" w:after="0" w:line="409" w:lineRule="auto"/>
              <w:ind w:firstLine="190"/>
              <w:rPr>
                <w:rFonts w:cs="Arial"/>
              </w:rPr>
            </w:pPr>
            <w:r w:rsidRPr="00554672">
              <w:rPr>
                <w:rFonts w:cs="Arial"/>
              </w:rPr>
              <w:t xml:space="preserve">91 -100 - bardzo dobra (5,0).(A)  </w:t>
            </w:r>
          </w:p>
          <w:p w14:paraId="716B7845" w14:textId="77777777" w:rsidR="005330ED" w:rsidRPr="00554672" w:rsidRDefault="005330ED" w:rsidP="003A2831">
            <w:pPr>
              <w:spacing w:before="0" w:after="0" w:line="409" w:lineRule="auto"/>
              <w:rPr>
                <w:rFonts w:cs="Arial"/>
              </w:rPr>
            </w:pPr>
            <w:r w:rsidRPr="00554672">
              <w:rPr>
                <w:rFonts w:cs="Arial"/>
              </w:rPr>
              <w:t xml:space="preserve">Poprawy: Jeden termin poprawkowy egzaminu pisemnego. Dodatkowy termin zaliczenia laboratorium w sesji egzaminacyjnej. </w:t>
            </w:r>
          </w:p>
        </w:tc>
      </w:tr>
      <w:tr w:rsidR="005330ED" w:rsidRPr="003A2831" w14:paraId="21FCEA31" w14:textId="77777777" w:rsidTr="003A2831">
        <w:tblPrEx>
          <w:tblCellMar>
            <w:left w:w="27" w:type="dxa"/>
            <w:bottom w:w="0" w:type="dxa"/>
            <w:right w:w="0" w:type="dxa"/>
          </w:tblCellMar>
        </w:tblPrEx>
        <w:trPr>
          <w:trHeight w:val="479"/>
        </w:trPr>
        <w:tc>
          <w:tcPr>
            <w:tcW w:w="11058" w:type="dxa"/>
            <w:gridSpan w:val="13"/>
            <w:tcBorders>
              <w:top w:val="single" w:sz="4" w:space="0" w:color="000000"/>
              <w:left w:val="single" w:sz="6" w:space="0" w:color="000000"/>
              <w:bottom w:val="single" w:sz="4" w:space="0" w:color="000000"/>
              <w:right w:val="single" w:sz="6" w:space="0" w:color="000000"/>
            </w:tcBorders>
            <w:shd w:val="clear" w:color="auto" w:fill="DBE5F1"/>
            <w:vAlign w:val="center"/>
          </w:tcPr>
          <w:p w14:paraId="55EDE1D1" w14:textId="77777777" w:rsidR="005330ED" w:rsidRPr="003A2831" w:rsidRDefault="005330ED" w:rsidP="003A2831">
            <w:pPr>
              <w:spacing w:before="0" w:after="0"/>
              <w:rPr>
                <w:rFonts w:cs="Arial"/>
                <w:b/>
              </w:rPr>
            </w:pPr>
            <w:r w:rsidRPr="003A2831">
              <w:rPr>
                <w:rFonts w:cs="Arial"/>
                <w:b/>
              </w:rPr>
              <w:t xml:space="preserve">Bilans punktów ECTS: </w:t>
            </w:r>
          </w:p>
        </w:tc>
      </w:tr>
      <w:tr w:rsidR="005330ED" w:rsidRPr="003A2831" w14:paraId="6AB5DEAF" w14:textId="77777777" w:rsidTr="003A2831">
        <w:tblPrEx>
          <w:tblCellMar>
            <w:left w:w="27" w:type="dxa"/>
            <w:bottom w:w="0" w:type="dxa"/>
            <w:right w:w="0" w:type="dxa"/>
          </w:tblCellMar>
        </w:tblPrEx>
        <w:trPr>
          <w:trHeight w:val="482"/>
        </w:trPr>
        <w:tc>
          <w:tcPr>
            <w:tcW w:w="11058" w:type="dxa"/>
            <w:gridSpan w:val="13"/>
            <w:tcBorders>
              <w:top w:val="single" w:sz="4" w:space="0" w:color="000000"/>
              <w:left w:val="single" w:sz="6" w:space="0" w:color="000000"/>
              <w:bottom w:val="single" w:sz="6" w:space="0" w:color="000000"/>
              <w:right w:val="single" w:sz="6" w:space="0" w:color="000000"/>
            </w:tcBorders>
            <w:shd w:val="clear" w:color="auto" w:fill="DBE5F1"/>
            <w:vAlign w:val="center"/>
          </w:tcPr>
          <w:p w14:paraId="7EB1166A" w14:textId="77777777" w:rsidR="005330ED" w:rsidRPr="003A2831" w:rsidRDefault="005330ED" w:rsidP="003A2831">
            <w:pPr>
              <w:spacing w:before="0" w:after="0"/>
              <w:rPr>
                <w:rFonts w:cs="Arial"/>
                <w:b/>
              </w:rPr>
            </w:pPr>
            <w:r w:rsidRPr="003A2831">
              <w:rPr>
                <w:rFonts w:cs="Arial"/>
                <w:b/>
              </w:rPr>
              <w:t xml:space="preserve">Studia stacjonarne </w:t>
            </w:r>
          </w:p>
        </w:tc>
      </w:tr>
      <w:tr w:rsidR="005330ED" w:rsidRPr="003A2831" w14:paraId="683E59AE" w14:textId="77777777" w:rsidTr="003A2831">
        <w:tblPrEx>
          <w:tblCellMar>
            <w:left w:w="27" w:type="dxa"/>
            <w:bottom w:w="0" w:type="dxa"/>
            <w:right w:w="0" w:type="dxa"/>
          </w:tblCellMar>
        </w:tblPrEx>
        <w:trPr>
          <w:trHeight w:val="483"/>
        </w:trPr>
        <w:tc>
          <w:tcPr>
            <w:tcW w:w="51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5E2CDB48" w14:textId="77777777" w:rsidR="005330ED" w:rsidRPr="003A2831" w:rsidRDefault="005330ED" w:rsidP="003A2831">
            <w:pPr>
              <w:spacing w:before="0" w:after="0"/>
              <w:rPr>
                <w:rFonts w:cs="Arial"/>
                <w:b/>
              </w:rPr>
            </w:pPr>
            <w:r w:rsidRPr="003A2831">
              <w:rPr>
                <w:rFonts w:cs="Arial"/>
                <w:b/>
              </w:rPr>
              <w:t xml:space="preserve">Aktywność </w:t>
            </w:r>
          </w:p>
        </w:tc>
        <w:tc>
          <w:tcPr>
            <w:tcW w:w="595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79E52EB9" w14:textId="77777777" w:rsidR="005330ED" w:rsidRPr="003A2831" w:rsidRDefault="005330ED" w:rsidP="003A2831">
            <w:pPr>
              <w:spacing w:before="0" w:after="0"/>
              <w:ind w:left="175"/>
              <w:rPr>
                <w:rFonts w:cs="Arial"/>
                <w:b/>
              </w:rPr>
            </w:pPr>
            <w:r w:rsidRPr="003A2831">
              <w:rPr>
                <w:rFonts w:cs="Arial"/>
                <w:b/>
              </w:rPr>
              <w:t xml:space="preserve">Obciążenie studenta </w:t>
            </w:r>
          </w:p>
        </w:tc>
      </w:tr>
      <w:tr w:rsidR="005330ED" w:rsidRPr="00554672" w14:paraId="17CDFFBE" w14:textId="77777777" w:rsidTr="003A2831">
        <w:tblPrEx>
          <w:tblCellMar>
            <w:left w:w="27" w:type="dxa"/>
            <w:bottom w:w="0" w:type="dxa"/>
            <w:right w:w="0" w:type="dxa"/>
          </w:tblCellMar>
        </w:tblPrEx>
        <w:trPr>
          <w:trHeight w:val="530"/>
        </w:trPr>
        <w:tc>
          <w:tcPr>
            <w:tcW w:w="5105" w:type="dxa"/>
            <w:gridSpan w:val="9"/>
            <w:tcBorders>
              <w:top w:val="single" w:sz="6" w:space="0" w:color="000000"/>
              <w:left w:val="single" w:sz="6" w:space="0" w:color="000000"/>
              <w:bottom w:val="single" w:sz="4" w:space="0" w:color="000000"/>
              <w:right w:val="single" w:sz="6" w:space="0" w:color="000000"/>
            </w:tcBorders>
            <w:vAlign w:val="center"/>
          </w:tcPr>
          <w:p w14:paraId="3B034665" w14:textId="77777777" w:rsidR="005330ED" w:rsidRPr="00554672" w:rsidRDefault="005330ED" w:rsidP="003A2831">
            <w:pPr>
              <w:spacing w:before="0" w:after="0"/>
              <w:rPr>
                <w:rFonts w:cs="Arial"/>
              </w:rPr>
            </w:pPr>
            <w:r w:rsidRPr="00554672">
              <w:rPr>
                <w:rFonts w:cs="Arial"/>
              </w:rPr>
              <w:t xml:space="preserve">Udział w wykładach </w:t>
            </w:r>
          </w:p>
        </w:tc>
        <w:tc>
          <w:tcPr>
            <w:tcW w:w="5953" w:type="dxa"/>
            <w:gridSpan w:val="4"/>
            <w:tcBorders>
              <w:top w:val="single" w:sz="6" w:space="0" w:color="000000"/>
              <w:left w:val="single" w:sz="6" w:space="0" w:color="000000"/>
              <w:bottom w:val="single" w:sz="4" w:space="0" w:color="000000"/>
              <w:right w:val="single" w:sz="6" w:space="0" w:color="000000"/>
            </w:tcBorders>
            <w:vAlign w:val="center"/>
          </w:tcPr>
          <w:p w14:paraId="07B076E6" w14:textId="77777777" w:rsidR="005330ED" w:rsidRPr="00554672" w:rsidRDefault="005330ED" w:rsidP="003A2831">
            <w:pPr>
              <w:spacing w:before="0" w:after="0"/>
              <w:ind w:left="0"/>
              <w:rPr>
                <w:rFonts w:cs="Arial"/>
              </w:rPr>
            </w:pPr>
            <w:r w:rsidRPr="00554672">
              <w:rPr>
                <w:rFonts w:cs="Arial"/>
              </w:rPr>
              <w:t xml:space="preserve">30 godz. </w:t>
            </w:r>
          </w:p>
        </w:tc>
      </w:tr>
      <w:tr w:rsidR="005330ED" w:rsidRPr="00554672" w14:paraId="7CE2CF9C" w14:textId="77777777" w:rsidTr="003A2831">
        <w:tblPrEx>
          <w:tblCellMar>
            <w:left w:w="27" w:type="dxa"/>
            <w:bottom w:w="0" w:type="dxa"/>
            <w:right w:w="0" w:type="dxa"/>
          </w:tblCellMar>
        </w:tblPrEx>
        <w:trPr>
          <w:trHeight w:val="533"/>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4D8D99D" w14:textId="77777777" w:rsidR="005330ED" w:rsidRPr="00554672" w:rsidRDefault="005330ED" w:rsidP="003A2831">
            <w:pPr>
              <w:spacing w:before="0" w:after="0"/>
              <w:ind w:left="0"/>
              <w:rPr>
                <w:rFonts w:cs="Arial"/>
              </w:rPr>
            </w:pPr>
            <w:r w:rsidRPr="00554672">
              <w:rPr>
                <w:rFonts w:cs="Arial"/>
              </w:rPr>
              <w:t xml:space="preserve">Udział w ćwiczeniach laboratoryjnych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1E2141B7" w14:textId="77777777" w:rsidR="005330ED" w:rsidRPr="00554672" w:rsidRDefault="005330ED" w:rsidP="003A2831">
            <w:pPr>
              <w:spacing w:before="0" w:after="0"/>
              <w:ind w:left="4"/>
              <w:rPr>
                <w:rFonts w:cs="Arial"/>
              </w:rPr>
            </w:pPr>
            <w:r w:rsidRPr="00554672">
              <w:rPr>
                <w:rFonts w:cs="Arial"/>
              </w:rPr>
              <w:t xml:space="preserve">30 godz. </w:t>
            </w:r>
          </w:p>
        </w:tc>
      </w:tr>
      <w:tr w:rsidR="005330ED" w:rsidRPr="00554672" w14:paraId="596636BE" w14:textId="77777777" w:rsidTr="003A2831">
        <w:tblPrEx>
          <w:tblCellMar>
            <w:left w:w="27" w:type="dxa"/>
            <w:bottom w:w="0" w:type="dxa"/>
            <w:right w:w="0" w:type="dxa"/>
          </w:tblCellMar>
        </w:tblPrEx>
        <w:trPr>
          <w:trHeight w:val="806"/>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2443947A" w14:textId="77777777" w:rsidR="005330ED" w:rsidRPr="00554672" w:rsidRDefault="005330ED" w:rsidP="003A2831">
            <w:pPr>
              <w:spacing w:before="0" w:after="0"/>
              <w:ind w:left="0"/>
              <w:rPr>
                <w:rFonts w:cs="Arial"/>
              </w:rPr>
            </w:pPr>
            <w:r w:rsidRPr="00554672">
              <w:rPr>
                <w:rFonts w:cs="Arial"/>
              </w:rPr>
              <w:t xml:space="preserve">Samodzielne przygotowanie się do ćwiczeń laboratoryjnych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4FA3C916" w14:textId="77777777" w:rsidR="005330ED" w:rsidRPr="00554672" w:rsidRDefault="005330ED" w:rsidP="003A2831">
            <w:pPr>
              <w:spacing w:before="0" w:after="0"/>
              <w:ind w:left="4"/>
              <w:rPr>
                <w:rFonts w:cs="Arial"/>
              </w:rPr>
            </w:pPr>
            <w:r w:rsidRPr="00554672">
              <w:rPr>
                <w:rFonts w:cs="Arial"/>
              </w:rPr>
              <w:t xml:space="preserve">40 godz. </w:t>
            </w:r>
          </w:p>
        </w:tc>
      </w:tr>
      <w:tr w:rsidR="005330ED" w:rsidRPr="00554672" w14:paraId="3C974A00" w14:textId="77777777" w:rsidTr="003A2831">
        <w:tblPrEx>
          <w:tblCellMar>
            <w:left w:w="27" w:type="dxa"/>
            <w:bottom w:w="0" w:type="dxa"/>
            <w:right w:w="0" w:type="dxa"/>
          </w:tblCellMar>
        </w:tblPrEx>
        <w:trPr>
          <w:trHeight w:val="530"/>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414F0A7D" w14:textId="77777777" w:rsidR="005330ED" w:rsidRPr="00554672" w:rsidRDefault="005330ED" w:rsidP="003A2831">
            <w:pPr>
              <w:spacing w:before="0" w:after="0"/>
              <w:ind w:left="0"/>
              <w:rPr>
                <w:rFonts w:cs="Arial"/>
              </w:rPr>
            </w:pPr>
            <w:r w:rsidRPr="00554672">
              <w:rPr>
                <w:rFonts w:cs="Arial"/>
              </w:rPr>
              <w:t xml:space="preserve">Udział w konsultacjach godz. z przedmiotu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105233BB" w14:textId="77777777" w:rsidR="005330ED" w:rsidRPr="00554672" w:rsidRDefault="005330ED" w:rsidP="003A2831">
            <w:pPr>
              <w:spacing w:before="0" w:after="0"/>
              <w:ind w:left="4"/>
              <w:rPr>
                <w:rFonts w:cs="Arial"/>
              </w:rPr>
            </w:pPr>
            <w:r w:rsidRPr="00554672">
              <w:rPr>
                <w:rFonts w:cs="Arial"/>
              </w:rPr>
              <w:t xml:space="preserve">5 godz. </w:t>
            </w:r>
          </w:p>
        </w:tc>
      </w:tr>
      <w:tr w:rsidR="005330ED" w:rsidRPr="00554672" w14:paraId="58269F9B" w14:textId="77777777" w:rsidTr="003A2831">
        <w:tblPrEx>
          <w:tblCellMar>
            <w:left w:w="27" w:type="dxa"/>
            <w:bottom w:w="0" w:type="dxa"/>
            <w:right w:w="0" w:type="dxa"/>
          </w:tblCellMar>
        </w:tblPrEx>
        <w:trPr>
          <w:trHeight w:val="806"/>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12FEBD44" w14:textId="77777777" w:rsidR="005330ED" w:rsidRPr="00554672" w:rsidRDefault="005330ED" w:rsidP="003A2831">
            <w:pPr>
              <w:spacing w:before="0" w:after="0"/>
              <w:ind w:left="0"/>
              <w:rPr>
                <w:rFonts w:cs="Arial"/>
              </w:rPr>
            </w:pPr>
            <w:r w:rsidRPr="00554672">
              <w:rPr>
                <w:rFonts w:cs="Arial"/>
              </w:rPr>
              <w:t xml:space="preserve">Przygotowanie się do egzaminu i obecność na egzaminie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51AF9652" w14:textId="77777777" w:rsidR="005330ED" w:rsidRPr="00554672" w:rsidRDefault="005330ED" w:rsidP="003A2831">
            <w:pPr>
              <w:spacing w:before="0" w:after="0"/>
              <w:ind w:left="4"/>
              <w:rPr>
                <w:rFonts w:cs="Arial"/>
              </w:rPr>
            </w:pPr>
            <w:r w:rsidRPr="00554672">
              <w:rPr>
                <w:rFonts w:cs="Arial"/>
              </w:rPr>
              <w:t xml:space="preserve">20 godz. </w:t>
            </w:r>
          </w:p>
        </w:tc>
      </w:tr>
      <w:tr w:rsidR="005330ED" w:rsidRPr="003A2831" w14:paraId="27DAB646" w14:textId="77777777" w:rsidTr="003A2831">
        <w:tblPrEx>
          <w:tblCellMar>
            <w:left w:w="27" w:type="dxa"/>
            <w:bottom w:w="0" w:type="dxa"/>
            <w:right w:w="0" w:type="dxa"/>
          </w:tblCellMar>
        </w:tblPrEx>
        <w:trPr>
          <w:trHeight w:val="533"/>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CC5D2A7" w14:textId="77777777" w:rsidR="005330ED" w:rsidRPr="003A2831" w:rsidRDefault="005330ED" w:rsidP="003A2831">
            <w:pPr>
              <w:spacing w:before="0" w:after="0"/>
              <w:ind w:left="0"/>
              <w:rPr>
                <w:rFonts w:cs="Arial"/>
                <w:b/>
              </w:rPr>
            </w:pPr>
            <w:r w:rsidRPr="003A2831">
              <w:rPr>
                <w:rFonts w:cs="Arial"/>
                <w:b/>
              </w:rPr>
              <w:t xml:space="preserve">Sumaryczne obciążenie pracą studenta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2C2F263D" w14:textId="77777777" w:rsidR="005330ED" w:rsidRPr="003A2831" w:rsidRDefault="005330ED" w:rsidP="003A2831">
            <w:pPr>
              <w:spacing w:before="0" w:after="0"/>
              <w:ind w:left="4"/>
              <w:rPr>
                <w:rFonts w:cs="Arial"/>
                <w:b/>
              </w:rPr>
            </w:pPr>
            <w:r w:rsidRPr="003A2831">
              <w:rPr>
                <w:rFonts w:cs="Arial"/>
                <w:b/>
              </w:rPr>
              <w:t xml:space="preserve">125 godz. </w:t>
            </w:r>
          </w:p>
        </w:tc>
      </w:tr>
      <w:tr w:rsidR="005330ED" w:rsidRPr="003A2831" w14:paraId="74605CCC" w14:textId="77777777" w:rsidTr="003A2831">
        <w:tblPrEx>
          <w:tblCellMar>
            <w:left w:w="27" w:type="dxa"/>
            <w:bottom w:w="0" w:type="dxa"/>
            <w:right w:w="0" w:type="dxa"/>
          </w:tblCellMar>
        </w:tblPrEx>
        <w:trPr>
          <w:trHeight w:val="533"/>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0C8F532E" w14:textId="77777777" w:rsidR="005330ED" w:rsidRPr="003A2831" w:rsidRDefault="005330ED" w:rsidP="003A2831">
            <w:pPr>
              <w:spacing w:before="0" w:after="0"/>
              <w:ind w:left="0"/>
              <w:rPr>
                <w:rFonts w:cs="Arial"/>
                <w:b/>
              </w:rPr>
            </w:pPr>
            <w:r w:rsidRPr="003A2831">
              <w:rPr>
                <w:rFonts w:cs="Arial"/>
                <w:b/>
              </w:rPr>
              <w:t xml:space="preserve">Punkty ECTS za przedmiot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7176C494" w14:textId="77777777" w:rsidR="005330ED" w:rsidRPr="003A2831" w:rsidRDefault="005330ED" w:rsidP="003A2831">
            <w:pPr>
              <w:spacing w:before="0" w:after="0"/>
              <w:ind w:left="4"/>
              <w:rPr>
                <w:rFonts w:cs="Arial"/>
                <w:b/>
              </w:rPr>
            </w:pPr>
            <w:r w:rsidRPr="003A2831">
              <w:rPr>
                <w:rFonts w:cs="Arial"/>
                <w:b/>
              </w:rPr>
              <w:t xml:space="preserve">5 ECTS </w:t>
            </w:r>
          </w:p>
        </w:tc>
      </w:tr>
      <w:tr w:rsidR="005330ED" w:rsidRPr="003A2831" w14:paraId="40FEFB1B" w14:textId="77777777" w:rsidTr="003A2831">
        <w:tblPrEx>
          <w:tblCellMar>
            <w:left w:w="27" w:type="dxa"/>
            <w:bottom w:w="0" w:type="dxa"/>
            <w:right w:w="0" w:type="dxa"/>
          </w:tblCellMar>
        </w:tblPrEx>
        <w:trPr>
          <w:trHeight w:val="483"/>
        </w:trPr>
        <w:tc>
          <w:tcPr>
            <w:tcW w:w="5105" w:type="dxa"/>
            <w:gridSpan w:val="9"/>
            <w:tcBorders>
              <w:top w:val="single" w:sz="6" w:space="0" w:color="000000"/>
              <w:left w:val="single" w:sz="6" w:space="0" w:color="000000"/>
              <w:bottom w:val="single" w:sz="6" w:space="0" w:color="000000"/>
              <w:right w:val="nil"/>
            </w:tcBorders>
            <w:shd w:val="clear" w:color="auto" w:fill="DBE5F1"/>
            <w:vAlign w:val="center"/>
          </w:tcPr>
          <w:p w14:paraId="2FD4E1D7" w14:textId="77777777" w:rsidR="005330ED" w:rsidRPr="003A2831" w:rsidRDefault="005330ED" w:rsidP="003A2831">
            <w:pPr>
              <w:spacing w:before="0" w:after="0"/>
              <w:ind w:left="0"/>
              <w:rPr>
                <w:rFonts w:cs="Arial"/>
                <w:b/>
              </w:rPr>
            </w:pPr>
            <w:r w:rsidRPr="003A2831">
              <w:rPr>
                <w:rFonts w:cs="Arial"/>
                <w:b/>
              </w:rPr>
              <w:t xml:space="preserve">Studia niestacjonarne </w:t>
            </w:r>
          </w:p>
        </w:tc>
        <w:tc>
          <w:tcPr>
            <w:tcW w:w="5953" w:type="dxa"/>
            <w:gridSpan w:val="4"/>
            <w:tcBorders>
              <w:top w:val="single" w:sz="6" w:space="0" w:color="000000"/>
              <w:left w:val="nil"/>
              <w:bottom w:val="single" w:sz="6" w:space="0" w:color="000000"/>
              <w:right w:val="single" w:sz="6" w:space="0" w:color="000000"/>
            </w:tcBorders>
            <w:shd w:val="clear" w:color="auto" w:fill="DBE5F1"/>
          </w:tcPr>
          <w:p w14:paraId="14E8C5F5" w14:textId="77777777" w:rsidR="005330ED" w:rsidRPr="003A2831" w:rsidRDefault="005330ED" w:rsidP="003A2831">
            <w:pPr>
              <w:spacing w:before="0" w:after="0"/>
              <w:ind w:left="0"/>
              <w:rPr>
                <w:rFonts w:cs="Arial"/>
                <w:b/>
              </w:rPr>
            </w:pPr>
          </w:p>
        </w:tc>
      </w:tr>
      <w:tr w:rsidR="005330ED" w:rsidRPr="003A2831" w14:paraId="4983ABFD" w14:textId="77777777" w:rsidTr="003A2831">
        <w:tblPrEx>
          <w:tblCellMar>
            <w:left w:w="27" w:type="dxa"/>
            <w:bottom w:w="0" w:type="dxa"/>
            <w:right w:w="0" w:type="dxa"/>
          </w:tblCellMar>
        </w:tblPrEx>
        <w:trPr>
          <w:trHeight w:val="483"/>
        </w:trPr>
        <w:tc>
          <w:tcPr>
            <w:tcW w:w="5105"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10F41001" w14:textId="77777777" w:rsidR="005330ED" w:rsidRPr="003A2831" w:rsidRDefault="005330ED" w:rsidP="003A2831">
            <w:pPr>
              <w:spacing w:before="0" w:after="0"/>
              <w:ind w:left="0"/>
              <w:rPr>
                <w:rFonts w:cs="Arial"/>
                <w:b/>
              </w:rPr>
            </w:pPr>
            <w:r w:rsidRPr="003A2831">
              <w:rPr>
                <w:rFonts w:cs="Arial"/>
                <w:b/>
              </w:rPr>
              <w:t xml:space="preserve">Aktywność </w:t>
            </w:r>
          </w:p>
        </w:tc>
        <w:tc>
          <w:tcPr>
            <w:tcW w:w="5953"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7E16BDFE" w14:textId="77777777" w:rsidR="005330ED" w:rsidRPr="003A2831" w:rsidRDefault="005330ED" w:rsidP="003A2831">
            <w:pPr>
              <w:spacing w:before="0" w:after="0"/>
              <w:ind w:left="4"/>
              <w:rPr>
                <w:rFonts w:cs="Arial"/>
                <w:b/>
              </w:rPr>
            </w:pPr>
            <w:r w:rsidRPr="003A2831">
              <w:rPr>
                <w:rFonts w:cs="Arial"/>
                <w:b/>
              </w:rPr>
              <w:t xml:space="preserve">Obciążenie studenta </w:t>
            </w:r>
          </w:p>
        </w:tc>
      </w:tr>
      <w:tr w:rsidR="005330ED" w:rsidRPr="00554672" w14:paraId="62D33060" w14:textId="77777777" w:rsidTr="003A2831">
        <w:tblPrEx>
          <w:tblCellMar>
            <w:left w:w="27" w:type="dxa"/>
            <w:bottom w:w="0" w:type="dxa"/>
            <w:right w:w="0" w:type="dxa"/>
          </w:tblCellMar>
        </w:tblPrEx>
        <w:trPr>
          <w:trHeight w:val="532"/>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B69E658" w14:textId="77777777" w:rsidR="005330ED" w:rsidRPr="00554672" w:rsidRDefault="005330ED" w:rsidP="003A2831">
            <w:pPr>
              <w:spacing w:before="0" w:after="0"/>
              <w:ind w:left="0"/>
              <w:rPr>
                <w:rFonts w:cs="Arial"/>
              </w:rPr>
            </w:pPr>
            <w:r w:rsidRPr="00554672">
              <w:rPr>
                <w:rFonts w:cs="Arial"/>
              </w:rPr>
              <w:t xml:space="preserve">Udział w wykładach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08B6AB38" w14:textId="77777777" w:rsidR="005330ED" w:rsidRPr="00554672" w:rsidRDefault="005330ED" w:rsidP="003A2831">
            <w:pPr>
              <w:spacing w:before="0" w:after="0"/>
              <w:ind w:left="4"/>
              <w:rPr>
                <w:rFonts w:cs="Arial"/>
              </w:rPr>
            </w:pPr>
            <w:r w:rsidRPr="00554672">
              <w:rPr>
                <w:rFonts w:cs="Arial"/>
              </w:rPr>
              <w:t xml:space="preserve">18 godz. </w:t>
            </w:r>
          </w:p>
        </w:tc>
      </w:tr>
      <w:tr w:rsidR="005330ED" w:rsidRPr="00554672" w14:paraId="32946C44" w14:textId="77777777" w:rsidTr="003A2831">
        <w:tblPrEx>
          <w:tblCellMar>
            <w:left w:w="27" w:type="dxa"/>
            <w:bottom w:w="0" w:type="dxa"/>
            <w:right w:w="0" w:type="dxa"/>
          </w:tblCellMar>
        </w:tblPrEx>
        <w:trPr>
          <w:trHeight w:val="530"/>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AF3B315" w14:textId="77777777" w:rsidR="005330ED" w:rsidRPr="00554672" w:rsidRDefault="005330ED" w:rsidP="003A2831">
            <w:pPr>
              <w:spacing w:before="0" w:after="0"/>
              <w:ind w:left="0"/>
              <w:rPr>
                <w:rFonts w:cs="Arial"/>
              </w:rPr>
            </w:pPr>
            <w:r w:rsidRPr="00554672">
              <w:rPr>
                <w:rFonts w:cs="Arial"/>
              </w:rPr>
              <w:lastRenderedPageBreak/>
              <w:t xml:space="preserve">Udział w ćwiczeniach laboratoryjnych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522A0F29" w14:textId="77777777" w:rsidR="005330ED" w:rsidRPr="00554672" w:rsidRDefault="005330ED" w:rsidP="003A2831">
            <w:pPr>
              <w:spacing w:before="0" w:after="0"/>
              <w:ind w:left="4"/>
              <w:rPr>
                <w:rFonts w:cs="Arial"/>
              </w:rPr>
            </w:pPr>
            <w:r w:rsidRPr="00554672">
              <w:rPr>
                <w:rFonts w:cs="Arial"/>
              </w:rPr>
              <w:t xml:space="preserve">21 godz. </w:t>
            </w:r>
          </w:p>
        </w:tc>
      </w:tr>
      <w:tr w:rsidR="005330ED" w:rsidRPr="00554672" w14:paraId="691F7578" w14:textId="77777777" w:rsidTr="003A2831">
        <w:tblPrEx>
          <w:tblCellMar>
            <w:left w:w="27" w:type="dxa"/>
            <w:bottom w:w="0" w:type="dxa"/>
            <w:right w:w="0" w:type="dxa"/>
          </w:tblCellMar>
        </w:tblPrEx>
        <w:trPr>
          <w:trHeight w:val="809"/>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030A346A" w14:textId="77777777" w:rsidR="005330ED" w:rsidRPr="00554672" w:rsidRDefault="005330ED" w:rsidP="003A2831">
            <w:pPr>
              <w:spacing w:before="0" w:after="0"/>
              <w:ind w:left="0"/>
              <w:rPr>
                <w:rFonts w:cs="Arial"/>
              </w:rPr>
            </w:pPr>
            <w:r w:rsidRPr="00554672">
              <w:rPr>
                <w:rFonts w:cs="Arial"/>
              </w:rPr>
              <w:t xml:space="preserve">Samodzielne przygotowanie się do ćwiczeń laboratoryjnych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39897377" w14:textId="77777777" w:rsidR="005330ED" w:rsidRPr="00554672" w:rsidRDefault="005330ED" w:rsidP="003A2831">
            <w:pPr>
              <w:spacing w:before="0" w:after="0"/>
              <w:ind w:left="4"/>
              <w:rPr>
                <w:rFonts w:cs="Arial"/>
              </w:rPr>
            </w:pPr>
            <w:r w:rsidRPr="00554672">
              <w:rPr>
                <w:rFonts w:cs="Arial"/>
              </w:rPr>
              <w:t xml:space="preserve">50 godz. </w:t>
            </w:r>
          </w:p>
        </w:tc>
      </w:tr>
      <w:tr w:rsidR="005330ED" w:rsidRPr="00554672" w14:paraId="44ED14C3" w14:textId="77777777" w:rsidTr="003A2831">
        <w:tblPrEx>
          <w:tblCellMar>
            <w:left w:w="27" w:type="dxa"/>
            <w:bottom w:w="0" w:type="dxa"/>
            <w:right w:w="0" w:type="dxa"/>
          </w:tblCellMar>
        </w:tblPrEx>
        <w:trPr>
          <w:trHeight w:val="531"/>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76EA7A3F" w14:textId="77777777" w:rsidR="005330ED" w:rsidRPr="00554672" w:rsidRDefault="005330ED" w:rsidP="003A2831">
            <w:pPr>
              <w:spacing w:before="0" w:after="0"/>
              <w:ind w:left="0"/>
              <w:rPr>
                <w:rFonts w:cs="Arial"/>
              </w:rPr>
            </w:pPr>
            <w:r w:rsidRPr="00554672">
              <w:rPr>
                <w:rFonts w:cs="Arial"/>
              </w:rPr>
              <w:t xml:space="preserve">Udział w konsultacjach godz. z przedmiotu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1C60B42E" w14:textId="77777777" w:rsidR="005330ED" w:rsidRPr="00554672" w:rsidRDefault="005330ED" w:rsidP="003A2831">
            <w:pPr>
              <w:spacing w:before="0" w:after="0"/>
              <w:ind w:left="4"/>
              <w:rPr>
                <w:rFonts w:cs="Arial"/>
              </w:rPr>
            </w:pPr>
            <w:r w:rsidRPr="00554672">
              <w:rPr>
                <w:rFonts w:cs="Arial"/>
              </w:rPr>
              <w:t xml:space="preserve">6 godz. </w:t>
            </w:r>
          </w:p>
        </w:tc>
      </w:tr>
      <w:tr w:rsidR="005330ED" w:rsidRPr="00554672" w14:paraId="292A6B0C" w14:textId="77777777" w:rsidTr="003A2831">
        <w:tblPrEx>
          <w:tblCellMar>
            <w:left w:w="27" w:type="dxa"/>
            <w:bottom w:w="0" w:type="dxa"/>
            <w:right w:w="0" w:type="dxa"/>
          </w:tblCellMar>
        </w:tblPrEx>
        <w:trPr>
          <w:trHeight w:val="806"/>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64264B0" w14:textId="77777777" w:rsidR="005330ED" w:rsidRPr="00554672" w:rsidRDefault="005330ED" w:rsidP="003A2831">
            <w:pPr>
              <w:spacing w:before="0" w:after="0"/>
              <w:ind w:left="0"/>
              <w:rPr>
                <w:rFonts w:cs="Arial"/>
              </w:rPr>
            </w:pPr>
            <w:r w:rsidRPr="00554672">
              <w:rPr>
                <w:rFonts w:cs="Arial"/>
              </w:rPr>
              <w:t xml:space="preserve">Przygotowanie się do egzaminu i obecność na egzaminie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4C1DAAB3" w14:textId="77777777" w:rsidR="005330ED" w:rsidRPr="00554672" w:rsidRDefault="005330ED" w:rsidP="003A2831">
            <w:pPr>
              <w:spacing w:before="0" w:after="0"/>
              <w:ind w:left="4"/>
              <w:rPr>
                <w:rFonts w:cs="Arial"/>
              </w:rPr>
            </w:pPr>
            <w:r w:rsidRPr="00554672">
              <w:rPr>
                <w:rFonts w:cs="Arial"/>
              </w:rPr>
              <w:t xml:space="preserve">30 godz. </w:t>
            </w:r>
          </w:p>
        </w:tc>
      </w:tr>
      <w:tr w:rsidR="005330ED" w:rsidRPr="003A2831" w14:paraId="6B64DB98" w14:textId="77777777" w:rsidTr="003A2831">
        <w:tblPrEx>
          <w:tblCellMar>
            <w:left w:w="27" w:type="dxa"/>
            <w:bottom w:w="0" w:type="dxa"/>
            <w:right w:w="0" w:type="dxa"/>
          </w:tblCellMar>
        </w:tblPrEx>
        <w:trPr>
          <w:trHeight w:val="530"/>
        </w:trPr>
        <w:tc>
          <w:tcPr>
            <w:tcW w:w="5105" w:type="dxa"/>
            <w:gridSpan w:val="9"/>
            <w:tcBorders>
              <w:top w:val="single" w:sz="6" w:space="0" w:color="000000"/>
              <w:left w:val="single" w:sz="6" w:space="0" w:color="000000"/>
              <w:bottom w:val="single" w:sz="6" w:space="0" w:color="000000"/>
              <w:right w:val="single" w:sz="6" w:space="0" w:color="000000"/>
            </w:tcBorders>
            <w:vAlign w:val="center"/>
          </w:tcPr>
          <w:p w14:paraId="5B5972EA" w14:textId="77777777" w:rsidR="005330ED" w:rsidRPr="003A2831" w:rsidRDefault="005330ED" w:rsidP="003A2831">
            <w:pPr>
              <w:spacing w:before="0" w:after="0"/>
              <w:ind w:left="0"/>
              <w:rPr>
                <w:rFonts w:cs="Arial"/>
                <w:b/>
              </w:rPr>
            </w:pPr>
            <w:r w:rsidRPr="003A2831">
              <w:rPr>
                <w:rFonts w:cs="Arial"/>
                <w:b/>
              </w:rPr>
              <w:t xml:space="preserve">Sumaryczne obciążenie pracą studenta </w:t>
            </w:r>
          </w:p>
        </w:tc>
        <w:tc>
          <w:tcPr>
            <w:tcW w:w="5953" w:type="dxa"/>
            <w:gridSpan w:val="4"/>
            <w:tcBorders>
              <w:top w:val="single" w:sz="6" w:space="0" w:color="000000"/>
              <w:left w:val="single" w:sz="6" w:space="0" w:color="000000"/>
              <w:bottom w:val="single" w:sz="6" w:space="0" w:color="000000"/>
              <w:right w:val="single" w:sz="6" w:space="0" w:color="000000"/>
            </w:tcBorders>
            <w:vAlign w:val="center"/>
          </w:tcPr>
          <w:p w14:paraId="119A66C2" w14:textId="77777777" w:rsidR="005330ED" w:rsidRPr="003A2831" w:rsidRDefault="005330ED" w:rsidP="003A2831">
            <w:pPr>
              <w:spacing w:before="0" w:after="0"/>
              <w:ind w:left="4"/>
              <w:rPr>
                <w:rFonts w:cs="Arial"/>
                <w:b/>
              </w:rPr>
            </w:pPr>
            <w:r w:rsidRPr="003A2831">
              <w:rPr>
                <w:rFonts w:cs="Arial"/>
                <w:b/>
              </w:rPr>
              <w:t xml:space="preserve">125 godz. </w:t>
            </w:r>
          </w:p>
        </w:tc>
      </w:tr>
      <w:tr w:rsidR="005330ED" w:rsidRPr="003A2831" w14:paraId="273FF40D" w14:textId="77777777" w:rsidTr="003A2831">
        <w:tblPrEx>
          <w:tblCellMar>
            <w:left w:w="27" w:type="dxa"/>
            <w:bottom w:w="0" w:type="dxa"/>
            <w:right w:w="0" w:type="dxa"/>
          </w:tblCellMar>
        </w:tblPrEx>
        <w:trPr>
          <w:trHeight w:val="530"/>
        </w:trPr>
        <w:tc>
          <w:tcPr>
            <w:tcW w:w="5105" w:type="dxa"/>
            <w:gridSpan w:val="9"/>
            <w:tcBorders>
              <w:top w:val="single" w:sz="6" w:space="0" w:color="000000"/>
              <w:left w:val="single" w:sz="6" w:space="0" w:color="000000"/>
              <w:bottom w:val="single" w:sz="4" w:space="0" w:color="000000"/>
              <w:right w:val="single" w:sz="6" w:space="0" w:color="000000"/>
            </w:tcBorders>
            <w:vAlign w:val="center"/>
          </w:tcPr>
          <w:p w14:paraId="17493C20" w14:textId="77777777" w:rsidR="005330ED" w:rsidRPr="003A2831" w:rsidRDefault="005330ED" w:rsidP="003A2831">
            <w:pPr>
              <w:spacing w:before="0" w:after="0"/>
              <w:ind w:left="0"/>
              <w:rPr>
                <w:rFonts w:cs="Arial"/>
                <w:b/>
              </w:rPr>
            </w:pPr>
            <w:r w:rsidRPr="003A2831">
              <w:rPr>
                <w:rFonts w:cs="Arial"/>
                <w:b/>
              </w:rPr>
              <w:t xml:space="preserve">Punkty ECTS za przedmiot </w:t>
            </w:r>
          </w:p>
        </w:tc>
        <w:tc>
          <w:tcPr>
            <w:tcW w:w="5953" w:type="dxa"/>
            <w:gridSpan w:val="4"/>
            <w:tcBorders>
              <w:top w:val="single" w:sz="6" w:space="0" w:color="000000"/>
              <w:left w:val="single" w:sz="6" w:space="0" w:color="000000"/>
              <w:bottom w:val="single" w:sz="4" w:space="0" w:color="000000"/>
              <w:right w:val="single" w:sz="6" w:space="0" w:color="000000"/>
            </w:tcBorders>
            <w:vAlign w:val="center"/>
          </w:tcPr>
          <w:p w14:paraId="6F944C4C" w14:textId="77777777" w:rsidR="005330ED" w:rsidRPr="003A2831" w:rsidRDefault="005330ED" w:rsidP="003A2831">
            <w:pPr>
              <w:spacing w:before="0" w:after="0"/>
              <w:ind w:left="4"/>
              <w:rPr>
                <w:rFonts w:cs="Arial"/>
                <w:b/>
              </w:rPr>
            </w:pPr>
            <w:r w:rsidRPr="003A2831">
              <w:rPr>
                <w:rFonts w:cs="Arial"/>
                <w:b/>
              </w:rPr>
              <w:t xml:space="preserve">5 ECTS </w:t>
            </w:r>
          </w:p>
        </w:tc>
      </w:tr>
    </w:tbl>
    <w:p w14:paraId="5B8254B0" w14:textId="77777777" w:rsidR="00D156A7" w:rsidRDefault="005330ED">
      <w:pPr>
        <w:rPr>
          <w:rFonts w:cs="Arial"/>
          <w:b/>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260015" w:rsidRPr="00C9059E" w14:paraId="68DA6A87"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5820A86" w14:textId="77777777" w:rsidR="00260015" w:rsidRPr="00C9059E" w:rsidRDefault="00260015" w:rsidP="00460F9E">
            <w:pPr>
              <w:pStyle w:val="Tytu"/>
              <w:tabs>
                <w:tab w:val="left" w:pos="1760"/>
              </w:tabs>
            </w:pPr>
            <w:r w:rsidRPr="00C9059E">
              <w:lastRenderedPageBreak/>
              <w:br w:type="page"/>
              <w:t>Sylabus przedmiotu / modułu kształcenia</w:t>
            </w:r>
          </w:p>
        </w:tc>
      </w:tr>
      <w:tr w:rsidR="00260015" w:rsidRPr="005C7D8B" w14:paraId="74D61F64"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E35B18F" w14:textId="77777777" w:rsidR="00260015" w:rsidRPr="005C7D8B" w:rsidRDefault="00260015"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CE97FBD" w14:textId="77777777" w:rsidR="00260015" w:rsidRPr="005D74F4" w:rsidRDefault="00260015" w:rsidP="00460F9E">
            <w:pPr>
              <w:pStyle w:val="Nagwek1"/>
              <w:ind w:left="0"/>
            </w:pPr>
            <w:r>
              <w:t>Programowanie niskopoziomowe</w:t>
            </w:r>
          </w:p>
        </w:tc>
      </w:tr>
      <w:tr w:rsidR="00260015" w:rsidRPr="000E45E0" w14:paraId="4D97A6EC"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57F4633" w14:textId="77777777" w:rsidR="00260015" w:rsidRPr="000E45E0" w:rsidRDefault="00260015"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0EB4EA92" w14:textId="77777777" w:rsidR="00260015" w:rsidRPr="005057F8" w:rsidRDefault="00260015" w:rsidP="00460F9E">
            <w:pPr>
              <w:ind w:left="0"/>
              <w:rPr>
                <w:lang w:val="en-US"/>
              </w:rPr>
            </w:pPr>
            <w:r>
              <w:rPr>
                <w:lang w:val="en-US"/>
              </w:rPr>
              <w:t>Low level programming</w:t>
            </w:r>
          </w:p>
        </w:tc>
      </w:tr>
      <w:tr w:rsidR="00260015" w:rsidRPr="000E45E0" w14:paraId="58CEE895"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DEB9B4D" w14:textId="77777777" w:rsidR="00260015" w:rsidRPr="000E45E0" w:rsidRDefault="00260015"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2B1C491" w14:textId="77777777" w:rsidR="00260015" w:rsidRPr="000E45E0" w:rsidRDefault="00260015" w:rsidP="00460F9E">
            <w:r>
              <w:rPr>
                <w:rFonts w:cs="Arial"/>
                <w:color w:val="000000"/>
                <w:sz w:val="24"/>
                <w:szCs w:val="24"/>
              </w:rPr>
              <w:t>polski</w:t>
            </w:r>
          </w:p>
        </w:tc>
      </w:tr>
      <w:tr w:rsidR="00260015" w:rsidRPr="000E45E0" w14:paraId="17405CF7"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4BD8A47" w14:textId="77777777" w:rsidR="00260015" w:rsidRPr="000E45E0" w:rsidRDefault="00260015"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66E79B8" w14:textId="77777777" w:rsidR="00260015" w:rsidRPr="000E45E0" w:rsidRDefault="00260015" w:rsidP="00460F9E">
            <w:r>
              <w:rPr>
                <w:rFonts w:cs="Arial"/>
                <w:color w:val="000000"/>
                <w:sz w:val="24"/>
                <w:szCs w:val="24"/>
              </w:rPr>
              <w:t>Informatyka</w:t>
            </w:r>
          </w:p>
        </w:tc>
      </w:tr>
      <w:tr w:rsidR="00260015" w:rsidRPr="000E45E0" w14:paraId="7E351F3E"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B3B3065" w14:textId="77777777" w:rsidR="00260015" w:rsidRPr="000E45E0" w:rsidRDefault="00260015"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48BC632A" w14:textId="77777777" w:rsidR="00260015" w:rsidRPr="000E45E0" w:rsidRDefault="00260015" w:rsidP="00460F9E">
            <w:pPr>
              <w:rPr>
                <w:b/>
              </w:rPr>
            </w:pPr>
            <w:r>
              <w:rPr>
                <w:rFonts w:cs="Arial"/>
                <w:color w:val="000000"/>
                <w:sz w:val="24"/>
                <w:szCs w:val="24"/>
              </w:rPr>
              <w:t>Instytut Informatyki</w:t>
            </w:r>
          </w:p>
        </w:tc>
      </w:tr>
      <w:tr w:rsidR="00260015" w:rsidRPr="000E45E0" w14:paraId="2A4A789B"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6FC7752" w14:textId="77777777" w:rsidR="00260015" w:rsidRPr="000E45E0" w:rsidRDefault="00260015"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E7A70E9" w14:textId="77777777" w:rsidR="00260015" w:rsidRPr="000E45E0" w:rsidRDefault="00260015" w:rsidP="00460F9E">
            <w:r>
              <w:rPr>
                <w:rFonts w:cs="Arial"/>
                <w:color w:val="000000"/>
                <w:sz w:val="24"/>
                <w:szCs w:val="24"/>
              </w:rPr>
              <w:t>obowiązkowy</w:t>
            </w:r>
          </w:p>
        </w:tc>
      </w:tr>
      <w:tr w:rsidR="00260015" w:rsidRPr="000E45E0" w14:paraId="5C3B9D2C"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601A39C" w14:textId="77777777" w:rsidR="00260015" w:rsidRPr="000E45E0" w:rsidRDefault="00260015"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7EE4E39" w14:textId="77777777" w:rsidR="00260015" w:rsidRPr="000E45E0" w:rsidRDefault="00260015" w:rsidP="00460F9E">
            <w:r>
              <w:rPr>
                <w:rFonts w:cs="Arial"/>
                <w:color w:val="000000"/>
                <w:sz w:val="24"/>
                <w:szCs w:val="24"/>
              </w:rPr>
              <w:t>pierwszego stopnia</w:t>
            </w:r>
          </w:p>
        </w:tc>
      </w:tr>
      <w:tr w:rsidR="00260015" w:rsidRPr="000E45E0" w14:paraId="119E70EE"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6099139" w14:textId="77777777" w:rsidR="00260015" w:rsidRPr="000E45E0" w:rsidRDefault="00260015"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8153BA7" w14:textId="77777777" w:rsidR="00260015" w:rsidRPr="000E45E0" w:rsidRDefault="00260015" w:rsidP="00460F9E">
            <w:r>
              <w:rPr>
                <w:rFonts w:cs="Arial"/>
                <w:color w:val="000000"/>
                <w:sz w:val="24"/>
                <w:szCs w:val="24"/>
              </w:rPr>
              <w:t>drugi</w:t>
            </w:r>
          </w:p>
        </w:tc>
      </w:tr>
      <w:tr w:rsidR="00260015" w:rsidRPr="000E45E0" w14:paraId="3B7C1393"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65F0639" w14:textId="77777777" w:rsidR="00260015" w:rsidRPr="000E45E0" w:rsidRDefault="00260015"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67E6F2F" w14:textId="77777777" w:rsidR="00260015" w:rsidRPr="000E45E0" w:rsidRDefault="00260015" w:rsidP="00460F9E">
            <w:r>
              <w:rPr>
                <w:rFonts w:cs="Arial"/>
                <w:color w:val="000000"/>
                <w:sz w:val="24"/>
                <w:szCs w:val="24"/>
              </w:rPr>
              <w:t>Trzeci</w:t>
            </w:r>
          </w:p>
        </w:tc>
      </w:tr>
      <w:tr w:rsidR="00260015" w:rsidRPr="000E45E0" w14:paraId="599330D4"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207BC68" w14:textId="77777777" w:rsidR="00260015" w:rsidRPr="000E45E0" w:rsidRDefault="00260015"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1DD398A2" w14:textId="77777777" w:rsidR="00260015" w:rsidRPr="000E45E0" w:rsidRDefault="00260015" w:rsidP="00460F9E">
            <w:r>
              <w:t>4</w:t>
            </w:r>
          </w:p>
        </w:tc>
      </w:tr>
      <w:tr w:rsidR="00260015" w:rsidRPr="000E45E0" w14:paraId="3EA49343"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EC514C5" w14:textId="77777777" w:rsidR="00260015" w:rsidRPr="000E45E0" w:rsidRDefault="00260015"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9BACF03" w14:textId="77777777" w:rsidR="00260015" w:rsidRPr="00310729" w:rsidRDefault="00260015" w:rsidP="00460F9E">
            <w:r w:rsidRPr="00310729">
              <w:rPr>
                <w:rFonts w:cs="Arial"/>
                <w:color w:val="000000"/>
              </w:rPr>
              <w:t>dr Andrzej Salamończyk</w:t>
            </w:r>
          </w:p>
        </w:tc>
      </w:tr>
      <w:tr w:rsidR="00260015" w:rsidRPr="000E45E0" w14:paraId="66F28F34"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AB23DC4" w14:textId="77777777" w:rsidR="00260015" w:rsidRPr="000E45E0" w:rsidRDefault="00260015"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2F86C89" w14:textId="77777777" w:rsidR="00260015" w:rsidRDefault="00260015" w:rsidP="00460F9E">
            <w:pPr>
              <w:rPr>
                <w:rFonts w:cs="Arial"/>
                <w:color w:val="000000"/>
              </w:rPr>
            </w:pPr>
            <w:r w:rsidRPr="00310729">
              <w:rPr>
                <w:rFonts w:cs="Arial"/>
                <w:color w:val="000000"/>
              </w:rPr>
              <w:t>dr Andrzej Salamończyk</w:t>
            </w:r>
          </w:p>
          <w:p w14:paraId="03C8F82E" w14:textId="77777777" w:rsidR="00260015" w:rsidRDefault="00260015" w:rsidP="00460F9E">
            <w:pPr>
              <w:rPr>
                <w:rFonts w:cs="Arial"/>
                <w:color w:val="000000"/>
              </w:rPr>
            </w:pPr>
            <w:r>
              <w:rPr>
                <w:rFonts w:cs="Arial"/>
                <w:color w:val="000000"/>
              </w:rPr>
              <w:t>mgr Wojciech Nabiałek</w:t>
            </w:r>
          </w:p>
          <w:p w14:paraId="7F687F8F" w14:textId="7FD22EDD" w:rsidR="002E1B27" w:rsidRPr="00422A44" w:rsidRDefault="002E1B27" w:rsidP="00460F9E">
            <w:pPr>
              <w:rPr>
                <w:rFonts w:cs="Arial"/>
                <w:color w:val="000000"/>
              </w:rPr>
            </w:pPr>
            <w:r>
              <w:rPr>
                <w:rFonts w:cs="Arial"/>
                <w:color w:val="000000"/>
              </w:rPr>
              <w:t>mgr inż. M. Przychodzki</w:t>
            </w:r>
          </w:p>
        </w:tc>
      </w:tr>
      <w:tr w:rsidR="00260015" w:rsidRPr="000E45E0" w14:paraId="69FBCDFB"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26C9A48" w14:textId="77777777" w:rsidR="00260015" w:rsidRPr="000E45E0" w:rsidRDefault="00260015"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B676E36" w14:textId="77777777" w:rsidR="00260015" w:rsidRPr="000E45E0" w:rsidRDefault="00260015" w:rsidP="00460F9E">
            <w:r w:rsidRPr="004F11BB">
              <w:t>Celem modułu jest zapoznanie ze specyfiką programowania niskopoziomowego na przykładzie asemblera MASM dla procesora x86</w:t>
            </w:r>
          </w:p>
        </w:tc>
      </w:tr>
      <w:tr w:rsidR="00260015" w:rsidRPr="000E45E0" w14:paraId="49227D02"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C1A0825" w14:textId="77777777" w:rsidR="00260015" w:rsidRPr="000E45E0" w:rsidRDefault="00260015"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DB77E36" w14:textId="77777777" w:rsidR="00260015" w:rsidRPr="000E45E0" w:rsidRDefault="00260015"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371A061" w14:textId="77777777" w:rsidR="00260015" w:rsidRPr="000E45E0" w:rsidRDefault="00260015" w:rsidP="00460F9E">
            <w:pPr>
              <w:pStyle w:val="Tytukomrki"/>
            </w:pPr>
            <w:r w:rsidRPr="000E45E0">
              <w:t>Symbol efektu kierunkowego</w:t>
            </w:r>
          </w:p>
        </w:tc>
      </w:tr>
      <w:tr w:rsidR="00260015" w:rsidRPr="000E45E0" w14:paraId="6BDA3923"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B22926A" w14:textId="77777777" w:rsidR="00260015" w:rsidRPr="00EB4CAA" w:rsidRDefault="00260015" w:rsidP="00460F9E">
            <w:pPr>
              <w:rPr>
                <w:b/>
                <w:bCs/>
              </w:rPr>
            </w:pPr>
            <w:r>
              <w:rPr>
                <w:rFonts w:cs="Arial"/>
                <w:b/>
                <w:color w:val="000000"/>
                <w:sz w:val="20"/>
                <w:szCs w:val="2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857BA70" w14:textId="77777777" w:rsidR="00260015" w:rsidRPr="000E45E0" w:rsidRDefault="00260015" w:rsidP="00460F9E">
            <w:r w:rsidRPr="004F11BB">
              <w:t>Student zna i rozumie architekturę procesorów z rodziny x86 i sposoby programowania niskopoziomowego na tych procesorach</w:t>
            </w:r>
          </w:p>
        </w:tc>
        <w:tc>
          <w:tcPr>
            <w:tcW w:w="2128" w:type="dxa"/>
            <w:tcBorders>
              <w:top w:val="single" w:sz="2" w:space="0" w:color="000000"/>
              <w:left w:val="single" w:sz="6" w:space="0" w:color="auto"/>
              <w:bottom w:val="single" w:sz="2" w:space="0" w:color="000000"/>
              <w:right w:val="single" w:sz="6" w:space="0" w:color="auto"/>
            </w:tcBorders>
            <w:vAlign w:val="center"/>
          </w:tcPr>
          <w:p w14:paraId="28980A92" w14:textId="77777777" w:rsidR="00260015" w:rsidRPr="00EB4CAA" w:rsidRDefault="00260015" w:rsidP="00460F9E">
            <w:pPr>
              <w:rPr>
                <w:b/>
                <w:bCs/>
              </w:rPr>
            </w:pPr>
            <w:r w:rsidRPr="004F11BB">
              <w:rPr>
                <w:b/>
                <w:bCs/>
              </w:rPr>
              <w:t>K_W06</w:t>
            </w:r>
          </w:p>
        </w:tc>
      </w:tr>
      <w:tr w:rsidR="00260015" w:rsidRPr="000E45E0" w14:paraId="422DC845"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DCED31A" w14:textId="77777777" w:rsidR="00260015" w:rsidRPr="00EB4CAA" w:rsidRDefault="00260015" w:rsidP="00460F9E">
            <w:pPr>
              <w:rPr>
                <w:b/>
                <w:bCs/>
              </w:rPr>
            </w:pPr>
            <w:r>
              <w:rPr>
                <w:rFonts w:cs="Arial"/>
                <w:b/>
                <w:color w:val="000000"/>
                <w:sz w:val="20"/>
                <w:szCs w:val="2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28548C3" w14:textId="77777777" w:rsidR="00260015" w:rsidRPr="000E45E0" w:rsidRDefault="00260015" w:rsidP="00460F9E">
            <w:r w:rsidRPr="004F11BB">
              <w:t>Zna i rozumie rolę i zastosowanie asemblerów w systemach informatycznych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7E454324" w14:textId="77777777" w:rsidR="00260015" w:rsidRPr="00EB4CAA" w:rsidRDefault="00260015" w:rsidP="00460F9E">
            <w:pPr>
              <w:rPr>
                <w:b/>
                <w:bCs/>
              </w:rPr>
            </w:pPr>
            <w:r w:rsidRPr="004F11BB">
              <w:rPr>
                <w:b/>
                <w:bCs/>
              </w:rPr>
              <w:t>K_W06</w:t>
            </w:r>
          </w:p>
        </w:tc>
      </w:tr>
      <w:tr w:rsidR="00260015" w:rsidRPr="000E45E0" w14:paraId="2344A877"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168D335" w14:textId="77777777" w:rsidR="00260015" w:rsidRPr="000E45E0" w:rsidRDefault="00260015"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D7B97C8" w14:textId="77777777" w:rsidR="00260015" w:rsidRPr="000E45E0" w:rsidRDefault="00260015"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97AB37D" w14:textId="77777777" w:rsidR="00260015" w:rsidRPr="000E45E0" w:rsidRDefault="00260015" w:rsidP="00460F9E">
            <w:pPr>
              <w:pStyle w:val="Tytukomrki"/>
            </w:pPr>
            <w:r w:rsidRPr="000E45E0">
              <w:t>Symbol efektu kierunkowego</w:t>
            </w:r>
          </w:p>
        </w:tc>
      </w:tr>
      <w:tr w:rsidR="00260015" w:rsidRPr="000E45E0" w14:paraId="669EC018"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1BFF9FD8" w14:textId="77777777" w:rsidR="00260015" w:rsidRPr="00EB4CAA" w:rsidRDefault="00260015" w:rsidP="00460F9E">
            <w:pPr>
              <w:rPr>
                <w:b/>
                <w:bCs/>
              </w:rPr>
            </w:pPr>
            <w:r w:rsidRPr="00FD26F8">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8A3E74D" w14:textId="77777777" w:rsidR="00260015" w:rsidRPr="000E45E0" w:rsidRDefault="00260015" w:rsidP="00460F9E">
            <w:r w:rsidRPr="00D826F9">
              <w:t>Potrafi posługiwać się językiem asemblera MASM używając: instrukcji warunkowych, pętli, operacji na liczbach całkowitych, tablic i łańcuchów znaków</w:t>
            </w:r>
          </w:p>
        </w:tc>
        <w:tc>
          <w:tcPr>
            <w:tcW w:w="2128" w:type="dxa"/>
            <w:tcBorders>
              <w:top w:val="single" w:sz="2" w:space="0" w:color="000000"/>
              <w:left w:val="single" w:sz="6" w:space="0" w:color="auto"/>
              <w:bottom w:val="single" w:sz="2" w:space="0" w:color="000000"/>
              <w:right w:val="single" w:sz="6" w:space="0" w:color="auto"/>
            </w:tcBorders>
          </w:tcPr>
          <w:p w14:paraId="02ED59E8" w14:textId="77777777" w:rsidR="00260015" w:rsidRPr="00EB4CAA" w:rsidRDefault="00260015" w:rsidP="00460F9E">
            <w:pPr>
              <w:rPr>
                <w:b/>
                <w:bCs/>
              </w:rPr>
            </w:pPr>
            <w:r w:rsidRPr="00D826F9">
              <w:rPr>
                <w:b/>
                <w:bCs/>
              </w:rPr>
              <w:t>K_U10, K_U11</w:t>
            </w:r>
          </w:p>
        </w:tc>
      </w:tr>
      <w:tr w:rsidR="00260015" w:rsidRPr="000E45E0" w14:paraId="53E13606"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733C3601" w14:textId="77777777" w:rsidR="00260015" w:rsidRPr="00EB4CAA" w:rsidRDefault="00260015" w:rsidP="00460F9E">
            <w:pPr>
              <w:rPr>
                <w:b/>
                <w:bCs/>
              </w:rPr>
            </w:pPr>
            <w:r w:rsidRPr="00FD26F8">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7F0BAAC" w14:textId="77777777" w:rsidR="00260015" w:rsidRPr="000E45E0" w:rsidRDefault="00260015" w:rsidP="00460F9E">
            <w:r w:rsidRPr="00D826F9">
              <w:t>Potrafi tworzyć w języku asemblera aplikacje konsolowe i okienkowe</w:t>
            </w:r>
          </w:p>
        </w:tc>
        <w:tc>
          <w:tcPr>
            <w:tcW w:w="2128" w:type="dxa"/>
            <w:tcBorders>
              <w:top w:val="single" w:sz="2" w:space="0" w:color="000000"/>
              <w:left w:val="single" w:sz="6" w:space="0" w:color="auto"/>
              <w:bottom w:val="single" w:sz="2" w:space="0" w:color="000000"/>
              <w:right w:val="single" w:sz="6" w:space="0" w:color="auto"/>
            </w:tcBorders>
          </w:tcPr>
          <w:p w14:paraId="1936517F" w14:textId="77777777" w:rsidR="00260015" w:rsidRPr="00EB4CAA" w:rsidRDefault="00260015" w:rsidP="00460F9E">
            <w:pPr>
              <w:rPr>
                <w:b/>
                <w:bCs/>
              </w:rPr>
            </w:pPr>
            <w:r w:rsidRPr="00D826F9">
              <w:rPr>
                <w:b/>
                <w:bCs/>
              </w:rPr>
              <w:t>K_U11</w:t>
            </w:r>
          </w:p>
        </w:tc>
      </w:tr>
      <w:tr w:rsidR="00260015" w:rsidRPr="000E45E0" w14:paraId="6F144FED"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1E26990" w14:textId="77777777" w:rsidR="00260015" w:rsidRPr="000E45E0" w:rsidRDefault="00260015" w:rsidP="00460F9E">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5F86392" w14:textId="77777777" w:rsidR="00260015" w:rsidRPr="000E45E0" w:rsidRDefault="00260015"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510C2F8" w14:textId="77777777" w:rsidR="00260015" w:rsidRPr="000E45E0" w:rsidRDefault="00260015" w:rsidP="00460F9E">
            <w:pPr>
              <w:pStyle w:val="Tytukomrki"/>
            </w:pPr>
            <w:r w:rsidRPr="000E45E0">
              <w:t>Symbol efektu kierunkowego</w:t>
            </w:r>
          </w:p>
        </w:tc>
      </w:tr>
      <w:tr w:rsidR="00260015" w:rsidRPr="000E45E0" w14:paraId="46589B20"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4B1AE6" w14:textId="77777777" w:rsidR="00260015" w:rsidRPr="00A84E65" w:rsidRDefault="00260015" w:rsidP="00460F9E">
            <w:pPr>
              <w:rPr>
                <w:b/>
                <w:bCs/>
              </w:rPr>
            </w:pPr>
            <w:r w:rsidRPr="00A84E65">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153E7A9" w14:textId="77777777" w:rsidR="00260015" w:rsidRPr="000E45E0" w:rsidRDefault="00260015" w:rsidP="00460F9E">
            <w:r>
              <w:t>J</w:t>
            </w:r>
            <w:r w:rsidRPr="00D826F9">
              <w:t>est gotów do krytycznej oceny posiadanej wiedzy oraz jest gotów do uznawania znaczenia wiedzy w rozwiązywaniu problemów poznawczych i praktycznych z zakresu informatyki</w:t>
            </w:r>
          </w:p>
        </w:tc>
        <w:tc>
          <w:tcPr>
            <w:tcW w:w="2128" w:type="dxa"/>
            <w:tcBorders>
              <w:top w:val="single" w:sz="2" w:space="0" w:color="000000"/>
              <w:left w:val="single" w:sz="6" w:space="0" w:color="auto"/>
              <w:bottom w:val="single" w:sz="2" w:space="0" w:color="000000"/>
              <w:right w:val="single" w:sz="6" w:space="0" w:color="auto"/>
            </w:tcBorders>
            <w:vAlign w:val="center"/>
          </w:tcPr>
          <w:p w14:paraId="1AEB0CD9" w14:textId="77777777" w:rsidR="00260015" w:rsidRPr="00E078F4" w:rsidRDefault="00260015" w:rsidP="00460F9E">
            <w:pPr>
              <w:rPr>
                <w:b/>
                <w:bCs/>
              </w:rPr>
            </w:pPr>
            <w:r w:rsidRPr="00E078F4">
              <w:rPr>
                <w:b/>
                <w:bCs/>
              </w:rPr>
              <w:t>K_K01</w:t>
            </w:r>
          </w:p>
        </w:tc>
      </w:tr>
      <w:tr w:rsidR="00260015" w:rsidRPr="000E45E0" w14:paraId="26DDBAC6"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044009A" w14:textId="77777777" w:rsidR="00260015" w:rsidRPr="000E45E0" w:rsidRDefault="00260015"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5BD7F5F3" w14:textId="77777777" w:rsidR="00260015" w:rsidRDefault="00260015" w:rsidP="00460F9E">
            <w:r>
              <w:t>studia stacjonarne: wykłady (21 godz.), ćwiczenia laboratoryjne (24 godz.)</w:t>
            </w:r>
          </w:p>
          <w:p w14:paraId="07035B99" w14:textId="77777777" w:rsidR="00260015" w:rsidRPr="000E45E0" w:rsidRDefault="00260015" w:rsidP="00460F9E">
            <w:r>
              <w:t>studia niestacjonarne: wykłady (15 godz.), ćwiczenia laboratoryjne (15 godz.)</w:t>
            </w:r>
          </w:p>
        </w:tc>
      </w:tr>
      <w:tr w:rsidR="00260015" w:rsidRPr="000E45E0" w14:paraId="44650204"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3530EA1" w14:textId="77777777" w:rsidR="00260015" w:rsidRPr="000E45E0" w:rsidRDefault="00260015" w:rsidP="00460F9E">
            <w:pPr>
              <w:pStyle w:val="Tytukomrki"/>
            </w:pPr>
            <w:r w:rsidRPr="000E45E0">
              <w:br w:type="page"/>
              <w:t>Wymagania wstępne i dodatkowe:</w:t>
            </w:r>
          </w:p>
        </w:tc>
      </w:tr>
      <w:tr w:rsidR="00260015" w:rsidRPr="000E45E0" w14:paraId="103456A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20B30E3" w14:textId="77777777" w:rsidR="00260015" w:rsidRDefault="00260015" w:rsidP="00460F9E">
            <w:r>
              <w:t>1.</w:t>
            </w:r>
            <w:r>
              <w:tab/>
              <w:t>Wiedza na temat architektury komputerów</w:t>
            </w:r>
          </w:p>
          <w:p w14:paraId="325F61B6" w14:textId="77777777" w:rsidR="00260015" w:rsidRPr="000E45E0" w:rsidRDefault="00260015" w:rsidP="00460F9E">
            <w:r>
              <w:t>2.</w:t>
            </w:r>
            <w:r>
              <w:tab/>
              <w:t>Wiedza na temat podstaw programowania oraz umiejętność programowania w jednym z języków wysokiego poziomu</w:t>
            </w:r>
          </w:p>
        </w:tc>
      </w:tr>
      <w:tr w:rsidR="00260015" w:rsidRPr="000E45E0" w14:paraId="2C42AB6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2ED7F8A" w14:textId="77777777" w:rsidR="00260015" w:rsidRPr="000E45E0" w:rsidRDefault="00260015" w:rsidP="00460F9E">
            <w:pPr>
              <w:pStyle w:val="Tytukomrki"/>
            </w:pPr>
            <w:r w:rsidRPr="000E45E0">
              <w:t>Treści modułu kształcenia:</w:t>
            </w:r>
          </w:p>
        </w:tc>
      </w:tr>
      <w:tr w:rsidR="00260015" w:rsidRPr="00EC20FF" w14:paraId="1F8DC91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4B7235B" w14:textId="77777777" w:rsidR="00260015" w:rsidRPr="00A42656" w:rsidRDefault="00260015" w:rsidP="00460F9E">
            <w:r w:rsidRPr="00A42656">
              <w:t>Wykład</w:t>
            </w:r>
          </w:p>
          <w:p w14:paraId="50D41AB9" w14:textId="77777777" w:rsidR="00260015" w:rsidRPr="00A42656" w:rsidRDefault="00260015" w:rsidP="00260015">
            <w:pPr>
              <w:pStyle w:val="Akapitzlist"/>
              <w:numPr>
                <w:ilvl w:val="0"/>
                <w:numId w:val="31"/>
              </w:numPr>
            </w:pPr>
            <w:r w:rsidRPr="00A42656">
              <w:t xml:space="preserve">Podstawy asemblera. Rola i znaczenie asemblerów. Narzędzia programowania. Tworzenie programu w języku asemblera. Reguły zapisu programu w języku asemblera. </w:t>
            </w:r>
          </w:p>
          <w:p w14:paraId="7411FBAD" w14:textId="77777777" w:rsidR="00260015" w:rsidRPr="00A42656" w:rsidRDefault="00260015" w:rsidP="00260015">
            <w:pPr>
              <w:pStyle w:val="Akapitzlist"/>
              <w:numPr>
                <w:ilvl w:val="0"/>
                <w:numId w:val="31"/>
              </w:numPr>
            </w:pPr>
            <w:r w:rsidRPr="00A42656">
              <w:t>Systemy komputerowe (komputery) na bazie procesorów firmy Intel. Rejestry procesorów Intel. Rozkazy procesorów. Adresowanie operandów. Znaczniki wyników operacji.</w:t>
            </w:r>
          </w:p>
          <w:p w14:paraId="70F11F32" w14:textId="77777777" w:rsidR="00260015" w:rsidRPr="00A42656" w:rsidRDefault="00260015" w:rsidP="00260015">
            <w:pPr>
              <w:pStyle w:val="Akapitzlist"/>
              <w:numPr>
                <w:ilvl w:val="0"/>
                <w:numId w:val="31"/>
              </w:numPr>
            </w:pPr>
            <w:r w:rsidRPr="00E55722">
              <w:rPr>
                <w:lang w:val="en-US"/>
              </w:rPr>
              <w:t>A</w:t>
            </w:r>
            <w:r>
              <w:rPr>
                <w:lang w:val="en-US"/>
              </w:rPr>
              <w:t>s</w:t>
            </w:r>
            <w:r w:rsidRPr="00E55722">
              <w:rPr>
                <w:lang w:val="en-US"/>
              </w:rPr>
              <w:t xml:space="preserve">sembler Microsoft Macro Assembler (MASM). </w:t>
            </w:r>
            <w:r w:rsidRPr="00A42656">
              <w:t xml:space="preserve">Elementy języka asemblera MASM.  Instrukcje. Dyrektywy. Wskaźnik pozycji. Przesyłanie danych. </w:t>
            </w:r>
          </w:p>
          <w:p w14:paraId="6D46AB09" w14:textId="77777777" w:rsidR="00260015" w:rsidRPr="00A42656" w:rsidRDefault="00260015" w:rsidP="00260015">
            <w:pPr>
              <w:pStyle w:val="Akapitzlist"/>
              <w:numPr>
                <w:ilvl w:val="0"/>
                <w:numId w:val="31"/>
              </w:numPr>
            </w:pPr>
            <w:r w:rsidRPr="00A42656">
              <w:t>Operacje arytmetyczne i logiczne. Operacje bitowe.</w:t>
            </w:r>
          </w:p>
          <w:p w14:paraId="4B1C6B6F" w14:textId="77777777" w:rsidR="00260015" w:rsidRPr="00A42656" w:rsidRDefault="00260015" w:rsidP="00260015">
            <w:pPr>
              <w:pStyle w:val="Akapitzlist"/>
              <w:numPr>
                <w:ilvl w:val="0"/>
                <w:numId w:val="31"/>
              </w:numPr>
            </w:pPr>
            <w:r w:rsidRPr="00A42656">
              <w:t xml:space="preserve">Sterowanie wykonaniem programu w języku Macro Assembler (MASM). Porównania. Skoki. Pętle. </w:t>
            </w:r>
          </w:p>
          <w:p w14:paraId="1C526236" w14:textId="77777777" w:rsidR="00260015" w:rsidRPr="00A42656" w:rsidRDefault="00260015" w:rsidP="00260015">
            <w:pPr>
              <w:pStyle w:val="Akapitzlist"/>
              <w:numPr>
                <w:ilvl w:val="0"/>
                <w:numId w:val="31"/>
              </w:numPr>
            </w:pPr>
            <w:r w:rsidRPr="00A42656">
              <w:t>Procedury. Makroinstrukcje.  Tworzenie własnych procedur i makr.</w:t>
            </w:r>
          </w:p>
          <w:p w14:paraId="1F8E5FC6" w14:textId="77777777" w:rsidR="00260015" w:rsidRPr="00A42656" w:rsidRDefault="00260015" w:rsidP="00260015">
            <w:pPr>
              <w:pStyle w:val="Akapitzlist"/>
              <w:numPr>
                <w:ilvl w:val="0"/>
                <w:numId w:val="31"/>
              </w:numPr>
            </w:pPr>
            <w:r w:rsidRPr="00A42656">
              <w:t xml:space="preserve">Programowanie z zastosowaniem funkcji API Win32. Programowanie aplikacji konsolowej. Operacje na wierszach. Operacje na plikach.  </w:t>
            </w:r>
          </w:p>
          <w:p w14:paraId="33FD0493" w14:textId="77777777" w:rsidR="00260015" w:rsidRPr="00A42656" w:rsidRDefault="00260015" w:rsidP="00260015">
            <w:pPr>
              <w:pStyle w:val="Akapitzlist"/>
              <w:numPr>
                <w:ilvl w:val="0"/>
                <w:numId w:val="31"/>
              </w:numPr>
            </w:pPr>
            <w:r w:rsidRPr="00A42656">
              <w:t xml:space="preserve">Stosowanie jednostki zmiennoprzecinkowej i jednostki MMX. Alokacja i przesyłanie danych. Operacje arytmetyczne. Operacje trygonometryczne. Operacje porównania. </w:t>
            </w:r>
          </w:p>
          <w:p w14:paraId="0CA5467C" w14:textId="77777777" w:rsidR="00260015" w:rsidRPr="00A42656" w:rsidRDefault="00260015" w:rsidP="00260015">
            <w:pPr>
              <w:pStyle w:val="Akapitzlist"/>
              <w:numPr>
                <w:ilvl w:val="0"/>
                <w:numId w:val="31"/>
              </w:numPr>
            </w:pPr>
            <w:r w:rsidRPr="00A42656">
              <w:t>Programowanie aplikacji graficznych. Współdziałanie aplikacji graficznej z systemem Windows. Tworzenie okna. Standardowe obiekty graficzne. Kontekst urządzenia. Korzystanie z zasobów.</w:t>
            </w:r>
          </w:p>
          <w:p w14:paraId="3B8DB6AC" w14:textId="77777777" w:rsidR="00260015" w:rsidRPr="00A42656" w:rsidRDefault="00260015" w:rsidP="00260015">
            <w:pPr>
              <w:pStyle w:val="Akapitzlist"/>
              <w:numPr>
                <w:ilvl w:val="0"/>
                <w:numId w:val="31"/>
              </w:numPr>
            </w:pPr>
            <w:r w:rsidRPr="00A42656">
              <w:t>Programowanie wstawek asemblerowych w języku C (C++). Wywoływanie w języku C (C++) funkcji napisanych w języku asemblera. Wywoływanie w asemblerze funkcji napisanych w języku C (C++).</w:t>
            </w:r>
          </w:p>
          <w:p w14:paraId="46A5C418" w14:textId="77777777" w:rsidR="00260015" w:rsidRPr="00A42656" w:rsidRDefault="00260015" w:rsidP="00260015">
            <w:pPr>
              <w:pStyle w:val="Akapitzlist"/>
              <w:numPr>
                <w:ilvl w:val="0"/>
                <w:numId w:val="31"/>
              </w:numPr>
            </w:pPr>
            <w:r>
              <w:t>Kolokwium</w:t>
            </w:r>
          </w:p>
          <w:p w14:paraId="60609DDD" w14:textId="77777777" w:rsidR="00260015" w:rsidRPr="00A42656" w:rsidRDefault="00260015" w:rsidP="00460F9E">
            <w:r w:rsidRPr="00A42656">
              <w:t>Laboratorium</w:t>
            </w:r>
          </w:p>
          <w:p w14:paraId="75951C9F" w14:textId="77777777" w:rsidR="00260015" w:rsidRPr="00A42656" w:rsidRDefault="00260015" w:rsidP="00260015">
            <w:pPr>
              <w:pStyle w:val="Akapitzlist"/>
              <w:numPr>
                <w:ilvl w:val="0"/>
                <w:numId w:val="33"/>
              </w:numPr>
            </w:pPr>
            <w:r w:rsidRPr="00A42656">
              <w:t xml:space="preserve">Tworzenie i uruchamianie programów asemblerowych. Przejście do trybu konsolowego. Kompilacja, opcje kompilatora. Konsolidacja, opcje konsolidatora. Opracowanie aplikacji konsolowej </w:t>
            </w:r>
          </w:p>
          <w:p w14:paraId="7477EAD5" w14:textId="77777777" w:rsidR="00260015" w:rsidRPr="00A42656" w:rsidRDefault="00260015" w:rsidP="00260015">
            <w:pPr>
              <w:pStyle w:val="Akapitzlist"/>
              <w:numPr>
                <w:ilvl w:val="0"/>
                <w:numId w:val="33"/>
              </w:numPr>
            </w:pPr>
            <w:r w:rsidRPr="00A42656">
              <w:t>Zarządzanie danymi. Przesyłanie danych. Praca z łańcuchami. Operacje na stosie. Tryby adresowania.</w:t>
            </w:r>
          </w:p>
          <w:p w14:paraId="3778DCF3" w14:textId="77777777" w:rsidR="00260015" w:rsidRPr="00A42656" w:rsidRDefault="00260015" w:rsidP="00260015">
            <w:pPr>
              <w:pStyle w:val="Akapitzlist"/>
              <w:numPr>
                <w:ilvl w:val="0"/>
                <w:numId w:val="33"/>
              </w:numPr>
            </w:pPr>
            <w:r w:rsidRPr="00A42656">
              <w:t>Operacje arytmetyczne i logiczne. Przesuwanie i rotacja bitów.</w:t>
            </w:r>
          </w:p>
          <w:p w14:paraId="32C11B96" w14:textId="77777777" w:rsidR="00260015" w:rsidRPr="00A42656" w:rsidRDefault="00260015" w:rsidP="00260015">
            <w:pPr>
              <w:pStyle w:val="Akapitzlist"/>
              <w:numPr>
                <w:ilvl w:val="0"/>
                <w:numId w:val="33"/>
              </w:numPr>
            </w:pPr>
            <w:r w:rsidRPr="00A42656">
              <w:t>Sterowanie przebiegiem wykonania programu. Porównania i skoki warunkowe. Pętle.</w:t>
            </w:r>
          </w:p>
          <w:p w14:paraId="354C2402" w14:textId="77777777" w:rsidR="00260015" w:rsidRPr="00A42656" w:rsidRDefault="00260015" w:rsidP="00260015">
            <w:pPr>
              <w:pStyle w:val="Akapitzlist"/>
              <w:numPr>
                <w:ilvl w:val="0"/>
                <w:numId w:val="33"/>
              </w:numPr>
            </w:pPr>
            <w:r w:rsidRPr="00A42656">
              <w:t>Podprogramy i makrodefinicje.</w:t>
            </w:r>
          </w:p>
          <w:p w14:paraId="450E2463" w14:textId="77777777" w:rsidR="00260015" w:rsidRPr="00A42656" w:rsidRDefault="00260015" w:rsidP="00260015">
            <w:pPr>
              <w:pStyle w:val="Akapitzlist"/>
              <w:numPr>
                <w:ilvl w:val="0"/>
                <w:numId w:val="33"/>
              </w:numPr>
            </w:pPr>
            <w:r w:rsidRPr="00A42656">
              <w:lastRenderedPageBreak/>
              <w:t>Operacje na plikach i katalogach. Tworzenie plików i katalogów. Otwieranie i zapisywanie.</w:t>
            </w:r>
          </w:p>
          <w:p w14:paraId="4A96C4A1" w14:textId="77777777" w:rsidR="00260015" w:rsidRPr="00A42656" w:rsidRDefault="00260015" w:rsidP="00260015">
            <w:pPr>
              <w:pStyle w:val="Akapitzlist"/>
              <w:numPr>
                <w:ilvl w:val="0"/>
                <w:numId w:val="33"/>
              </w:numPr>
            </w:pPr>
            <w:r w:rsidRPr="00A42656">
              <w:t>Obsługa sprzętu. Klawiatura i mysz. Tworzenie okna konsolowego.</w:t>
            </w:r>
          </w:p>
          <w:p w14:paraId="15022617" w14:textId="77777777" w:rsidR="00260015" w:rsidRPr="00A42656" w:rsidRDefault="00260015" w:rsidP="00260015">
            <w:pPr>
              <w:pStyle w:val="Akapitzlist"/>
              <w:numPr>
                <w:ilvl w:val="0"/>
                <w:numId w:val="33"/>
              </w:numPr>
            </w:pPr>
            <w:r w:rsidRPr="00A42656">
              <w:t>Koprocesor i jednostka MMX.</w:t>
            </w:r>
          </w:p>
          <w:p w14:paraId="0E7BEC6B" w14:textId="77777777" w:rsidR="00260015" w:rsidRPr="00A42656" w:rsidRDefault="00260015" w:rsidP="00260015">
            <w:pPr>
              <w:pStyle w:val="Akapitzlist"/>
              <w:numPr>
                <w:ilvl w:val="0"/>
                <w:numId w:val="33"/>
              </w:numPr>
            </w:pPr>
            <w:r w:rsidRPr="00A42656">
              <w:t>Tryb graficzny. Tworzenie okna. Obiekty graficzne.</w:t>
            </w:r>
          </w:p>
          <w:p w14:paraId="432970DB" w14:textId="77777777" w:rsidR="00260015" w:rsidRPr="00A42656" w:rsidRDefault="00260015" w:rsidP="00260015">
            <w:pPr>
              <w:pStyle w:val="Akapitzlist"/>
              <w:numPr>
                <w:ilvl w:val="0"/>
                <w:numId w:val="33"/>
              </w:numPr>
            </w:pPr>
            <w:r w:rsidRPr="00A42656">
              <w:t>Korzystanie z plików zasobów.</w:t>
            </w:r>
          </w:p>
          <w:p w14:paraId="27DB4CF0" w14:textId="77777777" w:rsidR="00260015" w:rsidRDefault="00260015" w:rsidP="00260015">
            <w:pPr>
              <w:pStyle w:val="Akapitzlist"/>
              <w:numPr>
                <w:ilvl w:val="0"/>
                <w:numId w:val="33"/>
              </w:numPr>
            </w:pPr>
            <w:r w:rsidRPr="00A42656">
              <w:t>Wstawki asemblerowe.</w:t>
            </w:r>
          </w:p>
          <w:p w14:paraId="232362B0" w14:textId="77777777" w:rsidR="00260015" w:rsidRPr="00A42656" w:rsidRDefault="00260015" w:rsidP="00260015">
            <w:pPr>
              <w:pStyle w:val="Akapitzlist"/>
              <w:numPr>
                <w:ilvl w:val="0"/>
                <w:numId w:val="33"/>
              </w:numPr>
            </w:pPr>
            <w:r w:rsidRPr="00A42656">
              <w:t>Prezentacja i zaliczenie zadania indywidualnego.</w:t>
            </w:r>
          </w:p>
        </w:tc>
      </w:tr>
      <w:tr w:rsidR="00260015" w:rsidRPr="000E45E0" w14:paraId="1CAD98C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D673D76" w14:textId="77777777" w:rsidR="00260015" w:rsidRPr="000E45E0" w:rsidRDefault="00260015" w:rsidP="00460F9E">
            <w:pPr>
              <w:pStyle w:val="Tytukomrki"/>
            </w:pPr>
            <w:r w:rsidRPr="000E45E0">
              <w:lastRenderedPageBreak/>
              <w:t>Literatura podstawowa:</w:t>
            </w:r>
          </w:p>
        </w:tc>
      </w:tr>
      <w:tr w:rsidR="00260015" w:rsidRPr="000E45E0" w14:paraId="4251C89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ACA097E" w14:textId="77777777" w:rsidR="00260015" w:rsidRDefault="00260015" w:rsidP="00260015">
            <w:pPr>
              <w:pStyle w:val="Akapitzlist"/>
              <w:numPr>
                <w:ilvl w:val="0"/>
                <w:numId w:val="27"/>
              </w:numPr>
              <w:ind w:left="1420"/>
            </w:pPr>
            <w:r>
              <w:t>Timofiejew. Praktyczny kurs programowania w językach asemblerów. Wydawnictwo UPH 2012</w:t>
            </w:r>
          </w:p>
          <w:p w14:paraId="43DAF765" w14:textId="77777777" w:rsidR="00260015" w:rsidRPr="000E45E0" w:rsidRDefault="00260015" w:rsidP="00260015">
            <w:pPr>
              <w:pStyle w:val="Akapitzlist"/>
              <w:numPr>
                <w:ilvl w:val="0"/>
                <w:numId w:val="27"/>
              </w:numPr>
              <w:ind w:left="1420"/>
            </w:pPr>
            <w:r>
              <w:t>Vlad Pirogow. Asembler. Podręcznik programisty. Helion 2005.</w:t>
            </w:r>
          </w:p>
        </w:tc>
      </w:tr>
      <w:tr w:rsidR="00260015" w:rsidRPr="000E45E0" w14:paraId="09AB5DB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68A1097" w14:textId="77777777" w:rsidR="00260015" w:rsidRPr="000E45E0" w:rsidRDefault="00260015" w:rsidP="00460F9E">
            <w:pPr>
              <w:pStyle w:val="Tytukomrki"/>
            </w:pPr>
            <w:r w:rsidRPr="000E45E0">
              <w:t>Literatura dodatkowa:</w:t>
            </w:r>
          </w:p>
        </w:tc>
      </w:tr>
      <w:tr w:rsidR="00260015" w:rsidRPr="000E45E0" w14:paraId="630F97B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E377F7E" w14:textId="77777777" w:rsidR="00260015" w:rsidRDefault="00260015" w:rsidP="00260015">
            <w:pPr>
              <w:pStyle w:val="Akapitzlist"/>
              <w:numPr>
                <w:ilvl w:val="0"/>
                <w:numId w:val="28"/>
              </w:numPr>
              <w:ind w:left="1420"/>
            </w:pPr>
            <w:r>
              <w:t>Błaszczyk. Win32ASM. Asembler w Windows. Helion 2004</w:t>
            </w:r>
          </w:p>
          <w:p w14:paraId="0222ACDD" w14:textId="77777777" w:rsidR="00260015" w:rsidRDefault="00260015" w:rsidP="00260015">
            <w:pPr>
              <w:pStyle w:val="Akapitzlist"/>
              <w:numPr>
                <w:ilvl w:val="0"/>
                <w:numId w:val="28"/>
              </w:numPr>
              <w:ind w:left="1420"/>
            </w:pPr>
            <w:r>
              <w:t xml:space="preserve">K. R. Irvine. Asembler dla procesorów Intel – Vademecum profesjonalisty. Helion 2003 </w:t>
            </w:r>
          </w:p>
          <w:p w14:paraId="074E5495" w14:textId="77777777" w:rsidR="00260015" w:rsidRPr="000E45E0" w:rsidRDefault="00260015" w:rsidP="00260015">
            <w:pPr>
              <w:pStyle w:val="Akapitzlist"/>
              <w:numPr>
                <w:ilvl w:val="0"/>
                <w:numId w:val="28"/>
              </w:numPr>
              <w:ind w:left="1420"/>
            </w:pPr>
            <w:r>
              <w:t>E. Wróbel. Programowanie w języku asemblera MASM. Wydaw. Pol. Śląskiej, 2006</w:t>
            </w:r>
          </w:p>
        </w:tc>
      </w:tr>
      <w:tr w:rsidR="00260015" w:rsidRPr="000E45E0" w14:paraId="12C0B72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83D4D05" w14:textId="77777777" w:rsidR="00260015" w:rsidRPr="000E45E0" w:rsidRDefault="00260015" w:rsidP="00460F9E">
            <w:pPr>
              <w:pStyle w:val="Tytukomrki"/>
            </w:pPr>
            <w:r w:rsidRPr="000E45E0">
              <w:t>Planowane formy/działania/metody dydaktyczne:</w:t>
            </w:r>
          </w:p>
        </w:tc>
      </w:tr>
      <w:tr w:rsidR="00260015" w:rsidRPr="000E45E0" w14:paraId="36992B8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63EE9BA" w14:textId="77777777" w:rsidR="00260015" w:rsidRPr="000E45E0" w:rsidRDefault="00260015" w:rsidP="00460F9E">
            <w:r w:rsidRPr="00F75E12">
              <w:t>Wykład tradycyjny wspomagany technikami multimedialnymi. Zamieszczanie na stronach internetowych zadań i materiałów do laboratoriów.</w:t>
            </w:r>
          </w:p>
        </w:tc>
      </w:tr>
      <w:tr w:rsidR="00260015" w:rsidRPr="000E45E0" w14:paraId="6F87568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D27EBA1" w14:textId="77777777" w:rsidR="00260015" w:rsidRPr="000E45E0" w:rsidRDefault="00260015" w:rsidP="00460F9E">
            <w:pPr>
              <w:pStyle w:val="Tytukomrki"/>
            </w:pPr>
            <w:r w:rsidRPr="000E45E0">
              <w:t>Sposoby weryfikacji efektów uczenia się osiąganych przez studenta:</w:t>
            </w:r>
          </w:p>
        </w:tc>
      </w:tr>
      <w:tr w:rsidR="00260015" w:rsidRPr="000E45E0" w14:paraId="5CFD857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61061F9" w14:textId="77777777" w:rsidR="00260015" w:rsidRDefault="00260015" w:rsidP="00460F9E">
            <w:r>
              <w:t>Efekt W_01 sprawdzany jest na egzaminie. Przykładowe pytania:</w:t>
            </w:r>
          </w:p>
          <w:p w14:paraId="2D8B65F3" w14:textId="77777777" w:rsidR="00260015" w:rsidRDefault="00260015" w:rsidP="00460F9E">
            <w:r>
              <w:t>Określ czy następująca operacja jest dopuszczalna w języku MASM (wybrane przykłady):</w:t>
            </w:r>
          </w:p>
          <w:p w14:paraId="57D2E29C" w14:textId="77777777" w:rsidR="00260015" w:rsidRPr="009B4BEC" w:rsidRDefault="00260015" w:rsidP="00460F9E">
            <w:pPr>
              <w:rPr>
                <w:lang w:val="en-US"/>
              </w:rPr>
            </w:pPr>
            <w:r w:rsidRPr="009B4BEC">
              <w:rPr>
                <w:lang w:val="en-US"/>
              </w:rPr>
              <w:t>mov si, dword ptr [esi]</w:t>
            </w:r>
          </w:p>
          <w:p w14:paraId="504C5183" w14:textId="77777777" w:rsidR="00260015" w:rsidRDefault="00260015" w:rsidP="00460F9E">
            <w:r>
              <w:t xml:space="preserve">mov zmA,zmB </w:t>
            </w:r>
          </w:p>
          <w:p w14:paraId="1ADFFC70" w14:textId="77777777" w:rsidR="00260015" w:rsidRDefault="00260015" w:rsidP="00460F9E">
            <w:r>
              <w:t>Określ jaka będzie zawartość rejestru eax po wykonaniu następującego fragmentu kodu (przykład)</w:t>
            </w:r>
          </w:p>
          <w:p w14:paraId="1DE4131B" w14:textId="77777777" w:rsidR="00260015" w:rsidRPr="009B4BEC" w:rsidRDefault="00260015" w:rsidP="00460F9E">
            <w:pPr>
              <w:rPr>
                <w:lang w:val="en-US"/>
              </w:rPr>
            </w:pPr>
            <w:r w:rsidRPr="009B4BEC">
              <w:rPr>
                <w:lang w:val="en-US"/>
              </w:rPr>
              <w:t>xor eax,eax</w:t>
            </w:r>
          </w:p>
          <w:p w14:paraId="51BDB20C" w14:textId="77777777" w:rsidR="00260015" w:rsidRPr="009B4BEC" w:rsidRDefault="00260015" w:rsidP="00460F9E">
            <w:pPr>
              <w:rPr>
                <w:lang w:val="en-US"/>
              </w:rPr>
            </w:pPr>
            <w:r w:rsidRPr="009B4BEC">
              <w:rPr>
                <w:lang w:val="en-US"/>
              </w:rPr>
              <w:t>mov ecx,10</w:t>
            </w:r>
          </w:p>
          <w:p w14:paraId="75645BE2" w14:textId="77777777" w:rsidR="00260015" w:rsidRDefault="00260015" w:rsidP="00460F9E">
            <w:r>
              <w:t>petla:</w:t>
            </w:r>
          </w:p>
          <w:p w14:paraId="2625F207" w14:textId="77777777" w:rsidR="00260015" w:rsidRDefault="00260015" w:rsidP="00460F9E">
            <w:r>
              <w:t>inc eax</w:t>
            </w:r>
          </w:p>
          <w:p w14:paraId="18C2B303" w14:textId="77777777" w:rsidR="00260015" w:rsidRDefault="00260015" w:rsidP="00460F9E">
            <w:r>
              <w:t>loop petla</w:t>
            </w:r>
          </w:p>
          <w:p w14:paraId="005A43F9" w14:textId="77777777" w:rsidR="00260015" w:rsidRDefault="00260015" w:rsidP="00460F9E">
            <w:r>
              <w:t>Efekt W_02 sprawdzany jest na egzaminie. Przykładowe pytania:</w:t>
            </w:r>
          </w:p>
          <w:p w14:paraId="21EE5EAE" w14:textId="77777777" w:rsidR="00260015" w:rsidRDefault="00260015" w:rsidP="00460F9E">
            <w:r>
              <w:t>Jakie są główne zastosowanie programu asemblerowego?</w:t>
            </w:r>
          </w:p>
          <w:p w14:paraId="50B30E08" w14:textId="77777777" w:rsidR="00260015" w:rsidRDefault="00260015" w:rsidP="00460F9E">
            <w:r>
              <w:t>Na czym polega etap asemblacji i konsolidacji i jak jest realizowany w MASM32.</w:t>
            </w:r>
          </w:p>
          <w:p w14:paraId="002E2273" w14:textId="77777777" w:rsidR="00260015" w:rsidRDefault="00260015" w:rsidP="00460F9E">
            <w:r>
              <w:t>Efekt U_01 sprawdzany jest na laboratoriach 1-6.</w:t>
            </w:r>
          </w:p>
          <w:p w14:paraId="04EC4B94" w14:textId="77777777" w:rsidR="00260015" w:rsidRDefault="00260015" w:rsidP="00460F9E">
            <w:r>
              <w:t>Efekt U_02 sprawdzany jest na laboratoriach 7-10.</w:t>
            </w:r>
          </w:p>
          <w:p w14:paraId="781C3046" w14:textId="77777777" w:rsidR="00260015" w:rsidRDefault="00260015" w:rsidP="00460F9E">
            <w:r>
              <w:t>Efekt K_01 sprawdzany jest na laboratoriach i egzaminie.</w:t>
            </w:r>
          </w:p>
          <w:p w14:paraId="6C74EEE4" w14:textId="77777777" w:rsidR="00260015" w:rsidRPr="000E45E0" w:rsidRDefault="00260015" w:rsidP="00460F9E">
            <w:pPr>
              <w:ind w:left="0"/>
            </w:pPr>
          </w:p>
        </w:tc>
      </w:tr>
      <w:tr w:rsidR="00260015" w:rsidRPr="000E45E0" w14:paraId="609D8C4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4F5B140" w14:textId="77777777" w:rsidR="00260015" w:rsidRPr="000E45E0" w:rsidRDefault="00260015" w:rsidP="00460F9E">
            <w:pPr>
              <w:pStyle w:val="Tytukomrki"/>
            </w:pPr>
            <w:r w:rsidRPr="000E45E0">
              <w:lastRenderedPageBreak/>
              <w:t>Forma i warunki zaliczenia:</w:t>
            </w:r>
          </w:p>
        </w:tc>
      </w:tr>
      <w:tr w:rsidR="00260015" w:rsidRPr="000E45E0" w14:paraId="7816F63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71AC008" w14:textId="77777777" w:rsidR="00260015" w:rsidRDefault="00260015" w:rsidP="00460F9E">
            <w:pPr>
              <w:ind w:left="0"/>
            </w:pPr>
            <w:r>
              <w:t>Moduł kończy się egzaminem. Ocena końcowa jest wystawiana na podstawie zajęć laboratoryjnych i egzaminu pisemnego. Na zaliczenie laboratorium składają się oceny cząstkowe uzyskane na laboratoriach oraz z samodzielnie wykonanego zadania indywidualnego:</w:t>
            </w:r>
          </w:p>
          <w:p w14:paraId="7845B6A3" w14:textId="77777777" w:rsidR="00260015" w:rsidRDefault="00260015" w:rsidP="00260015">
            <w:pPr>
              <w:pStyle w:val="Akapitzlist"/>
              <w:numPr>
                <w:ilvl w:val="0"/>
                <w:numId w:val="32"/>
              </w:numPr>
              <w:ind w:left="1068"/>
            </w:pPr>
            <w:r>
              <w:t>Oceniane laboratoria (10 zajęć po 10pkt.)</w:t>
            </w:r>
          </w:p>
          <w:p w14:paraId="257C9336" w14:textId="77777777" w:rsidR="00260015" w:rsidRDefault="00260015" w:rsidP="00260015">
            <w:pPr>
              <w:pStyle w:val="Akapitzlist"/>
              <w:numPr>
                <w:ilvl w:val="0"/>
                <w:numId w:val="32"/>
              </w:numPr>
              <w:ind w:left="1068"/>
            </w:pPr>
            <w:r>
              <w:t>Zadanie indywidualne 40pkt</w:t>
            </w:r>
          </w:p>
          <w:p w14:paraId="37284C2B" w14:textId="77777777" w:rsidR="00260015" w:rsidRDefault="00260015" w:rsidP="00460F9E">
            <w:pPr>
              <w:ind w:left="0"/>
            </w:pPr>
            <w:r>
              <w:t>Zajęcia laboratoryjne będą zaliczone w wypadku uzyskania co najmniej połowy punktów tj. co najmniej 71pkt Za pisemne kolokwium można na nim uzyskać 100 pkt. Ostateczny wynik punktowy modułu oblicza się wg wzoru:</w:t>
            </w:r>
          </w:p>
          <w:p w14:paraId="1FFEE763" w14:textId="77777777" w:rsidR="00260015" w:rsidRDefault="00260015" w:rsidP="00460F9E">
            <w:pPr>
              <w:ind w:left="0"/>
            </w:pPr>
            <w:r>
              <w:t>P=60(L/140)+40(E/100),</w:t>
            </w:r>
          </w:p>
          <w:p w14:paraId="10FF8BAC" w14:textId="77777777" w:rsidR="00260015" w:rsidRDefault="00260015" w:rsidP="00460F9E">
            <w:pPr>
              <w:ind w:left="0"/>
            </w:pPr>
            <w:r>
              <w:t xml:space="preserve">gdzie P-końcowy wynik punktowy (maksymalnie 100pkt.) , L-punkty uzyskane z części laboratoryjnej, </w:t>
            </w:r>
          </w:p>
          <w:p w14:paraId="369DFCA2" w14:textId="77777777" w:rsidR="00260015" w:rsidRDefault="00260015" w:rsidP="00460F9E">
            <w:pPr>
              <w:ind w:left="0"/>
            </w:pPr>
            <w:r>
              <w:t>E-punktowy wynik egzaminu</w:t>
            </w:r>
          </w:p>
          <w:p w14:paraId="65F1A0B3" w14:textId="77777777" w:rsidR="00260015" w:rsidRDefault="00260015" w:rsidP="00460F9E">
            <w:pPr>
              <w:ind w:left="0"/>
            </w:pPr>
            <w:r>
              <w:t>Ocena z zajęć zależy od końcowego wyniku punktowego i wyznacza się w następujący sposób.</w:t>
            </w:r>
          </w:p>
          <w:p w14:paraId="01AEE8AB" w14:textId="77777777" w:rsidR="00260015" w:rsidRDefault="00260015" w:rsidP="00260015">
            <w:pPr>
              <w:pStyle w:val="Akapitzlist"/>
              <w:numPr>
                <w:ilvl w:val="0"/>
                <w:numId w:val="29"/>
              </w:numPr>
              <w:ind w:left="720"/>
            </w:pPr>
            <w:r>
              <w:t>0-50 punktów – 2</w:t>
            </w:r>
          </w:p>
          <w:p w14:paraId="2E20A258" w14:textId="77777777" w:rsidR="00260015" w:rsidRDefault="00260015" w:rsidP="00260015">
            <w:pPr>
              <w:pStyle w:val="Akapitzlist"/>
              <w:numPr>
                <w:ilvl w:val="0"/>
                <w:numId w:val="29"/>
              </w:numPr>
              <w:ind w:left="720"/>
            </w:pPr>
            <w:r>
              <w:t>51-60 punktów – 3</w:t>
            </w:r>
          </w:p>
          <w:p w14:paraId="3500C29E" w14:textId="77777777" w:rsidR="00260015" w:rsidRDefault="00260015" w:rsidP="00260015">
            <w:pPr>
              <w:pStyle w:val="Akapitzlist"/>
              <w:numPr>
                <w:ilvl w:val="0"/>
                <w:numId w:val="29"/>
              </w:numPr>
              <w:ind w:left="720"/>
            </w:pPr>
            <w:r>
              <w:t>61-70 punktów - 3,5</w:t>
            </w:r>
          </w:p>
          <w:p w14:paraId="7936FE2A" w14:textId="77777777" w:rsidR="00260015" w:rsidRDefault="00260015" w:rsidP="00260015">
            <w:pPr>
              <w:pStyle w:val="Akapitzlist"/>
              <w:numPr>
                <w:ilvl w:val="0"/>
                <w:numId w:val="29"/>
              </w:numPr>
              <w:ind w:left="720"/>
            </w:pPr>
            <w:r>
              <w:t>71-80 punktów – 4</w:t>
            </w:r>
          </w:p>
          <w:p w14:paraId="4DC17822" w14:textId="77777777" w:rsidR="00260015" w:rsidRDefault="00260015" w:rsidP="00260015">
            <w:pPr>
              <w:pStyle w:val="Akapitzlist"/>
              <w:numPr>
                <w:ilvl w:val="0"/>
                <w:numId w:val="29"/>
              </w:numPr>
              <w:ind w:left="720"/>
            </w:pPr>
            <w:r>
              <w:t>81-90 punktów – 4,5</w:t>
            </w:r>
          </w:p>
          <w:p w14:paraId="122A9954" w14:textId="77777777" w:rsidR="00260015" w:rsidRDefault="00260015" w:rsidP="00260015">
            <w:pPr>
              <w:pStyle w:val="Akapitzlist"/>
              <w:numPr>
                <w:ilvl w:val="0"/>
                <w:numId w:val="29"/>
              </w:numPr>
              <w:ind w:left="720"/>
            </w:pPr>
            <w:r>
              <w:t>91-100 punktów – 100</w:t>
            </w:r>
          </w:p>
          <w:p w14:paraId="0748F15A" w14:textId="77777777" w:rsidR="00260015" w:rsidRDefault="00260015" w:rsidP="00460F9E">
            <w:r>
              <w:t>Sposób uzyskania punktów:</w:t>
            </w:r>
          </w:p>
          <w:p w14:paraId="145FC843" w14:textId="77777777" w:rsidR="00260015" w:rsidRDefault="00260015" w:rsidP="00460F9E">
            <w:r>
              <w:t>Laboratorium</w:t>
            </w:r>
          </w:p>
          <w:p w14:paraId="39927F84" w14:textId="77777777" w:rsidR="00260015" w:rsidRDefault="00260015" w:rsidP="00460F9E">
            <w:r>
              <w:t>1.</w:t>
            </w:r>
            <w:r>
              <w:tab/>
              <w:t>Ocena udziału w laboratoriach ora przygotowania się do tych zajęć: 140 pkt. (14 zajęć po 10 pkt.).</w:t>
            </w:r>
          </w:p>
          <w:p w14:paraId="4432C83D" w14:textId="77777777" w:rsidR="00260015" w:rsidRDefault="00260015" w:rsidP="00460F9E">
            <w:r>
              <w:t>Wykład</w:t>
            </w:r>
          </w:p>
          <w:p w14:paraId="6B38AB77" w14:textId="77777777" w:rsidR="00260015" w:rsidRPr="000E45E0" w:rsidRDefault="00260015" w:rsidP="00460F9E">
            <w:r>
              <w:t>2.</w:t>
            </w:r>
            <w:r>
              <w:tab/>
              <w:t>Egzamin pisemny: 100 pkt.</w:t>
            </w:r>
          </w:p>
        </w:tc>
      </w:tr>
      <w:tr w:rsidR="00260015" w:rsidRPr="000E45E0" w14:paraId="72BE385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3F114F8" w14:textId="77777777" w:rsidR="00260015" w:rsidRPr="000E45E0" w:rsidRDefault="00260015" w:rsidP="00460F9E">
            <w:pPr>
              <w:pStyle w:val="Tytukomrki"/>
            </w:pPr>
            <w:r w:rsidRPr="000E45E0">
              <w:t>Bilans punktów ECTS:</w:t>
            </w:r>
          </w:p>
        </w:tc>
      </w:tr>
      <w:tr w:rsidR="00260015" w:rsidRPr="00705DD1" w14:paraId="2571716C"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6848866" w14:textId="77777777" w:rsidR="00260015" w:rsidRPr="00705DD1" w:rsidRDefault="00260015" w:rsidP="00460F9E">
            <w:pPr>
              <w:pStyle w:val="Tytukomrki"/>
              <w:rPr>
                <w:b w:val="0"/>
                <w:bCs/>
              </w:rPr>
            </w:pPr>
            <w:r w:rsidRPr="00705DD1">
              <w:rPr>
                <w:b w:val="0"/>
                <w:bCs/>
              </w:rPr>
              <w:t>Studia stacjonarne</w:t>
            </w:r>
          </w:p>
        </w:tc>
      </w:tr>
      <w:tr w:rsidR="00260015" w:rsidRPr="00705DD1" w14:paraId="1B4C5523"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C18F0D6" w14:textId="77777777" w:rsidR="00260015" w:rsidRPr="00705DD1" w:rsidRDefault="00260015"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3DC08DA" w14:textId="77777777" w:rsidR="00260015" w:rsidRPr="00705DD1" w:rsidRDefault="00260015" w:rsidP="00460F9E">
            <w:pPr>
              <w:pStyle w:val="Tytukomrki"/>
              <w:rPr>
                <w:b w:val="0"/>
                <w:bCs/>
              </w:rPr>
            </w:pPr>
            <w:r w:rsidRPr="00705DD1">
              <w:rPr>
                <w:b w:val="0"/>
                <w:bCs/>
              </w:rPr>
              <w:t>Obciążenie studenta</w:t>
            </w:r>
          </w:p>
        </w:tc>
      </w:tr>
      <w:tr w:rsidR="00260015" w:rsidRPr="000E45E0" w14:paraId="422D7418"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6ACD32" w14:textId="77777777" w:rsidR="00260015" w:rsidRPr="000E45E0" w:rsidRDefault="00260015" w:rsidP="00460F9E">
            <w:r w:rsidRPr="00470DD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4EDAD1" w14:textId="77777777" w:rsidR="00260015" w:rsidRPr="000E45E0" w:rsidRDefault="00260015" w:rsidP="00460F9E">
            <w:r>
              <w:t>21 godzin</w:t>
            </w:r>
          </w:p>
        </w:tc>
      </w:tr>
      <w:tr w:rsidR="00260015" w:rsidRPr="000E45E0" w14:paraId="61B28CDA"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4CB9355" w14:textId="77777777" w:rsidR="00260015" w:rsidRPr="000E45E0" w:rsidRDefault="00260015" w:rsidP="00460F9E">
            <w:r w:rsidRPr="00470DD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E0232E" w14:textId="77777777" w:rsidR="00260015" w:rsidRPr="000E45E0" w:rsidRDefault="00260015" w:rsidP="00460F9E">
            <w:r>
              <w:t>24 godziny</w:t>
            </w:r>
          </w:p>
        </w:tc>
      </w:tr>
      <w:tr w:rsidR="00260015" w:rsidRPr="000E45E0" w14:paraId="07F8F233"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9D26BD4" w14:textId="77777777" w:rsidR="00260015" w:rsidRPr="000E45E0" w:rsidRDefault="00260015" w:rsidP="00460F9E">
            <w:r w:rsidRPr="00B724FC">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7F5552" w14:textId="77777777" w:rsidR="00260015" w:rsidRPr="000E45E0" w:rsidRDefault="00260015" w:rsidP="00460F9E">
            <w:r>
              <w:t>30 godzin</w:t>
            </w:r>
          </w:p>
        </w:tc>
      </w:tr>
      <w:tr w:rsidR="00260015" w:rsidRPr="000E45E0" w14:paraId="3B0608F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7045F9" w14:textId="77777777" w:rsidR="00260015" w:rsidRPr="000E45E0" w:rsidRDefault="00260015" w:rsidP="00460F9E">
            <w:r w:rsidRPr="006F03BD">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394B2F" w14:textId="77777777" w:rsidR="00260015" w:rsidRPr="000E45E0" w:rsidRDefault="00260015" w:rsidP="00460F9E">
            <w:r>
              <w:t>2 godziny</w:t>
            </w:r>
          </w:p>
        </w:tc>
      </w:tr>
      <w:tr w:rsidR="00260015" w:rsidRPr="000E45E0" w14:paraId="37E7F640"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91C83C" w14:textId="77777777" w:rsidR="00260015" w:rsidRPr="000E45E0" w:rsidRDefault="00260015" w:rsidP="00460F9E">
            <w:r w:rsidRPr="006F03BD">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BB98F7" w14:textId="77777777" w:rsidR="00260015" w:rsidRPr="000E45E0" w:rsidRDefault="00260015" w:rsidP="00460F9E">
            <w:r>
              <w:t>23 godzin</w:t>
            </w:r>
          </w:p>
        </w:tc>
      </w:tr>
      <w:tr w:rsidR="00260015" w:rsidRPr="00705DD1" w14:paraId="7D028EE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8DEC9C5" w14:textId="77777777" w:rsidR="00260015" w:rsidRPr="00705DD1" w:rsidRDefault="00260015" w:rsidP="00460F9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5EF6BAC" w14:textId="77777777" w:rsidR="00260015" w:rsidRPr="00705DD1" w:rsidRDefault="00260015" w:rsidP="00460F9E">
            <w:r>
              <w:t>100 godzin</w:t>
            </w:r>
          </w:p>
        </w:tc>
      </w:tr>
      <w:tr w:rsidR="00260015" w:rsidRPr="00705DD1" w14:paraId="2C660429"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3149FF" w14:textId="77777777" w:rsidR="00260015" w:rsidRPr="00705DD1" w:rsidRDefault="00260015" w:rsidP="00460F9E">
            <w:pPr>
              <w:rPr>
                <w:b/>
                <w:bCs/>
              </w:rPr>
            </w:pPr>
            <w:r w:rsidRPr="00416298">
              <w:lastRenderedPageBreak/>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F0B540" w14:textId="77777777" w:rsidR="00260015" w:rsidRPr="00705DD1" w:rsidRDefault="00260015" w:rsidP="00460F9E">
            <w:pPr>
              <w:rPr>
                <w:b/>
                <w:bCs/>
              </w:rPr>
            </w:pPr>
            <w:r>
              <w:rPr>
                <w:b/>
                <w:bCs/>
              </w:rPr>
              <w:t>4 ECTS</w:t>
            </w:r>
          </w:p>
        </w:tc>
      </w:tr>
      <w:tr w:rsidR="00260015" w:rsidRPr="00705DD1" w14:paraId="689A4CF4"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0BA5D4D" w14:textId="77777777" w:rsidR="00260015" w:rsidRPr="00705DD1" w:rsidRDefault="00260015" w:rsidP="00460F9E">
            <w:pPr>
              <w:pStyle w:val="Tytukomrki"/>
              <w:rPr>
                <w:b w:val="0"/>
                <w:bCs/>
              </w:rPr>
            </w:pPr>
            <w:r w:rsidRPr="00705DD1">
              <w:rPr>
                <w:b w:val="0"/>
                <w:bCs/>
              </w:rPr>
              <w:t>Studia niestacjonarne</w:t>
            </w:r>
          </w:p>
        </w:tc>
      </w:tr>
      <w:tr w:rsidR="00260015" w:rsidRPr="00705DD1" w14:paraId="0A8502A8"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28721C2" w14:textId="77777777" w:rsidR="00260015" w:rsidRPr="00705DD1" w:rsidRDefault="00260015"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526BF49" w14:textId="77777777" w:rsidR="00260015" w:rsidRPr="00705DD1" w:rsidRDefault="00260015" w:rsidP="00460F9E">
            <w:pPr>
              <w:pStyle w:val="Tytukomrki"/>
              <w:rPr>
                <w:b w:val="0"/>
                <w:bCs/>
              </w:rPr>
            </w:pPr>
            <w:r w:rsidRPr="00705DD1">
              <w:rPr>
                <w:b w:val="0"/>
                <w:bCs/>
              </w:rPr>
              <w:t>Obciążenie studenta</w:t>
            </w:r>
          </w:p>
        </w:tc>
      </w:tr>
      <w:tr w:rsidR="00260015" w:rsidRPr="000E45E0" w14:paraId="2F91674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C394D0" w14:textId="77777777" w:rsidR="00260015" w:rsidRPr="000E45E0" w:rsidRDefault="00260015" w:rsidP="00460F9E">
            <w:r w:rsidRPr="00470DD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30C8BB" w14:textId="77777777" w:rsidR="00260015" w:rsidRPr="000E45E0" w:rsidRDefault="00260015" w:rsidP="00460F9E">
            <w:r>
              <w:t>15 godzin</w:t>
            </w:r>
          </w:p>
        </w:tc>
      </w:tr>
      <w:tr w:rsidR="00260015" w:rsidRPr="000E45E0" w14:paraId="0EE99A8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3300BA" w14:textId="77777777" w:rsidR="00260015" w:rsidRPr="000E45E0" w:rsidRDefault="00260015" w:rsidP="00460F9E">
            <w:r w:rsidRPr="00470DD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AFD0C9" w14:textId="77777777" w:rsidR="00260015" w:rsidRPr="000E45E0" w:rsidRDefault="00260015" w:rsidP="00460F9E">
            <w:r>
              <w:t>15 godziny</w:t>
            </w:r>
          </w:p>
        </w:tc>
      </w:tr>
      <w:tr w:rsidR="00260015" w:rsidRPr="000E45E0" w14:paraId="3B56B7C0"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2DA9313" w14:textId="77777777" w:rsidR="00260015" w:rsidRPr="000E45E0" w:rsidRDefault="00260015" w:rsidP="00460F9E">
            <w:r w:rsidRPr="00B724FC">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490BCF" w14:textId="77777777" w:rsidR="00260015" w:rsidRPr="000E45E0" w:rsidRDefault="00260015" w:rsidP="00460F9E">
            <w:r>
              <w:t>35 godzin</w:t>
            </w:r>
          </w:p>
        </w:tc>
      </w:tr>
      <w:tr w:rsidR="00260015" w:rsidRPr="000E45E0" w14:paraId="41414A2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D41965" w14:textId="77777777" w:rsidR="00260015" w:rsidRPr="000E45E0" w:rsidRDefault="00260015" w:rsidP="00460F9E">
            <w:r w:rsidRPr="006F03BD">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DEE699" w14:textId="77777777" w:rsidR="00260015" w:rsidRPr="000E45E0" w:rsidRDefault="00260015" w:rsidP="00460F9E">
            <w:r>
              <w:t>2 godziny</w:t>
            </w:r>
          </w:p>
        </w:tc>
      </w:tr>
      <w:tr w:rsidR="00260015" w:rsidRPr="000E45E0" w14:paraId="307D484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C7B54F" w14:textId="77777777" w:rsidR="00260015" w:rsidRPr="000E45E0" w:rsidRDefault="00260015" w:rsidP="00460F9E">
            <w:r w:rsidRPr="006F03BD">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834F13" w14:textId="77777777" w:rsidR="00260015" w:rsidRPr="000E45E0" w:rsidRDefault="00260015" w:rsidP="00460F9E">
            <w:r>
              <w:t>33 godziny</w:t>
            </w:r>
          </w:p>
        </w:tc>
      </w:tr>
      <w:tr w:rsidR="00260015" w:rsidRPr="00705DD1" w14:paraId="12C806CE"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4B5A05" w14:textId="77777777" w:rsidR="00260015" w:rsidRPr="00705DD1" w:rsidRDefault="00260015" w:rsidP="00460F9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C9622C" w14:textId="77777777" w:rsidR="00260015" w:rsidRPr="00705DD1" w:rsidRDefault="00260015" w:rsidP="00460F9E">
            <w:r>
              <w:t>100 godzin</w:t>
            </w:r>
          </w:p>
        </w:tc>
      </w:tr>
      <w:tr w:rsidR="00260015" w:rsidRPr="00705DD1" w14:paraId="43425123"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B9D7FE" w14:textId="77777777" w:rsidR="00260015" w:rsidRPr="00705DD1" w:rsidRDefault="00260015" w:rsidP="00460F9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9FE5DE" w14:textId="77777777" w:rsidR="00260015" w:rsidRPr="00705DD1" w:rsidRDefault="00260015" w:rsidP="00460F9E">
            <w:pPr>
              <w:rPr>
                <w:b/>
                <w:bCs/>
              </w:rPr>
            </w:pPr>
            <w:r>
              <w:rPr>
                <w:b/>
                <w:bCs/>
              </w:rPr>
              <w:t>4 ECTS</w:t>
            </w:r>
          </w:p>
        </w:tc>
      </w:tr>
    </w:tbl>
    <w:p w14:paraId="622F7D3C" w14:textId="77777777" w:rsidR="00260015" w:rsidRPr="000E45E0" w:rsidRDefault="00260015" w:rsidP="00260015"/>
    <w:p w14:paraId="438768DE" w14:textId="77777777" w:rsidR="00260015" w:rsidRDefault="00260015">
      <w:pPr>
        <w:rPr>
          <w:rFonts w:cs="Arial"/>
          <w:b/>
        </w:rPr>
      </w:pPr>
    </w:p>
    <w:p w14:paraId="5CE21CE8" w14:textId="77777777" w:rsidR="00B9186D" w:rsidRPr="00554672" w:rsidRDefault="00B9186D" w:rsidP="003A2831">
      <w:pPr>
        <w:ind w:left="0"/>
        <w:rPr>
          <w:rFonts w:cs="Arial"/>
        </w:rPr>
      </w:pPr>
      <w:r w:rsidRPr="00554672">
        <w:rPr>
          <w:rFonts w:cs="Arial"/>
          <w:b/>
        </w:rPr>
        <w:br w:type="page"/>
      </w:r>
    </w:p>
    <w:tbl>
      <w:tblPr>
        <w:tblW w:w="10348" w:type="dxa"/>
        <w:tblInd w:w="-3"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7"/>
        <w:gridCol w:w="142"/>
        <w:gridCol w:w="425"/>
        <w:gridCol w:w="142"/>
        <w:gridCol w:w="425"/>
        <w:gridCol w:w="426"/>
        <w:gridCol w:w="141"/>
        <w:gridCol w:w="567"/>
        <w:gridCol w:w="709"/>
        <w:gridCol w:w="567"/>
        <w:gridCol w:w="508"/>
        <w:gridCol w:w="910"/>
        <w:gridCol w:w="660"/>
        <w:gridCol w:w="48"/>
        <w:gridCol w:w="1952"/>
        <w:gridCol w:w="1559"/>
      </w:tblGrid>
      <w:tr w:rsidR="0094154A" w:rsidRPr="00554672" w14:paraId="4CC0DC09" w14:textId="77777777" w:rsidTr="00A211F4">
        <w:trPr>
          <w:trHeight w:val="509"/>
        </w:trPr>
        <w:tc>
          <w:tcPr>
            <w:tcW w:w="10348"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14:paraId="697BC852" w14:textId="77777777" w:rsidR="0094154A" w:rsidRPr="00554672" w:rsidRDefault="0094154A" w:rsidP="005D7AAA">
            <w:pPr>
              <w:pStyle w:val="Tytu"/>
              <w:rPr>
                <w:rFonts w:cs="Arial"/>
                <w:szCs w:val="22"/>
              </w:rPr>
            </w:pPr>
            <w:r w:rsidRPr="00554672">
              <w:rPr>
                <w:rFonts w:cs="Arial"/>
                <w:szCs w:val="22"/>
              </w:rPr>
              <w:lastRenderedPageBreak/>
              <w:t>Sylabus przedmiotu / modułu kształcenia</w:t>
            </w:r>
          </w:p>
        </w:tc>
      </w:tr>
      <w:tr w:rsidR="0094154A" w:rsidRPr="00554672" w14:paraId="29029A27" w14:textId="77777777" w:rsidTr="00A211F4">
        <w:trPr>
          <w:trHeight w:val="454"/>
        </w:trPr>
        <w:tc>
          <w:tcPr>
            <w:tcW w:w="4711" w:type="dxa"/>
            <w:gridSpan w:val="10"/>
            <w:tcBorders>
              <w:top w:val="single" w:sz="6" w:space="0" w:color="auto"/>
              <w:left w:val="single" w:sz="6" w:space="0" w:color="auto"/>
              <w:bottom w:val="nil"/>
              <w:right w:val="single" w:sz="6" w:space="0" w:color="auto"/>
            </w:tcBorders>
            <w:shd w:val="clear" w:color="auto" w:fill="DBE5F1"/>
            <w:vAlign w:val="center"/>
          </w:tcPr>
          <w:p w14:paraId="1DC634D7"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Nazwa przedmiotu/modułu kształcenia:</w:t>
            </w:r>
          </w:p>
        </w:tc>
        <w:tc>
          <w:tcPr>
            <w:tcW w:w="5637" w:type="dxa"/>
            <w:gridSpan w:val="6"/>
            <w:tcBorders>
              <w:top w:val="single" w:sz="6" w:space="0" w:color="auto"/>
              <w:left w:val="single" w:sz="6" w:space="0" w:color="auto"/>
              <w:bottom w:val="nil"/>
              <w:right w:val="single" w:sz="6" w:space="0" w:color="auto"/>
            </w:tcBorders>
            <w:vAlign w:val="center"/>
          </w:tcPr>
          <w:p w14:paraId="57E5E157" w14:textId="77777777" w:rsidR="0094154A" w:rsidRPr="00554672" w:rsidRDefault="0094154A" w:rsidP="005D7AAA">
            <w:pPr>
              <w:pStyle w:val="Nagwek1"/>
              <w:rPr>
                <w:rFonts w:cs="Arial"/>
                <w:szCs w:val="22"/>
              </w:rPr>
            </w:pPr>
            <w:bookmarkStart w:id="16" w:name="_Toc45953481"/>
            <w:bookmarkStart w:id="17" w:name="_Toc65406962"/>
            <w:bookmarkStart w:id="18" w:name="_Toc65500215"/>
            <w:bookmarkStart w:id="19" w:name="_Toc105205874"/>
            <w:bookmarkStart w:id="20" w:name="_Toc134531795"/>
            <w:r w:rsidRPr="00554672">
              <w:rPr>
                <w:rFonts w:cs="Arial"/>
                <w:szCs w:val="22"/>
              </w:rPr>
              <w:t>Wybrane paradygmaty programowania</w:t>
            </w:r>
            <w:bookmarkEnd w:id="16"/>
            <w:bookmarkEnd w:id="17"/>
            <w:bookmarkEnd w:id="18"/>
            <w:bookmarkEnd w:id="19"/>
            <w:bookmarkEnd w:id="20"/>
          </w:p>
        </w:tc>
      </w:tr>
      <w:tr w:rsidR="0094154A" w:rsidRPr="00554672" w14:paraId="317F1CCC" w14:textId="77777777" w:rsidTr="00A211F4">
        <w:trPr>
          <w:trHeight w:val="454"/>
        </w:trPr>
        <w:tc>
          <w:tcPr>
            <w:tcW w:w="3435" w:type="dxa"/>
            <w:gridSpan w:val="8"/>
            <w:tcBorders>
              <w:top w:val="single" w:sz="6" w:space="0" w:color="auto"/>
              <w:left w:val="single" w:sz="6" w:space="0" w:color="auto"/>
              <w:bottom w:val="nil"/>
              <w:right w:val="single" w:sz="6" w:space="0" w:color="auto"/>
            </w:tcBorders>
            <w:shd w:val="clear" w:color="auto" w:fill="DBE5F1"/>
            <w:vAlign w:val="center"/>
          </w:tcPr>
          <w:p w14:paraId="63E091F3" w14:textId="77777777" w:rsidR="0094154A" w:rsidRPr="00554672" w:rsidRDefault="0094154A" w:rsidP="005D7AAA">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języku angielskim: </w:t>
            </w:r>
          </w:p>
        </w:tc>
        <w:tc>
          <w:tcPr>
            <w:tcW w:w="6913" w:type="dxa"/>
            <w:gridSpan w:val="8"/>
            <w:tcBorders>
              <w:top w:val="single" w:sz="6" w:space="0" w:color="auto"/>
              <w:left w:val="single" w:sz="6" w:space="0" w:color="auto"/>
              <w:bottom w:val="nil"/>
              <w:right w:val="single" w:sz="6" w:space="0" w:color="auto"/>
            </w:tcBorders>
            <w:vAlign w:val="center"/>
          </w:tcPr>
          <w:p w14:paraId="394BF191" w14:textId="77777777" w:rsidR="0094154A" w:rsidRPr="00554672" w:rsidRDefault="0094154A" w:rsidP="005D7AAA">
            <w:pPr>
              <w:autoSpaceDE w:val="0"/>
              <w:autoSpaceDN w:val="0"/>
              <w:adjustRightInd w:val="0"/>
              <w:spacing w:after="0" w:line="240" w:lineRule="auto"/>
              <w:rPr>
                <w:rFonts w:cs="Arial"/>
                <w:color w:val="000000"/>
                <w:lang w:val="en-US"/>
              </w:rPr>
            </w:pPr>
            <w:r w:rsidRPr="00554672">
              <w:rPr>
                <w:rFonts w:cs="Arial"/>
                <w:color w:val="000000"/>
                <w:lang w:val="en-US"/>
              </w:rPr>
              <w:t xml:space="preserve"> Selected Programming Paradigms</w:t>
            </w:r>
          </w:p>
        </w:tc>
      </w:tr>
      <w:tr w:rsidR="0094154A" w:rsidRPr="00554672" w14:paraId="1FDC468E" w14:textId="77777777" w:rsidTr="00A211F4">
        <w:trPr>
          <w:trHeight w:val="454"/>
        </w:trPr>
        <w:tc>
          <w:tcPr>
            <w:tcW w:w="2301" w:type="dxa"/>
            <w:gridSpan w:val="5"/>
            <w:tcBorders>
              <w:top w:val="single" w:sz="6" w:space="0" w:color="auto"/>
              <w:left w:val="single" w:sz="6" w:space="0" w:color="auto"/>
              <w:bottom w:val="single" w:sz="6" w:space="0" w:color="auto"/>
              <w:right w:val="single" w:sz="6" w:space="0" w:color="auto"/>
            </w:tcBorders>
            <w:shd w:val="clear" w:color="auto" w:fill="DBE5F1"/>
            <w:vAlign w:val="center"/>
          </w:tcPr>
          <w:p w14:paraId="74807EC5"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Język wykładowy:</w:t>
            </w:r>
          </w:p>
        </w:tc>
        <w:tc>
          <w:tcPr>
            <w:tcW w:w="8047" w:type="dxa"/>
            <w:gridSpan w:val="11"/>
            <w:tcBorders>
              <w:top w:val="single" w:sz="6" w:space="0" w:color="auto"/>
              <w:left w:val="single" w:sz="6" w:space="0" w:color="auto"/>
              <w:bottom w:val="single" w:sz="6" w:space="0" w:color="auto"/>
              <w:right w:val="single" w:sz="6" w:space="0" w:color="auto"/>
            </w:tcBorders>
            <w:vAlign w:val="center"/>
          </w:tcPr>
          <w:p w14:paraId="008C4268"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 xml:space="preserve"> polski</w:t>
            </w:r>
          </w:p>
        </w:tc>
      </w:tr>
      <w:tr w:rsidR="0094154A" w:rsidRPr="00554672" w14:paraId="24432100" w14:textId="77777777" w:rsidTr="00A211F4">
        <w:trPr>
          <w:trHeight w:val="454"/>
        </w:trPr>
        <w:tc>
          <w:tcPr>
            <w:tcW w:w="6789" w:type="dxa"/>
            <w:gridSpan w:val="13"/>
            <w:tcBorders>
              <w:top w:val="single" w:sz="6" w:space="0" w:color="auto"/>
              <w:left w:val="single" w:sz="6" w:space="0" w:color="auto"/>
              <w:bottom w:val="nil"/>
              <w:right w:val="single" w:sz="6" w:space="0" w:color="auto"/>
            </w:tcBorders>
            <w:shd w:val="clear" w:color="auto" w:fill="DBE5F1"/>
            <w:vAlign w:val="center"/>
          </w:tcPr>
          <w:p w14:paraId="608B86F5"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559" w:type="dxa"/>
            <w:gridSpan w:val="3"/>
            <w:tcBorders>
              <w:top w:val="single" w:sz="6" w:space="0" w:color="auto"/>
              <w:left w:val="single" w:sz="6" w:space="0" w:color="auto"/>
              <w:bottom w:val="nil"/>
              <w:right w:val="single" w:sz="6" w:space="0" w:color="auto"/>
            </w:tcBorders>
            <w:vAlign w:val="center"/>
          </w:tcPr>
          <w:p w14:paraId="63C55462"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94154A" w:rsidRPr="00554672" w14:paraId="2AED8BBB" w14:textId="77777777" w:rsidTr="00A211F4">
        <w:trPr>
          <w:trHeight w:val="454"/>
        </w:trPr>
        <w:tc>
          <w:tcPr>
            <w:tcW w:w="2727" w:type="dxa"/>
            <w:gridSpan w:val="6"/>
            <w:tcBorders>
              <w:top w:val="single" w:sz="6" w:space="0" w:color="auto"/>
              <w:left w:val="single" w:sz="6" w:space="0" w:color="auto"/>
              <w:bottom w:val="nil"/>
              <w:right w:val="single" w:sz="6" w:space="0" w:color="auto"/>
            </w:tcBorders>
            <w:shd w:val="clear" w:color="auto" w:fill="DBE5F1"/>
            <w:vAlign w:val="center"/>
          </w:tcPr>
          <w:p w14:paraId="3E55B7F8"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621" w:type="dxa"/>
            <w:gridSpan w:val="10"/>
            <w:tcBorders>
              <w:top w:val="single" w:sz="6" w:space="0" w:color="auto"/>
              <w:left w:val="single" w:sz="6" w:space="0" w:color="auto"/>
              <w:bottom w:val="nil"/>
              <w:right w:val="single" w:sz="6" w:space="0" w:color="auto"/>
            </w:tcBorders>
            <w:vAlign w:val="center"/>
          </w:tcPr>
          <w:p w14:paraId="797F7D0E"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color w:val="000000"/>
              </w:rPr>
              <w:t>Wydział Nauk Ścisłych i Przyrodniczych</w:t>
            </w:r>
          </w:p>
        </w:tc>
      </w:tr>
      <w:tr w:rsidR="0094154A" w:rsidRPr="00554672" w14:paraId="236E7A7D" w14:textId="77777777" w:rsidTr="00A211F4">
        <w:trPr>
          <w:trHeight w:val="454"/>
        </w:trPr>
        <w:tc>
          <w:tcPr>
            <w:tcW w:w="6837" w:type="dxa"/>
            <w:gridSpan w:val="14"/>
            <w:tcBorders>
              <w:top w:val="single" w:sz="6" w:space="0" w:color="auto"/>
              <w:left w:val="single" w:sz="6" w:space="0" w:color="auto"/>
              <w:bottom w:val="nil"/>
              <w:right w:val="single" w:sz="6" w:space="0" w:color="auto"/>
            </w:tcBorders>
            <w:shd w:val="clear" w:color="auto" w:fill="DBE5F1"/>
            <w:vAlign w:val="center"/>
          </w:tcPr>
          <w:p w14:paraId="76165255"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3511" w:type="dxa"/>
            <w:gridSpan w:val="2"/>
            <w:tcBorders>
              <w:top w:val="single" w:sz="6" w:space="0" w:color="auto"/>
              <w:left w:val="single" w:sz="6" w:space="0" w:color="auto"/>
              <w:bottom w:val="nil"/>
              <w:right w:val="single" w:sz="6" w:space="0" w:color="auto"/>
            </w:tcBorders>
            <w:vAlign w:val="center"/>
          </w:tcPr>
          <w:p w14:paraId="51617912"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fakultatywny</w:t>
            </w:r>
          </w:p>
        </w:tc>
      </w:tr>
      <w:tr w:rsidR="0094154A" w:rsidRPr="00554672" w14:paraId="5BEFB7D7" w14:textId="77777777" w:rsidTr="00A211F4">
        <w:trPr>
          <w:trHeight w:val="454"/>
        </w:trPr>
        <w:tc>
          <w:tcPr>
            <w:tcW w:w="6837" w:type="dxa"/>
            <w:gridSpan w:val="14"/>
            <w:tcBorders>
              <w:top w:val="single" w:sz="6" w:space="0" w:color="auto"/>
              <w:left w:val="single" w:sz="6" w:space="0" w:color="auto"/>
              <w:bottom w:val="nil"/>
              <w:right w:val="single" w:sz="6" w:space="0" w:color="auto"/>
            </w:tcBorders>
            <w:shd w:val="clear" w:color="auto" w:fill="DBE5F1"/>
            <w:vAlign w:val="center"/>
          </w:tcPr>
          <w:p w14:paraId="605DC3CE"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3511" w:type="dxa"/>
            <w:gridSpan w:val="2"/>
            <w:tcBorders>
              <w:top w:val="single" w:sz="6" w:space="0" w:color="auto"/>
              <w:left w:val="single" w:sz="6" w:space="0" w:color="auto"/>
              <w:bottom w:val="nil"/>
              <w:right w:val="single" w:sz="6" w:space="0" w:color="auto"/>
            </w:tcBorders>
            <w:vAlign w:val="center"/>
          </w:tcPr>
          <w:p w14:paraId="082DB119"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 xml:space="preserve"> pierwszego stopnia</w:t>
            </w:r>
          </w:p>
        </w:tc>
      </w:tr>
      <w:tr w:rsidR="0094154A" w:rsidRPr="00554672" w14:paraId="32AC6C82" w14:textId="77777777" w:rsidTr="00A211F4">
        <w:trPr>
          <w:trHeight w:val="454"/>
        </w:trPr>
        <w:tc>
          <w:tcPr>
            <w:tcW w:w="1734" w:type="dxa"/>
            <w:gridSpan w:val="3"/>
            <w:tcBorders>
              <w:top w:val="single" w:sz="6" w:space="0" w:color="auto"/>
              <w:left w:val="single" w:sz="6" w:space="0" w:color="auto"/>
              <w:bottom w:val="nil"/>
              <w:right w:val="single" w:sz="6" w:space="0" w:color="auto"/>
            </w:tcBorders>
            <w:shd w:val="clear" w:color="auto" w:fill="DBE5F1"/>
            <w:vAlign w:val="center"/>
          </w:tcPr>
          <w:p w14:paraId="166C8FF2"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614" w:type="dxa"/>
            <w:gridSpan w:val="13"/>
            <w:tcBorders>
              <w:top w:val="single" w:sz="6" w:space="0" w:color="auto"/>
              <w:left w:val="single" w:sz="6" w:space="0" w:color="auto"/>
              <w:bottom w:val="nil"/>
              <w:right w:val="single" w:sz="6" w:space="0" w:color="auto"/>
            </w:tcBorders>
            <w:vAlign w:val="center"/>
          </w:tcPr>
          <w:p w14:paraId="5DDAEC69"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drugi</w:t>
            </w:r>
          </w:p>
        </w:tc>
      </w:tr>
      <w:tr w:rsidR="0094154A" w:rsidRPr="00554672" w14:paraId="65D29D4D" w14:textId="77777777" w:rsidTr="00A211F4">
        <w:trPr>
          <w:trHeight w:val="454"/>
        </w:trPr>
        <w:tc>
          <w:tcPr>
            <w:tcW w:w="1309" w:type="dxa"/>
            <w:gridSpan w:val="2"/>
            <w:tcBorders>
              <w:top w:val="single" w:sz="6" w:space="0" w:color="auto"/>
              <w:left w:val="single" w:sz="6" w:space="0" w:color="auto"/>
              <w:bottom w:val="nil"/>
              <w:right w:val="single" w:sz="6" w:space="0" w:color="auto"/>
            </w:tcBorders>
            <w:shd w:val="clear" w:color="auto" w:fill="DBE5F1"/>
            <w:vAlign w:val="center"/>
          </w:tcPr>
          <w:p w14:paraId="1BCB9471"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039" w:type="dxa"/>
            <w:gridSpan w:val="14"/>
            <w:tcBorders>
              <w:top w:val="single" w:sz="6" w:space="0" w:color="auto"/>
              <w:left w:val="single" w:sz="6" w:space="0" w:color="auto"/>
              <w:bottom w:val="nil"/>
              <w:right w:val="single" w:sz="6" w:space="0" w:color="auto"/>
            </w:tcBorders>
            <w:vAlign w:val="center"/>
          </w:tcPr>
          <w:p w14:paraId="6C0A6507"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 xml:space="preserve"> trzeci</w:t>
            </w:r>
          </w:p>
        </w:tc>
      </w:tr>
      <w:tr w:rsidR="0094154A" w:rsidRPr="00554672" w14:paraId="186E5451" w14:textId="77777777" w:rsidTr="00A211F4">
        <w:trPr>
          <w:trHeight w:val="454"/>
        </w:trPr>
        <w:tc>
          <w:tcPr>
            <w:tcW w:w="2868" w:type="dxa"/>
            <w:gridSpan w:val="7"/>
            <w:tcBorders>
              <w:top w:val="single" w:sz="6" w:space="0" w:color="auto"/>
              <w:left w:val="single" w:sz="6" w:space="0" w:color="auto"/>
              <w:bottom w:val="nil"/>
              <w:right w:val="single" w:sz="6" w:space="0" w:color="auto"/>
            </w:tcBorders>
            <w:shd w:val="clear" w:color="auto" w:fill="DBE5F1"/>
            <w:vAlign w:val="center"/>
          </w:tcPr>
          <w:p w14:paraId="5BE97235"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480" w:type="dxa"/>
            <w:gridSpan w:val="9"/>
            <w:tcBorders>
              <w:top w:val="single" w:sz="6" w:space="0" w:color="auto"/>
              <w:left w:val="single" w:sz="6" w:space="0" w:color="auto"/>
              <w:bottom w:val="nil"/>
              <w:right w:val="single" w:sz="6" w:space="0" w:color="auto"/>
            </w:tcBorders>
            <w:vAlign w:val="center"/>
          </w:tcPr>
          <w:p w14:paraId="25CF2FED"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3</w:t>
            </w:r>
          </w:p>
        </w:tc>
      </w:tr>
      <w:tr w:rsidR="0094154A" w:rsidRPr="00554672" w14:paraId="028142D6" w14:textId="77777777" w:rsidTr="00A211F4">
        <w:trPr>
          <w:trHeight w:val="454"/>
        </w:trPr>
        <w:tc>
          <w:tcPr>
            <w:tcW w:w="4144" w:type="dxa"/>
            <w:gridSpan w:val="9"/>
            <w:tcBorders>
              <w:top w:val="single" w:sz="6" w:space="0" w:color="auto"/>
              <w:left w:val="single" w:sz="6" w:space="0" w:color="auto"/>
              <w:bottom w:val="nil"/>
              <w:right w:val="single" w:sz="6" w:space="0" w:color="auto"/>
            </w:tcBorders>
            <w:shd w:val="clear" w:color="auto" w:fill="DBE5F1"/>
            <w:vAlign w:val="center"/>
          </w:tcPr>
          <w:p w14:paraId="5BA56A43"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6204" w:type="dxa"/>
            <w:gridSpan w:val="7"/>
            <w:tcBorders>
              <w:top w:val="single" w:sz="6" w:space="0" w:color="auto"/>
              <w:left w:val="single" w:sz="6" w:space="0" w:color="auto"/>
              <w:bottom w:val="nil"/>
              <w:right w:val="single" w:sz="6" w:space="0" w:color="auto"/>
            </w:tcBorders>
            <w:vAlign w:val="center"/>
          </w:tcPr>
          <w:p w14:paraId="73EA6713"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dr hab. inż. Jerzy Tchórzewski, prof. uczelni</w:t>
            </w:r>
          </w:p>
        </w:tc>
      </w:tr>
      <w:tr w:rsidR="0094154A" w:rsidRPr="00554672" w14:paraId="3F4E0FC3" w14:textId="77777777" w:rsidTr="00A211F4">
        <w:trPr>
          <w:trHeight w:val="454"/>
        </w:trPr>
        <w:tc>
          <w:tcPr>
            <w:tcW w:w="5219" w:type="dxa"/>
            <w:gridSpan w:val="11"/>
            <w:tcBorders>
              <w:top w:val="single" w:sz="6" w:space="0" w:color="auto"/>
              <w:left w:val="single" w:sz="6" w:space="0" w:color="auto"/>
              <w:bottom w:val="nil"/>
              <w:right w:val="single" w:sz="6" w:space="0" w:color="auto"/>
            </w:tcBorders>
            <w:shd w:val="clear" w:color="auto" w:fill="DBE5F1"/>
            <w:vAlign w:val="center"/>
          </w:tcPr>
          <w:p w14:paraId="33EDB3D4"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129" w:type="dxa"/>
            <w:gridSpan w:val="5"/>
            <w:tcBorders>
              <w:top w:val="single" w:sz="6" w:space="0" w:color="auto"/>
              <w:left w:val="single" w:sz="6" w:space="0" w:color="auto"/>
              <w:bottom w:val="nil"/>
              <w:right w:val="single" w:sz="6" w:space="0" w:color="auto"/>
            </w:tcBorders>
            <w:vAlign w:val="center"/>
          </w:tcPr>
          <w:p w14:paraId="4118ACAD"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dr hab. inż. Jerzy Tchórzewski, prof. uczelni</w:t>
            </w:r>
          </w:p>
          <w:p w14:paraId="6AA53F76" w14:textId="2DFD0EC0"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dr Artur Niewiadomski</w:t>
            </w:r>
            <w:r w:rsidR="00E623C7">
              <w:rPr>
                <w:rFonts w:cs="Arial"/>
                <w:color w:val="000000"/>
              </w:rPr>
              <w:t>, Mgr M. Nazarczuk</w:t>
            </w:r>
          </w:p>
          <w:p w14:paraId="6080912B"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mgr Wojciech Nabiałek, mgr Dariusz Ruciński</w:t>
            </w:r>
          </w:p>
        </w:tc>
      </w:tr>
      <w:tr w:rsidR="0094154A" w:rsidRPr="00554672" w14:paraId="4FC6B4F7" w14:textId="77777777" w:rsidTr="00A211F4">
        <w:trPr>
          <w:trHeight w:val="454"/>
        </w:trPr>
        <w:tc>
          <w:tcPr>
            <w:tcW w:w="5219" w:type="dxa"/>
            <w:gridSpan w:val="11"/>
            <w:tcBorders>
              <w:top w:val="single" w:sz="6" w:space="0" w:color="auto"/>
              <w:left w:val="single" w:sz="6" w:space="0" w:color="auto"/>
              <w:bottom w:val="nil"/>
              <w:right w:val="single" w:sz="6" w:space="0" w:color="auto"/>
            </w:tcBorders>
            <w:shd w:val="clear" w:color="auto" w:fill="DBE5F1"/>
            <w:vAlign w:val="center"/>
          </w:tcPr>
          <w:p w14:paraId="30BF9052"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129" w:type="dxa"/>
            <w:gridSpan w:val="5"/>
            <w:tcBorders>
              <w:top w:val="single" w:sz="6" w:space="0" w:color="auto"/>
              <w:left w:val="single" w:sz="6" w:space="0" w:color="auto"/>
              <w:bottom w:val="nil"/>
              <w:right w:val="single" w:sz="6" w:space="0" w:color="auto"/>
            </w:tcBorders>
            <w:vAlign w:val="center"/>
          </w:tcPr>
          <w:p w14:paraId="40106385"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Celem zajęć jest zapoznanie studentów z wybranymi paradygmatami programowania oraz wykorzystanie ich do praktycznej implementacji wybranych problemów</w:t>
            </w:r>
          </w:p>
        </w:tc>
      </w:tr>
      <w:tr w:rsidR="0094154A" w:rsidRPr="00554672" w14:paraId="6C0D0C2B" w14:textId="77777777" w:rsidTr="00A211F4">
        <w:trPr>
          <w:trHeight w:val="1252"/>
        </w:trPr>
        <w:tc>
          <w:tcPr>
            <w:tcW w:w="1167" w:type="dxa"/>
            <w:tcBorders>
              <w:top w:val="single" w:sz="4" w:space="0" w:color="auto"/>
              <w:left w:val="single" w:sz="4" w:space="0" w:color="auto"/>
              <w:bottom w:val="single" w:sz="4" w:space="0" w:color="auto"/>
              <w:right w:val="single" w:sz="6" w:space="0" w:color="auto"/>
            </w:tcBorders>
            <w:shd w:val="clear" w:color="auto" w:fill="DBE5F1"/>
            <w:vAlign w:val="center"/>
          </w:tcPr>
          <w:p w14:paraId="151944CB" w14:textId="77777777" w:rsidR="0094154A" w:rsidRPr="00554672" w:rsidRDefault="0094154A" w:rsidP="005D7AAA">
            <w:pPr>
              <w:pStyle w:val="Tytukomrki"/>
            </w:pPr>
            <w:r w:rsidRPr="00554672">
              <w:t>Symbol efektu</w:t>
            </w:r>
          </w:p>
        </w:tc>
        <w:tc>
          <w:tcPr>
            <w:tcW w:w="7622" w:type="dxa"/>
            <w:gridSpan w:val="14"/>
            <w:tcBorders>
              <w:top w:val="single" w:sz="4" w:space="0" w:color="auto"/>
              <w:left w:val="single" w:sz="4" w:space="0" w:color="auto"/>
              <w:right w:val="single" w:sz="6" w:space="0" w:color="auto"/>
            </w:tcBorders>
            <w:shd w:val="clear" w:color="auto" w:fill="DBE5F1"/>
            <w:vAlign w:val="center"/>
          </w:tcPr>
          <w:p w14:paraId="0570EA27" w14:textId="77777777" w:rsidR="0094154A" w:rsidRPr="00554672" w:rsidRDefault="0094154A" w:rsidP="005D7AAA">
            <w:pPr>
              <w:pStyle w:val="Tytukomrki"/>
            </w:pPr>
            <w:r w:rsidRPr="00554672">
              <w:t>Efekt uczenia się: WIEDZA</w:t>
            </w:r>
          </w:p>
        </w:tc>
        <w:tc>
          <w:tcPr>
            <w:tcW w:w="1559" w:type="dxa"/>
            <w:tcBorders>
              <w:top w:val="single" w:sz="4" w:space="0" w:color="auto"/>
              <w:left w:val="single" w:sz="4" w:space="0" w:color="auto"/>
              <w:bottom w:val="single" w:sz="4" w:space="0" w:color="auto"/>
              <w:right w:val="single" w:sz="6" w:space="0" w:color="auto"/>
            </w:tcBorders>
            <w:shd w:val="clear" w:color="auto" w:fill="DBE5F1"/>
            <w:vAlign w:val="center"/>
          </w:tcPr>
          <w:p w14:paraId="57D39BCE" w14:textId="77777777" w:rsidR="0094154A" w:rsidRPr="00554672" w:rsidRDefault="0094154A" w:rsidP="005D7AAA">
            <w:pPr>
              <w:pStyle w:val="Tytukomrki"/>
            </w:pPr>
            <w:r w:rsidRPr="00554672">
              <w:t>Symbol efektu kierunkowego</w:t>
            </w:r>
          </w:p>
        </w:tc>
      </w:tr>
      <w:tr w:rsidR="0094154A" w:rsidRPr="00554672" w14:paraId="036D7BDC" w14:textId="77777777" w:rsidTr="00A211F4">
        <w:trPr>
          <w:trHeight w:val="290"/>
        </w:trPr>
        <w:tc>
          <w:tcPr>
            <w:tcW w:w="1167" w:type="dxa"/>
            <w:tcBorders>
              <w:top w:val="single" w:sz="4" w:space="0" w:color="auto"/>
              <w:left w:val="single" w:sz="6" w:space="0" w:color="auto"/>
              <w:bottom w:val="single" w:sz="2" w:space="0" w:color="000000"/>
              <w:right w:val="single" w:sz="6" w:space="0" w:color="auto"/>
            </w:tcBorders>
            <w:vAlign w:val="center"/>
          </w:tcPr>
          <w:p w14:paraId="4B98C1C2" w14:textId="77777777" w:rsidR="0094154A" w:rsidRPr="00554672" w:rsidRDefault="0094154A" w:rsidP="005D7AAA">
            <w:pPr>
              <w:autoSpaceDE w:val="0"/>
              <w:autoSpaceDN w:val="0"/>
              <w:adjustRightInd w:val="0"/>
              <w:spacing w:after="0" w:line="240" w:lineRule="auto"/>
              <w:contextualSpacing/>
              <w:rPr>
                <w:rFonts w:cs="Arial"/>
                <w:b/>
                <w:color w:val="000000"/>
              </w:rPr>
            </w:pPr>
            <w:r w:rsidRPr="00554672">
              <w:rPr>
                <w:rFonts w:cs="Arial"/>
                <w:b/>
                <w:color w:val="000000"/>
              </w:rPr>
              <w:t>W_01</w:t>
            </w:r>
          </w:p>
        </w:tc>
        <w:tc>
          <w:tcPr>
            <w:tcW w:w="7622" w:type="dxa"/>
            <w:gridSpan w:val="14"/>
            <w:tcBorders>
              <w:top w:val="single" w:sz="2" w:space="0" w:color="000000"/>
              <w:left w:val="single" w:sz="6" w:space="0" w:color="auto"/>
              <w:bottom w:val="single" w:sz="2" w:space="0" w:color="000000"/>
              <w:right w:val="single" w:sz="6" w:space="0" w:color="auto"/>
            </w:tcBorders>
          </w:tcPr>
          <w:p w14:paraId="3E4E1E4C"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na temat popularnych i niszowych paradygmatów programowania i zna ich charakterystykę.</w:t>
            </w:r>
          </w:p>
        </w:tc>
        <w:tc>
          <w:tcPr>
            <w:tcW w:w="1559" w:type="dxa"/>
            <w:tcBorders>
              <w:top w:val="single" w:sz="2" w:space="0" w:color="000000"/>
              <w:left w:val="single" w:sz="6" w:space="0" w:color="auto"/>
              <w:bottom w:val="single" w:sz="2" w:space="0" w:color="000000"/>
              <w:right w:val="single" w:sz="6" w:space="0" w:color="auto"/>
            </w:tcBorders>
            <w:vAlign w:val="center"/>
          </w:tcPr>
          <w:p w14:paraId="55ED15E3"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2ACAEC68" w14:textId="77777777" w:rsidTr="00A211F4">
        <w:trPr>
          <w:trHeight w:val="290"/>
        </w:trPr>
        <w:tc>
          <w:tcPr>
            <w:tcW w:w="1167" w:type="dxa"/>
            <w:tcBorders>
              <w:top w:val="single" w:sz="4" w:space="0" w:color="auto"/>
              <w:left w:val="single" w:sz="6" w:space="0" w:color="auto"/>
              <w:bottom w:val="single" w:sz="2" w:space="0" w:color="000000"/>
              <w:right w:val="single" w:sz="6" w:space="0" w:color="auto"/>
            </w:tcBorders>
            <w:vAlign w:val="center"/>
          </w:tcPr>
          <w:p w14:paraId="1A356AF6" w14:textId="77777777" w:rsidR="0094154A" w:rsidRPr="00554672" w:rsidRDefault="0094154A" w:rsidP="005D7AAA">
            <w:pPr>
              <w:spacing w:after="0" w:line="240" w:lineRule="auto"/>
              <w:contextualSpacing/>
              <w:rPr>
                <w:rFonts w:cs="Arial"/>
              </w:rPr>
            </w:pPr>
            <w:r w:rsidRPr="00554672">
              <w:rPr>
                <w:rFonts w:cs="Arial"/>
                <w:b/>
                <w:color w:val="000000"/>
              </w:rPr>
              <w:t>W_02</w:t>
            </w:r>
          </w:p>
        </w:tc>
        <w:tc>
          <w:tcPr>
            <w:tcW w:w="7622" w:type="dxa"/>
            <w:gridSpan w:val="14"/>
            <w:tcBorders>
              <w:top w:val="single" w:sz="2" w:space="0" w:color="000000"/>
              <w:left w:val="single" w:sz="6" w:space="0" w:color="auto"/>
              <w:bottom w:val="single" w:sz="2" w:space="0" w:color="000000"/>
              <w:right w:val="single" w:sz="6" w:space="0" w:color="auto"/>
            </w:tcBorders>
          </w:tcPr>
          <w:p w14:paraId="0E551026"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na temat podstaw programowania deklaratywnego, w tym zna: klauzulową postać programów, rachunek zdań, rachunek predykatów, rezolucję i dowodzenie, programowanie w logice, mechanizmy wnioskowania, obiekty i relacje.</w:t>
            </w:r>
          </w:p>
        </w:tc>
        <w:tc>
          <w:tcPr>
            <w:tcW w:w="1559" w:type="dxa"/>
            <w:tcBorders>
              <w:top w:val="single" w:sz="2" w:space="0" w:color="000000"/>
              <w:left w:val="single" w:sz="6" w:space="0" w:color="auto"/>
              <w:bottom w:val="single" w:sz="2" w:space="0" w:color="000000"/>
              <w:right w:val="single" w:sz="6" w:space="0" w:color="auto"/>
            </w:tcBorders>
            <w:vAlign w:val="center"/>
          </w:tcPr>
          <w:p w14:paraId="70593ECB" w14:textId="77777777" w:rsidR="0094154A" w:rsidRPr="00554672" w:rsidRDefault="0094154A" w:rsidP="005D7AAA">
            <w:pPr>
              <w:spacing w:after="0" w:line="240" w:lineRule="auto"/>
              <w:rPr>
                <w:rFonts w:cs="Arial"/>
              </w:rPr>
            </w:pPr>
            <w:r w:rsidRPr="00554672">
              <w:rPr>
                <w:rFonts w:cs="Arial"/>
                <w:b/>
                <w:color w:val="000000"/>
              </w:rPr>
              <w:t>K_W06</w:t>
            </w:r>
          </w:p>
        </w:tc>
      </w:tr>
      <w:tr w:rsidR="0094154A" w:rsidRPr="00554672" w14:paraId="500AA9FB"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45DC1298" w14:textId="77777777" w:rsidR="0094154A" w:rsidRPr="00554672" w:rsidRDefault="0094154A" w:rsidP="005D7AAA">
            <w:pPr>
              <w:spacing w:after="0" w:line="240" w:lineRule="auto"/>
              <w:contextualSpacing/>
              <w:rPr>
                <w:rFonts w:cs="Arial"/>
              </w:rPr>
            </w:pPr>
            <w:r w:rsidRPr="00554672">
              <w:rPr>
                <w:rFonts w:cs="Arial"/>
                <w:b/>
                <w:color w:val="000000"/>
              </w:rPr>
              <w:t>W_03</w:t>
            </w:r>
          </w:p>
        </w:tc>
        <w:tc>
          <w:tcPr>
            <w:tcW w:w="7622" w:type="dxa"/>
            <w:gridSpan w:val="14"/>
            <w:tcBorders>
              <w:top w:val="single" w:sz="2" w:space="0" w:color="000000"/>
              <w:left w:val="single" w:sz="6" w:space="0" w:color="auto"/>
              <w:bottom w:val="single" w:sz="2" w:space="0" w:color="000000"/>
              <w:right w:val="single" w:sz="6" w:space="0" w:color="auto"/>
            </w:tcBorders>
          </w:tcPr>
          <w:p w14:paraId="26C22FA1"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z zakresu programowania w języku Prolog, w tym zna: składnię, znaki i operatory, struktury danych (m.in. pojęcie atomu, termu, zmiennej, struktury, drzewa, listy, fakty, itp.), zapytania, zmienne, koniunkcje, reguły, arytmetykę, itp. oraz posiada wiedzę o innych językach programowania deklaratywnego takich jak: LISP, CLIPS, itp.</w:t>
            </w:r>
          </w:p>
        </w:tc>
        <w:tc>
          <w:tcPr>
            <w:tcW w:w="1559" w:type="dxa"/>
            <w:tcBorders>
              <w:top w:val="single" w:sz="2" w:space="0" w:color="000000"/>
              <w:left w:val="single" w:sz="6" w:space="0" w:color="auto"/>
              <w:bottom w:val="single" w:sz="2" w:space="0" w:color="000000"/>
              <w:right w:val="single" w:sz="6" w:space="0" w:color="auto"/>
            </w:tcBorders>
            <w:vAlign w:val="center"/>
          </w:tcPr>
          <w:p w14:paraId="02AA083C" w14:textId="77777777" w:rsidR="0094154A" w:rsidRPr="00554672" w:rsidRDefault="0094154A" w:rsidP="005D7AAA">
            <w:pPr>
              <w:spacing w:after="0" w:line="240" w:lineRule="auto"/>
              <w:rPr>
                <w:rFonts w:cs="Arial"/>
              </w:rPr>
            </w:pPr>
            <w:r w:rsidRPr="00554672">
              <w:rPr>
                <w:rFonts w:cs="Arial"/>
                <w:b/>
                <w:color w:val="000000"/>
              </w:rPr>
              <w:t>K_W06</w:t>
            </w:r>
          </w:p>
        </w:tc>
      </w:tr>
      <w:tr w:rsidR="0094154A" w:rsidRPr="00554672" w14:paraId="1CF33291"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4427E744" w14:textId="77777777" w:rsidR="0094154A" w:rsidRPr="00554672" w:rsidRDefault="0094154A" w:rsidP="005D7AAA">
            <w:pPr>
              <w:spacing w:after="0" w:line="240" w:lineRule="auto"/>
              <w:contextualSpacing/>
              <w:rPr>
                <w:rFonts w:cs="Arial"/>
              </w:rPr>
            </w:pPr>
            <w:r w:rsidRPr="00554672">
              <w:rPr>
                <w:rFonts w:cs="Arial"/>
                <w:b/>
                <w:color w:val="000000"/>
              </w:rPr>
              <w:t>W_04</w:t>
            </w:r>
          </w:p>
        </w:tc>
        <w:tc>
          <w:tcPr>
            <w:tcW w:w="7622" w:type="dxa"/>
            <w:gridSpan w:val="14"/>
            <w:tcBorders>
              <w:top w:val="single" w:sz="2" w:space="0" w:color="000000"/>
              <w:left w:val="single" w:sz="6" w:space="0" w:color="auto"/>
              <w:bottom w:val="single" w:sz="2" w:space="0" w:color="000000"/>
              <w:right w:val="single" w:sz="6" w:space="0" w:color="auto"/>
            </w:tcBorders>
          </w:tcPr>
          <w:p w14:paraId="49DFE775"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z zakresu: celów, nawracania i odcięcia, równości i unifikacji, przeszukiwania i porównywania rekurencyjnego, odwzorowania, łączenie struktur, akumulatorów, struktur różnicowych, itp.</w:t>
            </w:r>
          </w:p>
        </w:tc>
        <w:tc>
          <w:tcPr>
            <w:tcW w:w="1559" w:type="dxa"/>
            <w:tcBorders>
              <w:top w:val="single" w:sz="2" w:space="0" w:color="000000"/>
              <w:left w:val="single" w:sz="6" w:space="0" w:color="auto"/>
              <w:bottom w:val="single" w:sz="2" w:space="0" w:color="000000"/>
              <w:right w:val="single" w:sz="6" w:space="0" w:color="auto"/>
            </w:tcBorders>
            <w:vAlign w:val="center"/>
          </w:tcPr>
          <w:p w14:paraId="2DBF3F7C" w14:textId="77777777" w:rsidR="0094154A" w:rsidRPr="00554672" w:rsidRDefault="0094154A" w:rsidP="005D7AAA">
            <w:pPr>
              <w:spacing w:after="0" w:line="240" w:lineRule="auto"/>
              <w:rPr>
                <w:rFonts w:cs="Arial"/>
              </w:rPr>
            </w:pPr>
            <w:r w:rsidRPr="00554672">
              <w:rPr>
                <w:rFonts w:cs="Arial"/>
                <w:b/>
                <w:color w:val="000000"/>
              </w:rPr>
              <w:t>K_W06</w:t>
            </w:r>
          </w:p>
        </w:tc>
      </w:tr>
      <w:tr w:rsidR="0094154A" w:rsidRPr="00554672" w14:paraId="4C2CD5C8"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38E7B932" w14:textId="77777777" w:rsidR="0094154A" w:rsidRPr="00554672" w:rsidRDefault="0094154A" w:rsidP="005D7AAA">
            <w:pPr>
              <w:spacing w:after="0" w:line="240" w:lineRule="auto"/>
              <w:contextualSpacing/>
              <w:rPr>
                <w:rFonts w:cs="Arial"/>
              </w:rPr>
            </w:pPr>
            <w:r w:rsidRPr="00554672">
              <w:rPr>
                <w:rFonts w:cs="Arial"/>
                <w:b/>
                <w:color w:val="000000"/>
              </w:rPr>
              <w:lastRenderedPageBreak/>
              <w:t>W_05</w:t>
            </w:r>
          </w:p>
        </w:tc>
        <w:tc>
          <w:tcPr>
            <w:tcW w:w="7622" w:type="dxa"/>
            <w:gridSpan w:val="14"/>
            <w:tcBorders>
              <w:top w:val="single" w:sz="2" w:space="0" w:color="000000"/>
              <w:left w:val="single" w:sz="6" w:space="0" w:color="auto"/>
              <w:bottom w:val="single" w:sz="2" w:space="0" w:color="000000"/>
              <w:right w:val="single" w:sz="6" w:space="0" w:color="auto"/>
            </w:tcBorders>
          </w:tcPr>
          <w:p w14:paraId="2CB888CF"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na temat urządzeń wejścia i wyjścia, czytania i pisania termów, zdań, plików, predykatów wbudowanych, tworzenia celów złożonych, obsługi plików, itp.</w:t>
            </w:r>
          </w:p>
        </w:tc>
        <w:tc>
          <w:tcPr>
            <w:tcW w:w="1559" w:type="dxa"/>
            <w:tcBorders>
              <w:top w:val="single" w:sz="2" w:space="0" w:color="000000"/>
              <w:left w:val="single" w:sz="6" w:space="0" w:color="auto"/>
              <w:bottom w:val="single" w:sz="2" w:space="0" w:color="000000"/>
              <w:right w:val="single" w:sz="6" w:space="0" w:color="auto"/>
            </w:tcBorders>
            <w:vAlign w:val="center"/>
          </w:tcPr>
          <w:p w14:paraId="3E653847" w14:textId="77777777" w:rsidR="0094154A" w:rsidRPr="00554672" w:rsidRDefault="0094154A" w:rsidP="005D7AAA">
            <w:pPr>
              <w:spacing w:after="0" w:line="240" w:lineRule="auto"/>
              <w:rPr>
                <w:rFonts w:cs="Arial"/>
              </w:rPr>
            </w:pPr>
            <w:r w:rsidRPr="00554672">
              <w:rPr>
                <w:rFonts w:cs="Arial"/>
                <w:b/>
                <w:color w:val="000000"/>
              </w:rPr>
              <w:t>K_W06</w:t>
            </w:r>
          </w:p>
        </w:tc>
      </w:tr>
      <w:tr w:rsidR="0094154A" w:rsidRPr="00554672" w14:paraId="1D677491" w14:textId="77777777" w:rsidTr="00A211F4">
        <w:trPr>
          <w:trHeight w:val="375"/>
        </w:trPr>
        <w:tc>
          <w:tcPr>
            <w:tcW w:w="1167" w:type="dxa"/>
            <w:tcBorders>
              <w:top w:val="single" w:sz="2" w:space="0" w:color="000000"/>
              <w:left w:val="single" w:sz="6" w:space="0" w:color="auto"/>
              <w:bottom w:val="single" w:sz="2" w:space="0" w:color="000000"/>
              <w:right w:val="single" w:sz="6" w:space="0" w:color="auto"/>
            </w:tcBorders>
            <w:vAlign w:val="center"/>
          </w:tcPr>
          <w:p w14:paraId="6F123943"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W_06</w:t>
            </w:r>
          </w:p>
        </w:tc>
        <w:tc>
          <w:tcPr>
            <w:tcW w:w="7622" w:type="dxa"/>
            <w:gridSpan w:val="14"/>
            <w:tcBorders>
              <w:top w:val="single" w:sz="2" w:space="0" w:color="000000"/>
              <w:left w:val="single" w:sz="6" w:space="0" w:color="auto"/>
              <w:bottom w:val="single" w:sz="2" w:space="0" w:color="000000"/>
              <w:right w:val="single" w:sz="6" w:space="0" w:color="auto"/>
            </w:tcBorders>
          </w:tcPr>
          <w:p w14:paraId="292BB6DA"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zagadnienia z zakresu: przetwarzania list, zbiorów, sortowania, tworzenia bazy wiedzy, przeszukiwania grafów, śledzenia wykonywania programów, itp.</w:t>
            </w:r>
          </w:p>
        </w:tc>
        <w:tc>
          <w:tcPr>
            <w:tcW w:w="1559" w:type="dxa"/>
            <w:tcBorders>
              <w:top w:val="single" w:sz="2" w:space="0" w:color="000000"/>
              <w:left w:val="single" w:sz="6" w:space="0" w:color="auto"/>
              <w:bottom w:val="single" w:sz="2" w:space="0" w:color="000000"/>
              <w:right w:val="single" w:sz="6" w:space="0" w:color="auto"/>
            </w:tcBorders>
            <w:vAlign w:val="center"/>
          </w:tcPr>
          <w:p w14:paraId="0D129840"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06EFDDD0" w14:textId="77777777" w:rsidTr="00A211F4">
        <w:trPr>
          <w:trHeight w:val="375"/>
        </w:trPr>
        <w:tc>
          <w:tcPr>
            <w:tcW w:w="1167" w:type="dxa"/>
            <w:tcBorders>
              <w:top w:val="single" w:sz="2" w:space="0" w:color="000000"/>
              <w:left w:val="single" w:sz="6" w:space="0" w:color="auto"/>
              <w:bottom w:val="single" w:sz="2" w:space="0" w:color="000000"/>
              <w:right w:val="single" w:sz="6" w:space="0" w:color="auto"/>
            </w:tcBorders>
            <w:vAlign w:val="center"/>
          </w:tcPr>
          <w:p w14:paraId="24EFA3B0"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W_07</w:t>
            </w:r>
          </w:p>
        </w:tc>
        <w:tc>
          <w:tcPr>
            <w:tcW w:w="7622" w:type="dxa"/>
            <w:gridSpan w:val="14"/>
            <w:tcBorders>
              <w:top w:val="single" w:sz="2" w:space="0" w:color="000000"/>
              <w:left w:val="single" w:sz="6" w:space="0" w:color="auto"/>
              <w:bottom w:val="single" w:sz="2" w:space="0" w:color="000000"/>
              <w:right w:val="single" w:sz="6" w:space="0" w:color="auto"/>
            </w:tcBorders>
          </w:tcPr>
          <w:p w14:paraId="18675595"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Student zna podstawowe konstrukcje i typy danych wykorzystywane w programowaniu skryptowym, proceduralnym i obiektowym, wspierane przez język Python.</w:t>
            </w:r>
          </w:p>
        </w:tc>
        <w:tc>
          <w:tcPr>
            <w:tcW w:w="1559" w:type="dxa"/>
            <w:tcBorders>
              <w:top w:val="single" w:sz="2" w:space="0" w:color="000000"/>
              <w:left w:val="single" w:sz="6" w:space="0" w:color="auto"/>
              <w:bottom w:val="single" w:sz="2" w:space="0" w:color="000000"/>
              <w:right w:val="single" w:sz="6" w:space="0" w:color="auto"/>
            </w:tcBorders>
            <w:vAlign w:val="center"/>
          </w:tcPr>
          <w:p w14:paraId="4F4AE2E9"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3E85439D" w14:textId="77777777" w:rsidTr="00A211F4">
        <w:trPr>
          <w:trHeight w:val="375"/>
        </w:trPr>
        <w:tc>
          <w:tcPr>
            <w:tcW w:w="1167" w:type="dxa"/>
            <w:tcBorders>
              <w:top w:val="single" w:sz="2" w:space="0" w:color="000000"/>
              <w:left w:val="single" w:sz="6" w:space="0" w:color="auto"/>
              <w:bottom w:val="single" w:sz="2" w:space="0" w:color="000000"/>
              <w:right w:val="single" w:sz="6" w:space="0" w:color="auto"/>
            </w:tcBorders>
            <w:vAlign w:val="center"/>
          </w:tcPr>
          <w:p w14:paraId="3B1D2DE2"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W_08</w:t>
            </w:r>
          </w:p>
        </w:tc>
        <w:tc>
          <w:tcPr>
            <w:tcW w:w="7622" w:type="dxa"/>
            <w:gridSpan w:val="14"/>
            <w:tcBorders>
              <w:top w:val="single" w:sz="2" w:space="0" w:color="000000"/>
              <w:left w:val="single" w:sz="6" w:space="0" w:color="auto"/>
              <w:bottom w:val="single" w:sz="2" w:space="0" w:color="000000"/>
              <w:right w:val="single" w:sz="6" w:space="0" w:color="auto"/>
            </w:tcBorders>
          </w:tcPr>
          <w:p w14:paraId="69760F37"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Student zna i rozumie charakterystyczne cechy funkcyjnego paradygmatu programowania. Zna podstawowe konstrukcje i typy danych wykorzystywane w programowaniu funkcyjnym wspierane przez język Python</w:t>
            </w:r>
          </w:p>
        </w:tc>
        <w:tc>
          <w:tcPr>
            <w:tcW w:w="1559" w:type="dxa"/>
            <w:tcBorders>
              <w:top w:val="single" w:sz="2" w:space="0" w:color="000000"/>
              <w:left w:val="single" w:sz="6" w:space="0" w:color="auto"/>
              <w:bottom w:val="single" w:sz="2" w:space="0" w:color="000000"/>
              <w:right w:val="single" w:sz="6" w:space="0" w:color="auto"/>
            </w:tcBorders>
            <w:vAlign w:val="center"/>
          </w:tcPr>
          <w:p w14:paraId="7132A232"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370EDCA2" w14:textId="77777777" w:rsidTr="00A211F4">
        <w:trPr>
          <w:trHeight w:val="375"/>
        </w:trPr>
        <w:tc>
          <w:tcPr>
            <w:tcW w:w="1167" w:type="dxa"/>
            <w:tcBorders>
              <w:top w:val="single" w:sz="2" w:space="0" w:color="000000"/>
              <w:left w:val="single" w:sz="6" w:space="0" w:color="auto"/>
              <w:bottom w:val="single" w:sz="2" w:space="0" w:color="000000"/>
              <w:right w:val="single" w:sz="6" w:space="0" w:color="auto"/>
            </w:tcBorders>
            <w:vAlign w:val="center"/>
          </w:tcPr>
          <w:p w14:paraId="197FA3CC"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W_09</w:t>
            </w:r>
          </w:p>
        </w:tc>
        <w:tc>
          <w:tcPr>
            <w:tcW w:w="7622" w:type="dxa"/>
            <w:gridSpan w:val="14"/>
            <w:tcBorders>
              <w:top w:val="single" w:sz="2" w:space="0" w:color="000000"/>
              <w:left w:val="single" w:sz="6" w:space="0" w:color="auto"/>
              <w:bottom w:val="single" w:sz="2" w:space="0" w:color="000000"/>
              <w:right w:val="single" w:sz="6" w:space="0" w:color="auto"/>
            </w:tcBorders>
          </w:tcPr>
          <w:p w14:paraId="50BB80B5"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Zna i rozumie koncepcję lambda-wyrażeń, częściowej aplikacji argumentów funkcji, funkcji wyższego rzędu oraz typowe funkcje wyższego rzędu wspierane przez język Python, m.in. map, filter, reduce, zip.</w:t>
            </w:r>
          </w:p>
        </w:tc>
        <w:tc>
          <w:tcPr>
            <w:tcW w:w="1559" w:type="dxa"/>
            <w:tcBorders>
              <w:top w:val="single" w:sz="2" w:space="0" w:color="000000"/>
              <w:left w:val="single" w:sz="6" w:space="0" w:color="auto"/>
              <w:bottom w:val="single" w:sz="2" w:space="0" w:color="000000"/>
              <w:right w:val="single" w:sz="6" w:space="0" w:color="auto"/>
            </w:tcBorders>
            <w:vAlign w:val="center"/>
          </w:tcPr>
          <w:p w14:paraId="4445710D"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16BF5B64" w14:textId="77777777" w:rsidTr="00A211F4">
        <w:trPr>
          <w:trHeight w:val="375"/>
        </w:trPr>
        <w:tc>
          <w:tcPr>
            <w:tcW w:w="1167" w:type="dxa"/>
            <w:tcBorders>
              <w:top w:val="single" w:sz="2" w:space="0" w:color="000000"/>
              <w:left w:val="single" w:sz="6" w:space="0" w:color="auto"/>
              <w:bottom w:val="single" w:sz="2" w:space="0" w:color="000000"/>
              <w:right w:val="single" w:sz="6" w:space="0" w:color="auto"/>
            </w:tcBorders>
            <w:vAlign w:val="center"/>
          </w:tcPr>
          <w:p w14:paraId="503315AE"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W_10</w:t>
            </w:r>
          </w:p>
        </w:tc>
        <w:tc>
          <w:tcPr>
            <w:tcW w:w="7622" w:type="dxa"/>
            <w:gridSpan w:val="14"/>
            <w:tcBorders>
              <w:top w:val="single" w:sz="2" w:space="0" w:color="000000"/>
              <w:left w:val="single" w:sz="6" w:space="0" w:color="auto"/>
              <w:bottom w:val="single" w:sz="2" w:space="0" w:color="000000"/>
              <w:right w:val="single" w:sz="6" w:space="0" w:color="auto"/>
            </w:tcBorders>
          </w:tcPr>
          <w:p w14:paraId="52D3A474"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Student zna i rozumie ideę rekurencji, akumulatora, oraz spamiętywania i uleniwiania obliczeń.</w:t>
            </w:r>
          </w:p>
        </w:tc>
        <w:tc>
          <w:tcPr>
            <w:tcW w:w="1559" w:type="dxa"/>
            <w:tcBorders>
              <w:top w:val="single" w:sz="2" w:space="0" w:color="000000"/>
              <w:left w:val="single" w:sz="6" w:space="0" w:color="auto"/>
              <w:bottom w:val="single" w:sz="2" w:space="0" w:color="000000"/>
              <w:right w:val="single" w:sz="6" w:space="0" w:color="auto"/>
            </w:tcBorders>
            <w:vAlign w:val="center"/>
          </w:tcPr>
          <w:p w14:paraId="1C58D3BB"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K_W06</w:t>
            </w:r>
          </w:p>
        </w:tc>
      </w:tr>
      <w:tr w:rsidR="0094154A" w:rsidRPr="00554672" w14:paraId="0FE3E5B3" w14:textId="77777777" w:rsidTr="00A211F4">
        <w:trPr>
          <w:trHeight w:val="454"/>
        </w:trPr>
        <w:tc>
          <w:tcPr>
            <w:tcW w:w="1167" w:type="dxa"/>
            <w:tcBorders>
              <w:top w:val="single" w:sz="2" w:space="0" w:color="000000"/>
              <w:left w:val="single" w:sz="6" w:space="0" w:color="auto"/>
              <w:bottom w:val="single" w:sz="2" w:space="0" w:color="000000"/>
              <w:right w:val="single" w:sz="6" w:space="0" w:color="auto"/>
            </w:tcBorders>
            <w:shd w:val="clear" w:color="auto" w:fill="DBE5F1"/>
            <w:vAlign w:val="center"/>
          </w:tcPr>
          <w:p w14:paraId="4621D67B" w14:textId="77777777" w:rsidR="0094154A" w:rsidRPr="00554672" w:rsidRDefault="0094154A" w:rsidP="005D7AAA">
            <w:pPr>
              <w:pStyle w:val="Tytukomrki"/>
            </w:pPr>
            <w:r w:rsidRPr="00554672">
              <w:t>Symbol efektu</w:t>
            </w:r>
          </w:p>
        </w:tc>
        <w:tc>
          <w:tcPr>
            <w:tcW w:w="7622"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14:paraId="1B2E0DA5" w14:textId="77777777" w:rsidR="0094154A" w:rsidRPr="00554672" w:rsidRDefault="0094154A" w:rsidP="005D7AAA">
            <w:pPr>
              <w:pStyle w:val="Tytukomrki"/>
            </w:pPr>
            <w:r w:rsidRPr="00554672">
              <w:t>Efekt uczenia się: UMIEJĘTNOŚCI</w:t>
            </w:r>
          </w:p>
        </w:tc>
        <w:tc>
          <w:tcPr>
            <w:tcW w:w="1559" w:type="dxa"/>
            <w:tcBorders>
              <w:top w:val="single" w:sz="2" w:space="0" w:color="000000"/>
              <w:left w:val="single" w:sz="6" w:space="0" w:color="auto"/>
              <w:bottom w:val="single" w:sz="2" w:space="0" w:color="000000"/>
              <w:right w:val="single" w:sz="6" w:space="0" w:color="auto"/>
            </w:tcBorders>
            <w:shd w:val="clear" w:color="auto" w:fill="DBE5F1"/>
            <w:vAlign w:val="center"/>
          </w:tcPr>
          <w:p w14:paraId="50CE2811" w14:textId="77777777" w:rsidR="0094154A" w:rsidRPr="00554672" w:rsidRDefault="0094154A" w:rsidP="005D7AAA">
            <w:pPr>
              <w:pStyle w:val="Tytukomrki"/>
            </w:pPr>
            <w:r w:rsidRPr="00554672">
              <w:t>Symbol efektu kierunkowego</w:t>
            </w:r>
          </w:p>
        </w:tc>
      </w:tr>
      <w:tr w:rsidR="0094154A" w:rsidRPr="00554672" w14:paraId="10EFDA15"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34EFCF7B"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U_01</w:t>
            </w:r>
          </w:p>
        </w:tc>
        <w:tc>
          <w:tcPr>
            <w:tcW w:w="7622" w:type="dxa"/>
            <w:gridSpan w:val="14"/>
            <w:tcBorders>
              <w:top w:val="single" w:sz="2" w:space="0" w:color="000000"/>
              <w:left w:val="single" w:sz="6" w:space="0" w:color="auto"/>
              <w:bottom w:val="single" w:sz="2" w:space="0" w:color="000000"/>
              <w:right w:val="single" w:sz="6" w:space="0" w:color="auto"/>
            </w:tcBorders>
          </w:tcPr>
          <w:p w14:paraId="6EF77826"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Potrafi samodzielnie projektować i implementować proste systemy ekspertowe w środowisku SWI Prolog, przygotowywać projekty w postaci drzewa genealogicznego i na tej podstawie budować Bazę Wiedzy, w tym Bazę Faktów, Bazę Reguł, Bazę Zapytań oraz umie poprawiać i usuwać błędy w programach prologowych.</w:t>
            </w:r>
          </w:p>
        </w:tc>
        <w:tc>
          <w:tcPr>
            <w:tcW w:w="1559" w:type="dxa"/>
            <w:tcBorders>
              <w:top w:val="single" w:sz="2" w:space="0" w:color="000000"/>
              <w:left w:val="single" w:sz="6" w:space="0" w:color="auto"/>
              <w:bottom w:val="single" w:sz="2" w:space="0" w:color="000000"/>
              <w:right w:val="single" w:sz="6" w:space="0" w:color="auto"/>
            </w:tcBorders>
            <w:vAlign w:val="center"/>
          </w:tcPr>
          <w:p w14:paraId="26C93B2C" w14:textId="77777777" w:rsidR="0094154A" w:rsidRPr="00554672" w:rsidRDefault="0094154A" w:rsidP="005D7AAA">
            <w:pPr>
              <w:spacing w:after="0" w:line="240" w:lineRule="auto"/>
              <w:rPr>
                <w:rFonts w:cs="Arial"/>
                <w:b/>
              </w:rPr>
            </w:pPr>
            <w:r w:rsidRPr="00554672">
              <w:rPr>
                <w:rFonts w:cs="Arial"/>
                <w:b/>
              </w:rPr>
              <w:t xml:space="preserve">K_U22, </w:t>
            </w:r>
            <w:r w:rsidR="00A211F4">
              <w:rPr>
                <w:rFonts w:cs="Arial"/>
                <w:b/>
                <w:color w:val="000000"/>
              </w:rPr>
              <w:t>K_</w:t>
            </w:r>
            <w:r w:rsidRPr="00554672">
              <w:rPr>
                <w:rFonts w:cs="Arial"/>
                <w:b/>
                <w:color w:val="000000"/>
              </w:rPr>
              <w:t>U11</w:t>
            </w:r>
          </w:p>
        </w:tc>
      </w:tr>
      <w:tr w:rsidR="0094154A" w:rsidRPr="00554672" w14:paraId="6EF408BF"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5C8E1BF6"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U_02</w:t>
            </w:r>
          </w:p>
        </w:tc>
        <w:tc>
          <w:tcPr>
            <w:tcW w:w="7622" w:type="dxa"/>
            <w:gridSpan w:val="14"/>
            <w:tcBorders>
              <w:top w:val="single" w:sz="2" w:space="0" w:color="000000"/>
              <w:left w:val="single" w:sz="6" w:space="0" w:color="auto"/>
              <w:bottom w:val="single" w:sz="2" w:space="0" w:color="000000"/>
              <w:right w:val="single" w:sz="6" w:space="0" w:color="auto"/>
            </w:tcBorders>
          </w:tcPr>
          <w:p w14:paraId="52D39F62"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Potrafi zaprojektować z wykorzystaniem drzewa celów i zaimplementować w SWI Prolog oraz przetestować zaawansowany System Ekspertowy z wykorzystaniem list, arytmetyki, rekurencji, predykatów wbudowanych oraz posiada umiejętność modyfikacji Bazy Wiedzy, w tym umiejętność jej rozbudowywania, a także umie rozwijać swoje umiejętności programowania w językach programowania deklaratywnego.</w:t>
            </w:r>
          </w:p>
        </w:tc>
        <w:tc>
          <w:tcPr>
            <w:tcW w:w="1559" w:type="dxa"/>
            <w:tcBorders>
              <w:top w:val="single" w:sz="2" w:space="0" w:color="000000"/>
              <w:left w:val="single" w:sz="6" w:space="0" w:color="auto"/>
              <w:bottom w:val="single" w:sz="2" w:space="0" w:color="000000"/>
              <w:right w:val="single" w:sz="6" w:space="0" w:color="auto"/>
            </w:tcBorders>
            <w:vAlign w:val="center"/>
          </w:tcPr>
          <w:p w14:paraId="1B96457A" w14:textId="77777777" w:rsidR="0094154A" w:rsidRPr="00554672" w:rsidRDefault="00A211F4" w:rsidP="005D7AAA">
            <w:pPr>
              <w:spacing w:after="0" w:line="240" w:lineRule="auto"/>
              <w:rPr>
                <w:rFonts w:cs="Arial"/>
                <w:b/>
              </w:rPr>
            </w:pPr>
            <w:r>
              <w:rPr>
                <w:rFonts w:cs="Arial"/>
                <w:b/>
              </w:rPr>
              <w:t>K_</w:t>
            </w:r>
            <w:r w:rsidR="0094154A" w:rsidRPr="00554672">
              <w:rPr>
                <w:rFonts w:cs="Arial"/>
                <w:b/>
              </w:rPr>
              <w:t>U22</w:t>
            </w:r>
          </w:p>
        </w:tc>
      </w:tr>
      <w:tr w:rsidR="0094154A" w:rsidRPr="00554672" w14:paraId="204B6752"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230086C4"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U_03</w:t>
            </w:r>
          </w:p>
        </w:tc>
        <w:tc>
          <w:tcPr>
            <w:tcW w:w="7622" w:type="dxa"/>
            <w:gridSpan w:val="14"/>
            <w:tcBorders>
              <w:top w:val="single" w:sz="2" w:space="0" w:color="000000"/>
              <w:left w:val="single" w:sz="6" w:space="0" w:color="auto"/>
              <w:bottom w:val="single" w:sz="2" w:space="0" w:color="000000"/>
              <w:right w:val="single" w:sz="6" w:space="0" w:color="auto"/>
            </w:tcBorders>
          </w:tcPr>
          <w:p w14:paraId="663EDEF3"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 xml:space="preserve">Potrafi projektować proste programy z wykorzystaniem inspirowanych kwantowo algorytmów klasycznych i je implementować na klasycznych komputerach z wykorzystaniem języków programowania bardzo wysokiego poziomu, takich jak m.in. j. Matlab lub j. Python. </w:t>
            </w:r>
          </w:p>
        </w:tc>
        <w:tc>
          <w:tcPr>
            <w:tcW w:w="1559" w:type="dxa"/>
            <w:tcBorders>
              <w:top w:val="single" w:sz="2" w:space="0" w:color="000000"/>
              <w:left w:val="single" w:sz="6" w:space="0" w:color="auto"/>
              <w:bottom w:val="single" w:sz="2" w:space="0" w:color="000000"/>
              <w:right w:val="single" w:sz="6" w:space="0" w:color="auto"/>
            </w:tcBorders>
            <w:vAlign w:val="center"/>
          </w:tcPr>
          <w:p w14:paraId="14FBF0A3" w14:textId="77777777" w:rsidR="0094154A" w:rsidRPr="00554672" w:rsidRDefault="0094154A" w:rsidP="005D7AAA">
            <w:pPr>
              <w:spacing w:after="0" w:line="240" w:lineRule="auto"/>
              <w:rPr>
                <w:rFonts w:cs="Arial"/>
                <w:b/>
              </w:rPr>
            </w:pPr>
            <w:r w:rsidRPr="00554672">
              <w:rPr>
                <w:rFonts w:cs="Arial"/>
                <w:b/>
              </w:rPr>
              <w:t>K_U22</w:t>
            </w:r>
          </w:p>
        </w:tc>
      </w:tr>
      <w:tr w:rsidR="0094154A" w:rsidRPr="00554672" w14:paraId="23A677A4"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07C780EC"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U_04</w:t>
            </w:r>
          </w:p>
        </w:tc>
        <w:tc>
          <w:tcPr>
            <w:tcW w:w="7622" w:type="dxa"/>
            <w:gridSpan w:val="14"/>
            <w:tcBorders>
              <w:top w:val="single" w:sz="2" w:space="0" w:color="000000"/>
              <w:left w:val="single" w:sz="6" w:space="0" w:color="auto"/>
              <w:bottom w:val="single" w:sz="2" w:space="0" w:color="000000"/>
              <w:right w:val="single" w:sz="6" w:space="0" w:color="auto"/>
            </w:tcBorders>
          </w:tcPr>
          <w:p w14:paraId="0BA97FD5"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Potrafi sprawnie korzystać ze środowiska PyCharm (lub alternatywnego) w zakresie tworzenia aplikacji w języku Python.</w:t>
            </w:r>
          </w:p>
        </w:tc>
        <w:tc>
          <w:tcPr>
            <w:tcW w:w="1559" w:type="dxa"/>
            <w:tcBorders>
              <w:top w:val="single" w:sz="2" w:space="0" w:color="000000"/>
              <w:left w:val="single" w:sz="6" w:space="0" w:color="auto"/>
              <w:bottom w:val="single" w:sz="2" w:space="0" w:color="000000"/>
              <w:right w:val="single" w:sz="6" w:space="0" w:color="auto"/>
            </w:tcBorders>
            <w:vAlign w:val="center"/>
          </w:tcPr>
          <w:p w14:paraId="0099B44C"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K_U11</w:t>
            </w:r>
          </w:p>
        </w:tc>
      </w:tr>
      <w:tr w:rsidR="0094154A" w:rsidRPr="00554672" w14:paraId="22D7E0D7"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4448929D"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U_05</w:t>
            </w:r>
          </w:p>
        </w:tc>
        <w:tc>
          <w:tcPr>
            <w:tcW w:w="7622" w:type="dxa"/>
            <w:gridSpan w:val="14"/>
            <w:tcBorders>
              <w:top w:val="single" w:sz="2" w:space="0" w:color="000000"/>
              <w:left w:val="single" w:sz="6" w:space="0" w:color="auto"/>
              <w:bottom w:val="single" w:sz="2" w:space="0" w:color="000000"/>
              <w:right w:val="single" w:sz="6" w:space="0" w:color="auto"/>
            </w:tcBorders>
          </w:tcPr>
          <w:p w14:paraId="2F2D73AE"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Potrafi definiować funkcje w języku Python, w tym funkcje rekurencyjne i funkcje wyższego rzędu. Potrafi wykorzystać deklarację sygnatury funkcji w celu lepszej kontroli nad typami danych.</w:t>
            </w:r>
          </w:p>
        </w:tc>
        <w:tc>
          <w:tcPr>
            <w:tcW w:w="1559" w:type="dxa"/>
            <w:tcBorders>
              <w:top w:val="single" w:sz="2" w:space="0" w:color="000000"/>
              <w:left w:val="single" w:sz="6" w:space="0" w:color="auto"/>
              <w:bottom w:val="single" w:sz="2" w:space="0" w:color="000000"/>
              <w:right w:val="single" w:sz="6" w:space="0" w:color="auto"/>
            </w:tcBorders>
            <w:vAlign w:val="center"/>
          </w:tcPr>
          <w:p w14:paraId="7DBBA5E3"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rPr>
              <w:t>K_U22</w:t>
            </w:r>
          </w:p>
        </w:tc>
      </w:tr>
      <w:tr w:rsidR="0094154A" w:rsidRPr="00554672" w14:paraId="59FE1BED" w14:textId="77777777" w:rsidTr="00A211F4">
        <w:trPr>
          <w:trHeight w:val="290"/>
        </w:trPr>
        <w:tc>
          <w:tcPr>
            <w:tcW w:w="1167" w:type="dxa"/>
            <w:tcBorders>
              <w:top w:val="single" w:sz="2" w:space="0" w:color="000000"/>
              <w:left w:val="single" w:sz="6" w:space="0" w:color="auto"/>
              <w:bottom w:val="single" w:sz="2" w:space="0" w:color="000000"/>
              <w:right w:val="single" w:sz="6" w:space="0" w:color="auto"/>
            </w:tcBorders>
            <w:vAlign w:val="center"/>
          </w:tcPr>
          <w:p w14:paraId="4ED956D2"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U_06</w:t>
            </w:r>
          </w:p>
        </w:tc>
        <w:tc>
          <w:tcPr>
            <w:tcW w:w="7622" w:type="dxa"/>
            <w:gridSpan w:val="14"/>
            <w:tcBorders>
              <w:top w:val="single" w:sz="2" w:space="0" w:color="000000"/>
              <w:left w:val="single" w:sz="6" w:space="0" w:color="auto"/>
              <w:bottom w:val="single" w:sz="2" w:space="0" w:color="000000"/>
              <w:right w:val="single" w:sz="6" w:space="0" w:color="auto"/>
            </w:tcBorders>
          </w:tcPr>
          <w:p w14:paraId="02E49168"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Potrafi wykorzystać mechanizmy typowe dla paradygmatu funkcyjnego, obiektowego, strukturalnego do rozwiązania postawionego problemu.</w:t>
            </w:r>
          </w:p>
        </w:tc>
        <w:tc>
          <w:tcPr>
            <w:tcW w:w="1559" w:type="dxa"/>
            <w:tcBorders>
              <w:top w:val="single" w:sz="2" w:space="0" w:color="000000"/>
              <w:left w:val="single" w:sz="6" w:space="0" w:color="auto"/>
              <w:bottom w:val="single" w:sz="2" w:space="0" w:color="000000"/>
              <w:right w:val="single" w:sz="6" w:space="0" w:color="auto"/>
            </w:tcBorders>
            <w:vAlign w:val="center"/>
          </w:tcPr>
          <w:p w14:paraId="15AAF177"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rPr>
              <w:t>K_U22</w:t>
            </w:r>
          </w:p>
        </w:tc>
      </w:tr>
      <w:tr w:rsidR="0094154A" w:rsidRPr="00554672" w14:paraId="7749DC57" w14:textId="77777777" w:rsidTr="00A211F4">
        <w:trPr>
          <w:trHeight w:val="454"/>
        </w:trPr>
        <w:tc>
          <w:tcPr>
            <w:tcW w:w="1167" w:type="dxa"/>
            <w:tcBorders>
              <w:top w:val="single" w:sz="2" w:space="0" w:color="000000"/>
              <w:left w:val="single" w:sz="6" w:space="0" w:color="auto"/>
              <w:bottom w:val="single" w:sz="2" w:space="0" w:color="000000"/>
              <w:right w:val="single" w:sz="6" w:space="0" w:color="auto"/>
            </w:tcBorders>
            <w:shd w:val="clear" w:color="auto" w:fill="DBE5F1"/>
            <w:vAlign w:val="center"/>
          </w:tcPr>
          <w:p w14:paraId="04823EB3" w14:textId="77777777" w:rsidR="0094154A" w:rsidRPr="00554672" w:rsidRDefault="0094154A" w:rsidP="005D7AAA">
            <w:pPr>
              <w:pStyle w:val="Tytukomrki"/>
            </w:pPr>
            <w:r w:rsidRPr="00554672">
              <w:t>Symbol efektu</w:t>
            </w:r>
          </w:p>
        </w:tc>
        <w:tc>
          <w:tcPr>
            <w:tcW w:w="7622"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14:paraId="13AC0636" w14:textId="77777777" w:rsidR="0094154A" w:rsidRPr="00554672" w:rsidRDefault="0094154A" w:rsidP="005D7AAA">
            <w:pPr>
              <w:pStyle w:val="Tytukomrki"/>
            </w:pPr>
            <w:r w:rsidRPr="00554672">
              <w:t>Efekt uczenia się: KOMPETENCJE SPOŁECZNE</w:t>
            </w:r>
          </w:p>
        </w:tc>
        <w:tc>
          <w:tcPr>
            <w:tcW w:w="1559" w:type="dxa"/>
            <w:tcBorders>
              <w:top w:val="single" w:sz="2" w:space="0" w:color="000000"/>
              <w:left w:val="single" w:sz="6" w:space="0" w:color="auto"/>
              <w:bottom w:val="single" w:sz="2" w:space="0" w:color="000000"/>
              <w:right w:val="single" w:sz="6" w:space="0" w:color="auto"/>
            </w:tcBorders>
            <w:shd w:val="clear" w:color="auto" w:fill="DBE5F1"/>
            <w:vAlign w:val="center"/>
          </w:tcPr>
          <w:p w14:paraId="49770D66" w14:textId="77777777" w:rsidR="0094154A" w:rsidRPr="00554672" w:rsidRDefault="0094154A" w:rsidP="005D7AAA">
            <w:pPr>
              <w:pStyle w:val="Tytukomrki"/>
            </w:pPr>
            <w:r w:rsidRPr="00554672">
              <w:t xml:space="preserve">Symbol efektu </w:t>
            </w:r>
            <w:r w:rsidRPr="00554672">
              <w:lastRenderedPageBreak/>
              <w:t>kierunkowego</w:t>
            </w:r>
          </w:p>
        </w:tc>
      </w:tr>
      <w:tr w:rsidR="0094154A" w:rsidRPr="00554672" w14:paraId="49FF03DE" w14:textId="77777777" w:rsidTr="00A211F4">
        <w:trPr>
          <w:trHeight w:val="979"/>
        </w:trPr>
        <w:tc>
          <w:tcPr>
            <w:tcW w:w="1167" w:type="dxa"/>
            <w:tcBorders>
              <w:top w:val="single" w:sz="2" w:space="0" w:color="000000"/>
              <w:left w:val="single" w:sz="6" w:space="0" w:color="auto"/>
              <w:bottom w:val="single" w:sz="2" w:space="0" w:color="000000"/>
              <w:right w:val="single" w:sz="2" w:space="0" w:color="000000"/>
            </w:tcBorders>
            <w:vAlign w:val="center"/>
          </w:tcPr>
          <w:p w14:paraId="6796F116"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lastRenderedPageBreak/>
              <w:t>K_01</w:t>
            </w:r>
          </w:p>
        </w:tc>
        <w:tc>
          <w:tcPr>
            <w:tcW w:w="7622" w:type="dxa"/>
            <w:gridSpan w:val="14"/>
            <w:tcBorders>
              <w:top w:val="single" w:sz="2" w:space="0" w:color="000000"/>
              <w:left w:val="single" w:sz="2" w:space="0" w:color="000000"/>
              <w:bottom w:val="single" w:sz="2" w:space="0" w:color="000000"/>
              <w:right w:val="single" w:sz="6" w:space="0" w:color="auto"/>
            </w:tcBorders>
            <w:vAlign w:val="center"/>
          </w:tcPr>
          <w:p w14:paraId="24ABC005" w14:textId="77777777" w:rsidR="0094154A" w:rsidRPr="00554672" w:rsidRDefault="0094154A" w:rsidP="005D7AAA">
            <w:pPr>
              <w:spacing w:before="100" w:after="100"/>
              <w:rPr>
                <w:rFonts w:cs="Arial"/>
              </w:rPr>
            </w:pPr>
            <w:r w:rsidRPr="00554672">
              <w:rPr>
                <w:rFonts w:cs="Arial"/>
              </w:rPr>
              <w:t>Jest gotów do krytycznej oceny posiadanej wiedzy oraz jest przygotowany do uznania znaczenia wiedzy w rozwiązywaniu problemów poznawczych i praktycznych związanych z zagadnieniami programowania deklaratywnego, funkcyjnego, a także inspirowanych kwantowo zagadnień programowania obiektowego, systemowego i strukturalnego.</w:t>
            </w:r>
          </w:p>
        </w:tc>
        <w:tc>
          <w:tcPr>
            <w:tcW w:w="1559" w:type="dxa"/>
            <w:tcBorders>
              <w:top w:val="single" w:sz="2" w:space="0" w:color="000000"/>
              <w:left w:val="single" w:sz="2" w:space="0" w:color="000000"/>
              <w:bottom w:val="single" w:sz="2" w:space="0" w:color="000000"/>
              <w:right w:val="single" w:sz="6" w:space="0" w:color="auto"/>
            </w:tcBorders>
            <w:vAlign w:val="center"/>
          </w:tcPr>
          <w:p w14:paraId="6BF25049"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K_K01</w:t>
            </w:r>
          </w:p>
        </w:tc>
      </w:tr>
      <w:tr w:rsidR="0094154A" w:rsidRPr="00554672" w14:paraId="081DFA83" w14:textId="77777777" w:rsidTr="00A211F4">
        <w:trPr>
          <w:trHeight w:val="454"/>
        </w:trPr>
        <w:tc>
          <w:tcPr>
            <w:tcW w:w="1876"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14:paraId="57444585"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Forma i typy zajęć:</w:t>
            </w:r>
          </w:p>
        </w:tc>
        <w:tc>
          <w:tcPr>
            <w:tcW w:w="8472" w:type="dxa"/>
            <w:gridSpan w:val="12"/>
            <w:tcBorders>
              <w:top w:val="single" w:sz="6" w:space="0" w:color="auto"/>
              <w:left w:val="single" w:sz="4" w:space="0" w:color="auto"/>
              <w:bottom w:val="single" w:sz="6" w:space="0" w:color="auto"/>
              <w:right w:val="single" w:sz="6" w:space="0" w:color="auto"/>
            </w:tcBorders>
            <w:vAlign w:val="center"/>
          </w:tcPr>
          <w:p w14:paraId="712BF267"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Studia stacjonarne: wykłady (21 godz.), ćwiczenia laboratoryjne (24 godz.)</w:t>
            </w:r>
          </w:p>
          <w:p w14:paraId="3DFF599F" w14:textId="77777777" w:rsidR="0094154A" w:rsidRPr="00554672" w:rsidRDefault="0094154A" w:rsidP="005D7AAA">
            <w:pPr>
              <w:autoSpaceDE w:val="0"/>
              <w:autoSpaceDN w:val="0"/>
              <w:adjustRightInd w:val="0"/>
              <w:spacing w:before="100" w:after="100" w:line="240" w:lineRule="auto"/>
              <w:contextualSpacing/>
              <w:rPr>
                <w:rFonts w:cs="Arial"/>
                <w:b/>
                <w:color w:val="000000"/>
              </w:rPr>
            </w:pPr>
            <w:r w:rsidRPr="00554672">
              <w:rPr>
                <w:rFonts w:cs="Arial"/>
                <w:color w:val="000000"/>
              </w:rPr>
              <w:t>Studia niestacjonarne: wykłady (15 godz.), ćwiczenia laboratoryjne (15 godz.)</w:t>
            </w:r>
          </w:p>
        </w:tc>
      </w:tr>
      <w:tr w:rsidR="0094154A" w:rsidRPr="00554672" w14:paraId="4A819D99"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01202D97"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94154A" w:rsidRPr="00554672" w14:paraId="6634A1DF" w14:textId="77777777" w:rsidTr="00A211F4">
        <w:trPr>
          <w:trHeight w:val="320"/>
        </w:trPr>
        <w:tc>
          <w:tcPr>
            <w:tcW w:w="10348" w:type="dxa"/>
            <w:gridSpan w:val="16"/>
            <w:tcBorders>
              <w:top w:val="single" w:sz="4" w:space="0" w:color="auto"/>
              <w:left w:val="single" w:sz="6" w:space="0" w:color="auto"/>
              <w:bottom w:val="single" w:sz="4" w:space="0" w:color="auto"/>
              <w:right w:val="single" w:sz="6" w:space="0" w:color="auto"/>
            </w:tcBorders>
          </w:tcPr>
          <w:p w14:paraId="6987C2B5" w14:textId="77777777" w:rsidR="0094154A" w:rsidRPr="00554672" w:rsidRDefault="0094154A" w:rsidP="000E69DE">
            <w:pPr>
              <w:numPr>
                <w:ilvl w:val="0"/>
                <w:numId w:val="159"/>
              </w:numPr>
              <w:tabs>
                <w:tab w:val="clear" w:pos="720"/>
                <w:tab w:val="num" w:pos="426"/>
              </w:tabs>
              <w:spacing w:before="100" w:after="100" w:line="240" w:lineRule="auto"/>
              <w:ind w:hanging="578"/>
              <w:rPr>
                <w:rFonts w:cs="Arial"/>
                <w:color w:val="000000"/>
              </w:rPr>
            </w:pPr>
            <w:r w:rsidRPr="00554672">
              <w:rPr>
                <w:rFonts w:cs="Arial"/>
              </w:rPr>
              <w:t>Wiedza z podstaw logiki matematycznej, rachunku zdań i rachunku predykatów.</w:t>
            </w:r>
          </w:p>
          <w:p w14:paraId="1845940A" w14:textId="77777777" w:rsidR="0094154A" w:rsidRPr="00554672" w:rsidRDefault="0094154A" w:rsidP="000E69DE">
            <w:pPr>
              <w:numPr>
                <w:ilvl w:val="0"/>
                <w:numId w:val="159"/>
              </w:numPr>
              <w:tabs>
                <w:tab w:val="clear" w:pos="720"/>
                <w:tab w:val="num" w:pos="426"/>
              </w:tabs>
              <w:spacing w:before="100" w:after="100" w:line="240" w:lineRule="auto"/>
              <w:ind w:left="426" w:hanging="284"/>
              <w:rPr>
                <w:rFonts w:cs="Arial"/>
                <w:color w:val="000000"/>
              </w:rPr>
            </w:pPr>
            <w:r w:rsidRPr="00554672">
              <w:rPr>
                <w:rFonts w:cs="Arial"/>
              </w:rPr>
              <w:t>Znajomość podstaw programowania, w tym imperatywnego, obiektowego, strukturalnego i systemowego oraz wybranych zagadnień z algorytmów i struktur danych.</w:t>
            </w:r>
          </w:p>
          <w:p w14:paraId="404D07E5" w14:textId="77777777" w:rsidR="0094154A" w:rsidRPr="00554672" w:rsidRDefault="0094154A" w:rsidP="000E69DE">
            <w:pPr>
              <w:numPr>
                <w:ilvl w:val="0"/>
                <w:numId w:val="159"/>
              </w:numPr>
              <w:tabs>
                <w:tab w:val="clear" w:pos="720"/>
                <w:tab w:val="num" w:pos="426"/>
              </w:tabs>
              <w:spacing w:before="100" w:after="100" w:line="240" w:lineRule="auto"/>
              <w:ind w:left="426" w:hanging="284"/>
              <w:rPr>
                <w:rFonts w:cs="Arial"/>
                <w:color w:val="000000"/>
              </w:rPr>
            </w:pPr>
            <w:r w:rsidRPr="00554672">
              <w:rPr>
                <w:rFonts w:cs="Arial"/>
                <w:color w:val="000000"/>
              </w:rPr>
              <w:t>Umiejętność samodzielnego rozwiązywania problemów i ich implementacji w dowolnych środowiskach programistycznych.</w:t>
            </w:r>
          </w:p>
        </w:tc>
      </w:tr>
      <w:tr w:rsidR="0094154A" w:rsidRPr="00554672" w14:paraId="17961C92" w14:textId="77777777" w:rsidTr="00A211F4">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0C32E55F"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94154A" w:rsidRPr="00554672" w14:paraId="49E02F60" w14:textId="77777777" w:rsidTr="00A211F4">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auto"/>
            <w:vAlign w:val="center"/>
          </w:tcPr>
          <w:p w14:paraId="74D2C336" w14:textId="77777777" w:rsidR="0094154A" w:rsidRPr="00554672" w:rsidRDefault="0094154A" w:rsidP="005D7AAA">
            <w:pPr>
              <w:autoSpaceDE w:val="0"/>
              <w:autoSpaceDN w:val="0"/>
              <w:adjustRightInd w:val="0"/>
              <w:spacing w:before="0" w:after="0" w:line="240" w:lineRule="auto"/>
              <w:rPr>
                <w:rFonts w:cs="Arial"/>
                <w:b/>
                <w:color w:val="000000"/>
              </w:rPr>
            </w:pPr>
            <w:r w:rsidRPr="00554672">
              <w:rPr>
                <w:rFonts w:cs="Arial"/>
                <w:b/>
                <w:color w:val="000000"/>
              </w:rPr>
              <w:t>Część I.1 Wybrane Paradygmaty Programowania Deklaratywnego</w:t>
            </w:r>
          </w:p>
          <w:p w14:paraId="5497D4F8" w14:textId="77777777" w:rsidR="0094154A" w:rsidRPr="00554672" w:rsidRDefault="0094154A" w:rsidP="000E69DE">
            <w:pPr>
              <w:numPr>
                <w:ilvl w:val="0"/>
                <w:numId w:val="160"/>
              </w:numPr>
              <w:autoSpaceDE w:val="0"/>
              <w:autoSpaceDN w:val="0"/>
              <w:adjustRightInd w:val="0"/>
              <w:spacing w:before="0" w:after="0" w:line="240" w:lineRule="auto"/>
              <w:rPr>
                <w:rFonts w:cs="Arial"/>
                <w:b/>
                <w:color w:val="000000"/>
              </w:rPr>
            </w:pPr>
            <w:r w:rsidRPr="00554672">
              <w:rPr>
                <w:rFonts w:cs="Arial"/>
                <w:b/>
                <w:bCs/>
                <w:color w:val="000000"/>
              </w:rPr>
              <w:t xml:space="preserve">Przegląd paradygmatów programowania. </w:t>
            </w:r>
            <w:r w:rsidRPr="00554672">
              <w:rPr>
                <w:rFonts w:cs="Arial"/>
                <w:bCs/>
                <w:color w:val="000000"/>
              </w:rPr>
              <w:t xml:space="preserve">Programowanie imperatywne, systemowe, strukturalne, obiektowe, deklaratywne, funkcyjne, reaktywne, sterowane przepływem danych, itp. </w:t>
            </w:r>
            <w:r w:rsidRPr="00554672">
              <w:rPr>
                <w:rFonts w:cs="Arial"/>
                <w:color w:val="000000"/>
              </w:rPr>
              <w:t>Rys historyczny i ewolucja języków programowania (1 godz.).</w:t>
            </w:r>
          </w:p>
          <w:p w14:paraId="5FD20CBA" w14:textId="77777777" w:rsidR="0094154A" w:rsidRPr="00554672" w:rsidRDefault="0094154A" w:rsidP="000E69DE">
            <w:pPr>
              <w:numPr>
                <w:ilvl w:val="0"/>
                <w:numId w:val="160"/>
              </w:numPr>
              <w:spacing w:before="60" w:after="60" w:line="240" w:lineRule="auto"/>
              <w:rPr>
                <w:rFonts w:cs="Arial"/>
                <w:bCs/>
              </w:rPr>
            </w:pPr>
            <w:r w:rsidRPr="00554672">
              <w:rPr>
                <w:rFonts w:cs="Arial"/>
                <w:b/>
                <w:bCs/>
              </w:rPr>
              <w:t>Projekty w języku Prolog oraz w</w:t>
            </w:r>
            <w:r w:rsidRPr="00554672">
              <w:rPr>
                <w:rFonts w:cs="Arial"/>
                <w:b/>
              </w:rPr>
              <w:t xml:space="preserve">ybrane paradygmaty programowania deklaratywnego, w tym projektowanie Bazy Wiedzy w języku Prolog. </w:t>
            </w:r>
            <w:r w:rsidRPr="00554672">
              <w:rPr>
                <w:rFonts w:cs="Arial"/>
              </w:rPr>
              <w:t>Języki programowania deklaratywnego, w tym język Prolog</w:t>
            </w:r>
            <w:r w:rsidRPr="00554672">
              <w:rPr>
                <w:rFonts w:cs="Arial"/>
                <w:b/>
              </w:rPr>
              <w:t xml:space="preserve">. </w:t>
            </w:r>
            <w:r w:rsidRPr="00554672">
              <w:rPr>
                <w:rFonts w:cs="Arial"/>
              </w:rPr>
              <w:t>Fakty i reguły</w:t>
            </w:r>
            <w:r w:rsidRPr="00554672">
              <w:rPr>
                <w:rFonts w:cs="Arial"/>
                <w:bCs/>
              </w:rPr>
              <w:t xml:space="preserve"> w reprezentacji wiedzy. Definicja termu (stała, zmienna, struktura). Formuły atomowe. Prolog i programowanie w logice. Predykat podstawową jednostką języka Prolog. Fakty i reguły w Prologu. Zapytania. Składnia w Prologu. Obiekty i relacje. Równość i unifikacja, itp., konstruowanie Bazy Wiedzy (Drzewo Celów, Baza Faktów, Baza Reguł, Baza Zapytań, itp.). Spełnianie celów w regułach. Reguły proste i złożone. </w:t>
            </w:r>
            <w:r w:rsidRPr="00554672">
              <w:rPr>
                <w:rFonts w:cs="Arial"/>
                <w:bCs/>
                <w:color w:val="000000"/>
              </w:rPr>
              <w:t>Przetwarzanie podprogramów. Klauzulowa postać Bazy Wiedzy (2 godz.).</w:t>
            </w:r>
          </w:p>
          <w:p w14:paraId="183F2539" w14:textId="77777777" w:rsidR="0094154A" w:rsidRPr="00554672" w:rsidRDefault="0094154A" w:rsidP="000E69DE">
            <w:pPr>
              <w:numPr>
                <w:ilvl w:val="0"/>
                <w:numId w:val="160"/>
              </w:numPr>
              <w:spacing w:before="60" w:after="60" w:line="240" w:lineRule="auto"/>
              <w:ind w:left="426" w:hanging="284"/>
              <w:rPr>
                <w:rFonts w:cs="Arial"/>
                <w:bCs/>
              </w:rPr>
            </w:pPr>
            <w:r w:rsidRPr="00554672">
              <w:rPr>
                <w:rFonts w:cs="Arial"/>
                <w:b/>
                <w:bCs/>
              </w:rPr>
              <w:t xml:space="preserve">Rachunek predykatów i rachunek zdań. </w:t>
            </w:r>
            <w:r w:rsidRPr="00554672">
              <w:rPr>
                <w:rFonts w:cs="Arial"/>
                <w:bCs/>
              </w:rPr>
              <w:t>Opis obiektów w Prologu. Proste predykaty niedeterministyczne i deterministyczne. Predykaty wejścia i wyjścia. Predykaty wbudowane. Predykaty standardowe. Postać klauzulowa. Zapis klauzul. Rezolucja i dowodzenie twierdzeń. Klauzule Horna. Rachunek predykatów. Przekształcenia w rachunku predykatów prowadzące od postaci predykatowej do postaci klauzulowej. Formalny opis języka predykatów (2 godz.).</w:t>
            </w:r>
          </w:p>
          <w:p w14:paraId="4983B387" w14:textId="77777777" w:rsidR="0094154A" w:rsidRPr="00554672" w:rsidRDefault="0094154A" w:rsidP="000E69DE">
            <w:pPr>
              <w:numPr>
                <w:ilvl w:val="0"/>
                <w:numId w:val="160"/>
              </w:numPr>
              <w:spacing w:before="60" w:after="60" w:line="240" w:lineRule="auto"/>
              <w:ind w:left="426" w:hanging="284"/>
              <w:rPr>
                <w:rFonts w:cs="Arial"/>
                <w:bCs/>
              </w:rPr>
            </w:pPr>
            <w:r w:rsidRPr="00554672">
              <w:rPr>
                <w:rFonts w:cs="Arial"/>
                <w:b/>
                <w:bCs/>
              </w:rPr>
              <w:t xml:space="preserve">Mechanizmy nawrotu i odcięcia w Prologu. </w:t>
            </w:r>
            <w:r w:rsidRPr="00554672">
              <w:rPr>
                <w:rFonts w:cs="Arial"/>
                <w:bCs/>
              </w:rPr>
              <w:t>Deklaratywność Prologu. Mechanizmy inteligentnego uzgadniania. Relacje i reguły. Koniunkcje. Nawracanie. Cele i nawracanie. Zapytania i nawroty. Typowe zastosowanie odcięcia. Potwierdzenie wyboru reguły. Użycie predykatu odcięcia. K</w:t>
            </w:r>
            <w:r w:rsidRPr="00554672">
              <w:rPr>
                <w:rFonts w:cs="Arial"/>
                <w:color w:val="000000"/>
              </w:rPr>
              <w:t>orzystanie ze struktur danych</w:t>
            </w:r>
            <w:r w:rsidRPr="00554672">
              <w:rPr>
                <w:rFonts w:cs="Arial"/>
                <w:b/>
                <w:color w:val="000000"/>
              </w:rPr>
              <w:t xml:space="preserve">. </w:t>
            </w:r>
            <w:r w:rsidRPr="00554672">
              <w:rPr>
                <w:rFonts w:cs="Arial"/>
                <w:color w:val="000000"/>
              </w:rPr>
              <w:t>Arytmetyka i tautologie w Prologu</w:t>
            </w:r>
            <w:r w:rsidRPr="00554672">
              <w:rPr>
                <w:rFonts w:cs="Arial"/>
                <w:b/>
                <w:color w:val="000000"/>
              </w:rPr>
              <w:t xml:space="preserve">. </w:t>
            </w:r>
            <w:r w:rsidRPr="00554672">
              <w:rPr>
                <w:rFonts w:cs="Arial"/>
                <w:bCs/>
                <w:color w:val="000000"/>
              </w:rPr>
              <w:t>Struktury a drzewa</w:t>
            </w:r>
            <w:r w:rsidRPr="00554672">
              <w:rPr>
                <w:rFonts w:cs="Arial"/>
                <w:color w:val="000000"/>
              </w:rPr>
              <w:t xml:space="preserve">. </w:t>
            </w:r>
            <w:r w:rsidRPr="00554672">
              <w:rPr>
                <w:rFonts w:cs="Arial"/>
                <w:bCs/>
                <w:color w:val="000000"/>
              </w:rPr>
              <w:t>Listy</w:t>
            </w:r>
            <w:r w:rsidRPr="00554672">
              <w:rPr>
                <w:rFonts w:cs="Arial"/>
                <w:color w:val="000000"/>
              </w:rPr>
              <w:t xml:space="preserve">. </w:t>
            </w:r>
            <w:r w:rsidRPr="00554672">
              <w:rPr>
                <w:rFonts w:cs="Arial"/>
                <w:bCs/>
                <w:color w:val="000000"/>
              </w:rPr>
              <w:t xml:space="preserve">Łączenie struktur. Akumulatory. Struktury różnicowe. Złożone struktury danych. Przetwarzanie drzew i list. Przetwarzanie zbiorów (2 godz.). </w:t>
            </w:r>
          </w:p>
          <w:p w14:paraId="5C8B283E" w14:textId="77777777" w:rsidR="0094154A" w:rsidRPr="00554672" w:rsidRDefault="0094154A" w:rsidP="005D7AAA">
            <w:pPr>
              <w:spacing w:before="100" w:after="100" w:line="240" w:lineRule="auto"/>
              <w:ind w:left="142"/>
              <w:rPr>
                <w:rFonts w:cs="Arial"/>
                <w:bCs/>
              </w:rPr>
            </w:pPr>
            <w:r w:rsidRPr="00554672">
              <w:rPr>
                <w:rFonts w:cs="Arial"/>
                <w:b/>
                <w:bCs/>
              </w:rPr>
              <w:t>Część I.2 Wybrane Paradygmaty Programowania Kwantowego</w:t>
            </w:r>
          </w:p>
          <w:p w14:paraId="6193C96F" w14:textId="77777777" w:rsidR="0094154A" w:rsidRPr="00554672" w:rsidRDefault="0094154A" w:rsidP="000E69DE">
            <w:pPr>
              <w:numPr>
                <w:ilvl w:val="0"/>
                <w:numId w:val="160"/>
              </w:numPr>
              <w:spacing w:before="100" w:after="100" w:line="240" w:lineRule="auto"/>
              <w:ind w:left="426" w:hanging="284"/>
              <w:rPr>
                <w:rFonts w:cs="Arial"/>
                <w:bCs/>
              </w:rPr>
            </w:pPr>
            <w:r w:rsidRPr="00554672">
              <w:rPr>
                <w:rFonts w:cs="Arial"/>
                <w:b/>
                <w:bCs/>
              </w:rPr>
              <w:t xml:space="preserve">Informatyka Kwantowa. </w:t>
            </w:r>
            <w:r w:rsidRPr="00554672">
              <w:rPr>
                <w:rFonts w:cs="Arial"/>
                <w:bCs/>
              </w:rPr>
              <w:t>Kudit, w tym kubit</w:t>
            </w:r>
            <w:r w:rsidRPr="00554672">
              <w:rPr>
                <w:rFonts w:cs="Arial"/>
                <w:b/>
                <w:bCs/>
              </w:rPr>
              <w:t xml:space="preserve">, </w:t>
            </w:r>
            <w:r w:rsidRPr="00554672">
              <w:rPr>
                <w:rFonts w:cs="Arial"/>
                <w:bCs/>
              </w:rPr>
              <w:t>interpretacje kubitu, stany systemu i stany kwantowe, kwantowe stany mieszane, superpozycja stanów wykluczających się</w:t>
            </w:r>
            <w:r w:rsidRPr="00554672">
              <w:rPr>
                <w:rFonts w:cs="Arial"/>
              </w:rPr>
              <w:t xml:space="preserve">, </w:t>
            </w:r>
            <w:r w:rsidRPr="00554672">
              <w:rPr>
                <w:rFonts w:cs="Arial"/>
                <w:bCs/>
              </w:rPr>
              <w:t>pomiar (odczyt) stanu kwantowego, ogólne operacje kwantowe, przestrzeń Hilberta, w tym macierze unitarne,</w:t>
            </w:r>
            <w:r w:rsidRPr="00554672">
              <w:rPr>
                <w:rFonts w:cs="Arial"/>
                <w:b/>
                <w:bCs/>
              </w:rPr>
              <w:t xml:space="preserve"> </w:t>
            </w:r>
            <w:r w:rsidRPr="00554672">
              <w:rPr>
                <w:rFonts w:cs="Arial"/>
                <w:bCs/>
              </w:rPr>
              <w:t>postulaty informatyki  kwantowej, obliczenia kwantowe z wykorzystaniem bramek kwantowych, liczby zespolone w obliczeniach kwantowych, obwody kwantowe w obliczeniach kwantowych, kwantowy stan splątany, dostępne symulatory obliczeń kwantowych, w tym symulator obliczeń kwantowych w środowisku MATLAB-a i Simulink-a, itp.</w:t>
            </w:r>
          </w:p>
          <w:p w14:paraId="7DA38B46" w14:textId="77777777" w:rsidR="0094154A" w:rsidRPr="00554672" w:rsidRDefault="0094154A" w:rsidP="000E69DE">
            <w:pPr>
              <w:numPr>
                <w:ilvl w:val="0"/>
                <w:numId w:val="160"/>
              </w:numPr>
              <w:spacing w:before="100" w:after="100" w:line="240" w:lineRule="auto"/>
              <w:ind w:left="426" w:hanging="284"/>
              <w:rPr>
                <w:rFonts w:cs="Arial"/>
                <w:bCs/>
              </w:rPr>
            </w:pPr>
            <w:r w:rsidRPr="00554672">
              <w:rPr>
                <w:rFonts w:cs="Arial"/>
                <w:b/>
                <w:bCs/>
              </w:rPr>
              <w:t xml:space="preserve">Obliczenia kwantowe na bramkach kwantowych. </w:t>
            </w:r>
            <w:r w:rsidRPr="00554672">
              <w:rPr>
                <w:rFonts w:cs="Arial"/>
                <w:bCs/>
              </w:rPr>
              <w:t xml:space="preserve">Kwantowe przetwarzanie informacji, rola operatorów w informatyce kwantowej, w tym wartości własnych operatorów hermitowskich, macierz gęstości, w tym wyznaczanie śladu, funkcja falowa, obserwable, synteza obwodów kwantowych, </w:t>
            </w:r>
            <w:r w:rsidRPr="00554672">
              <w:rPr>
                <w:rFonts w:cs="Arial"/>
                <w:bCs/>
              </w:rPr>
              <w:lastRenderedPageBreak/>
              <w:t>algorytmy kwantowe, teleportacja kwantowa, ewolucja unitarna, rozkład Schmidta stanów kwantowych, inspiracje kwantowe metod klasycznych, itp.</w:t>
            </w:r>
          </w:p>
          <w:p w14:paraId="06230879" w14:textId="77777777" w:rsidR="0094154A" w:rsidRPr="00554672" w:rsidRDefault="0094154A" w:rsidP="005D7AAA">
            <w:pPr>
              <w:spacing w:before="100" w:after="100" w:line="240" w:lineRule="auto"/>
              <w:ind w:left="0"/>
              <w:rPr>
                <w:rFonts w:cs="Arial"/>
                <w:bCs/>
              </w:rPr>
            </w:pPr>
            <w:r w:rsidRPr="00554672">
              <w:rPr>
                <w:rFonts w:cs="Arial"/>
                <w:b/>
                <w:bCs/>
              </w:rPr>
              <w:t>Część II. Wybrane Paradygmaty Programowania Funkcyjnego</w:t>
            </w:r>
          </w:p>
          <w:p w14:paraId="0908D02B" w14:textId="77777777" w:rsidR="0094154A" w:rsidRPr="00554672" w:rsidRDefault="0094154A" w:rsidP="000E69DE">
            <w:pPr>
              <w:pStyle w:val="Akapitzlist"/>
              <w:numPr>
                <w:ilvl w:val="0"/>
                <w:numId w:val="160"/>
              </w:numPr>
              <w:spacing w:before="100" w:after="100" w:line="240" w:lineRule="auto"/>
              <w:ind w:left="426" w:hanging="284"/>
              <w:contextualSpacing w:val="0"/>
              <w:rPr>
                <w:rFonts w:eastAsia="Times New Roman" w:cs="Arial"/>
                <w:lang w:eastAsia="pl-PL"/>
              </w:rPr>
            </w:pPr>
            <w:r w:rsidRPr="00554672">
              <w:rPr>
                <w:rFonts w:eastAsia="Times New Roman" w:cs="Arial"/>
                <w:b/>
                <w:bCs/>
                <w:lang w:eastAsia="pl-PL"/>
              </w:rPr>
              <w:t xml:space="preserve">Wprowadzenie do języka Python. </w:t>
            </w:r>
            <w:r w:rsidRPr="00554672">
              <w:rPr>
                <w:rFonts w:eastAsia="Times New Roman" w:cs="Arial"/>
                <w:lang w:eastAsia="pl-PL"/>
              </w:rPr>
              <w:t>Podstawowe typy danych. Operatory. Wyrażenia i ich wartościowanie. Funkcje i ich argumenty. Wyrażenia warunkowe. Pętle.</w:t>
            </w:r>
          </w:p>
          <w:p w14:paraId="3226BCAA" w14:textId="77777777" w:rsidR="0094154A" w:rsidRPr="00554672" w:rsidRDefault="0094154A" w:rsidP="000E69DE">
            <w:pPr>
              <w:pStyle w:val="Akapitzlist"/>
              <w:numPr>
                <w:ilvl w:val="0"/>
                <w:numId w:val="160"/>
              </w:numPr>
              <w:spacing w:before="100" w:after="100" w:line="240" w:lineRule="auto"/>
              <w:ind w:left="426" w:hanging="284"/>
              <w:contextualSpacing w:val="0"/>
              <w:rPr>
                <w:rFonts w:eastAsia="Times New Roman" w:cs="Arial"/>
                <w:lang w:eastAsia="pl-PL"/>
              </w:rPr>
            </w:pPr>
            <w:r w:rsidRPr="00554672">
              <w:rPr>
                <w:rFonts w:eastAsia="Times New Roman" w:cs="Arial"/>
                <w:b/>
                <w:bCs/>
                <w:color w:val="000000"/>
                <w:lang w:eastAsia="pl-PL"/>
              </w:rPr>
              <w:t xml:space="preserve">Funkcje. </w:t>
            </w:r>
            <w:r w:rsidRPr="00554672">
              <w:rPr>
                <w:rFonts w:eastAsia="Times New Roman" w:cs="Arial"/>
                <w:color w:val="000000"/>
                <w:lang w:eastAsia="pl-PL"/>
              </w:rPr>
              <w:t>Definiowanie funkcji w języku Python. Zwracanie wartości przez funkcję. Sygnatury funkcji. Funkcje czyste. Efekty uboczne funkcji. Wyrażenia lambda. Funkcje rekurencyjne. Rekursja a wykorzystanie stosu.</w:t>
            </w:r>
          </w:p>
          <w:p w14:paraId="1320A4B2" w14:textId="77777777" w:rsidR="0094154A" w:rsidRPr="00554672" w:rsidRDefault="0094154A" w:rsidP="000E69DE">
            <w:pPr>
              <w:pStyle w:val="Akapitzlist"/>
              <w:numPr>
                <w:ilvl w:val="0"/>
                <w:numId w:val="160"/>
              </w:numPr>
              <w:spacing w:before="100" w:after="100" w:line="240" w:lineRule="auto"/>
              <w:ind w:left="426" w:hanging="284"/>
              <w:contextualSpacing w:val="0"/>
              <w:rPr>
                <w:rFonts w:eastAsia="Times New Roman" w:cs="Arial"/>
                <w:lang w:eastAsia="pl-PL"/>
              </w:rPr>
            </w:pPr>
            <w:r w:rsidRPr="00554672">
              <w:rPr>
                <w:rFonts w:eastAsia="Times New Roman" w:cs="Arial"/>
                <w:b/>
                <w:bCs/>
                <w:color w:val="000000"/>
                <w:lang w:eastAsia="pl-PL"/>
              </w:rPr>
              <w:t xml:space="preserve">Typy danych. </w:t>
            </w:r>
            <w:r w:rsidRPr="00554672">
              <w:rPr>
                <w:rFonts w:eastAsia="Times New Roman" w:cs="Arial"/>
                <w:color w:val="000000"/>
                <w:lang w:eastAsia="pl-PL"/>
              </w:rPr>
              <w:t xml:space="preserve">Krotki. Zbiory. Listy. Słowniki. Obiekty. Elementy programowania strukturalnego i obiektowego. </w:t>
            </w:r>
          </w:p>
          <w:p w14:paraId="665AF975" w14:textId="77777777" w:rsidR="0094154A" w:rsidRPr="00554672" w:rsidRDefault="0094154A" w:rsidP="000E69DE">
            <w:pPr>
              <w:pStyle w:val="Akapitzlist"/>
              <w:numPr>
                <w:ilvl w:val="0"/>
                <w:numId w:val="160"/>
              </w:numPr>
              <w:spacing w:before="100" w:after="100" w:line="240" w:lineRule="auto"/>
              <w:ind w:left="426" w:hanging="284"/>
              <w:contextualSpacing w:val="0"/>
              <w:rPr>
                <w:rFonts w:eastAsia="Times New Roman" w:cs="Arial"/>
                <w:lang w:eastAsia="pl-PL"/>
              </w:rPr>
            </w:pPr>
            <w:r w:rsidRPr="00554672">
              <w:rPr>
                <w:rFonts w:eastAsia="Times New Roman" w:cs="Arial"/>
                <w:b/>
                <w:bCs/>
                <w:color w:val="000000"/>
                <w:lang w:eastAsia="pl-PL"/>
              </w:rPr>
              <w:t>Listy.</w:t>
            </w:r>
            <w:r w:rsidRPr="00554672">
              <w:rPr>
                <w:rFonts w:eastAsia="Times New Roman" w:cs="Arial"/>
                <w:color w:val="000000"/>
                <w:lang w:eastAsia="pl-PL"/>
              </w:rPr>
              <w:t xml:space="preserve"> Własności list. Operacje na listach. Przetwarzanie list za pomocą funkcji rekurencyjnych. Rekursja ogonowa i wykorzystanie akumulatora.</w:t>
            </w:r>
          </w:p>
          <w:p w14:paraId="4B20F191" w14:textId="77777777" w:rsidR="0094154A" w:rsidRPr="00554672" w:rsidRDefault="0094154A" w:rsidP="000E69DE">
            <w:pPr>
              <w:pStyle w:val="Akapitzlist"/>
              <w:numPr>
                <w:ilvl w:val="0"/>
                <w:numId w:val="160"/>
              </w:numPr>
              <w:spacing w:before="100" w:after="100" w:line="240" w:lineRule="auto"/>
              <w:ind w:left="426" w:hanging="284"/>
              <w:contextualSpacing w:val="0"/>
              <w:rPr>
                <w:rFonts w:eastAsia="Times New Roman" w:cs="Arial"/>
                <w:lang w:eastAsia="pl-PL"/>
              </w:rPr>
            </w:pPr>
            <w:r w:rsidRPr="00554672">
              <w:rPr>
                <w:rFonts w:eastAsia="Times New Roman" w:cs="Arial"/>
                <w:b/>
                <w:bCs/>
                <w:color w:val="000000"/>
                <w:lang w:eastAsia="pl-PL"/>
              </w:rPr>
              <w:t xml:space="preserve"> Funkcje wyższego rzędu i obliczenia leniwe. </w:t>
            </w:r>
            <w:r w:rsidRPr="00554672">
              <w:rPr>
                <w:rFonts w:eastAsia="Times New Roman" w:cs="Arial"/>
                <w:color w:val="000000"/>
                <w:lang w:eastAsia="pl-PL"/>
              </w:rPr>
              <w:t>Definicja i przykłady funkcji wyższego rzędu (FWR). Przetwarzanie list za pomocą FWR. Funkcje z modułu List. Obliczenia leniwe. Generatory. Iteratory.</w:t>
            </w:r>
          </w:p>
        </w:tc>
      </w:tr>
      <w:tr w:rsidR="0094154A" w:rsidRPr="00554672" w14:paraId="15EBD74A"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38865EB3"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lastRenderedPageBreak/>
              <w:t>Literatura podstawowa:</w:t>
            </w:r>
          </w:p>
        </w:tc>
      </w:tr>
      <w:tr w:rsidR="0094154A" w:rsidRPr="00554672" w14:paraId="3E5308C8" w14:textId="77777777" w:rsidTr="00A211F4">
        <w:trPr>
          <w:trHeight w:val="1132"/>
        </w:trPr>
        <w:tc>
          <w:tcPr>
            <w:tcW w:w="10348" w:type="dxa"/>
            <w:gridSpan w:val="16"/>
            <w:tcBorders>
              <w:top w:val="single" w:sz="4" w:space="0" w:color="auto"/>
              <w:left w:val="single" w:sz="6" w:space="0" w:color="auto"/>
              <w:bottom w:val="single" w:sz="4" w:space="0" w:color="auto"/>
              <w:right w:val="single" w:sz="6" w:space="0" w:color="auto"/>
            </w:tcBorders>
          </w:tcPr>
          <w:p w14:paraId="13AEF8B1" w14:textId="77777777" w:rsidR="0094154A" w:rsidRPr="00554672" w:rsidRDefault="0094154A" w:rsidP="000E69DE">
            <w:pPr>
              <w:pStyle w:val="Akapitzlist"/>
              <w:numPr>
                <w:ilvl w:val="0"/>
                <w:numId w:val="161"/>
              </w:numPr>
              <w:autoSpaceDE w:val="0"/>
              <w:autoSpaceDN w:val="0"/>
              <w:adjustRightInd w:val="0"/>
              <w:spacing w:before="60" w:after="60" w:line="240" w:lineRule="auto"/>
              <w:rPr>
                <w:rFonts w:cs="Arial"/>
                <w:color w:val="000000"/>
              </w:rPr>
            </w:pPr>
            <w:r w:rsidRPr="00554672">
              <w:rPr>
                <w:rFonts w:cs="Arial"/>
                <w:color w:val="000000"/>
              </w:rPr>
              <w:t>G. Brzykcy, A. Meissner: Programowanie w Prologu i programowanie funkcyjne: materiały do ćwiczeń. Wyd. Politechniki Poznańskiej. Poznań 1999, stron 110.</w:t>
            </w:r>
          </w:p>
          <w:p w14:paraId="3A876ABA" w14:textId="77777777" w:rsidR="0094154A" w:rsidRPr="00554672" w:rsidRDefault="0094154A" w:rsidP="000E69DE">
            <w:pPr>
              <w:pStyle w:val="Akapitzlist"/>
              <w:numPr>
                <w:ilvl w:val="0"/>
                <w:numId w:val="161"/>
              </w:numPr>
              <w:autoSpaceDE w:val="0"/>
              <w:autoSpaceDN w:val="0"/>
              <w:adjustRightInd w:val="0"/>
              <w:spacing w:before="60" w:after="60" w:line="240" w:lineRule="auto"/>
              <w:ind w:left="284" w:hanging="284"/>
              <w:rPr>
                <w:rFonts w:cs="Arial"/>
                <w:color w:val="000000"/>
              </w:rPr>
            </w:pPr>
            <w:r w:rsidRPr="00554672">
              <w:rPr>
                <w:rFonts w:cs="Arial"/>
                <w:lang w:val="en-US"/>
              </w:rPr>
              <w:t xml:space="preserve"> W. F. Clocksin, C. S. Mellish: Prolog. </w:t>
            </w:r>
            <w:r w:rsidRPr="00554672">
              <w:rPr>
                <w:rFonts w:cs="Arial"/>
              </w:rPr>
              <w:t>Programowanie. Helion. Warszawa 2003, stron 276.</w:t>
            </w:r>
          </w:p>
          <w:p w14:paraId="781645E5" w14:textId="77777777" w:rsidR="0094154A" w:rsidRPr="00554672" w:rsidRDefault="0094154A" w:rsidP="000E69DE">
            <w:pPr>
              <w:pStyle w:val="Akapitzlist"/>
              <w:numPr>
                <w:ilvl w:val="0"/>
                <w:numId w:val="161"/>
              </w:numPr>
              <w:autoSpaceDE w:val="0"/>
              <w:autoSpaceDN w:val="0"/>
              <w:adjustRightInd w:val="0"/>
              <w:spacing w:before="60" w:after="60" w:line="240" w:lineRule="auto"/>
              <w:rPr>
                <w:rFonts w:cs="Arial"/>
                <w:color w:val="000000"/>
              </w:rPr>
            </w:pPr>
            <w:r w:rsidRPr="00554672">
              <w:rPr>
                <w:rFonts w:cs="Arial"/>
                <w:color w:val="000000"/>
              </w:rPr>
              <w:t>M. Gorelick, I. Ozsvald: Wysoko wydajny Python: efektywne programowanie w praktyce. Helion 2021.</w:t>
            </w:r>
          </w:p>
          <w:p w14:paraId="09846AB7" w14:textId="77777777" w:rsidR="0094154A" w:rsidRPr="00554672" w:rsidRDefault="0094154A" w:rsidP="000E69DE">
            <w:pPr>
              <w:pStyle w:val="Akapitzlist"/>
              <w:numPr>
                <w:ilvl w:val="0"/>
                <w:numId w:val="161"/>
              </w:numPr>
              <w:autoSpaceDE w:val="0"/>
              <w:autoSpaceDN w:val="0"/>
              <w:adjustRightInd w:val="0"/>
              <w:spacing w:before="60" w:after="60" w:line="240" w:lineRule="auto"/>
              <w:rPr>
                <w:rFonts w:cs="Arial"/>
                <w:color w:val="000000"/>
                <w:lang w:val="en-US"/>
              </w:rPr>
            </w:pPr>
            <w:r w:rsidRPr="00554672">
              <w:rPr>
                <w:rFonts w:cs="Arial"/>
                <w:color w:val="000000"/>
              </w:rPr>
              <w:t xml:space="preserve">E. Matthes: Python. Instrukcje dla programisty. </w:t>
            </w:r>
            <w:r w:rsidRPr="00554672">
              <w:rPr>
                <w:rFonts w:cs="Arial"/>
                <w:color w:val="000000"/>
                <w:lang w:val="en-US"/>
              </w:rPr>
              <w:t>Helion 2016.</w:t>
            </w:r>
          </w:p>
          <w:p w14:paraId="37FEA029" w14:textId="77777777" w:rsidR="0094154A" w:rsidRPr="00554672" w:rsidRDefault="0094154A" w:rsidP="000E69DE">
            <w:pPr>
              <w:pStyle w:val="Akapitzlist"/>
              <w:numPr>
                <w:ilvl w:val="0"/>
                <w:numId w:val="161"/>
              </w:numPr>
              <w:autoSpaceDE w:val="0"/>
              <w:autoSpaceDN w:val="0"/>
              <w:adjustRightInd w:val="0"/>
              <w:spacing w:before="60" w:after="60" w:line="240" w:lineRule="auto"/>
              <w:rPr>
                <w:rFonts w:cs="Arial"/>
                <w:color w:val="000000"/>
              </w:rPr>
            </w:pPr>
            <w:r w:rsidRPr="00554672">
              <w:rPr>
                <w:rFonts w:cs="Arial"/>
                <w:color w:val="000000"/>
              </w:rPr>
              <w:t>Tchórzewski J.: Wykłady i instrukcje laboratoryjne z wybranych paradygmatów programowania deklaratywnego i kwantowego. Monografia dydaktyczna w przygotowywaniu do złożenia. WN UPH, Siedlce (wersja elektroniczna z września 2016 r., ostatnia aktualizacja rozszerzona o paradygmaty kwantowe z września 2021, jest dostępna dla studentów w postaci instrukcji laboratoryjnych oraz Print Screen-ów z wykładów przygotowanych w MS Power Point).</w:t>
            </w:r>
          </w:p>
        </w:tc>
      </w:tr>
      <w:tr w:rsidR="0094154A" w:rsidRPr="00554672" w14:paraId="06754886" w14:textId="77777777" w:rsidTr="00A211F4">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1284A9DD"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Literatura dodatkowa:</w:t>
            </w:r>
          </w:p>
        </w:tc>
      </w:tr>
      <w:tr w:rsidR="0094154A" w:rsidRPr="00554672" w14:paraId="2776EF2E" w14:textId="77777777" w:rsidTr="00A211F4">
        <w:trPr>
          <w:trHeight w:val="573"/>
        </w:trPr>
        <w:tc>
          <w:tcPr>
            <w:tcW w:w="10348" w:type="dxa"/>
            <w:gridSpan w:val="16"/>
            <w:tcBorders>
              <w:top w:val="single" w:sz="4" w:space="0" w:color="auto"/>
              <w:left w:val="single" w:sz="6" w:space="0" w:color="auto"/>
              <w:bottom w:val="single" w:sz="4" w:space="0" w:color="auto"/>
              <w:right w:val="single" w:sz="6" w:space="0" w:color="auto"/>
            </w:tcBorders>
          </w:tcPr>
          <w:p w14:paraId="5C6BE9DC" w14:textId="77777777" w:rsidR="0094154A" w:rsidRPr="00554672" w:rsidRDefault="0094154A" w:rsidP="000E69DE">
            <w:pPr>
              <w:pStyle w:val="Akapitzlist"/>
              <w:numPr>
                <w:ilvl w:val="0"/>
                <w:numId w:val="162"/>
              </w:numPr>
              <w:tabs>
                <w:tab w:val="clear" w:pos="360"/>
                <w:tab w:val="num" w:pos="224"/>
              </w:tabs>
              <w:autoSpaceDE w:val="0"/>
              <w:autoSpaceDN w:val="0"/>
              <w:adjustRightInd w:val="0"/>
              <w:spacing w:before="100" w:after="100" w:line="240" w:lineRule="auto"/>
              <w:ind w:left="224" w:hanging="224"/>
              <w:rPr>
                <w:rFonts w:cs="Arial"/>
                <w:color w:val="000000"/>
              </w:rPr>
            </w:pPr>
            <w:r w:rsidRPr="00554672">
              <w:rPr>
                <w:rFonts w:cs="Arial"/>
                <w:color w:val="000000"/>
              </w:rPr>
              <w:t xml:space="preserve"> M. Ben-Ari: Logika matematyczna w informatyce. WNT. Warszawa 2001, stron 346.</w:t>
            </w:r>
          </w:p>
          <w:p w14:paraId="32F78B11" w14:textId="77777777" w:rsidR="0094154A" w:rsidRPr="00554672" w:rsidRDefault="0094154A" w:rsidP="000E69DE">
            <w:pPr>
              <w:pStyle w:val="Akapitzlist"/>
              <w:numPr>
                <w:ilvl w:val="0"/>
                <w:numId w:val="162"/>
              </w:numPr>
              <w:autoSpaceDE w:val="0"/>
              <w:autoSpaceDN w:val="0"/>
              <w:adjustRightInd w:val="0"/>
              <w:spacing w:before="100" w:after="100" w:line="240" w:lineRule="auto"/>
              <w:ind w:left="284" w:hanging="284"/>
              <w:rPr>
                <w:rFonts w:cs="Arial"/>
                <w:color w:val="000000"/>
                <w:lang w:val="en-GB"/>
              </w:rPr>
            </w:pPr>
            <w:r w:rsidRPr="00554672">
              <w:rPr>
                <w:rFonts w:cs="Arial"/>
                <w:color w:val="000000"/>
              </w:rPr>
              <w:t xml:space="preserve">U. Nilsson, J. Małuszynski: Logic. </w:t>
            </w:r>
            <w:r w:rsidRPr="00554672">
              <w:rPr>
                <w:rFonts w:cs="Arial"/>
                <w:color w:val="000000"/>
                <w:lang w:val="en-GB"/>
              </w:rPr>
              <w:t>Programming and Prolog. John Wiley &amp; Sons, 1990.</w:t>
            </w:r>
          </w:p>
          <w:p w14:paraId="5D9EE577" w14:textId="77777777" w:rsidR="0094154A" w:rsidRPr="00554672" w:rsidRDefault="0094154A" w:rsidP="000E69DE">
            <w:pPr>
              <w:pStyle w:val="Akapitzlist"/>
              <w:numPr>
                <w:ilvl w:val="0"/>
                <w:numId w:val="162"/>
              </w:numPr>
              <w:spacing w:before="100" w:after="100"/>
              <w:rPr>
                <w:rFonts w:cs="Arial"/>
                <w:color w:val="000000"/>
                <w:lang w:val="en-GB"/>
              </w:rPr>
            </w:pPr>
            <w:r w:rsidRPr="00554672">
              <w:rPr>
                <w:rFonts w:cs="Arial"/>
                <w:color w:val="000000"/>
              </w:rPr>
              <w:t xml:space="preserve">R. Johansson: Matematyczny Python. Obliczenia naukowe i analiza danych z użyciem NumPy, SciPy i Matplotlib. </w:t>
            </w:r>
            <w:r w:rsidRPr="00554672">
              <w:rPr>
                <w:rFonts w:cs="Arial"/>
                <w:color w:val="000000"/>
                <w:lang w:val="en-GB"/>
              </w:rPr>
              <w:t>Helion 2021.</w:t>
            </w:r>
          </w:p>
          <w:p w14:paraId="33D5DB5A" w14:textId="77777777" w:rsidR="0094154A" w:rsidRPr="00554672" w:rsidRDefault="0094154A" w:rsidP="000E69DE">
            <w:pPr>
              <w:pStyle w:val="Akapitzlist"/>
              <w:numPr>
                <w:ilvl w:val="0"/>
                <w:numId w:val="162"/>
              </w:numPr>
              <w:autoSpaceDE w:val="0"/>
              <w:autoSpaceDN w:val="0"/>
              <w:adjustRightInd w:val="0"/>
              <w:spacing w:before="100" w:after="100" w:line="240" w:lineRule="auto"/>
              <w:ind w:left="284" w:hanging="284"/>
              <w:rPr>
                <w:rFonts w:cs="Arial"/>
                <w:color w:val="000000"/>
              </w:rPr>
            </w:pPr>
            <w:r w:rsidRPr="00554672">
              <w:rPr>
                <w:rFonts w:cs="Arial"/>
                <w:color w:val="000000"/>
              </w:rPr>
              <w:t xml:space="preserve">P. V. Roy, S. Haridi: Programowanie. Koncepcje, techniki i modele. Helion. Warszawa 2005. </w:t>
            </w:r>
          </w:p>
          <w:p w14:paraId="2E4CCC5C" w14:textId="77777777" w:rsidR="0094154A" w:rsidRPr="00554672" w:rsidRDefault="0094154A" w:rsidP="000E69DE">
            <w:pPr>
              <w:pStyle w:val="Akapitzlist"/>
              <w:numPr>
                <w:ilvl w:val="0"/>
                <w:numId w:val="162"/>
              </w:numPr>
              <w:spacing w:before="100" w:after="100"/>
              <w:rPr>
                <w:rFonts w:cs="Arial"/>
                <w:color w:val="000000"/>
              </w:rPr>
            </w:pPr>
            <w:r w:rsidRPr="00554672">
              <w:rPr>
                <w:rFonts w:cs="Arial"/>
                <w:color w:val="000000"/>
              </w:rPr>
              <w:t>J. Tchórzewski: Metody sztucznej inteligencji i informatyki kwantowej w ujęciu teorii sterowania i systemów. Wydawnictwo UPH. Siedlce 2021.</w:t>
            </w:r>
          </w:p>
          <w:p w14:paraId="5348B5E5" w14:textId="77777777" w:rsidR="0094154A" w:rsidRPr="00554672" w:rsidRDefault="0094154A" w:rsidP="000E69DE">
            <w:pPr>
              <w:pStyle w:val="Akapitzlist"/>
              <w:numPr>
                <w:ilvl w:val="0"/>
                <w:numId w:val="162"/>
              </w:numPr>
              <w:autoSpaceDE w:val="0"/>
              <w:autoSpaceDN w:val="0"/>
              <w:adjustRightInd w:val="0"/>
              <w:spacing w:before="100" w:after="100" w:line="240" w:lineRule="auto"/>
              <w:ind w:left="284" w:hanging="284"/>
              <w:rPr>
                <w:rFonts w:cs="Arial"/>
                <w:color w:val="000000"/>
              </w:rPr>
            </w:pPr>
            <w:r w:rsidRPr="00554672">
              <w:rPr>
                <w:rFonts w:cs="Arial"/>
                <w:color w:val="000000"/>
              </w:rPr>
              <w:t>W. Wójcik: Zasada rezolucji. Metoda automatycznego wnioskowania. PWN. Warszawa 1991.</w:t>
            </w:r>
          </w:p>
        </w:tc>
      </w:tr>
      <w:tr w:rsidR="0094154A" w:rsidRPr="00554672" w14:paraId="77FB268F" w14:textId="77777777" w:rsidTr="00A211F4">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18C27B26"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b/>
                <w:color w:val="000000"/>
              </w:rPr>
              <w:t>Planowane formy/działania/metody dydaktyczne:</w:t>
            </w:r>
          </w:p>
        </w:tc>
      </w:tr>
      <w:tr w:rsidR="0094154A" w:rsidRPr="00554672" w14:paraId="6B9B43BC" w14:textId="77777777" w:rsidTr="00A211F4">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auto"/>
            <w:vAlign w:val="center"/>
          </w:tcPr>
          <w:p w14:paraId="79034045"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Wykład z aktywną komunikacją wspomagany technikami multimedialnymi. Udostępnianie studentom skanów wykładów w postaci prezentacji w MS Power Point oraz instrukcji do poszczególnych tematów ćwiczeń laboratoryjnych.</w:t>
            </w:r>
          </w:p>
          <w:p w14:paraId="0CC58EE1"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Ćwiczenia laboratoryjne są prowadzone według następującego układu tematów i laboratoriów:</w:t>
            </w:r>
          </w:p>
          <w:p w14:paraId="1207124D" w14:textId="77777777" w:rsidR="0094154A" w:rsidRPr="00554672" w:rsidRDefault="0094154A" w:rsidP="005D7AAA">
            <w:pPr>
              <w:autoSpaceDE w:val="0"/>
              <w:autoSpaceDN w:val="0"/>
              <w:adjustRightInd w:val="0"/>
              <w:spacing w:before="100" w:after="100" w:line="240" w:lineRule="auto"/>
              <w:rPr>
                <w:rFonts w:cs="Arial"/>
                <w:b/>
                <w:color w:val="000000"/>
              </w:rPr>
            </w:pPr>
            <w:r w:rsidRPr="00554672">
              <w:rPr>
                <w:rFonts w:cs="Arial"/>
                <w:b/>
                <w:color w:val="000000"/>
              </w:rPr>
              <w:t>Część I. Wybrane Paradygmaty Programowania Deklaratywnego i Kwantowego</w:t>
            </w:r>
          </w:p>
          <w:p w14:paraId="3455CF2B"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b/>
                <w:color w:val="000000"/>
              </w:rPr>
              <w:t>Temat 1 (Lab1-2)</w:t>
            </w:r>
            <w:r w:rsidRPr="00554672">
              <w:rPr>
                <w:rFonts w:cs="Arial"/>
                <w:color w:val="000000"/>
              </w:rPr>
              <w:t>: Projektowanie Drzewa Genealogicznego i implementacja Bazy Wiedzy w środowisku SWI Prolog na temat rodziny (2 x 2godz.).</w:t>
            </w:r>
          </w:p>
          <w:p w14:paraId="5AF96B21"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b/>
                <w:color w:val="000000"/>
              </w:rPr>
              <w:t>Temat 2 (Lab3-4)</w:t>
            </w:r>
            <w:r w:rsidRPr="00554672">
              <w:rPr>
                <w:rFonts w:cs="Arial"/>
                <w:color w:val="000000"/>
              </w:rPr>
              <w:t>: Projektowanie Drzewa Celów i implementacja Systemu Ekspertowego w SWI Prolog na wskazany przez prowadzącego problem (2 x 2 godz.).</w:t>
            </w:r>
          </w:p>
          <w:p w14:paraId="2D8FA7E8"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b/>
                <w:color w:val="000000"/>
              </w:rPr>
              <w:t>Temat 3 (Lab5-6)</w:t>
            </w:r>
            <w:r w:rsidRPr="00554672">
              <w:rPr>
                <w:rFonts w:cs="Arial"/>
                <w:color w:val="000000"/>
              </w:rPr>
              <w:t>: Projektowanie inspirowanych kwantowo prostych algorytmów klasycznych z wykorzystaniem j. Matlab/j. Python/j. Sphinx, itp. lub z wykorzystaniem symulatora środowiska MATLAB i Simulink, jak np. Qubit4MATLA, w uzgodnionym z prowadzącym zakresie (2 x 2 godz.).</w:t>
            </w:r>
          </w:p>
          <w:p w14:paraId="7B293DBA" w14:textId="77777777" w:rsidR="0094154A" w:rsidRPr="00554672" w:rsidRDefault="0094154A" w:rsidP="005D7AAA">
            <w:pPr>
              <w:autoSpaceDE w:val="0"/>
              <w:autoSpaceDN w:val="0"/>
              <w:adjustRightInd w:val="0"/>
              <w:spacing w:before="100" w:after="100" w:line="240" w:lineRule="auto"/>
              <w:rPr>
                <w:rFonts w:cs="Arial"/>
                <w:b/>
                <w:color w:val="000000"/>
              </w:rPr>
            </w:pPr>
            <w:r w:rsidRPr="00554672">
              <w:rPr>
                <w:rFonts w:cs="Arial"/>
                <w:b/>
                <w:color w:val="000000"/>
              </w:rPr>
              <w:t>Część II.</w:t>
            </w:r>
          </w:p>
          <w:p w14:paraId="78320F97" w14:textId="77777777" w:rsidR="0094154A" w:rsidRPr="00554672" w:rsidRDefault="0094154A" w:rsidP="005D7AAA">
            <w:pPr>
              <w:autoSpaceDE w:val="0"/>
              <w:autoSpaceDN w:val="0"/>
              <w:adjustRightInd w:val="0"/>
              <w:spacing w:before="100" w:after="100" w:line="240" w:lineRule="auto"/>
              <w:rPr>
                <w:rFonts w:eastAsia="Times New Roman" w:cs="Arial"/>
                <w:lang w:eastAsia="pl-PL"/>
              </w:rPr>
            </w:pPr>
            <w:r w:rsidRPr="00554672">
              <w:rPr>
                <w:rFonts w:cs="Arial"/>
                <w:b/>
                <w:color w:val="000000"/>
              </w:rPr>
              <w:lastRenderedPageBreak/>
              <w:t>Temat 4 (Lab 7): Wprowadzenie do języka Python</w:t>
            </w:r>
            <w:r w:rsidRPr="00554672">
              <w:rPr>
                <w:rFonts w:cs="Arial"/>
                <w:color w:val="000000"/>
              </w:rPr>
              <w:t xml:space="preserve">. Środowisko PyCharm, </w:t>
            </w:r>
            <w:r w:rsidRPr="00554672">
              <w:rPr>
                <w:rFonts w:eastAsia="Times New Roman" w:cs="Arial"/>
                <w:lang w:eastAsia="pl-PL"/>
              </w:rPr>
              <w:t>Operatory. Wyrażenia i ich wartościowanie. Funkcje i ich argumenty. Wyrażenia warunkowe. Pętle (2 godz.).</w:t>
            </w:r>
          </w:p>
          <w:p w14:paraId="338CF9FC" w14:textId="77777777" w:rsidR="0094154A" w:rsidRPr="00554672" w:rsidRDefault="0094154A" w:rsidP="005D7AAA">
            <w:pPr>
              <w:autoSpaceDE w:val="0"/>
              <w:autoSpaceDN w:val="0"/>
              <w:adjustRightInd w:val="0"/>
              <w:spacing w:before="100" w:after="100" w:line="240" w:lineRule="auto"/>
              <w:rPr>
                <w:rFonts w:eastAsia="Times New Roman" w:cs="Arial"/>
                <w:color w:val="000000"/>
                <w:lang w:eastAsia="pl-PL"/>
              </w:rPr>
            </w:pPr>
            <w:r w:rsidRPr="00554672">
              <w:rPr>
                <w:rFonts w:cs="Arial"/>
                <w:b/>
                <w:color w:val="000000"/>
              </w:rPr>
              <w:t xml:space="preserve">Temat 5 (Lab 8): Funkcje. </w:t>
            </w:r>
            <w:r w:rsidRPr="00554672">
              <w:rPr>
                <w:rFonts w:eastAsia="Times New Roman" w:cs="Arial"/>
                <w:color w:val="000000"/>
                <w:lang w:eastAsia="pl-PL"/>
              </w:rPr>
              <w:t>Definiowanie funkcji w języku Python. Zwracanie wartości przez funkcję. Sygnatury funkcji. Funkcje czyste. Efekty uboczne funkcji. Wyrażenia lambda.  (2 godz.).</w:t>
            </w:r>
          </w:p>
          <w:p w14:paraId="425F0234" w14:textId="77777777" w:rsidR="0094154A" w:rsidRPr="00554672" w:rsidRDefault="0094154A" w:rsidP="005D7AAA">
            <w:pPr>
              <w:spacing w:before="100" w:after="100" w:line="240" w:lineRule="auto"/>
              <w:ind w:left="142"/>
              <w:rPr>
                <w:rFonts w:eastAsia="Times New Roman" w:cs="Arial"/>
                <w:lang w:eastAsia="pl-PL"/>
              </w:rPr>
            </w:pPr>
            <w:r w:rsidRPr="00554672">
              <w:rPr>
                <w:rFonts w:cs="Arial"/>
                <w:b/>
                <w:color w:val="000000"/>
              </w:rPr>
              <w:t xml:space="preserve">Temat 6 (Lab 9-10): </w:t>
            </w:r>
            <w:r w:rsidRPr="00554672">
              <w:rPr>
                <w:rFonts w:eastAsia="Times New Roman" w:cs="Arial"/>
                <w:b/>
                <w:bCs/>
                <w:color w:val="000000"/>
                <w:lang w:eastAsia="pl-PL"/>
              </w:rPr>
              <w:t xml:space="preserve">Typy danych. </w:t>
            </w:r>
            <w:r w:rsidRPr="00554672">
              <w:rPr>
                <w:rFonts w:eastAsia="Times New Roman" w:cs="Arial"/>
                <w:color w:val="000000"/>
                <w:lang w:eastAsia="pl-PL"/>
              </w:rPr>
              <w:t xml:space="preserve">Krotki. Zbiory. Listy. Słowniki. Obiekty. Elementy programowania strukturalnego i obiektowego (2 x 2godz.). </w:t>
            </w:r>
          </w:p>
          <w:p w14:paraId="51E44D92" w14:textId="77777777" w:rsidR="0094154A" w:rsidRPr="00554672" w:rsidRDefault="0094154A" w:rsidP="005D7AAA">
            <w:pPr>
              <w:spacing w:before="100" w:after="100" w:line="240" w:lineRule="auto"/>
              <w:ind w:left="142"/>
              <w:rPr>
                <w:rFonts w:eastAsia="Times New Roman" w:cs="Arial"/>
                <w:lang w:eastAsia="pl-PL"/>
              </w:rPr>
            </w:pPr>
            <w:r w:rsidRPr="00554672">
              <w:rPr>
                <w:rFonts w:eastAsia="Times New Roman" w:cs="Arial"/>
                <w:b/>
                <w:bCs/>
                <w:color w:val="000000"/>
                <w:lang w:eastAsia="pl-PL"/>
              </w:rPr>
              <w:t>Temat 7. (Lab 11): Rekurencja.</w:t>
            </w:r>
            <w:r w:rsidRPr="00554672">
              <w:rPr>
                <w:rFonts w:eastAsia="Times New Roman" w:cs="Arial"/>
                <w:color w:val="000000"/>
                <w:lang w:eastAsia="pl-PL"/>
              </w:rPr>
              <w:t xml:space="preserve"> Funkcje rekurencyjne. Rekursja a wykorzystanie stosu. Własności list. Operacje na listach. Przetwarzanie list za pomocą funkcji rekurencyjnych, wykorzystanie akumulatora (2 godz.).</w:t>
            </w:r>
          </w:p>
          <w:p w14:paraId="3E80BB39"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eastAsia="Times New Roman" w:cs="Arial"/>
                <w:b/>
                <w:bCs/>
                <w:color w:val="000000"/>
                <w:lang w:eastAsia="pl-PL"/>
              </w:rPr>
              <w:t xml:space="preserve">Temat 8. (Lab 12): Funkcje wyższego rzędu i obliczenia leniwe. </w:t>
            </w:r>
            <w:r w:rsidRPr="00554672">
              <w:rPr>
                <w:rFonts w:eastAsia="Times New Roman" w:cs="Arial"/>
                <w:color w:val="000000"/>
                <w:lang w:eastAsia="pl-PL"/>
              </w:rPr>
              <w:t>Definicja i przykłady funkcji wyższego rzędu (FWR). Przetwarzanie list za pomocą FWR. Obliczenia leniwe. Generatory. Iteratory (2 godz.).</w:t>
            </w:r>
            <w:r w:rsidRPr="00554672">
              <w:rPr>
                <w:rFonts w:cs="Arial"/>
                <w:b/>
                <w:color w:val="000000"/>
              </w:rPr>
              <w:t xml:space="preserve"> </w:t>
            </w:r>
          </w:p>
        </w:tc>
      </w:tr>
      <w:tr w:rsidR="0094154A" w:rsidRPr="00554672" w14:paraId="2CE23AF1"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3E826ED2"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b/>
                <w:color w:val="000000"/>
              </w:rPr>
              <w:lastRenderedPageBreak/>
              <w:t>Sposoby weryfikacji efektów kształcenia osiąganych przez studenta:</w:t>
            </w:r>
          </w:p>
        </w:tc>
      </w:tr>
      <w:tr w:rsidR="0094154A" w:rsidRPr="00554672" w14:paraId="6E254790" w14:textId="77777777" w:rsidTr="00A211F4">
        <w:trPr>
          <w:trHeight w:val="551"/>
        </w:trPr>
        <w:tc>
          <w:tcPr>
            <w:tcW w:w="10348" w:type="dxa"/>
            <w:gridSpan w:val="16"/>
            <w:tcBorders>
              <w:top w:val="single" w:sz="4" w:space="0" w:color="auto"/>
              <w:left w:val="single" w:sz="6" w:space="0" w:color="auto"/>
              <w:right w:val="single" w:sz="6" w:space="0" w:color="auto"/>
            </w:tcBorders>
          </w:tcPr>
          <w:p w14:paraId="7DFC026B"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Efekty W_01 - W_10 będą sprawdzane w formie kolokwium oraz na egzaminie.</w:t>
            </w:r>
          </w:p>
          <w:p w14:paraId="47F5BF07"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Efekty U_01 - U_06 będą sprawdzane przy zaliczeniu każdego z tematów laboratoryjnych.</w:t>
            </w:r>
          </w:p>
          <w:p w14:paraId="39AE48A2"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Efekt K_01 będzie sprawdzany przy każdym kontakcie ze studentem na laboratorium, wykładach, konsultacjach, egzaminie, itp.</w:t>
            </w:r>
          </w:p>
        </w:tc>
      </w:tr>
      <w:tr w:rsidR="0094154A" w:rsidRPr="00554672" w14:paraId="12B41891" w14:textId="77777777" w:rsidTr="00A211F4">
        <w:trPr>
          <w:trHeight w:val="454"/>
        </w:trPr>
        <w:tc>
          <w:tcPr>
            <w:tcW w:w="10348" w:type="dxa"/>
            <w:gridSpan w:val="16"/>
            <w:tcBorders>
              <w:top w:val="single" w:sz="6" w:space="0" w:color="auto"/>
              <w:left w:val="single" w:sz="6" w:space="0" w:color="auto"/>
              <w:bottom w:val="single" w:sz="6" w:space="0" w:color="auto"/>
              <w:right w:val="single" w:sz="6" w:space="0" w:color="auto"/>
            </w:tcBorders>
            <w:shd w:val="clear" w:color="auto" w:fill="DBE5F1"/>
            <w:vAlign w:val="center"/>
          </w:tcPr>
          <w:p w14:paraId="273761EA"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94154A" w:rsidRPr="00554672" w14:paraId="08909123" w14:textId="77777777" w:rsidTr="00A211F4">
        <w:trPr>
          <w:trHeight w:val="264"/>
        </w:trPr>
        <w:tc>
          <w:tcPr>
            <w:tcW w:w="10348" w:type="dxa"/>
            <w:gridSpan w:val="16"/>
            <w:tcBorders>
              <w:top w:val="single" w:sz="6" w:space="0" w:color="auto"/>
              <w:left w:val="single" w:sz="6" w:space="0" w:color="auto"/>
              <w:right w:val="single" w:sz="6" w:space="0" w:color="auto"/>
            </w:tcBorders>
            <w:shd w:val="clear" w:color="auto" w:fill="auto"/>
            <w:vAlign w:val="center"/>
          </w:tcPr>
          <w:p w14:paraId="221F1BE3" w14:textId="77777777" w:rsidR="0094154A" w:rsidRPr="00554672" w:rsidRDefault="0094154A" w:rsidP="005D7AAA">
            <w:pPr>
              <w:autoSpaceDE w:val="0"/>
              <w:autoSpaceDN w:val="0"/>
              <w:adjustRightInd w:val="0"/>
              <w:spacing w:before="100" w:line="240" w:lineRule="auto"/>
              <w:rPr>
                <w:rFonts w:cs="Arial"/>
                <w:color w:val="000000"/>
              </w:rPr>
            </w:pPr>
            <w:r w:rsidRPr="00554672">
              <w:rPr>
                <w:rFonts w:cs="Arial"/>
                <w:color w:val="000000"/>
              </w:rPr>
              <w:t xml:space="preserve">Moduł kończy się </w:t>
            </w:r>
            <w:r w:rsidRPr="00554672">
              <w:rPr>
                <w:rFonts w:cs="Arial"/>
                <w:b/>
                <w:color w:val="000000"/>
              </w:rPr>
              <w:t>egzaminem.</w:t>
            </w:r>
            <w:r w:rsidRPr="00554672">
              <w:rPr>
                <w:rFonts w:cs="Arial"/>
                <w:color w:val="000000"/>
              </w:rPr>
              <w:t xml:space="preserve"> </w:t>
            </w:r>
          </w:p>
          <w:p w14:paraId="1E7DA98F" w14:textId="77777777" w:rsidR="0094154A" w:rsidRPr="00554672" w:rsidRDefault="0094154A" w:rsidP="005D7AAA">
            <w:pPr>
              <w:autoSpaceDE w:val="0"/>
              <w:autoSpaceDN w:val="0"/>
              <w:adjustRightInd w:val="0"/>
              <w:spacing w:before="100" w:line="240" w:lineRule="auto"/>
              <w:rPr>
                <w:rFonts w:cs="Arial"/>
                <w:b/>
                <w:color w:val="000000"/>
                <w:u w:val="single"/>
              </w:rPr>
            </w:pPr>
            <w:r w:rsidRPr="00554672">
              <w:rPr>
                <w:rFonts w:cs="Arial"/>
                <w:b/>
                <w:color w:val="000000"/>
                <w:u w:val="single"/>
              </w:rPr>
              <w:t>Zaliczenie laboratorium.</w:t>
            </w:r>
          </w:p>
          <w:p w14:paraId="55DEA179" w14:textId="77777777" w:rsidR="0094154A" w:rsidRPr="00554672" w:rsidRDefault="0094154A" w:rsidP="005D7AAA">
            <w:pPr>
              <w:autoSpaceDE w:val="0"/>
              <w:autoSpaceDN w:val="0"/>
              <w:adjustRightInd w:val="0"/>
              <w:spacing w:before="100" w:line="240" w:lineRule="auto"/>
              <w:rPr>
                <w:rFonts w:cs="Arial"/>
                <w:color w:val="000000"/>
              </w:rPr>
            </w:pPr>
            <w:r w:rsidRPr="00554672">
              <w:rPr>
                <w:rFonts w:cs="Arial"/>
                <w:color w:val="000000"/>
              </w:rPr>
              <w:t>Na zaliczenie laboratorium składają się oceny cząstkowe uzyskane na zajęciach z nauczycielem akademickim, za które można łącznie uzyskać maksymalnie 100 p., odpowiednio w części I oraz w części II do 50p. według zasady:</w:t>
            </w:r>
          </w:p>
          <w:p w14:paraId="58E58695" w14:textId="77777777" w:rsidR="0094154A" w:rsidRPr="00554672" w:rsidRDefault="0094154A" w:rsidP="005D7AAA">
            <w:pPr>
              <w:autoSpaceDE w:val="0"/>
              <w:autoSpaceDN w:val="0"/>
              <w:adjustRightInd w:val="0"/>
              <w:spacing w:before="100" w:line="240" w:lineRule="auto"/>
              <w:rPr>
                <w:rFonts w:cs="Arial"/>
                <w:b/>
                <w:color w:val="000000"/>
              </w:rPr>
            </w:pPr>
            <w:r w:rsidRPr="00554672">
              <w:rPr>
                <w:rFonts w:cs="Arial"/>
                <w:b/>
                <w:color w:val="000000"/>
              </w:rPr>
              <w:t>Część I:</w:t>
            </w:r>
          </w:p>
          <w:p w14:paraId="7868E3FB"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ćwiczenia laboratoryjne 1-2 oraz 3-4 (2 tematy projektów indywidualnych x 20 p.) - 40 p.</w:t>
            </w:r>
          </w:p>
          <w:p w14:paraId="6AFF1CED"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ćwiczenie laboratoryjne 5-6 (1 temat ćwiczenia laboratoryjnego x 10p) - 10 p.</w:t>
            </w:r>
          </w:p>
          <w:p w14:paraId="58059CF8"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Razem – 50 p.</w:t>
            </w:r>
          </w:p>
          <w:p w14:paraId="6A63AD15" w14:textId="77777777" w:rsidR="0094154A" w:rsidRPr="00554672" w:rsidRDefault="0094154A" w:rsidP="005D7AAA">
            <w:pPr>
              <w:autoSpaceDE w:val="0"/>
              <w:autoSpaceDN w:val="0"/>
              <w:adjustRightInd w:val="0"/>
              <w:spacing w:before="100" w:line="240" w:lineRule="auto"/>
              <w:rPr>
                <w:rFonts w:cs="Arial"/>
                <w:b/>
                <w:color w:val="000000"/>
              </w:rPr>
            </w:pPr>
            <w:r w:rsidRPr="00554672">
              <w:rPr>
                <w:rFonts w:cs="Arial"/>
                <w:b/>
                <w:color w:val="000000"/>
              </w:rPr>
              <w:t>Część II:</w:t>
            </w:r>
          </w:p>
          <w:p w14:paraId="0CF3FA6A"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ćwiczenia laboratoryjne 7, 8, 11, 12 (4 tematy ćwiczeń laboratoryjnych x 5 p.) - 20 p.</w:t>
            </w:r>
          </w:p>
          <w:p w14:paraId="06DA6AAF"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ćwiczenie laboratoryjne 9-10 (jeden temat ćwiczeń laboratoryjnych x 10 p.) – 10 p.</w:t>
            </w:r>
          </w:p>
          <w:p w14:paraId="043B7B91"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kolokwium - 20 p.</w:t>
            </w:r>
          </w:p>
          <w:p w14:paraId="790021CB" w14:textId="77777777" w:rsidR="0094154A" w:rsidRPr="00554672" w:rsidRDefault="0094154A" w:rsidP="005D7AAA">
            <w:pPr>
              <w:pStyle w:val="Akapitzlist"/>
              <w:autoSpaceDE w:val="0"/>
              <w:autoSpaceDN w:val="0"/>
              <w:adjustRightInd w:val="0"/>
              <w:spacing w:before="0" w:after="0" w:line="240" w:lineRule="auto"/>
              <w:ind w:left="284"/>
              <w:contextualSpacing w:val="0"/>
              <w:rPr>
                <w:rFonts w:cs="Arial"/>
                <w:color w:val="000000"/>
              </w:rPr>
            </w:pPr>
            <w:r w:rsidRPr="00554672">
              <w:rPr>
                <w:rFonts w:cs="Arial"/>
                <w:color w:val="000000"/>
              </w:rPr>
              <w:t>Razem – 50 p.</w:t>
            </w:r>
          </w:p>
          <w:p w14:paraId="151D6AD3" w14:textId="77777777" w:rsidR="0094154A" w:rsidRPr="00554672" w:rsidRDefault="0094154A" w:rsidP="005D7AAA">
            <w:pPr>
              <w:autoSpaceDE w:val="0"/>
              <w:autoSpaceDN w:val="0"/>
              <w:adjustRightInd w:val="0"/>
              <w:spacing w:after="0" w:line="240" w:lineRule="auto"/>
              <w:ind w:left="142"/>
              <w:rPr>
                <w:rFonts w:cs="Arial"/>
                <w:b/>
                <w:color w:val="000000"/>
              </w:rPr>
            </w:pPr>
            <w:r w:rsidRPr="00554672">
              <w:rPr>
                <w:rFonts w:cs="Arial"/>
                <w:b/>
                <w:color w:val="000000"/>
              </w:rPr>
              <w:t>Ogółem (2 x 50p) - 100 p.</w:t>
            </w:r>
          </w:p>
          <w:p w14:paraId="2497E0B8"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 xml:space="preserve">Zajęcia laboratoryjne będą zaliczone w wypadku uzyskania więcej niż połowy punktów z każdej części laboratorium (od 51%, to jest </w:t>
            </w:r>
            <w:r w:rsidRPr="00554672">
              <w:rPr>
                <w:rFonts w:cs="Arial"/>
                <w:b/>
                <w:color w:val="000000"/>
              </w:rPr>
              <w:t>od 26 p</w:t>
            </w:r>
            <w:r w:rsidRPr="00554672">
              <w:rPr>
                <w:rFonts w:cs="Arial"/>
                <w:color w:val="000000"/>
              </w:rPr>
              <w:t xml:space="preserve">.) ze wszystkich form aktywności studenta odrębnie w zakresie Wybranych paradygmatów programowania deklaratywnego i kwantowego oraz odrębnie w zakresie Wybranych paradygmatów programowania funkcyjnego. </w:t>
            </w:r>
          </w:p>
          <w:p w14:paraId="7194B1EE" w14:textId="77777777" w:rsidR="0094154A" w:rsidRPr="00554672" w:rsidRDefault="0094154A" w:rsidP="005D7AAA">
            <w:pPr>
              <w:autoSpaceDE w:val="0"/>
              <w:autoSpaceDN w:val="0"/>
              <w:adjustRightInd w:val="0"/>
              <w:spacing w:before="60" w:after="60" w:line="240" w:lineRule="auto"/>
              <w:rPr>
                <w:rFonts w:cs="Arial"/>
                <w:b/>
                <w:color w:val="000000"/>
              </w:rPr>
            </w:pPr>
            <w:r w:rsidRPr="00554672">
              <w:rPr>
                <w:rFonts w:cs="Arial"/>
                <w:b/>
                <w:color w:val="000000"/>
              </w:rPr>
              <w:t>Egzamin</w:t>
            </w:r>
          </w:p>
          <w:p w14:paraId="707AF56A"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 xml:space="preserve">Egzamin pisemny (test lub zadania problemowe) składa się z dwóch części, odrębnie w z Wybranych paradygmatów programowania deklaratywnego i kwantowego oraz odrębnie z Wybranych paradygmatów programowania funkcyjnego. Za każdą z części egzaminu student może uzyskać do 50 p. Wykłady będą zaliczone w przypadku uzyskania z każdej części egzaminu odrębnie przynajmniej 26 p. </w:t>
            </w:r>
          </w:p>
          <w:p w14:paraId="3825CA63"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Razem (2 x 50 p) – 100p.</w:t>
            </w:r>
          </w:p>
          <w:p w14:paraId="1CD1FA94" w14:textId="77777777" w:rsidR="0094154A" w:rsidRPr="00554672" w:rsidRDefault="0094154A" w:rsidP="005D7AAA">
            <w:pPr>
              <w:autoSpaceDE w:val="0"/>
              <w:autoSpaceDN w:val="0"/>
              <w:adjustRightInd w:val="0"/>
              <w:spacing w:before="60" w:after="60" w:line="240" w:lineRule="auto"/>
              <w:rPr>
                <w:rFonts w:cs="Arial"/>
                <w:b/>
                <w:color w:val="000000"/>
              </w:rPr>
            </w:pPr>
            <w:r w:rsidRPr="00554672">
              <w:rPr>
                <w:rFonts w:cs="Arial"/>
                <w:b/>
                <w:color w:val="000000"/>
              </w:rPr>
              <w:t>Ocena z każdej części przedmiotu</w:t>
            </w:r>
          </w:p>
          <w:p w14:paraId="3E86C599"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Ocena z Wybranych paradygmatów programowania deklaratywnego i kwantowego oraz ocena z Wybranych paradygmatów programowania funkcyjnego jest wyznaczana jako średnia ocen uzyskanych z ćwiczeń laboratoryjnych oraz z wykładów odrębnie odpowiedniej części.</w:t>
            </w:r>
          </w:p>
          <w:p w14:paraId="53576382" w14:textId="77777777" w:rsidR="0094154A" w:rsidRPr="00554672" w:rsidRDefault="0094154A" w:rsidP="005D7AAA">
            <w:pPr>
              <w:autoSpaceDE w:val="0"/>
              <w:autoSpaceDN w:val="0"/>
              <w:adjustRightInd w:val="0"/>
              <w:spacing w:before="60" w:after="60" w:line="240" w:lineRule="auto"/>
              <w:rPr>
                <w:rFonts w:cs="Arial"/>
                <w:b/>
                <w:color w:val="000000"/>
              </w:rPr>
            </w:pPr>
            <w:r w:rsidRPr="00554672">
              <w:rPr>
                <w:rFonts w:cs="Arial"/>
                <w:b/>
                <w:color w:val="000000"/>
              </w:rPr>
              <w:lastRenderedPageBreak/>
              <w:t>Oceny z zaliczenia poszczególnych części przedmiotu (odrębnie z Wybranych paradygmatów programowania deklaratywnego i kwantowego oraz odrębnie z Wybranych paradygmatów programowania funkcyjnego).</w:t>
            </w:r>
          </w:p>
          <w:p w14:paraId="5A9165C4"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 xml:space="preserve">Z każdej części przedmiotu student może uzyskać do 100 pkt (do 50 p. z egzaminu i do 50 p. z laboratoriów), przy czym istnieje możliwość uzyskania dodatkowych punktów z tytułu różnych aktywności studentów na ćwiczeniach laboratoryjnych, wykładach oraz po zajęciach w tematyce związanej z realizowanym programem w ramach modułu. W zależności od liczby punktów zdobytych w ramach ocenianej części, odrębnie ćwiczeń laboratoryjnych oraz odrębnie odpowiedniej części wykładów, student otrzymuje ocenę: </w:t>
            </w:r>
          </w:p>
          <w:p w14:paraId="16F9ED7E"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0-25 pkt. - 2 (ndst)</w:t>
            </w:r>
          </w:p>
          <w:p w14:paraId="0D18B3B9"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26-30 pkt. - 3 (dst)</w:t>
            </w:r>
          </w:p>
          <w:p w14:paraId="07B3757C"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31-35 pkt. – 3,5 (dst+)</w:t>
            </w:r>
            <w:r w:rsidRPr="00554672">
              <w:rPr>
                <w:rFonts w:cs="Arial"/>
                <w:color w:val="000000"/>
              </w:rPr>
              <w:tab/>
            </w:r>
          </w:p>
          <w:p w14:paraId="0AAECF25"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36-40 pkt. - 4 (db)</w:t>
            </w:r>
          </w:p>
          <w:p w14:paraId="6F4D81A6"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41-45 pkt. - 4,5 (db+)</w:t>
            </w:r>
            <w:r w:rsidRPr="00554672">
              <w:rPr>
                <w:rFonts w:cs="Arial"/>
                <w:color w:val="000000"/>
              </w:rPr>
              <w:tab/>
            </w:r>
          </w:p>
          <w:p w14:paraId="0B73BAE3"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46-50 pkt. - 5 (bdb).</w:t>
            </w:r>
          </w:p>
          <w:p w14:paraId="71D55A6C" w14:textId="77777777" w:rsidR="0094154A" w:rsidRPr="00554672" w:rsidRDefault="0094154A" w:rsidP="005D7AAA">
            <w:pPr>
              <w:autoSpaceDE w:val="0"/>
              <w:autoSpaceDN w:val="0"/>
              <w:adjustRightInd w:val="0"/>
              <w:spacing w:before="60" w:after="60" w:line="240" w:lineRule="auto"/>
              <w:rPr>
                <w:rFonts w:cs="Arial"/>
                <w:color w:val="000000"/>
              </w:rPr>
            </w:pPr>
            <w:r w:rsidRPr="00554672">
              <w:rPr>
                <w:rFonts w:cs="Arial"/>
                <w:color w:val="000000"/>
              </w:rPr>
              <w:t>Ocena z danej części przedmiotu jest średnią ocen z laboratorium oraz wykładów i wynosi:</w:t>
            </w:r>
          </w:p>
          <w:p w14:paraId="20FAD7C6"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lang w:val="en-US"/>
              </w:rPr>
            </w:pPr>
            <w:r w:rsidRPr="00554672">
              <w:rPr>
                <w:rFonts w:cs="Arial"/>
                <w:color w:val="000000"/>
                <w:lang w:val="en-US"/>
              </w:rPr>
              <w:t>•</w:t>
            </w:r>
            <w:r w:rsidRPr="00554672">
              <w:rPr>
                <w:rFonts w:cs="Arial"/>
                <w:color w:val="000000"/>
                <w:lang w:val="en-US"/>
              </w:rPr>
              <w:tab/>
              <w:t>2,0; 2,5 - ndst (F)</w:t>
            </w:r>
          </w:p>
          <w:p w14:paraId="52348831"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lang w:val="en-US"/>
              </w:rPr>
            </w:pPr>
            <w:r w:rsidRPr="00554672">
              <w:rPr>
                <w:rFonts w:cs="Arial"/>
                <w:color w:val="000000"/>
                <w:lang w:val="en-US"/>
              </w:rPr>
              <w:t>•</w:t>
            </w:r>
            <w:r w:rsidRPr="00554672">
              <w:rPr>
                <w:rFonts w:cs="Arial"/>
                <w:color w:val="000000"/>
                <w:lang w:val="en-US"/>
              </w:rPr>
              <w:tab/>
              <w:t>3,00 - dst (E)</w:t>
            </w:r>
          </w:p>
          <w:p w14:paraId="4459A1A8"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lang w:val="en-US"/>
              </w:rPr>
            </w:pPr>
            <w:r w:rsidRPr="00554672">
              <w:rPr>
                <w:rFonts w:cs="Arial"/>
                <w:color w:val="000000"/>
                <w:lang w:val="en-US"/>
              </w:rPr>
              <w:t>•</w:t>
            </w:r>
            <w:r w:rsidRPr="00554672">
              <w:rPr>
                <w:rFonts w:cs="Arial"/>
                <w:color w:val="000000"/>
                <w:lang w:val="en-US"/>
              </w:rPr>
              <w:tab/>
              <w:t>3,25; 3,5 - dst+ (D)</w:t>
            </w:r>
          </w:p>
          <w:p w14:paraId="3D9B8C6A"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3,75; 4,0 - db (C)</w:t>
            </w:r>
          </w:p>
          <w:p w14:paraId="136684F2"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4,25; 4,5 - db+ (B)</w:t>
            </w:r>
          </w:p>
          <w:p w14:paraId="5F06E17F" w14:textId="77777777" w:rsidR="0094154A" w:rsidRPr="00554672" w:rsidRDefault="0094154A" w:rsidP="005D7AAA">
            <w:pPr>
              <w:autoSpaceDE w:val="0"/>
              <w:autoSpaceDN w:val="0"/>
              <w:adjustRightInd w:val="0"/>
              <w:spacing w:before="100" w:after="100" w:line="240" w:lineRule="auto"/>
              <w:ind w:left="505"/>
              <w:contextualSpacing/>
              <w:rPr>
                <w:rFonts w:cs="Arial"/>
                <w:color w:val="000000"/>
              </w:rPr>
            </w:pPr>
            <w:r w:rsidRPr="00554672">
              <w:rPr>
                <w:rFonts w:cs="Arial"/>
                <w:color w:val="000000"/>
              </w:rPr>
              <w:t>•</w:t>
            </w:r>
            <w:r w:rsidRPr="00554672">
              <w:rPr>
                <w:rFonts w:cs="Arial"/>
                <w:color w:val="000000"/>
              </w:rPr>
              <w:tab/>
              <w:t>4,75; 5,0 - bdb (A).</w:t>
            </w:r>
          </w:p>
          <w:p w14:paraId="2605BE13" w14:textId="77777777" w:rsidR="0094154A" w:rsidRPr="00554672" w:rsidRDefault="0094154A" w:rsidP="005D7AAA">
            <w:pPr>
              <w:autoSpaceDE w:val="0"/>
              <w:autoSpaceDN w:val="0"/>
              <w:adjustRightInd w:val="0"/>
              <w:spacing w:after="0" w:line="240" w:lineRule="auto"/>
              <w:rPr>
                <w:rFonts w:cs="Arial"/>
                <w:b/>
                <w:color w:val="000000"/>
                <w:u w:val="single"/>
              </w:rPr>
            </w:pPr>
            <w:r w:rsidRPr="00554672">
              <w:rPr>
                <w:rFonts w:cs="Arial"/>
                <w:b/>
                <w:color w:val="000000"/>
                <w:u w:val="single"/>
              </w:rPr>
              <w:t>Ocena końcowa z przedmiotu</w:t>
            </w:r>
          </w:p>
          <w:p w14:paraId="455998D2" w14:textId="77777777" w:rsidR="0094154A" w:rsidRPr="00554672" w:rsidRDefault="0094154A" w:rsidP="005D7AAA">
            <w:pPr>
              <w:autoSpaceDE w:val="0"/>
              <w:autoSpaceDN w:val="0"/>
              <w:adjustRightInd w:val="0"/>
              <w:spacing w:after="0" w:line="240" w:lineRule="auto"/>
              <w:rPr>
                <w:rFonts w:cs="Arial"/>
                <w:color w:val="000000"/>
              </w:rPr>
            </w:pPr>
            <w:r w:rsidRPr="00554672">
              <w:rPr>
                <w:rFonts w:cs="Arial"/>
                <w:color w:val="000000"/>
              </w:rPr>
              <w:t>Ocena końcowa z przedmiotu jest średnią z obu części modułu, to jest z Wybranych paradygmatów programowania deklaratywnego i kwantowego oraz z Wybranych paradygmatów programowania funkcyjnego. Ocena końcowa z przedmiotu w zależności od uzyskanej średniej jest następująca (w nawiasach ocena wg skali ECTS:</w:t>
            </w:r>
          </w:p>
          <w:p w14:paraId="194899CA"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2,0; 2,5 - niedostateczna (F),</w:t>
            </w:r>
          </w:p>
          <w:p w14:paraId="1140AAA2"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3,0 - dostateczna (E),</w:t>
            </w:r>
          </w:p>
          <w:p w14:paraId="78DED0EE"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3,25; 3,5 - dostateczna plus (D),</w:t>
            </w:r>
          </w:p>
          <w:p w14:paraId="170230A0"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4,0 - dobra (C),</w:t>
            </w:r>
          </w:p>
          <w:p w14:paraId="4A102ED5"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4,25; 4,5 - dobra plus (B),</w:t>
            </w:r>
          </w:p>
          <w:p w14:paraId="69E190DF" w14:textId="77777777" w:rsidR="0094154A" w:rsidRPr="00554672" w:rsidRDefault="0094154A" w:rsidP="005D7AAA">
            <w:pPr>
              <w:autoSpaceDE w:val="0"/>
              <w:autoSpaceDN w:val="0"/>
              <w:adjustRightInd w:val="0"/>
              <w:spacing w:before="100" w:after="100" w:line="240" w:lineRule="auto"/>
              <w:contextualSpacing/>
              <w:rPr>
                <w:rFonts w:cs="Arial"/>
                <w:color w:val="000000"/>
              </w:rPr>
            </w:pPr>
            <w:r w:rsidRPr="00554672">
              <w:rPr>
                <w:rFonts w:cs="Arial"/>
                <w:color w:val="000000"/>
              </w:rPr>
              <w:t>5,0 - bardzo dobra (A).</w:t>
            </w:r>
          </w:p>
          <w:p w14:paraId="0D7F9FA5" w14:textId="77777777" w:rsidR="0094154A" w:rsidRPr="00554672" w:rsidRDefault="0094154A" w:rsidP="005D7AAA">
            <w:pPr>
              <w:autoSpaceDE w:val="0"/>
              <w:autoSpaceDN w:val="0"/>
              <w:adjustRightInd w:val="0"/>
              <w:spacing w:after="0" w:line="240" w:lineRule="auto"/>
              <w:rPr>
                <w:rFonts w:cs="Arial"/>
                <w:b/>
                <w:color w:val="000000"/>
              </w:rPr>
            </w:pPr>
            <w:r w:rsidRPr="00554672">
              <w:rPr>
                <w:rFonts w:cs="Arial"/>
                <w:b/>
                <w:color w:val="000000"/>
              </w:rPr>
              <w:t>Poprawy:</w:t>
            </w:r>
          </w:p>
          <w:p w14:paraId="741C2E3E" w14:textId="77777777" w:rsidR="0094154A" w:rsidRPr="00554672" w:rsidRDefault="0094154A" w:rsidP="005D7AAA">
            <w:pPr>
              <w:autoSpaceDE w:val="0"/>
              <w:autoSpaceDN w:val="0"/>
              <w:adjustRightInd w:val="0"/>
              <w:spacing w:before="100" w:after="100" w:line="240" w:lineRule="auto"/>
              <w:rPr>
                <w:rFonts w:cs="Arial"/>
                <w:color w:val="000000"/>
              </w:rPr>
            </w:pPr>
            <w:r w:rsidRPr="00554672">
              <w:rPr>
                <w:rFonts w:cs="Arial"/>
                <w:color w:val="000000"/>
              </w:rPr>
              <w:t>Istnieje możliwość jednorazowej poprawy kolokwium w toku zajęć laboratoryjnych oraz jednej poprawy w sesji egzaminacyjnej, a także dwukrotnej poprawy jednego z tematów ćwiczeń laboratoryjnych w toku trwania semestru. Poprawa ćwiczeń laboratoryjnych nie jest możliwa po terminie wpisów do USOS.</w:t>
            </w:r>
          </w:p>
          <w:p w14:paraId="7826EE4A" w14:textId="77777777" w:rsidR="0094154A" w:rsidRPr="00554672" w:rsidRDefault="0094154A" w:rsidP="005D7AAA">
            <w:pPr>
              <w:autoSpaceDE w:val="0"/>
              <w:autoSpaceDN w:val="0"/>
              <w:adjustRightInd w:val="0"/>
              <w:spacing w:before="100" w:after="100" w:line="240" w:lineRule="auto"/>
              <w:rPr>
                <w:rFonts w:cs="Arial"/>
                <w:b/>
                <w:color w:val="000000"/>
              </w:rPr>
            </w:pPr>
            <w:r w:rsidRPr="00554672">
              <w:rPr>
                <w:rFonts w:cs="Arial"/>
                <w:color w:val="000000"/>
              </w:rPr>
              <w:t>Egzamin poprawkowy jest jednokrotny w sesji egzaminacyjnej, odrębnie z każdej części przedmiotu.</w:t>
            </w:r>
          </w:p>
        </w:tc>
      </w:tr>
      <w:tr w:rsidR="0094154A" w:rsidRPr="003A2831" w14:paraId="3BC3C71D"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2D1C8FC2" w14:textId="77777777" w:rsidR="0094154A" w:rsidRPr="003A2831" w:rsidRDefault="0094154A" w:rsidP="005D7AAA">
            <w:pPr>
              <w:rPr>
                <w:rFonts w:cs="Arial"/>
                <w:b/>
              </w:rPr>
            </w:pPr>
            <w:r w:rsidRPr="003A2831">
              <w:rPr>
                <w:rFonts w:cs="Arial"/>
                <w:b/>
              </w:rPr>
              <w:lastRenderedPageBreak/>
              <w:t>Studia stacjonarne</w:t>
            </w:r>
          </w:p>
        </w:tc>
      </w:tr>
      <w:tr w:rsidR="0094154A" w:rsidRPr="003A2831" w14:paraId="6E1515C9"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60BA81DE" w14:textId="77777777" w:rsidR="0094154A" w:rsidRPr="003A2831" w:rsidRDefault="0094154A" w:rsidP="005D7AAA">
            <w:pPr>
              <w:rPr>
                <w:rFonts w:cs="Arial"/>
                <w:b/>
              </w:rPr>
            </w:pPr>
            <w:r w:rsidRPr="003A2831">
              <w:rPr>
                <w:rFonts w:cs="Arial"/>
                <w:b/>
              </w:rPr>
              <w:t>Bilans punktów ECTS:</w:t>
            </w:r>
          </w:p>
        </w:tc>
      </w:tr>
      <w:tr w:rsidR="0094154A" w:rsidRPr="003A2831" w14:paraId="0ABBA416" w14:textId="77777777" w:rsidTr="00A211F4">
        <w:trPr>
          <w:trHeight w:val="454"/>
        </w:trPr>
        <w:tc>
          <w:tcPr>
            <w:tcW w:w="6129"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14:paraId="39F1AEB0" w14:textId="77777777" w:rsidR="0094154A" w:rsidRPr="003A2831" w:rsidRDefault="0094154A" w:rsidP="005D7AAA">
            <w:pPr>
              <w:rPr>
                <w:rFonts w:cs="Arial"/>
                <w:b/>
              </w:rPr>
            </w:pPr>
            <w:r w:rsidRPr="003A2831">
              <w:rPr>
                <w:rFonts w:cs="Arial"/>
                <w:b/>
              </w:rPr>
              <w:t>Aktywność</w:t>
            </w:r>
          </w:p>
        </w:tc>
        <w:tc>
          <w:tcPr>
            <w:tcW w:w="421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7C77AB8" w14:textId="77777777" w:rsidR="0094154A" w:rsidRPr="003A2831" w:rsidRDefault="0094154A" w:rsidP="005D7AAA">
            <w:pPr>
              <w:rPr>
                <w:rFonts w:cs="Arial"/>
                <w:b/>
              </w:rPr>
            </w:pPr>
            <w:r w:rsidRPr="003A2831">
              <w:rPr>
                <w:rFonts w:cs="Arial"/>
                <w:b/>
              </w:rPr>
              <w:t>Obciążenie studenta</w:t>
            </w:r>
          </w:p>
        </w:tc>
      </w:tr>
      <w:tr w:rsidR="0094154A" w:rsidRPr="00554672" w14:paraId="043A750A"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5B929F28" w14:textId="77777777" w:rsidR="0094154A" w:rsidRPr="00554672" w:rsidRDefault="0094154A" w:rsidP="005D7AAA">
            <w:pPr>
              <w:spacing w:before="100" w:after="100"/>
              <w:contextualSpacing/>
              <w:rPr>
                <w:rFonts w:cs="Arial"/>
              </w:rPr>
            </w:pPr>
            <w:r w:rsidRPr="00554672">
              <w:rPr>
                <w:rFonts w:cs="Arial"/>
              </w:rPr>
              <w:t>Udział w wykładach</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F0A018" w14:textId="77777777" w:rsidR="0094154A" w:rsidRPr="00554672" w:rsidRDefault="0094154A" w:rsidP="005D7AAA">
            <w:pPr>
              <w:spacing w:before="100" w:after="100"/>
              <w:contextualSpacing/>
              <w:rPr>
                <w:rFonts w:cs="Arial"/>
              </w:rPr>
            </w:pPr>
            <w:r w:rsidRPr="00554672">
              <w:rPr>
                <w:rFonts w:cs="Arial"/>
              </w:rPr>
              <w:t>21 godz.</w:t>
            </w:r>
          </w:p>
        </w:tc>
      </w:tr>
      <w:tr w:rsidR="0094154A" w:rsidRPr="00554672" w14:paraId="1A3B6081"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51A8BC93" w14:textId="77777777" w:rsidR="0094154A" w:rsidRPr="00554672" w:rsidRDefault="0094154A" w:rsidP="005D7AAA">
            <w:pPr>
              <w:spacing w:before="100" w:after="100"/>
              <w:contextualSpacing/>
              <w:rPr>
                <w:rFonts w:cs="Arial"/>
              </w:rPr>
            </w:pPr>
            <w:r w:rsidRPr="00554672">
              <w:rPr>
                <w:rFonts w:cs="Arial"/>
              </w:rPr>
              <w:t>Udział w ćwiczeniach laboratoryjnych</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57393B" w14:textId="77777777" w:rsidR="0094154A" w:rsidRPr="00554672" w:rsidRDefault="0094154A" w:rsidP="005D7AAA">
            <w:pPr>
              <w:spacing w:before="100" w:after="100"/>
              <w:contextualSpacing/>
              <w:rPr>
                <w:rFonts w:cs="Arial"/>
              </w:rPr>
            </w:pPr>
            <w:r w:rsidRPr="00554672">
              <w:rPr>
                <w:rFonts w:cs="Arial"/>
              </w:rPr>
              <w:t>24 godz.</w:t>
            </w:r>
          </w:p>
        </w:tc>
      </w:tr>
      <w:tr w:rsidR="0094154A" w:rsidRPr="00554672" w14:paraId="56FACB5A"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72F2070F" w14:textId="77777777" w:rsidR="0094154A" w:rsidRPr="00554672" w:rsidRDefault="0094154A" w:rsidP="005D7AAA">
            <w:pPr>
              <w:spacing w:before="100" w:after="100"/>
              <w:contextualSpacing/>
              <w:rPr>
                <w:rFonts w:cs="Arial"/>
              </w:rPr>
            </w:pPr>
            <w:r w:rsidRPr="00554672">
              <w:rPr>
                <w:rFonts w:cs="Arial"/>
              </w:rPr>
              <w:t xml:space="preserve">Samodzielne przygotowanie się do tematów ćwiczeń laboratoryjnych i realizacja projektów indywidualnych, a także opracowanie sprawozdań </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05AE41" w14:textId="77777777" w:rsidR="0094154A" w:rsidRPr="00554672" w:rsidRDefault="0094154A" w:rsidP="005D7AAA">
            <w:pPr>
              <w:spacing w:before="100" w:after="100"/>
              <w:contextualSpacing/>
              <w:rPr>
                <w:rFonts w:cs="Arial"/>
              </w:rPr>
            </w:pPr>
            <w:r w:rsidRPr="00554672">
              <w:rPr>
                <w:rFonts w:cs="Arial"/>
              </w:rPr>
              <w:t>15 godz.</w:t>
            </w:r>
          </w:p>
        </w:tc>
      </w:tr>
      <w:tr w:rsidR="0094154A" w:rsidRPr="00554672" w14:paraId="63D91943"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6E58306E" w14:textId="77777777" w:rsidR="0094154A" w:rsidRPr="00554672" w:rsidRDefault="0094154A" w:rsidP="005D7AAA">
            <w:pPr>
              <w:spacing w:before="100" w:after="100"/>
              <w:contextualSpacing/>
              <w:rPr>
                <w:rFonts w:cs="Arial"/>
              </w:rPr>
            </w:pPr>
            <w:r w:rsidRPr="00554672">
              <w:rPr>
                <w:rFonts w:cs="Arial"/>
              </w:rPr>
              <w:t>Udział w konsultacjach</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46EC03" w14:textId="77777777" w:rsidR="0094154A" w:rsidRPr="00554672" w:rsidRDefault="0094154A" w:rsidP="005D7AAA">
            <w:pPr>
              <w:spacing w:before="100" w:after="100"/>
              <w:contextualSpacing/>
              <w:rPr>
                <w:rFonts w:cs="Arial"/>
              </w:rPr>
            </w:pPr>
            <w:r w:rsidRPr="00554672">
              <w:rPr>
                <w:rFonts w:cs="Arial"/>
              </w:rPr>
              <w:t>2 godz.</w:t>
            </w:r>
          </w:p>
        </w:tc>
      </w:tr>
      <w:tr w:rsidR="0094154A" w:rsidRPr="00554672" w14:paraId="2B8AA474"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1AAB07F1" w14:textId="77777777" w:rsidR="0094154A" w:rsidRPr="00554672" w:rsidRDefault="0094154A" w:rsidP="005D7AAA">
            <w:pPr>
              <w:spacing w:before="100" w:after="100"/>
              <w:contextualSpacing/>
              <w:rPr>
                <w:rFonts w:cs="Arial"/>
              </w:rPr>
            </w:pPr>
            <w:r w:rsidRPr="00554672">
              <w:rPr>
                <w:rFonts w:cs="Arial"/>
              </w:rPr>
              <w:t xml:space="preserve">Studia indywidualne z tematów realizowanych na wykładach i na ćwiczeniach laboratoryjnych  oraz końcowe przygotowanie się do egzaminu pisemnego </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5C71E8" w14:textId="77777777" w:rsidR="0094154A" w:rsidRPr="00554672" w:rsidRDefault="0094154A" w:rsidP="005D7AAA">
            <w:pPr>
              <w:spacing w:before="100" w:after="100"/>
              <w:contextualSpacing/>
              <w:rPr>
                <w:rFonts w:cs="Arial"/>
              </w:rPr>
            </w:pPr>
            <w:r w:rsidRPr="00554672">
              <w:rPr>
                <w:rFonts w:cs="Arial"/>
              </w:rPr>
              <w:t>13 godz.</w:t>
            </w:r>
          </w:p>
        </w:tc>
      </w:tr>
      <w:tr w:rsidR="0094154A" w:rsidRPr="003A2831" w14:paraId="5E97E929" w14:textId="77777777" w:rsidTr="00A211F4">
        <w:trPr>
          <w:trHeight w:val="36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00D3C173" w14:textId="77777777" w:rsidR="0094154A" w:rsidRPr="003A2831" w:rsidRDefault="0094154A" w:rsidP="005D7AAA">
            <w:pPr>
              <w:spacing w:before="100" w:after="100"/>
              <w:contextualSpacing/>
              <w:rPr>
                <w:rFonts w:cs="Arial"/>
                <w:b/>
              </w:rPr>
            </w:pPr>
            <w:r w:rsidRPr="003A2831">
              <w:rPr>
                <w:rFonts w:cs="Arial"/>
                <w:b/>
              </w:rPr>
              <w:lastRenderedPageBreak/>
              <w:t>Sumaryczne obciążenie pracą studenta</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B0FAF2" w14:textId="77777777" w:rsidR="0094154A" w:rsidRPr="003A2831" w:rsidRDefault="0094154A" w:rsidP="005D7AAA">
            <w:pPr>
              <w:spacing w:before="100" w:after="100"/>
              <w:contextualSpacing/>
              <w:rPr>
                <w:rFonts w:cs="Arial"/>
                <w:b/>
                <w:bCs/>
              </w:rPr>
            </w:pPr>
            <w:r w:rsidRPr="003A2831">
              <w:rPr>
                <w:rFonts w:cs="Arial"/>
                <w:b/>
                <w:bCs/>
              </w:rPr>
              <w:t>75 godz.</w:t>
            </w:r>
          </w:p>
        </w:tc>
      </w:tr>
      <w:tr w:rsidR="0094154A" w:rsidRPr="003A2831" w14:paraId="506069CC" w14:textId="77777777" w:rsidTr="00A211F4">
        <w:trPr>
          <w:trHeight w:val="36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04D8A7A2" w14:textId="77777777" w:rsidR="0094154A" w:rsidRPr="003A2831" w:rsidRDefault="0094154A" w:rsidP="005D7AAA">
            <w:pPr>
              <w:spacing w:before="100" w:after="100"/>
              <w:contextualSpacing/>
              <w:rPr>
                <w:rFonts w:cs="Arial"/>
                <w:b/>
              </w:rPr>
            </w:pPr>
            <w:r w:rsidRPr="003A2831">
              <w:rPr>
                <w:rFonts w:cs="Arial"/>
                <w:b/>
              </w:rPr>
              <w:t>Punkty ECTS za przedmiot</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A3AE3F" w14:textId="77777777" w:rsidR="0094154A" w:rsidRPr="003A2831" w:rsidRDefault="0094154A" w:rsidP="005D7AAA">
            <w:pPr>
              <w:spacing w:before="100" w:after="100"/>
              <w:contextualSpacing/>
              <w:rPr>
                <w:rFonts w:cs="Arial"/>
                <w:b/>
              </w:rPr>
            </w:pPr>
            <w:r w:rsidRPr="003A2831">
              <w:rPr>
                <w:rFonts w:cs="Arial"/>
                <w:b/>
              </w:rPr>
              <w:t>3 ECTS</w:t>
            </w:r>
          </w:p>
        </w:tc>
      </w:tr>
      <w:tr w:rsidR="0094154A" w:rsidRPr="003A2831" w14:paraId="0D3E5E60"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1DC798D1" w14:textId="77777777" w:rsidR="0094154A" w:rsidRPr="003A2831" w:rsidRDefault="0094154A" w:rsidP="005D7AAA">
            <w:pPr>
              <w:rPr>
                <w:rFonts w:cs="Arial"/>
                <w:b/>
              </w:rPr>
            </w:pPr>
            <w:r w:rsidRPr="003A2831">
              <w:rPr>
                <w:rFonts w:cs="Arial"/>
                <w:b/>
              </w:rPr>
              <w:t>Studia niestacjonarne</w:t>
            </w:r>
          </w:p>
        </w:tc>
      </w:tr>
      <w:tr w:rsidR="0094154A" w:rsidRPr="003A2831" w14:paraId="0AE6CDA4" w14:textId="77777777" w:rsidTr="00A211F4">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2CB73130" w14:textId="77777777" w:rsidR="0094154A" w:rsidRPr="003A2831" w:rsidRDefault="0094154A" w:rsidP="005D7AAA">
            <w:pPr>
              <w:rPr>
                <w:rFonts w:cs="Arial"/>
                <w:b/>
              </w:rPr>
            </w:pPr>
            <w:r w:rsidRPr="003A2831">
              <w:rPr>
                <w:rFonts w:cs="Arial"/>
                <w:b/>
              </w:rPr>
              <w:t>Bilans punktów ECTS:</w:t>
            </w:r>
          </w:p>
        </w:tc>
      </w:tr>
      <w:tr w:rsidR="0094154A" w:rsidRPr="003A2831" w14:paraId="27D77032" w14:textId="77777777" w:rsidTr="00A211F4">
        <w:trPr>
          <w:trHeight w:val="454"/>
        </w:trPr>
        <w:tc>
          <w:tcPr>
            <w:tcW w:w="6129"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14:paraId="536BBFD4" w14:textId="77777777" w:rsidR="0094154A" w:rsidRPr="003A2831" w:rsidRDefault="0094154A" w:rsidP="005D7AAA">
            <w:pPr>
              <w:rPr>
                <w:rFonts w:cs="Arial"/>
                <w:b/>
              </w:rPr>
            </w:pPr>
            <w:r w:rsidRPr="003A2831">
              <w:rPr>
                <w:rFonts w:cs="Arial"/>
                <w:b/>
              </w:rPr>
              <w:t>Aktywność</w:t>
            </w:r>
          </w:p>
        </w:tc>
        <w:tc>
          <w:tcPr>
            <w:tcW w:w="421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7AB0B25" w14:textId="77777777" w:rsidR="0094154A" w:rsidRPr="003A2831" w:rsidRDefault="0094154A" w:rsidP="005D7AAA">
            <w:pPr>
              <w:rPr>
                <w:rFonts w:cs="Arial"/>
                <w:b/>
              </w:rPr>
            </w:pPr>
            <w:r w:rsidRPr="003A2831">
              <w:rPr>
                <w:rFonts w:cs="Arial"/>
                <w:b/>
              </w:rPr>
              <w:t>Obciążenie studenta</w:t>
            </w:r>
          </w:p>
        </w:tc>
      </w:tr>
      <w:tr w:rsidR="0094154A" w:rsidRPr="00554672" w14:paraId="7778413E"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0EF7FB45" w14:textId="77777777" w:rsidR="0094154A" w:rsidRPr="00554672" w:rsidRDefault="0094154A" w:rsidP="005D7AAA">
            <w:pPr>
              <w:spacing w:before="100" w:after="100" w:line="240" w:lineRule="auto"/>
              <w:contextualSpacing/>
              <w:rPr>
                <w:rFonts w:cs="Arial"/>
              </w:rPr>
            </w:pPr>
            <w:r w:rsidRPr="00554672">
              <w:rPr>
                <w:rFonts w:cs="Arial"/>
              </w:rPr>
              <w:t>Udział w wykładach</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6F3605" w14:textId="77777777" w:rsidR="0094154A" w:rsidRPr="00554672" w:rsidRDefault="0094154A" w:rsidP="005D7AAA">
            <w:pPr>
              <w:spacing w:before="100" w:after="100" w:line="240" w:lineRule="auto"/>
              <w:contextualSpacing/>
              <w:rPr>
                <w:rFonts w:cs="Arial"/>
              </w:rPr>
            </w:pPr>
            <w:r w:rsidRPr="00554672">
              <w:rPr>
                <w:rFonts w:cs="Arial"/>
              </w:rPr>
              <w:t>15 godz.</w:t>
            </w:r>
          </w:p>
        </w:tc>
      </w:tr>
      <w:tr w:rsidR="0094154A" w:rsidRPr="00554672" w14:paraId="7CA76B93"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5B6BE926" w14:textId="77777777" w:rsidR="0094154A" w:rsidRPr="00554672" w:rsidRDefault="0094154A" w:rsidP="005D7AAA">
            <w:pPr>
              <w:spacing w:before="100" w:after="100" w:line="240" w:lineRule="auto"/>
              <w:contextualSpacing/>
              <w:rPr>
                <w:rFonts w:cs="Arial"/>
              </w:rPr>
            </w:pPr>
            <w:r w:rsidRPr="00554672">
              <w:rPr>
                <w:rFonts w:cs="Arial"/>
              </w:rPr>
              <w:t>Udział w ćwiczeniach laboratoryjnych</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DC39EF" w14:textId="77777777" w:rsidR="0094154A" w:rsidRPr="00554672" w:rsidRDefault="0094154A" w:rsidP="005D7AAA">
            <w:pPr>
              <w:spacing w:before="100" w:after="100" w:line="240" w:lineRule="auto"/>
              <w:contextualSpacing/>
              <w:rPr>
                <w:rFonts w:cs="Arial"/>
              </w:rPr>
            </w:pPr>
            <w:r w:rsidRPr="00554672">
              <w:rPr>
                <w:rFonts w:cs="Arial"/>
              </w:rPr>
              <w:t>15 godz.</w:t>
            </w:r>
          </w:p>
        </w:tc>
      </w:tr>
      <w:tr w:rsidR="0094154A" w:rsidRPr="00554672" w14:paraId="65B59A07"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3DD6D9DE" w14:textId="77777777" w:rsidR="0094154A" w:rsidRPr="00554672" w:rsidRDefault="0094154A" w:rsidP="005D7AAA">
            <w:pPr>
              <w:spacing w:before="100" w:after="100" w:line="240" w:lineRule="auto"/>
              <w:contextualSpacing/>
              <w:rPr>
                <w:rFonts w:cs="Arial"/>
              </w:rPr>
            </w:pPr>
            <w:r w:rsidRPr="00554672">
              <w:rPr>
                <w:rFonts w:cs="Arial"/>
              </w:rPr>
              <w:t>Samodzielne przygotowanie się do tematów ćwiczeń laboratoryjnych i realizacja projektów indywidualnych, a także opracowanie sprawozdań</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70F00A" w14:textId="77777777" w:rsidR="0094154A" w:rsidRPr="00554672" w:rsidRDefault="0094154A" w:rsidP="005D7AAA">
            <w:pPr>
              <w:spacing w:before="100" w:after="100" w:line="240" w:lineRule="auto"/>
              <w:contextualSpacing/>
              <w:rPr>
                <w:rFonts w:cs="Arial"/>
              </w:rPr>
            </w:pPr>
            <w:r w:rsidRPr="00554672">
              <w:rPr>
                <w:rFonts w:cs="Arial"/>
              </w:rPr>
              <w:t>15 godz.</w:t>
            </w:r>
          </w:p>
        </w:tc>
      </w:tr>
      <w:tr w:rsidR="0094154A" w:rsidRPr="00554672" w14:paraId="79BBAFC6"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02E2FC0D" w14:textId="77777777" w:rsidR="0094154A" w:rsidRPr="00554672" w:rsidRDefault="0094154A" w:rsidP="005D7AAA">
            <w:pPr>
              <w:spacing w:before="100" w:after="100" w:line="240" w:lineRule="auto"/>
              <w:contextualSpacing/>
              <w:rPr>
                <w:rFonts w:cs="Arial"/>
              </w:rPr>
            </w:pPr>
            <w:r w:rsidRPr="00554672">
              <w:rPr>
                <w:rFonts w:cs="Arial"/>
              </w:rPr>
              <w:t>Udział w konsultacjach z przedmiotu</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EC3BB7" w14:textId="77777777" w:rsidR="0094154A" w:rsidRPr="00554672" w:rsidRDefault="0094154A" w:rsidP="005D7AAA">
            <w:pPr>
              <w:spacing w:before="100" w:after="100" w:line="240" w:lineRule="auto"/>
              <w:contextualSpacing/>
              <w:rPr>
                <w:rFonts w:cs="Arial"/>
              </w:rPr>
            </w:pPr>
            <w:r w:rsidRPr="00554672">
              <w:rPr>
                <w:rFonts w:cs="Arial"/>
              </w:rPr>
              <w:t>2 godz.</w:t>
            </w:r>
          </w:p>
        </w:tc>
      </w:tr>
      <w:tr w:rsidR="0094154A" w:rsidRPr="00554672" w14:paraId="717A8380" w14:textId="77777777" w:rsidTr="00A211F4">
        <w:trPr>
          <w:trHeight w:val="33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30533D09" w14:textId="77777777" w:rsidR="0094154A" w:rsidRPr="00554672" w:rsidRDefault="0094154A" w:rsidP="005D7AAA">
            <w:pPr>
              <w:spacing w:before="100" w:after="100" w:line="240" w:lineRule="auto"/>
              <w:contextualSpacing/>
              <w:rPr>
                <w:rFonts w:cs="Arial"/>
              </w:rPr>
            </w:pPr>
            <w:r w:rsidRPr="00554672">
              <w:rPr>
                <w:rFonts w:cs="Arial"/>
              </w:rPr>
              <w:t>Studia indywidualne z tematów realizowanych na wykładach i na ćwiczeniach laboratoryjnych oraz końcowe przygotowanie się do sprawdzianu pisemnego</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5950B9" w14:textId="77777777" w:rsidR="0094154A" w:rsidRPr="00554672" w:rsidRDefault="0094154A" w:rsidP="005D7AAA">
            <w:pPr>
              <w:spacing w:before="100" w:after="100" w:line="240" w:lineRule="auto"/>
              <w:contextualSpacing/>
              <w:rPr>
                <w:rFonts w:cs="Arial"/>
              </w:rPr>
            </w:pPr>
            <w:r w:rsidRPr="00554672">
              <w:rPr>
                <w:rFonts w:cs="Arial"/>
              </w:rPr>
              <w:t>28 godz.</w:t>
            </w:r>
          </w:p>
        </w:tc>
      </w:tr>
      <w:tr w:rsidR="0094154A" w:rsidRPr="003A2831" w14:paraId="635AC557" w14:textId="77777777" w:rsidTr="00A211F4">
        <w:trPr>
          <w:trHeight w:val="36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0413AB7B" w14:textId="77777777" w:rsidR="0094154A" w:rsidRPr="003A2831" w:rsidRDefault="0094154A" w:rsidP="005D7AAA">
            <w:pPr>
              <w:spacing w:before="100" w:after="100" w:line="240" w:lineRule="auto"/>
              <w:contextualSpacing/>
              <w:rPr>
                <w:rFonts w:cs="Arial"/>
                <w:b/>
              </w:rPr>
            </w:pPr>
            <w:r w:rsidRPr="003A2831">
              <w:rPr>
                <w:rFonts w:cs="Arial"/>
                <w:b/>
              </w:rPr>
              <w:t>Sumaryczne obciążenie pracą studenta</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A64968" w14:textId="77777777" w:rsidR="0094154A" w:rsidRPr="003A2831" w:rsidRDefault="0094154A" w:rsidP="005D7AAA">
            <w:pPr>
              <w:spacing w:before="100" w:after="100" w:line="240" w:lineRule="auto"/>
              <w:contextualSpacing/>
              <w:rPr>
                <w:rFonts w:cs="Arial"/>
                <w:b/>
                <w:bCs/>
              </w:rPr>
            </w:pPr>
            <w:r w:rsidRPr="003A2831">
              <w:rPr>
                <w:rFonts w:cs="Arial"/>
                <w:b/>
                <w:bCs/>
              </w:rPr>
              <w:t>75 godz.</w:t>
            </w:r>
          </w:p>
        </w:tc>
      </w:tr>
      <w:tr w:rsidR="0094154A" w:rsidRPr="003A2831" w14:paraId="49BB56F9" w14:textId="77777777" w:rsidTr="00A211F4">
        <w:trPr>
          <w:trHeight w:val="360"/>
        </w:trPr>
        <w:tc>
          <w:tcPr>
            <w:tcW w:w="6129"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14:paraId="2C517B0A" w14:textId="77777777" w:rsidR="0094154A" w:rsidRPr="003A2831" w:rsidRDefault="0094154A" w:rsidP="005D7AAA">
            <w:pPr>
              <w:spacing w:before="100" w:after="100" w:line="240" w:lineRule="auto"/>
              <w:contextualSpacing/>
              <w:rPr>
                <w:rFonts w:cs="Arial"/>
                <w:b/>
              </w:rPr>
            </w:pPr>
            <w:r w:rsidRPr="003A2831">
              <w:rPr>
                <w:rFonts w:cs="Arial"/>
                <w:b/>
              </w:rPr>
              <w:t>Punkty ECTS za przedmiot</w:t>
            </w:r>
          </w:p>
        </w:tc>
        <w:tc>
          <w:tcPr>
            <w:tcW w:w="421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EA0B2B" w14:textId="77777777" w:rsidR="0094154A" w:rsidRPr="003A2831" w:rsidRDefault="0094154A" w:rsidP="005D7AAA">
            <w:pPr>
              <w:spacing w:before="100" w:after="100" w:line="240" w:lineRule="auto"/>
              <w:contextualSpacing/>
              <w:rPr>
                <w:rFonts w:cs="Arial"/>
                <w:b/>
              </w:rPr>
            </w:pPr>
            <w:r w:rsidRPr="003A2831">
              <w:rPr>
                <w:rFonts w:cs="Arial"/>
                <w:b/>
              </w:rPr>
              <w:t>3 ECTS</w:t>
            </w:r>
          </w:p>
        </w:tc>
      </w:tr>
    </w:tbl>
    <w:p w14:paraId="33046CF1" w14:textId="77777777" w:rsidR="002B3966" w:rsidRDefault="002B3966">
      <w:pPr>
        <w:rPr>
          <w:rFonts w:cs="Arial"/>
        </w:rPr>
      </w:pPr>
      <w:r w:rsidRPr="00554672">
        <w:rPr>
          <w:rFonts w:cs="Arial"/>
        </w:rPr>
        <w:br w:type="page"/>
      </w:r>
    </w:p>
    <w:tbl>
      <w:tblPr>
        <w:tblW w:w="9923" w:type="dxa"/>
        <w:tblInd w:w="-145" w:type="dxa"/>
        <w:tblLayout w:type="fixed"/>
        <w:tblCellMar>
          <w:left w:w="30" w:type="dxa"/>
          <w:right w:w="30" w:type="dxa"/>
        </w:tblCellMar>
        <w:tblLook w:val="04A0" w:firstRow="1" w:lastRow="0" w:firstColumn="1" w:lastColumn="0" w:noHBand="0" w:noVBand="1"/>
      </w:tblPr>
      <w:tblGrid>
        <w:gridCol w:w="1307"/>
        <w:gridCol w:w="141"/>
        <w:gridCol w:w="425"/>
        <w:gridCol w:w="567"/>
        <w:gridCol w:w="262"/>
        <w:gridCol w:w="164"/>
        <w:gridCol w:w="141"/>
        <w:gridCol w:w="567"/>
        <w:gridCol w:w="1277"/>
        <w:gridCol w:w="508"/>
        <w:gridCol w:w="1478"/>
        <w:gridCol w:w="1258"/>
        <w:gridCol w:w="411"/>
        <w:gridCol w:w="1417"/>
      </w:tblGrid>
      <w:tr w:rsidR="00FF0E4B" w:rsidRPr="00EF0B89" w14:paraId="3D4DF28E" w14:textId="77777777" w:rsidTr="00460F9E">
        <w:trPr>
          <w:trHeight w:val="509"/>
        </w:trPr>
        <w:tc>
          <w:tcPr>
            <w:tcW w:w="992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C8B7680" w14:textId="77777777" w:rsidR="00FF0E4B" w:rsidRPr="00EF0B89" w:rsidRDefault="00FF0E4B" w:rsidP="00460F9E">
            <w:pPr>
              <w:pStyle w:val="Tytu"/>
              <w:rPr>
                <w:rFonts w:cs="Arial"/>
                <w:sz w:val="20"/>
                <w:szCs w:val="20"/>
              </w:rPr>
            </w:pPr>
            <w:r w:rsidRPr="00EF0B89">
              <w:rPr>
                <w:rFonts w:cs="Arial"/>
                <w:sz w:val="20"/>
                <w:szCs w:val="20"/>
              </w:rPr>
              <w:lastRenderedPageBreak/>
              <w:br w:type="page"/>
              <w:t>Sylabus przedmiotu / modułu kształcenia</w:t>
            </w:r>
          </w:p>
        </w:tc>
      </w:tr>
      <w:tr w:rsidR="00FF0E4B" w:rsidRPr="00EF0B89" w14:paraId="487F9848" w14:textId="77777777" w:rsidTr="00460F9E">
        <w:trPr>
          <w:trHeight w:val="454"/>
        </w:trPr>
        <w:tc>
          <w:tcPr>
            <w:tcW w:w="4851" w:type="dxa"/>
            <w:gridSpan w:val="9"/>
            <w:tcBorders>
              <w:top w:val="single" w:sz="6" w:space="0" w:color="auto"/>
              <w:left w:val="single" w:sz="6" w:space="0" w:color="auto"/>
              <w:bottom w:val="nil"/>
              <w:right w:val="single" w:sz="6" w:space="0" w:color="auto"/>
            </w:tcBorders>
            <w:shd w:val="clear" w:color="auto" w:fill="DBE5F1"/>
            <w:vAlign w:val="center"/>
          </w:tcPr>
          <w:p w14:paraId="725EF458"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Nazwa przedmiotu/modułu kształcenia:</w:t>
            </w:r>
            <w:r w:rsidRPr="00EF0B89">
              <w:rPr>
                <w:rFonts w:cs="Arial"/>
                <w:color w:val="000000"/>
                <w:sz w:val="20"/>
                <w:szCs w:val="20"/>
              </w:rPr>
              <w:t xml:space="preserve"> </w:t>
            </w:r>
          </w:p>
        </w:tc>
        <w:tc>
          <w:tcPr>
            <w:tcW w:w="5072" w:type="dxa"/>
            <w:gridSpan w:val="5"/>
            <w:tcBorders>
              <w:top w:val="single" w:sz="6" w:space="0" w:color="auto"/>
              <w:left w:val="single" w:sz="6" w:space="0" w:color="auto"/>
              <w:bottom w:val="nil"/>
              <w:right w:val="single" w:sz="6" w:space="0" w:color="auto"/>
            </w:tcBorders>
            <w:vAlign w:val="center"/>
          </w:tcPr>
          <w:p w14:paraId="3FD0CE1A" w14:textId="77777777" w:rsidR="00FF0E4B" w:rsidRPr="00EF0B89" w:rsidRDefault="00FF0E4B" w:rsidP="00460F9E">
            <w:pPr>
              <w:pStyle w:val="Nagwek1"/>
              <w:spacing w:before="0" w:after="0" w:line="240" w:lineRule="auto"/>
              <w:rPr>
                <w:rFonts w:cs="Arial"/>
                <w:sz w:val="20"/>
                <w:szCs w:val="20"/>
              </w:rPr>
            </w:pPr>
            <w:r w:rsidRPr="00EF0B89">
              <w:rPr>
                <w:rFonts w:cs="Arial"/>
                <w:sz w:val="20"/>
                <w:szCs w:val="20"/>
              </w:rPr>
              <w:t xml:space="preserve"> </w:t>
            </w:r>
            <w:bookmarkStart w:id="21" w:name="_Toc45974784"/>
            <w:bookmarkStart w:id="22" w:name="_Toc65406972"/>
            <w:bookmarkStart w:id="23" w:name="_Toc96333969"/>
            <w:r w:rsidRPr="00EF0B89">
              <w:rPr>
                <w:rFonts w:cs="Arial"/>
                <w:sz w:val="20"/>
                <w:szCs w:val="20"/>
              </w:rPr>
              <w:t>Grafika komputerowa</w:t>
            </w:r>
            <w:bookmarkEnd w:id="21"/>
            <w:bookmarkEnd w:id="22"/>
            <w:bookmarkEnd w:id="23"/>
          </w:p>
        </w:tc>
      </w:tr>
      <w:tr w:rsidR="00FF0E4B" w:rsidRPr="00EF0B89" w14:paraId="6863B622" w14:textId="77777777" w:rsidTr="00460F9E">
        <w:trPr>
          <w:trHeight w:val="454"/>
        </w:trPr>
        <w:tc>
          <w:tcPr>
            <w:tcW w:w="3574" w:type="dxa"/>
            <w:gridSpan w:val="8"/>
            <w:tcBorders>
              <w:top w:val="single" w:sz="6" w:space="0" w:color="auto"/>
              <w:left w:val="single" w:sz="6" w:space="0" w:color="auto"/>
              <w:bottom w:val="nil"/>
              <w:right w:val="single" w:sz="6" w:space="0" w:color="auto"/>
            </w:tcBorders>
            <w:shd w:val="clear" w:color="auto" w:fill="DBE5F1"/>
            <w:vAlign w:val="center"/>
          </w:tcPr>
          <w:p w14:paraId="6201DE04" w14:textId="77777777" w:rsidR="00FF0E4B" w:rsidRPr="00EF0B89" w:rsidRDefault="00FF0E4B" w:rsidP="00460F9E">
            <w:pPr>
              <w:autoSpaceDE w:val="0"/>
              <w:autoSpaceDN w:val="0"/>
              <w:adjustRightInd w:val="0"/>
              <w:spacing w:before="0" w:after="0" w:line="240" w:lineRule="auto"/>
              <w:rPr>
                <w:rFonts w:cs="Arial"/>
                <w:color w:val="000000"/>
                <w:sz w:val="20"/>
                <w:szCs w:val="20"/>
                <w:lang w:val="en-US"/>
              </w:rPr>
            </w:pPr>
            <w:r w:rsidRPr="00EF0B89">
              <w:rPr>
                <w:rFonts w:cs="Arial"/>
                <w:b/>
                <w:color w:val="000000"/>
                <w:sz w:val="20"/>
                <w:szCs w:val="20"/>
                <w:lang w:val="en-US"/>
              </w:rPr>
              <w:t xml:space="preserve">Nazwa w języku angielskim: </w:t>
            </w:r>
          </w:p>
        </w:tc>
        <w:tc>
          <w:tcPr>
            <w:tcW w:w="6349" w:type="dxa"/>
            <w:gridSpan w:val="6"/>
            <w:tcBorders>
              <w:top w:val="single" w:sz="6" w:space="0" w:color="auto"/>
              <w:left w:val="single" w:sz="6" w:space="0" w:color="auto"/>
              <w:bottom w:val="nil"/>
              <w:right w:val="single" w:sz="6" w:space="0" w:color="auto"/>
            </w:tcBorders>
            <w:vAlign w:val="center"/>
          </w:tcPr>
          <w:p w14:paraId="7CAF33D0" w14:textId="77777777" w:rsidR="00FF0E4B" w:rsidRPr="00EF0B89" w:rsidRDefault="00FF0E4B" w:rsidP="00460F9E">
            <w:pPr>
              <w:autoSpaceDE w:val="0"/>
              <w:autoSpaceDN w:val="0"/>
              <w:adjustRightInd w:val="0"/>
              <w:spacing w:before="0" w:after="0" w:line="240" w:lineRule="auto"/>
              <w:rPr>
                <w:rFonts w:cs="Arial"/>
                <w:color w:val="000000"/>
                <w:sz w:val="20"/>
                <w:szCs w:val="20"/>
                <w:lang w:val="en-US"/>
              </w:rPr>
            </w:pPr>
            <w:r w:rsidRPr="00EF0B89">
              <w:rPr>
                <w:rFonts w:cs="Arial"/>
                <w:color w:val="000000"/>
                <w:sz w:val="20"/>
                <w:szCs w:val="20"/>
                <w:lang w:val="en-US"/>
              </w:rPr>
              <w:t xml:space="preserve"> Computer Graphics </w:t>
            </w:r>
          </w:p>
        </w:tc>
      </w:tr>
      <w:tr w:rsidR="00FF0E4B" w:rsidRPr="00EF0B89" w14:paraId="5FBEF28D" w14:textId="77777777" w:rsidTr="00460F9E">
        <w:trPr>
          <w:trHeight w:val="454"/>
        </w:trPr>
        <w:tc>
          <w:tcPr>
            <w:tcW w:w="244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44F350E"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Język wykładowy:</w:t>
            </w:r>
            <w:r w:rsidRPr="00EF0B89">
              <w:rPr>
                <w:rFonts w:cs="Arial"/>
                <w:color w:val="000000"/>
                <w:sz w:val="20"/>
                <w:szCs w:val="20"/>
              </w:rPr>
              <w:t xml:space="preserve"> </w:t>
            </w:r>
          </w:p>
        </w:tc>
        <w:tc>
          <w:tcPr>
            <w:tcW w:w="7483" w:type="dxa"/>
            <w:gridSpan w:val="10"/>
            <w:tcBorders>
              <w:top w:val="single" w:sz="6" w:space="0" w:color="auto"/>
              <w:left w:val="single" w:sz="6" w:space="0" w:color="auto"/>
              <w:bottom w:val="single" w:sz="6" w:space="0" w:color="auto"/>
              <w:right w:val="single" w:sz="6" w:space="0" w:color="auto"/>
            </w:tcBorders>
            <w:vAlign w:val="center"/>
          </w:tcPr>
          <w:p w14:paraId="7DB339D7"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polski</w:t>
            </w:r>
          </w:p>
        </w:tc>
      </w:tr>
      <w:tr w:rsidR="00FF0E4B" w:rsidRPr="00EF0B89" w14:paraId="7F8EEE39" w14:textId="77777777" w:rsidTr="00460F9E">
        <w:trPr>
          <w:trHeight w:val="454"/>
        </w:trPr>
        <w:tc>
          <w:tcPr>
            <w:tcW w:w="6837" w:type="dxa"/>
            <w:gridSpan w:val="11"/>
            <w:tcBorders>
              <w:top w:val="single" w:sz="6" w:space="0" w:color="auto"/>
              <w:left w:val="single" w:sz="6" w:space="0" w:color="auto"/>
              <w:bottom w:val="nil"/>
              <w:right w:val="single" w:sz="6" w:space="0" w:color="auto"/>
            </w:tcBorders>
            <w:shd w:val="clear" w:color="auto" w:fill="DBE5F1"/>
            <w:vAlign w:val="center"/>
          </w:tcPr>
          <w:p w14:paraId="3B6BF865"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Kierunek studiów, dla którego przedmiot jest oferowany: </w:t>
            </w:r>
          </w:p>
        </w:tc>
        <w:tc>
          <w:tcPr>
            <w:tcW w:w="3086" w:type="dxa"/>
            <w:gridSpan w:val="3"/>
            <w:tcBorders>
              <w:top w:val="single" w:sz="6" w:space="0" w:color="auto"/>
              <w:left w:val="single" w:sz="6" w:space="0" w:color="auto"/>
              <w:bottom w:val="nil"/>
              <w:right w:val="single" w:sz="6" w:space="0" w:color="auto"/>
            </w:tcBorders>
            <w:vAlign w:val="center"/>
          </w:tcPr>
          <w:p w14:paraId="3825071E"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informatyka</w:t>
            </w:r>
          </w:p>
        </w:tc>
      </w:tr>
      <w:tr w:rsidR="00FF0E4B" w:rsidRPr="00EF0B89" w14:paraId="546BF26B" w14:textId="77777777" w:rsidTr="00460F9E">
        <w:trPr>
          <w:trHeight w:val="454"/>
        </w:trPr>
        <w:tc>
          <w:tcPr>
            <w:tcW w:w="2866" w:type="dxa"/>
            <w:gridSpan w:val="6"/>
            <w:tcBorders>
              <w:top w:val="single" w:sz="6" w:space="0" w:color="auto"/>
              <w:left w:val="single" w:sz="6" w:space="0" w:color="auto"/>
              <w:bottom w:val="nil"/>
              <w:right w:val="single" w:sz="6" w:space="0" w:color="auto"/>
            </w:tcBorders>
            <w:shd w:val="clear" w:color="auto" w:fill="DBE5F1"/>
            <w:vAlign w:val="center"/>
          </w:tcPr>
          <w:p w14:paraId="2956093A"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 xml:space="preserve">Jednostka realizująca: </w:t>
            </w:r>
          </w:p>
        </w:tc>
        <w:tc>
          <w:tcPr>
            <w:tcW w:w="7057" w:type="dxa"/>
            <w:gridSpan w:val="8"/>
            <w:tcBorders>
              <w:top w:val="single" w:sz="6" w:space="0" w:color="auto"/>
              <w:left w:val="single" w:sz="6" w:space="0" w:color="auto"/>
              <w:bottom w:val="nil"/>
              <w:right w:val="single" w:sz="6" w:space="0" w:color="auto"/>
            </w:tcBorders>
            <w:vAlign w:val="center"/>
          </w:tcPr>
          <w:p w14:paraId="64ACCE1C"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color w:val="000000"/>
                <w:sz w:val="20"/>
                <w:szCs w:val="20"/>
              </w:rPr>
              <w:t xml:space="preserve"> Wydział Nauk Ścisłych i Przyrodniczych</w:t>
            </w:r>
          </w:p>
        </w:tc>
      </w:tr>
      <w:tr w:rsidR="00FF0E4B" w:rsidRPr="00EF0B89" w14:paraId="039C9A12" w14:textId="77777777" w:rsidTr="00460F9E">
        <w:trPr>
          <w:trHeight w:val="454"/>
        </w:trPr>
        <w:tc>
          <w:tcPr>
            <w:tcW w:w="8095" w:type="dxa"/>
            <w:gridSpan w:val="12"/>
            <w:tcBorders>
              <w:top w:val="single" w:sz="6" w:space="0" w:color="auto"/>
              <w:left w:val="single" w:sz="6" w:space="0" w:color="auto"/>
              <w:bottom w:val="nil"/>
              <w:right w:val="single" w:sz="6" w:space="0" w:color="auto"/>
            </w:tcBorders>
            <w:shd w:val="clear" w:color="auto" w:fill="DBE5F1"/>
            <w:vAlign w:val="center"/>
          </w:tcPr>
          <w:p w14:paraId="4C3FE270"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Rodzaj przedmiotu/modułu kształcenia (obowiązkowy/fakultatywny): </w:t>
            </w:r>
          </w:p>
        </w:tc>
        <w:tc>
          <w:tcPr>
            <w:tcW w:w="1828" w:type="dxa"/>
            <w:gridSpan w:val="2"/>
            <w:tcBorders>
              <w:top w:val="single" w:sz="6" w:space="0" w:color="auto"/>
              <w:left w:val="single" w:sz="6" w:space="0" w:color="auto"/>
              <w:bottom w:val="nil"/>
              <w:right w:val="single" w:sz="6" w:space="0" w:color="auto"/>
            </w:tcBorders>
            <w:vAlign w:val="center"/>
          </w:tcPr>
          <w:p w14:paraId="49DECE4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fakultatywny</w:t>
            </w:r>
          </w:p>
        </w:tc>
      </w:tr>
      <w:tr w:rsidR="00FF0E4B" w:rsidRPr="00EF0B89" w14:paraId="2C4DEC5E" w14:textId="77777777" w:rsidTr="00460F9E">
        <w:trPr>
          <w:trHeight w:val="454"/>
        </w:trPr>
        <w:tc>
          <w:tcPr>
            <w:tcW w:w="8095" w:type="dxa"/>
            <w:gridSpan w:val="12"/>
            <w:tcBorders>
              <w:top w:val="single" w:sz="6" w:space="0" w:color="auto"/>
              <w:left w:val="single" w:sz="6" w:space="0" w:color="auto"/>
              <w:bottom w:val="nil"/>
              <w:right w:val="single" w:sz="6" w:space="0" w:color="auto"/>
            </w:tcBorders>
            <w:shd w:val="clear" w:color="auto" w:fill="DBE5F1"/>
            <w:vAlign w:val="center"/>
          </w:tcPr>
          <w:p w14:paraId="29CF45F5"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Poziom modułu kształcenia (np. pierwszego lub drugiego stopnia): </w:t>
            </w:r>
          </w:p>
        </w:tc>
        <w:tc>
          <w:tcPr>
            <w:tcW w:w="1828" w:type="dxa"/>
            <w:gridSpan w:val="2"/>
            <w:tcBorders>
              <w:top w:val="single" w:sz="6" w:space="0" w:color="auto"/>
              <w:left w:val="single" w:sz="6" w:space="0" w:color="auto"/>
              <w:bottom w:val="nil"/>
              <w:right w:val="single" w:sz="6" w:space="0" w:color="auto"/>
            </w:tcBorders>
            <w:vAlign w:val="center"/>
          </w:tcPr>
          <w:p w14:paraId="0FBBA24C"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pierwszego stopnia</w:t>
            </w:r>
          </w:p>
        </w:tc>
      </w:tr>
      <w:tr w:rsidR="00FF0E4B" w:rsidRPr="00EF0B89" w14:paraId="05666442" w14:textId="77777777" w:rsidTr="00460F9E">
        <w:trPr>
          <w:trHeight w:val="454"/>
        </w:trPr>
        <w:tc>
          <w:tcPr>
            <w:tcW w:w="1873" w:type="dxa"/>
            <w:gridSpan w:val="3"/>
            <w:tcBorders>
              <w:top w:val="single" w:sz="6" w:space="0" w:color="auto"/>
              <w:left w:val="single" w:sz="6" w:space="0" w:color="auto"/>
              <w:bottom w:val="nil"/>
              <w:right w:val="single" w:sz="6" w:space="0" w:color="auto"/>
            </w:tcBorders>
            <w:shd w:val="clear" w:color="auto" w:fill="DBE5F1"/>
            <w:vAlign w:val="center"/>
          </w:tcPr>
          <w:p w14:paraId="447192D0"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Rok studiów: </w:t>
            </w:r>
          </w:p>
        </w:tc>
        <w:tc>
          <w:tcPr>
            <w:tcW w:w="8050" w:type="dxa"/>
            <w:gridSpan w:val="11"/>
            <w:tcBorders>
              <w:top w:val="single" w:sz="6" w:space="0" w:color="auto"/>
              <w:left w:val="single" w:sz="6" w:space="0" w:color="auto"/>
              <w:bottom w:val="nil"/>
              <w:right w:val="single" w:sz="6" w:space="0" w:color="auto"/>
            </w:tcBorders>
            <w:vAlign w:val="center"/>
          </w:tcPr>
          <w:p w14:paraId="541A060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Drugi</w:t>
            </w:r>
          </w:p>
        </w:tc>
      </w:tr>
      <w:tr w:rsidR="00FF0E4B" w:rsidRPr="00EF0B89" w14:paraId="51A429AA" w14:textId="77777777" w:rsidTr="00460F9E">
        <w:trPr>
          <w:trHeight w:val="454"/>
        </w:trPr>
        <w:tc>
          <w:tcPr>
            <w:tcW w:w="1448" w:type="dxa"/>
            <w:gridSpan w:val="2"/>
            <w:tcBorders>
              <w:top w:val="single" w:sz="6" w:space="0" w:color="auto"/>
              <w:left w:val="single" w:sz="6" w:space="0" w:color="auto"/>
              <w:bottom w:val="nil"/>
              <w:right w:val="single" w:sz="6" w:space="0" w:color="auto"/>
            </w:tcBorders>
            <w:shd w:val="clear" w:color="auto" w:fill="DBE5F1"/>
            <w:vAlign w:val="center"/>
          </w:tcPr>
          <w:p w14:paraId="4420FB6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Semestr: </w:t>
            </w:r>
          </w:p>
        </w:tc>
        <w:tc>
          <w:tcPr>
            <w:tcW w:w="8475" w:type="dxa"/>
            <w:gridSpan w:val="12"/>
            <w:tcBorders>
              <w:top w:val="single" w:sz="6" w:space="0" w:color="auto"/>
              <w:left w:val="single" w:sz="6" w:space="0" w:color="auto"/>
              <w:bottom w:val="nil"/>
              <w:right w:val="single" w:sz="6" w:space="0" w:color="auto"/>
            </w:tcBorders>
            <w:vAlign w:val="center"/>
          </w:tcPr>
          <w:p w14:paraId="4059D744"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 </w:t>
            </w:r>
            <w:r>
              <w:rPr>
                <w:rFonts w:cs="Arial"/>
                <w:color w:val="000000"/>
                <w:sz w:val="20"/>
                <w:szCs w:val="20"/>
              </w:rPr>
              <w:t>trzeci</w:t>
            </w:r>
          </w:p>
        </w:tc>
      </w:tr>
      <w:tr w:rsidR="00FF0E4B" w:rsidRPr="00EF0B89" w14:paraId="56ACCA77" w14:textId="77777777" w:rsidTr="00460F9E">
        <w:trPr>
          <w:trHeight w:val="454"/>
        </w:trPr>
        <w:tc>
          <w:tcPr>
            <w:tcW w:w="3007" w:type="dxa"/>
            <w:gridSpan w:val="7"/>
            <w:tcBorders>
              <w:top w:val="single" w:sz="6" w:space="0" w:color="auto"/>
              <w:left w:val="single" w:sz="6" w:space="0" w:color="auto"/>
              <w:bottom w:val="nil"/>
              <w:right w:val="single" w:sz="6" w:space="0" w:color="auto"/>
            </w:tcBorders>
            <w:shd w:val="clear" w:color="auto" w:fill="DBE5F1"/>
            <w:vAlign w:val="center"/>
          </w:tcPr>
          <w:p w14:paraId="21DF300F"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Liczba punktów ECTS: </w:t>
            </w:r>
          </w:p>
        </w:tc>
        <w:tc>
          <w:tcPr>
            <w:tcW w:w="6916" w:type="dxa"/>
            <w:gridSpan w:val="7"/>
            <w:tcBorders>
              <w:top w:val="single" w:sz="6" w:space="0" w:color="auto"/>
              <w:left w:val="single" w:sz="6" w:space="0" w:color="auto"/>
              <w:bottom w:val="nil"/>
              <w:right w:val="single" w:sz="6" w:space="0" w:color="auto"/>
            </w:tcBorders>
            <w:vAlign w:val="center"/>
          </w:tcPr>
          <w:p w14:paraId="0A436600"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 3</w:t>
            </w:r>
          </w:p>
        </w:tc>
      </w:tr>
      <w:tr w:rsidR="00FF0E4B" w:rsidRPr="00EF0B89" w14:paraId="3A07EB51" w14:textId="77777777" w:rsidTr="00460F9E">
        <w:trPr>
          <w:trHeight w:val="454"/>
        </w:trPr>
        <w:tc>
          <w:tcPr>
            <w:tcW w:w="5359" w:type="dxa"/>
            <w:gridSpan w:val="10"/>
            <w:tcBorders>
              <w:top w:val="single" w:sz="6" w:space="0" w:color="auto"/>
              <w:left w:val="single" w:sz="6" w:space="0" w:color="auto"/>
              <w:bottom w:val="nil"/>
              <w:right w:val="single" w:sz="6" w:space="0" w:color="auto"/>
            </w:tcBorders>
            <w:shd w:val="clear" w:color="auto" w:fill="DBE5F1"/>
            <w:vAlign w:val="center"/>
          </w:tcPr>
          <w:p w14:paraId="3DE0277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 xml:space="preserve">Imię i nazwisko koordynatora przedmiotu: </w:t>
            </w:r>
          </w:p>
        </w:tc>
        <w:tc>
          <w:tcPr>
            <w:tcW w:w="4564" w:type="dxa"/>
            <w:gridSpan w:val="4"/>
            <w:tcBorders>
              <w:top w:val="single" w:sz="6" w:space="0" w:color="auto"/>
              <w:left w:val="single" w:sz="6" w:space="0" w:color="auto"/>
              <w:bottom w:val="nil"/>
              <w:right w:val="single" w:sz="6" w:space="0" w:color="auto"/>
            </w:tcBorders>
            <w:vAlign w:val="center"/>
          </w:tcPr>
          <w:p w14:paraId="5B572A8B"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Mirosław Barański</w:t>
            </w:r>
          </w:p>
        </w:tc>
      </w:tr>
      <w:tr w:rsidR="00FF0E4B" w:rsidRPr="00EF0B89" w14:paraId="6E011FB1" w14:textId="77777777" w:rsidTr="00460F9E">
        <w:trPr>
          <w:trHeight w:val="454"/>
        </w:trPr>
        <w:tc>
          <w:tcPr>
            <w:tcW w:w="5359" w:type="dxa"/>
            <w:gridSpan w:val="10"/>
            <w:tcBorders>
              <w:top w:val="single" w:sz="6" w:space="0" w:color="auto"/>
              <w:left w:val="single" w:sz="6" w:space="0" w:color="auto"/>
              <w:bottom w:val="nil"/>
              <w:right w:val="single" w:sz="6" w:space="0" w:color="auto"/>
            </w:tcBorders>
            <w:shd w:val="clear" w:color="auto" w:fill="DBE5F1"/>
            <w:vAlign w:val="center"/>
          </w:tcPr>
          <w:p w14:paraId="5CDB4D94"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Imię i nazwisko prowadzących zajęcia:</w:t>
            </w:r>
          </w:p>
        </w:tc>
        <w:tc>
          <w:tcPr>
            <w:tcW w:w="4564" w:type="dxa"/>
            <w:gridSpan w:val="4"/>
            <w:tcBorders>
              <w:top w:val="single" w:sz="6" w:space="0" w:color="auto"/>
              <w:left w:val="single" w:sz="6" w:space="0" w:color="auto"/>
              <w:bottom w:val="nil"/>
              <w:right w:val="single" w:sz="6" w:space="0" w:color="auto"/>
            </w:tcBorders>
            <w:vAlign w:val="center"/>
          </w:tcPr>
          <w:p w14:paraId="643C07B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Mirosław Barański</w:t>
            </w:r>
          </w:p>
        </w:tc>
      </w:tr>
      <w:tr w:rsidR="00FF0E4B" w:rsidRPr="00EF0B89" w14:paraId="781F164B" w14:textId="77777777" w:rsidTr="00460F9E">
        <w:trPr>
          <w:trHeight w:val="454"/>
        </w:trPr>
        <w:tc>
          <w:tcPr>
            <w:tcW w:w="5359" w:type="dxa"/>
            <w:gridSpan w:val="10"/>
            <w:tcBorders>
              <w:top w:val="single" w:sz="6" w:space="0" w:color="auto"/>
              <w:left w:val="single" w:sz="6" w:space="0" w:color="auto"/>
              <w:bottom w:val="nil"/>
              <w:right w:val="single" w:sz="6" w:space="0" w:color="auto"/>
            </w:tcBorders>
            <w:shd w:val="clear" w:color="auto" w:fill="DBE5F1"/>
            <w:vAlign w:val="center"/>
          </w:tcPr>
          <w:p w14:paraId="3C29C130"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Założenia i cele przedmiotu:</w:t>
            </w:r>
          </w:p>
        </w:tc>
        <w:tc>
          <w:tcPr>
            <w:tcW w:w="4564" w:type="dxa"/>
            <w:gridSpan w:val="4"/>
            <w:tcBorders>
              <w:top w:val="single" w:sz="6" w:space="0" w:color="auto"/>
              <w:left w:val="single" w:sz="6" w:space="0" w:color="auto"/>
              <w:bottom w:val="nil"/>
              <w:right w:val="single" w:sz="6" w:space="0" w:color="auto"/>
            </w:tcBorders>
            <w:vAlign w:val="center"/>
          </w:tcPr>
          <w:p w14:paraId="28E519E4"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Założono, że studenci poznają ważniejsze zagadnienia związane z grafiką komputerową. Ma to być podstawą do rozwijania dalszych zainteresowań związanych z tym zakresem jak również bazą do zastosowań grafiki komputerowej w projektowanych systemach informatycznych uwzględniających rozważane zagadnienia. Celem kursu jest zapoznanie studentów z podstawowymi zagadnieniami związanymi z algorytmami i metodami grafiki komputerowej oraz zdobycie praktycznych umiejętności w implementacji tych algorytmów i metod. </w:t>
            </w:r>
          </w:p>
        </w:tc>
      </w:tr>
      <w:tr w:rsidR="00FF0E4B" w:rsidRPr="00EF0B89" w14:paraId="0BEC9E98" w14:textId="77777777" w:rsidTr="00460F9E">
        <w:trPr>
          <w:trHeight w:val="957"/>
        </w:trPr>
        <w:tc>
          <w:tcPr>
            <w:tcW w:w="1307" w:type="dxa"/>
            <w:tcBorders>
              <w:top w:val="single" w:sz="4" w:space="0" w:color="auto"/>
              <w:left w:val="single" w:sz="4" w:space="0" w:color="auto"/>
              <w:bottom w:val="single" w:sz="4" w:space="0" w:color="auto"/>
              <w:right w:val="single" w:sz="6" w:space="0" w:color="auto"/>
            </w:tcBorders>
            <w:shd w:val="clear" w:color="auto" w:fill="DBE5F1"/>
            <w:vAlign w:val="center"/>
          </w:tcPr>
          <w:p w14:paraId="5BA72C9C" w14:textId="77777777" w:rsidR="00FF0E4B" w:rsidRPr="00EF0B89" w:rsidRDefault="00FF0E4B" w:rsidP="00460F9E">
            <w:pPr>
              <w:pStyle w:val="Tytukomrki"/>
              <w:spacing w:before="0" w:after="0"/>
              <w:rPr>
                <w:sz w:val="20"/>
                <w:szCs w:val="20"/>
              </w:rPr>
            </w:pPr>
            <w:r w:rsidRPr="00EF0B89">
              <w:rPr>
                <w:sz w:val="20"/>
                <w:szCs w:val="20"/>
              </w:rPr>
              <w:t>Symbol efektu</w:t>
            </w:r>
          </w:p>
        </w:tc>
        <w:tc>
          <w:tcPr>
            <w:tcW w:w="7199" w:type="dxa"/>
            <w:gridSpan w:val="12"/>
            <w:tcBorders>
              <w:top w:val="single" w:sz="4" w:space="0" w:color="auto"/>
              <w:left w:val="single" w:sz="4" w:space="0" w:color="auto"/>
              <w:right w:val="single" w:sz="6" w:space="0" w:color="auto"/>
            </w:tcBorders>
            <w:shd w:val="clear" w:color="auto" w:fill="DBE5F1"/>
            <w:vAlign w:val="center"/>
          </w:tcPr>
          <w:p w14:paraId="37675622" w14:textId="77777777" w:rsidR="00FF0E4B" w:rsidRPr="00EF0B89" w:rsidRDefault="00FF0E4B" w:rsidP="00460F9E">
            <w:pPr>
              <w:pStyle w:val="Tytukomrki"/>
              <w:spacing w:before="0" w:after="0"/>
              <w:rPr>
                <w:sz w:val="20"/>
                <w:szCs w:val="20"/>
              </w:rPr>
            </w:pPr>
            <w:r w:rsidRPr="00EF0B89">
              <w:rPr>
                <w:sz w:val="20"/>
                <w:szCs w:val="20"/>
              </w:rPr>
              <w:t>Efekt uczenia się: WIEDZA</w:t>
            </w:r>
          </w:p>
        </w:tc>
        <w:tc>
          <w:tcPr>
            <w:tcW w:w="1417" w:type="dxa"/>
            <w:tcBorders>
              <w:top w:val="single" w:sz="4" w:space="0" w:color="auto"/>
              <w:left w:val="single" w:sz="4" w:space="0" w:color="auto"/>
              <w:bottom w:val="single" w:sz="4" w:space="0" w:color="auto"/>
              <w:right w:val="single" w:sz="6" w:space="0" w:color="auto"/>
            </w:tcBorders>
            <w:shd w:val="clear" w:color="auto" w:fill="DBE5F1"/>
            <w:vAlign w:val="center"/>
          </w:tcPr>
          <w:p w14:paraId="12601AB0" w14:textId="77777777" w:rsidR="00FF0E4B" w:rsidRPr="00EF0B89" w:rsidRDefault="00FF0E4B" w:rsidP="00460F9E">
            <w:pPr>
              <w:pStyle w:val="Tytukomrki"/>
              <w:spacing w:before="0" w:after="0"/>
              <w:rPr>
                <w:sz w:val="20"/>
                <w:szCs w:val="20"/>
              </w:rPr>
            </w:pPr>
            <w:r w:rsidRPr="00EF0B89">
              <w:rPr>
                <w:sz w:val="20"/>
                <w:szCs w:val="20"/>
              </w:rPr>
              <w:t>Symbol efektu kierunkowego</w:t>
            </w:r>
          </w:p>
        </w:tc>
      </w:tr>
      <w:tr w:rsidR="00FF0E4B" w:rsidRPr="00EF0B89" w14:paraId="0B758C39" w14:textId="77777777" w:rsidTr="00460F9E">
        <w:trPr>
          <w:trHeight w:val="290"/>
        </w:trPr>
        <w:tc>
          <w:tcPr>
            <w:tcW w:w="1307" w:type="dxa"/>
            <w:tcBorders>
              <w:top w:val="single" w:sz="4" w:space="0" w:color="auto"/>
              <w:left w:val="single" w:sz="6" w:space="0" w:color="auto"/>
              <w:bottom w:val="single" w:sz="2" w:space="0" w:color="000000"/>
              <w:right w:val="single" w:sz="6" w:space="0" w:color="auto"/>
            </w:tcBorders>
            <w:vAlign w:val="center"/>
          </w:tcPr>
          <w:p w14:paraId="0F8CD9BB"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W_01</w:t>
            </w:r>
          </w:p>
        </w:tc>
        <w:tc>
          <w:tcPr>
            <w:tcW w:w="7199" w:type="dxa"/>
            <w:gridSpan w:val="12"/>
            <w:tcBorders>
              <w:top w:val="single" w:sz="2" w:space="0" w:color="000000"/>
              <w:left w:val="single" w:sz="6" w:space="0" w:color="auto"/>
              <w:bottom w:val="single" w:sz="2" w:space="0" w:color="000000"/>
              <w:right w:val="single" w:sz="6" w:space="0" w:color="auto"/>
            </w:tcBorders>
          </w:tcPr>
          <w:p w14:paraId="29898A5D"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Zna i rozumie zagadnienia związane z algorytmami grafiki rastrowej i wektorowej</w:t>
            </w:r>
          </w:p>
        </w:tc>
        <w:tc>
          <w:tcPr>
            <w:tcW w:w="1417" w:type="dxa"/>
            <w:tcBorders>
              <w:top w:val="single" w:sz="2" w:space="0" w:color="000000"/>
              <w:left w:val="single" w:sz="6" w:space="0" w:color="auto"/>
              <w:bottom w:val="single" w:sz="2" w:space="0" w:color="000000"/>
              <w:right w:val="single" w:sz="6" w:space="0" w:color="auto"/>
            </w:tcBorders>
            <w:vAlign w:val="center"/>
          </w:tcPr>
          <w:p w14:paraId="1C8DEACD"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Pr>
                <w:rFonts w:cs="Arial"/>
                <w:b/>
                <w:color w:val="000000"/>
                <w:sz w:val="20"/>
                <w:szCs w:val="20"/>
              </w:rPr>
              <w:t>K_W01, K_W06</w:t>
            </w:r>
          </w:p>
        </w:tc>
      </w:tr>
      <w:tr w:rsidR="00FF0E4B" w:rsidRPr="00EF0B89" w14:paraId="3023B829"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379120B4"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W_02</w:t>
            </w:r>
          </w:p>
        </w:tc>
        <w:tc>
          <w:tcPr>
            <w:tcW w:w="7199" w:type="dxa"/>
            <w:gridSpan w:val="12"/>
            <w:tcBorders>
              <w:top w:val="single" w:sz="2" w:space="0" w:color="000000"/>
              <w:left w:val="single" w:sz="6" w:space="0" w:color="auto"/>
              <w:bottom w:val="single" w:sz="2" w:space="0" w:color="000000"/>
              <w:right w:val="single" w:sz="6" w:space="0" w:color="auto"/>
            </w:tcBorders>
          </w:tcPr>
          <w:p w14:paraId="55A0637E"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Zna i rozumie zagadnienia związane z przekształceniami 2D i 3D</w:t>
            </w:r>
          </w:p>
        </w:tc>
        <w:tc>
          <w:tcPr>
            <w:tcW w:w="1417" w:type="dxa"/>
            <w:tcBorders>
              <w:top w:val="single" w:sz="2" w:space="0" w:color="000000"/>
              <w:left w:val="single" w:sz="6" w:space="0" w:color="auto"/>
              <w:bottom w:val="single" w:sz="2" w:space="0" w:color="000000"/>
              <w:right w:val="single" w:sz="6" w:space="0" w:color="auto"/>
            </w:tcBorders>
            <w:vAlign w:val="center"/>
          </w:tcPr>
          <w:p w14:paraId="0515CB45"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Pr>
                <w:rFonts w:cs="Arial"/>
                <w:b/>
                <w:color w:val="000000"/>
                <w:sz w:val="20"/>
                <w:szCs w:val="20"/>
              </w:rPr>
              <w:t>K_W01, K_W06</w:t>
            </w:r>
          </w:p>
        </w:tc>
      </w:tr>
      <w:tr w:rsidR="00FF0E4B" w:rsidRPr="00EF0B89" w14:paraId="50BF9892"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655CC92B"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W_03</w:t>
            </w:r>
          </w:p>
        </w:tc>
        <w:tc>
          <w:tcPr>
            <w:tcW w:w="7199" w:type="dxa"/>
            <w:gridSpan w:val="12"/>
            <w:tcBorders>
              <w:top w:val="single" w:sz="2" w:space="0" w:color="000000"/>
              <w:left w:val="single" w:sz="6" w:space="0" w:color="auto"/>
              <w:bottom w:val="single" w:sz="2" w:space="0" w:color="000000"/>
              <w:right w:val="single" w:sz="6" w:space="0" w:color="auto"/>
            </w:tcBorders>
          </w:tcPr>
          <w:p w14:paraId="339E7361"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Zna i rozumie zagadnienia związane z reprezentacją obiektów graficznych oraz zna i rozumie podstawowe operacje na tych obiektach</w:t>
            </w:r>
          </w:p>
        </w:tc>
        <w:tc>
          <w:tcPr>
            <w:tcW w:w="1417" w:type="dxa"/>
            <w:tcBorders>
              <w:top w:val="single" w:sz="2" w:space="0" w:color="000000"/>
              <w:left w:val="single" w:sz="6" w:space="0" w:color="auto"/>
              <w:bottom w:val="single" w:sz="2" w:space="0" w:color="000000"/>
              <w:right w:val="single" w:sz="6" w:space="0" w:color="auto"/>
            </w:tcBorders>
            <w:vAlign w:val="center"/>
          </w:tcPr>
          <w:p w14:paraId="60BD1446"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Pr>
                <w:rFonts w:cs="Arial"/>
                <w:b/>
                <w:color w:val="000000"/>
                <w:sz w:val="20"/>
                <w:szCs w:val="20"/>
              </w:rPr>
              <w:t>K_W06</w:t>
            </w:r>
          </w:p>
        </w:tc>
      </w:tr>
      <w:tr w:rsidR="00FF0E4B" w:rsidRPr="00EF0B89" w14:paraId="38BC8BBF"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614CFC64"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W_04</w:t>
            </w:r>
          </w:p>
        </w:tc>
        <w:tc>
          <w:tcPr>
            <w:tcW w:w="7199" w:type="dxa"/>
            <w:gridSpan w:val="12"/>
            <w:tcBorders>
              <w:top w:val="single" w:sz="2" w:space="0" w:color="000000"/>
              <w:left w:val="single" w:sz="6" w:space="0" w:color="auto"/>
              <w:bottom w:val="single" w:sz="2" w:space="0" w:color="000000"/>
              <w:right w:val="single" w:sz="6" w:space="0" w:color="auto"/>
            </w:tcBorders>
          </w:tcPr>
          <w:p w14:paraId="617B82FC"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Zna i rozumie zagadnienia związane z wykorzystaniem funkcji graficznych html5 oraz SVG</w:t>
            </w:r>
          </w:p>
        </w:tc>
        <w:tc>
          <w:tcPr>
            <w:tcW w:w="1417" w:type="dxa"/>
            <w:tcBorders>
              <w:top w:val="single" w:sz="2" w:space="0" w:color="000000"/>
              <w:left w:val="single" w:sz="6" w:space="0" w:color="auto"/>
              <w:bottom w:val="single" w:sz="2" w:space="0" w:color="000000"/>
              <w:right w:val="single" w:sz="6" w:space="0" w:color="auto"/>
            </w:tcBorders>
            <w:vAlign w:val="center"/>
          </w:tcPr>
          <w:p w14:paraId="5A5CE4A6"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Pr>
                <w:rFonts w:cs="Arial"/>
                <w:b/>
                <w:color w:val="000000"/>
                <w:sz w:val="20"/>
                <w:szCs w:val="20"/>
              </w:rPr>
              <w:t>K_W06</w:t>
            </w:r>
          </w:p>
        </w:tc>
      </w:tr>
      <w:tr w:rsidR="00FF0E4B" w:rsidRPr="00EF0B89" w14:paraId="4A7A5219"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3449F741"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W_05</w:t>
            </w:r>
          </w:p>
        </w:tc>
        <w:tc>
          <w:tcPr>
            <w:tcW w:w="7199" w:type="dxa"/>
            <w:gridSpan w:val="12"/>
            <w:tcBorders>
              <w:top w:val="single" w:sz="2" w:space="0" w:color="000000"/>
              <w:left w:val="single" w:sz="6" w:space="0" w:color="auto"/>
              <w:bottom w:val="single" w:sz="2" w:space="0" w:color="000000"/>
              <w:right w:val="single" w:sz="6" w:space="0" w:color="auto"/>
            </w:tcBorders>
          </w:tcPr>
          <w:p w14:paraId="149F3C6D"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Zna i rozumie standardy stosowane w przetwarzaniu obrazu</w:t>
            </w:r>
          </w:p>
        </w:tc>
        <w:tc>
          <w:tcPr>
            <w:tcW w:w="1417" w:type="dxa"/>
            <w:tcBorders>
              <w:top w:val="single" w:sz="2" w:space="0" w:color="000000"/>
              <w:left w:val="single" w:sz="6" w:space="0" w:color="auto"/>
              <w:bottom w:val="single" w:sz="2" w:space="0" w:color="000000"/>
              <w:right w:val="single" w:sz="6" w:space="0" w:color="auto"/>
            </w:tcBorders>
            <w:vAlign w:val="center"/>
          </w:tcPr>
          <w:p w14:paraId="3BDDE3D6"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Pr>
                <w:rFonts w:cs="Arial"/>
                <w:b/>
                <w:color w:val="000000"/>
                <w:sz w:val="20"/>
                <w:szCs w:val="20"/>
              </w:rPr>
              <w:t>K_W09</w:t>
            </w:r>
          </w:p>
        </w:tc>
      </w:tr>
      <w:tr w:rsidR="00FF0E4B" w:rsidRPr="00EF0B89" w14:paraId="0ECFA82B" w14:textId="77777777" w:rsidTr="00460F9E">
        <w:trPr>
          <w:trHeight w:val="454"/>
        </w:trPr>
        <w:tc>
          <w:tcPr>
            <w:tcW w:w="1307" w:type="dxa"/>
            <w:tcBorders>
              <w:top w:val="single" w:sz="2" w:space="0" w:color="000000"/>
              <w:left w:val="single" w:sz="6" w:space="0" w:color="auto"/>
              <w:bottom w:val="single" w:sz="2" w:space="0" w:color="000000"/>
              <w:right w:val="single" w:sz="6" w:space="0" w:color="auto"/>
            </w:tcBorders>
            <w:shd w:val="clear" w:color="auto" w:fill="DBE5F1"/>
            <w:vAlign w:val="center"/>
          </w:tcPr>
          <w:p w14:paraId="51AC5C40" w14:textId="77777777" w:rsidR="00FF0E4B" w:rsidRPr="00EF0B89" w:rsidRDefault="00FF0E4B" w:rsidP="00460F9E">
            <w:pPr>
              <w:pStyle w:val="Tytukomrki"/>
              <w:spacing w:before="0" w:after="0"/>
              <w:rPr>
                <w:sz w:val="20"/>
                <w:szCs w:val="20"/>
              </w:rPr>
            </w:pPr>
            <w:r w:rsidRPr="00EF0B89">
              <w:rPr>
                <w:sz w:val="20"/>
                <w:szCs w:val="20"/>
              </w:rPr>
              <w:t>Symbol efektu</w:t>
            </w:r>
          </w:p>
        </w:tc>
        <w:tc>
          <w:tcPr>
            <w:tcW w:w="7199"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C5BF4EA" w14:textId="77777777" w:rsidR="00FF0E4B" w:rsidRPr="00EF0B89" w:rsidRDefault="00FF0E4B" w:rsidP="00460F9E">
            <w:pPr>
              <w:pStyle w:val="Tytukomrki"/>
              <w:spacing w:before="0" w:after="0"/>
              <w:rPr>
                <w:sz w:val="20"/>
                <w:szCs w:val="20"/>
              </w:rPr>
            </w:pPr>
            <w:r w:rsidRPr="00EF0B89">
              <w:rPr>
                <w:sz w:val="20"/>
                <w:szCs w:val="20"/>
              </w:rPr>
              <w:t>Efekt uczenia się: UMIEJĘTNOŚCI</w:t>
            </w:r>
          </w:p>
        </w:tc>
        <w:tc>
          <w:tcPr>
            <w:tcW w:w="1417" w:type="dxa"/>
            <w:tcBorders>
              <w:top w:val="single" w:sz="2" w:space="0" w:color="000000"/>
              <w:left w:val="single" w:sz="6" w:space="0" w:color="auto"/>
              <w:bottom w:val="single" w:sz="2" w:space="0" w:color="000000"/>
              <w:right w:val="single" w:sz="6" w:space="0" w:color="auto"/>
            </w:tcBorders>
            <w:shd w:val="clear" w:color="auto" w:fill="DBE5F1"/>
            <w:vAlign w:val="center"/>
          </w:tcPr>
          <w:p w14:paraId="4ECFA3E7" w14:textId="77777777" w:rsidR="00FF0E4B" w:rsidRPr="00EF0B89" w:rsidRDefault="00FF0E4B" w:rsidP="00460F9E">
            <w:pPr>
              <w:pStyle w:val="Tytukomrki"/>
              <w:spacing w:before="0" w:after="0"/>
              <w:rPr>
                <w:sz w:val="20"/>
                <w:szCs w:val="20"/>
              </w:rPr>
            </w:pPr>
            <w:r w:rsidRPr="00EF0B89">
              <w:rPr>
                <w:sz w:val="20"/>
                <w:szCs w:val="20"/>
              </w:rPr>
              <w:t>Symbol efektu kierunkowego</w:t>
            </w:r>
          </w:p>
        </w:tc>
      </w:tr>
      <w:tr w:rsidR="00FF0E4B" w:rsidRPr="00EF0B89" w14:paraId="6928009B"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4F732587"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U_01</w:t>
            </w:r>
          </w:p>
        </w:tc>
        <w:tc>
          <w:tcPr>
            <w:tcW w:w="7199" w:type="dxa"/>
            <w:gridSpan w:val="12"/>
            <w:tcBorders>
              <w:top w:val="single" w:sz="2" w:space="0" w:color="000000"/>
              <w:left w:val="single" w:sz="6" w:space="0" w:color="auto"/>
              <w:bottom w:val="single" w:sz="2" w:space="0" w:color="000000"/>
              <w:right w:val="single" w:sz="6" w:space="0" w:color="auto"/>
            </w:tcBorders>
          </w:tcPr>
          <w:p w14:paraId="0F7396D2"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Potrafi pozyskiwać informacje dotyczące z literatury, baz danych i innych źródeł związane z grafiką komputerową, potrafi integrować pozyskane informacje z innymi zadaniami </w:t>
            </w:r>
          </w:p>
        </w:tc>
        <w:tc>
          <w:tcPr>
            <w:tcW w:w="1417" w:type="dxa"/>
            <w:tcBorders>
              <w:top w:val="single" w:sz="2" w:space="0" w:color="000000"/>
              <w:left w:val="single" w:sz="6" w:space="0" w:color="auto"/>
              <w:bottom w:val="single" w:sz="2" w:space="0" w:color="000000"/>
              <w:right w:val="single" w:sz="6" w:space="0" w:color="auto"/>
            </w:tcBorders>
            <w:vAlign w:val="center"/>
          </w:tcPr>
          <w:p w14:paraId="606DA38B"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K_U01</w:t>
            </w:r>
          </w:p>
        </w:tc>
      </w:tr>
      <w:tr w:rsidR="00FF0E4B" w:rsidRPr="00EF0B89" w14:paraId="599E5E39"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3EAC36D7"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U_02</w:t>
            </w:r>
          </w:p>
        </w:tc>
        <w:tc>
          <w:tcPr>
            <w:tcW w:w="7199" w:type="dxa"/>
            <w:gridSpan w:val="12"/>
            <w:tcBorders>
              <w:top w:val="single" w:sz="2" w:space="0" w:color="000000"/>
              <w:left w:val="single" w:sz="6" w:space="0" w:color="auto"/>
              <w:bottom w:val="single" w:sz="2" w:space="0" w:color="000000"/>
              <w:right w:val="single" w:sz="6" w:space="0" w:color="auto"/>
            </w:tcBorders>
          </w:tcPr>
          <w:p w14:paraId="6FC0AB9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Potrafi samodzielnie planować i realizować uczenie się przez całe życie, m.in. w celu podnoszenia kompetencji zawodowych</w:t>
            </w:r>
          </w:p>
        </w:tc>
        <w:tc>
          <w:tcPr>
            <w:tcW w:w="1417" w:type="dxa"/>
            <w:tcBorders>
              <w:top w:val="single" w:sz="2" w:space="0" w:color="000000"/>
              <w:left w:val="single" w:sz="6" w:space="0" w:color="auto"/>
              <w:bottom w:val="single" w:sz="2" w:space="0" w:color="000000"/>
              <w:right w:val="single" w:sz="6" w:space="0" w:color="auto"/>
            </w:tcBorders>
            <w:vAlign w:val="center"/>
          </w:tcPr>
          <w:p w14:paraId="4D83F016"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K_U06</w:t>
            </w:r>
          </w:p>
        </w:tc>
      </w:tr>
      <w:tr w:rsidR="00FF0E4B" w:rsidRPr="00EF0B89" w14:paraId="029F4DED"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2B918F91"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lastRenderedPageBreak/>
              <w:t>U_03</w:t>
            </w:r>
          </w:p>
        </w:tc>
        <w:tc>
          <w:tcPr>
            <w:tcW w:w="7199" w:type="dxa"/>
            <w:gridSpan w:val="12"/>
            <w:tcBorders>
              <w:top w:val="single" w:sz="2" w:space="0" w:color="000000"/>
              <w:left w:val="single" w:sz="6" w:space="0" w:color="auto"/>
              <w:bottom w:val="single" w:sz="2" w:space="0" w:color="000000"/>
              <w:right w:val="single" w:sz="6" w:space="0" w:color="auto"/>
            </w:tcBorders>
          </w:tcPr>
          <w:p w14:paraId="0A3D85DF"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Potrafi wykorzystać właściwie dobrane środowiska programistyczne i narzędzia komputerowe do projektowania i weryfikacji systemów informatycznych związanych z grafiką komputerową</w:t>
            </w:r>
          </w:p>
        </w:tc>
        <w:tc>
          <w:tcPr>
            <w:tcW w:w="1417" w:type="dxa"/>
            <w:tcBorders>
              <w:top w:val="single" w:sz="2" w:space="0" w:color="000000"/>
              <w:left w:val="single" w:sz="6" w:space="0" w:color="auto"/>
              <w:bottom w:val="single" w:sz="2" w:space="0" w:color="000000"/>
              <w:right w:val="single" w:sz="6" w:space="0" w:color="auto"/>
            </w:tcBorders>
            <w:vAlign w:val="center"/>
          </w:tcPr>
          <w:p w14:paraId="75456778"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K_U10, K_U11</w:t>
            </w:r>
          </w:p>
        </w:tc>
      </w:tr>
      <w:tr w:rsidR="00FF0E4B" w:rsidRPr="00EF0B89" w14:paraId="347AC93D" w14:textId="77777777" w:rsidTr="00460F9E">
        <w:trPr>
          <w:trHeight w:val="657"/>
        </w:trPr>
        <w:tc>
          <w:tcPr>
            <w:tcW w:w="1307" w:type="dxa"/>
            <w:tcBorders>
              <w:top w:val="single" w:sz="2" w:space="0" w:color="000000"/>
              <w:left w:val="single" w:sz="6" w:space="0" w:color="auto"/>
              <w:bottom w:val="single" w:sz="4" w:space="0" w:color="auto"/>
              <w:right w:val="single" w:sz="6" w:space="0" w:color="auto"/>
            </w:tcBorders>
            <w:vAlign w:val="center"/>
          </w:tcPr>
          <w:p w14:paraId="347D1CCB"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U_04</w:t>
            </w:r>
          </w:p>
        </w:tc>
        <w:tc>
          <w:tcPr>
            <w:tcW w:w="7199" w:type="dxa"/>
            <w:gridSpan w:val="12"/>
            <w:tcBorders>
              <w:top w:val="single" w:sz="2" w:space="0" w:color="000000"/>
              <w:left w:val="single" w:sz="6" w:space="0" w:color="auto"/>
              <w:bottom w:val="single" w:sz="4" w:space="0" w:color="auto"/>
              <w:right w:val="single" w:sz="6" w:space="0" w:color="auto"/>
            </w:tcBorders>
          </w:tcPr>
          <w:p w14:paraId="3EC66B38"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Potrafi zaimplementować podstawowe</w:t>
            </w:r>
            <w:r>
              <w:rPr>
                <w:rFonts w:cs="Arial"/>
                <w:color w:val="000000"/>
                <w:sz w:val="20"/>
                <w:szCs w:val="20"/>
              </w:rPr>
              <w:t>, wybrane,</w:t>
            </w:r>
            <w:r w:rsidRPr="00EF0B89">
              <w:rPr>
                <w:rFonts w:cs="Arial"/>
                <w:color w:val="000000"/>
                <w:sz w:val="20"/>
                <w:szCs w:val="20"/>
              </w:rPr>
              <w:t xml:space="preserve"> algorytmy związane z grafiką komputerową.</w:t>
            </w:r>
          </w:p>
        </w:tc>
        <w:tc>
          <w:tcPr>
            <w:tcW w:w="1417" w:type="dxa"/>
            <w:tcBorders>
              <w:top w:val="single" w:sz="2" w:space="0" w:color="000000"/>
              <w:left w:val="single" w:sz="6" w:space="0" w:color="auto"/>
              <w:bottom w:val="single" w:sz="4" w:space="0" w:color="auto"/>
              <w:right w:val="single" w:sz="6" w:space="0" w:color="auto"/>
            </w:tcBorders>
            <w:vAlign w:val="center"/>
          </w:tcPr>
          <w:p w14:paraId="5D0C1B29"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K_U01, K_U02, K_U10, K_U16</w:t>
            </w:r>
          </w:p>
        </w:tc>
      </w:tr>
      <w:tr w:rsidR="00FF0E4B" w:rsidRPr="00EF0B89" w14:paraId="092A6F0C" w14:textId="77777777" w:rsidTr="00460F9E">
        <w:trPr>
          <w:trHeight w:val="454"/>
        </w:trPr>
        <w:tc>
          <w:tcPr>
            <w:tcW w:w="1307" w:type="dxa"/>
            <w:tcBorders>
              <w:top w:val="single" w:sz="2" w:space="0" w:color="000000"/>
              <w:left w:val="single" w:sz="6" w:space="0" w:color="auto"/>
              <w:bottom w:val="single" w:sz="2" w:space="0" w:color="000000"/>
              <w:right w:val="single" w:sz="6" w:space="0" w:color="auto"/>
            </w:tcBorders>
            <w:shd w:val="clear" w:color="auto" w:fill="DBE5F1"/>
            <w:vAlign w:val="center"/>
          </w:tcPr>
          <w:p w14:paraId="6586FEBA" w14:textId="77777777" w:rsidR="00FF0E4B" w:rsidRPr="00EF0B89" w:rsidRDefault="00FF0E4B" w:rsidP="00460F9E">
            <w:pPr>
              <w:pStyle w:val="Tytukomrki"/>
              <w:spacing w:before="0" w:after="0"/>
              <w:rPr>
                <w:sz w:val="20"/>
                <w:szCs w:val="20"/>
              </w:rPr>
            </w:pPr>
            <w:r w:rsidRPr="00EF0B89">
              <w:rPr>
                <w:sz w:val="20"/>
                <w:szCs w:val="20"/>
              </w:rPr>
              <w:t>Symbol efektu</w:t>
            </w:r>
          </w:p>
        </w:tc>
        <w:tc>
          <w:tcPr>
            <w:tcW w:w="7199"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6E7100C" w14:textId="77777777" w:rsidR="00FF0E4B" w:rsidRPr="00EF0B89" w:rsidRDefault="00FF0E4B" w:rsidP="00460F9E">
            <w:pPr>
              <w:pStyle w:val="Tytukomrki"/>
              <w:spacing w:before="0" w:after="0"/>
              <w:rPr>
                <w:sz w:val="20"/>
                <w:szCs w:val="20"/>
              </w:rPr>
            </w:pPr>
            <w:r w:rsidRPr="00EF0B89">
              <w:rPr>
                <w:sz w:val="20"/>
                <w:szCs w:val="20"/>
              </w:rPr>
              <w:t>Efekt uczenia się: KOMPETENCJE SPOŁECZNE</w:t>
            </w:r>
          </w:p>
        </w:tc>
        <w:tc>
          <w:tcPr>
            <w:tcW w:w="1417" w:type="dxa"/>
            <w:tcBorders>
              <w:top w:val="single" w:sz="2" w:space="0" w:color="000000"/>
              <w:left w:val="single" w:sz="6" w:space="0" w:color="auto"/>
              <w:bottom w:val="single" w:sz="2" w:space="0" w:color="000000"/>
              <w:right w:val="single" w:sz="6" w:space="0" w:color="auto"/>
            </w:tcBorders>
            <w:shd w:val="clear" w:color="auto" w:fill="DBE5F1"/>
            <w:vAlign w:val="center"/>
          </w:tcPr>
          <w:p w14:paraId="695F541B" w14:textId="77777777" w:rsidR="00FF0E4B" w:rsidRPr="00EF0B89" w:rsidRDefault="00FF0E4B" w:rsidP="00460F9E">
            <w:pPr>
              <w:pStyle w:val="Tytukomrki"/>
              <w:spacing w:before="0" w:after="0"/>
              <w:rPr>
                <w:sz w:val="20"/>
                <w:szCs w:val="20"/>
              </w:rPr>
            </w:pPr>
            <w:r w:rsidRPr="00EF0B89">
              <w:rPr>
                <w:sz w:val="20"/>
                <w:szCs w:val="20"/>
              </w:rPr>
              <w:t>Symbol efektu kierunkowego</w:t>
            </w:r>
          </w:p>
        </w:tc>
      </w:tr>
      <w:tr w:rsidR="00FF0E4B" w:rsidRPr="00EF0B89" w14:paraId="2172EBCB"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3BF2CDAA"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K_01</w:t>
            </w:r>
          </w:p>
        </w:tc>
        <w:tc>
          <w:tcPr>
            <w:tcW w:w="7199" w:type="dxa"/>
            <w:gridSpan w:val="12"/>
            <w:tcBorders>
              <w:top w:val="single" w:sz="2" w:space="0" w:color="000000"/>
              <w:left w:val="single" w:sz="6" w:space="0" w:color="auto"/>
              <w:bottom w:val="single" w:sz="2" w:space="0" w:color="000000"/>
              <w:right w:val="single" w:sz="6" w:space="0" w:color="auto"/>
            </w:tcBorders>
          </w:tcPr>
          <w:p w14:paraId="6CC8D656"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Jest gotów do krytycznej oceny posiadanej wiedzy z zakresu grafiki komputerowej</w:t>
            </w:r>
          </w:p>
        </w:tc>
        <w:tc>
          <w:tcPr>
            <w:tcW w:w="1417" w:type="dxa"/>
            <w:tcBorders>
              <w:top w:val="single" w:sz="2" w:space="0" w:color="000000"/>
              <w:left w:val="single" w:sz="6" w:space="0" w:color="auto"/>
              <w:bottom w:val="single" w:sz="2" w:space="0" w:color="000000"/>
              <w:right w:val="single" w:sz="6" w:space="0" w:color="auto"/>
            </w:tcBorders>
            <w:vAlign w:val="center"/>
          </w:tcPr>
          <w:p w14:paraId="6FD38A70"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K_K01</w:t>
            </w:r>
          </w:p>
        </w:tc>
      </w:tr>
      <w:tr w:rsidR="00FF0E4B" w:rsidRPr="00EF0B89" w14:paraId="2CFE3778" w14:textId="77777777" w:rsidTr="00460F9E">
        <w:trPr>
          <w:trHeight w:val="290"/>
        </w:trPr>
        <w:tc>
          <w:tcPr>
            <w:tcW w:w="1307" w:type="dxa"/>
            <w:tcBorders>
              <w:top w:val="single" w:sz="2" w:space="0" w:color="000000"/>
              <w:left w:val="single" w:sz="6" w:space="0" w:color="auto"/>
              <w:bottom w:val="single" w:sz="2" w:space="0" w:color="000000"/>
              <w:right w:val="single" w:sz="6" w:space="0" w:color="auto"/>
            </w:tcBorders>
            <w:vAlign w:val="center"/>
          </w:tcPr>
          <w:p w14:paraId="50CC7D06"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K_02</w:t>
            </w:r>
          </w:p>
        </w:tc>
        <w:tc>
          <w:tcPr>
            <w:tcW w:w="7199" w:type="dxa"/>
            <w:gridSpan w:val="12"/>
            <w:tcBorders>
              <w:top w:val="single" w:sz="2" w:space="0" w:color="000000"/>
              <w:left w:val="single" w:sz="6" w:space="0" w:color="auto"/>
              <w:bottom w:val="single" w:sz="2" w:space="0" w:color="000000"/>
              <w:right w:val="single" w:sz="6" w:space="0" w:color="auto"/>
            </w:tcBorders>
          </w:tcPr>
          <w:p w14:paraId="4FE52473"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Jest gotów do uznania znaczenia wiedzy w rozwiązywaniu problemów praktycznych i poznawczych z zakresu grafiki komputerowej</w:t>
            </w:r>
          </w:p>
        </w:tc>
        <w:tc>
          <w:tcPr>
            <w:tcW w:w="1417" w:type="dxa"/>
            <w:tcBorders>
              <w:top w:val="single" w:sz="2" w:space="0" w:color="000000"/>
              <w:left w:val="single" w:sz="6" w:space="0" w:color="auto"/>
              <w:bottom w:val="single" w:sz="2" w:space="0" w:color="000000"/>
              <w:right w:val="single" w:sz="6" w:space="0" w:color="auto"/>
            </w:tcBorders>
            <w:vAlign w:val="center"/>
          </w:tcPr>
          <w:p w14:paraId="24B41E61"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K_K01</w:t>
            </w:r>
          </w:p>
        </w:tc>
      </w:tr>
      <w:tr w:rsidR="00FF0E4B" w:rsidRPr="00EF0B89" w14:paraId="222F5050" w14:textId="77777777" w:rsidTr="00460F9E">
        <w:trPr>
          <w:trHeight w:val="454"/>
        </w:trPr>
        <w:tc>
          <w:tcPr>
            <w:tcW w:w="270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FA2D455"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Forma i typy zajęć:</w:t>
            </w:r>
          </w:p>
        </w:tc>
        <w:tc>
          <w:tcPr>
            <w:tcW w:w="7221" w:type="dxa"/>
            <w:gridSpan w:val="9"/>
            <w:tcBorders>
              <w:top w:val="single" w:sz="6" w:space="0" w:color="auto"/>
              <w:left w:val="single" w:sz="4" w:space="0" w:color="auto"/>
              <w:bottom w:val="single" w:sz="6" w:space="0" w:color="auto"/>
              <w:right w:val="single" w:sz="6" w:space="0" w:color="auto"/>
            </w:tcBorders>
            <w:vAlign w:val="center"/>
          </w:tcPr>
          <w:p w14:paraId="14B87D46"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 xml:space="preserve">studia stacjonarne:  wykłady (21 godz.), ćwiczenia </w:t>
            </w:r>
            <w:r w:rsidRPr="00EF0B89">
              <w:rPr>
                <w:rFonts w:cs="Arial"/>
                <w:sz w:val="20"/>
                <w:szCs w:val="20"/>
              </w:rPr>
              <w:t>laboratoryjne</w:t>
            </w:r>
            <w:r w:rsidRPr="00EF0B89">
              <w:rPr>
                <w:rFonts w:cs="Arial"/>
                <w:color w:val="000000"/>
                <w:sz w:val="20"/>
                <w:szCs w:val="20"/>
              </w:rPr>
              <w:t xml:space="preserve"> (24 godz.)</w:t>
            </w:r>
          </w:p>
          <w:p w14:paraId="04AAA958"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color w:val="000000"/>
                <w:sz w:val="20"/>
                <w:szCs w:val="20"/>
              </w:rPr>
              <w:t xml:space="preserve">studia niestacjonarne: wykłady (15 godz.), ćwiczenia </w:t>
            </w:r>
            <w:r w:rsidRPr="00EF0B89">
              <w:rPr>
                <w:rFonts w:cs="Arial"/>
                <w:sz w:val="20"/>
                <w:szCs w:val="20"/>
              </w:rPr>
              <w:t>laboratoryjne</w:t>
            </w:r>
            <w:r w:rsidRPr="00EF0B89">
              <w:rPr>
                <w:rFonts w:cs="Arial"/>
                <w:color w:val="000000"/>
                <w:sz w:val="20"/>
                <w:szCs w:val="20"/>
              </w:rPr>
              <w:t xml:space="preserve"> (15 godz.)</w:t>
            </w:r>
          </w:p>
        </w:tc>
      </w:tr>
      <w:tr w:rsidR="00FF0E4B" w:rsidRPr="00EF0B89" w14:paraId="176006E7"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C28E183"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sz w:val="20"/>
                <w:szCs w:val="20"/>
              </w:rPr>
              <w:br w:type="page"/>
            </w:r>
            <w:r w:rsidRPr="00EF0B89">
              <w:rPr>
                <w:rFonts w:cs="Arial"/>
                <w:b/>
                <w:color w:val="000000"/>
                <w:sz w:val="20"/>
                <w:szCs w:val="20"/>
              </w:rPr>
              <w:t>Wymagania wstępne i dodatkowe:</w:t>
            </w:r>
          </w:p>
        </w:tc>
      </w:tr>
      <w:tr w:rsidR="00FF0E4B" w:rsidRPr="00EF0B89" w14:paraId="3E4CA783" w14:textId="77777777" w:rsidTr="00460F9E">
        <w:trPr>
          <w:trHeight w:val="320"/>
        </w:trPr>
        <w:tc>
          <w:tcPr>
            <w:tcW w:w="9923" w:type="dxa"/>
            <w:gridSpan w:val="14"/>
            <w:tcBorders>
              <w:top w:val="single" w:sz="4" w:space="0" w:color="auto"/>
              <w:left w:val="single" w:sz="6" w:space="0" w:color="auto"/>
              <w:bottom w:val="single" w:sz="4" w:space="0" w:color="auto"/>
              <w:right w:val="single" w:sz="6" w:space="0" w:color="auto"/>
            </w:tcBorders>
          </w:tcPr>
          <w:p w14:paraId="59F59B1E"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color w:val="000000"/>
                <w:sz w:val="20"/>
                <w:szCs w:val="20"/>
              </w:rPr>
              <w:t xml:space="preserve">Znajomość analizy matematycznej, algebry, podstaw programowania oraz znajomość technologii WWW. </w:t>
            </w:r>
          </w:p>
        </w:tc>
      </w:tr>
      <w:tr w:rsidR="00FF0E4B" w:rsidRPr="00EF0B89" w14:paraId="640A8B98" w14:textId="77777777" w:rsidTr="00460F9E">
        <w:trPr>
          <w:trHeight w:val="454"/>
        </w:trPr>
        <w:tc>
          <w:tcPr>
            <w:tcW w:w="992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DC32FB9"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Treści modułu kształcenia:</w:t>
            </w:r>
          </w:p>
        </w:tc>
      </w:tr>
      <w:tr w:rsidR="00FF0E4B" w:rsidRPr="00EF0B89" w14:paraId="39F5F645" w14:textId="77777777" w:rsidTr="00460F9E">
        <w:trPr>
          <w:trHeight w:val="416"/>
        </w:trPr>
        <w:tc>
          <w:tcPr>
            <w:tcW w:w="9923" w:type="dxa"/>
            <w:gridSpan w:val="14"/>
            <w:tcBorders>
              <w:top w:val="single" w:sz="4" w:space="0" w:color="auto"/>
              <w:left w:val="single" w:sz="6" w:space="0" w:color="auto"/>
              <w:bottom w:val="single" w:sz="6" w:space="0" w:color="auto"/>
              <w:right w:val="single" w:sz="6" w:space="0" w:color="auto"/>
            </w:tcBorders>
          </w:tcPr>
          <w:p w14:paraId="039A39B0" w14:textId="77777777" w:rsidR="00FF0E4B" w:rsidRPr="00EF0B89" w:rsidRDefault="00FF0E4B" w:rsidP="00FF0E4B">
            <w:pPr>
              <w:pStyle w:val="Akapitzlist"/>
              <w:numPr>
                <w:ilvl w:val="0"/>
                <w:numId w:val="316"/>
              </w:numPr>
              <w:spacing w:before="0" w:after="0" w:line="240" w:lineRule="auto"/>
              <w:contextualSpacing w:val="0"/>
              <w:rPr>
                <w:rFonts w:eastAsia="Times New Roman" w:cs="Arial"/>
                <w:sz w:val="20"/>
                <w:szCs w:val="20"/>
                <w:lang w:eastAsia="pl-PL"/>
              </w:rPr>
            </w:pPr>
            <w:r w:rsidRPr="00EF0B89">
              <w:rPr>
                <w:rFonts w:cs="Arial"/>
                <w:b/>
                <w:sz w:val="20"/>
                <w:szCs w:val="20"/>
              </w:rPr>
              <w:t xml:space="preserve">Wstęp. Prezentacja dziedziny. Podstawowe wiadomości i pojęcia grafiki komputerowej: </w:t>
            </w:r>
            <w:r w:rsidRPr="00EF0B89">
              <w:rPr>
                <w:rFonts w:eastAsia="Times New Roman" w:cs="Arial"/>
                <w:sz w:val="20"/>
                <w:szCs w:val="20"/>
                <w:lang w:eastAsia="pl-PL"/>
              </w:rPr>
              <w:t xml:space="preserve">formy przetwarzania danych obrazowych, grafika, przetwarzanie obrazów, rozpoznawanie obrazów, formy danych obrazowych, grafika wektorowa i rastrowa, przekształcenia form danych obrazowych, </w:t>
            </w:r>
          </w:p>
          <w:p w14:paraId="4EA3C4E4"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 xml:space="preserve">Algorytmy rastrowe: </w:t>
            </w:r>
            <w:r w:rsidRPr="00EF0B89">
              <w:rPr>
                <w:rFonts w:cs="Arial"/>
                <w:sz w:val="20"/>
                <w:szCs w:val="20"/>
              </w:rPr>
              <w:t xml:space="preserve">Algorytm rysowania odcinka. Algorytmy rysowania krzywych. </w:t>
            </w:r>
          </w:p>
          <w:p w14:paraId="7BC54241"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Wypełnianie obszarów:</w:t>
            </w:r>
            <w:r w:rsidRPr="00EF0B89">
              <w:rPr>
                <w:rFonts w:cs="Arial"/>
                <w:sz w:val="20"/>
                <w:szCs w:val="20"/>
              </w:rPr>
              <w:t xml:space="preserve"> Rodzaje wnętrz i brzegów, Algorytmy wypełniania obszarów dla grafiki rastrowej i wektorowej.</w:t>
            </w:r>
          </w:p>
          <w:p w14:paraId="598BB93D"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 xml:space="preserve">Geometria na płaszczyźnie R2: </w:t>
            </w:r>
            <w:r w:rsidRPr="00EF0B89">
              <w:rPr>
                <w:rFonts w:cs="Arial"/>
                <w:sz w:val="20"/>
                <w:szCs w:val="20"/>
              </w:rPr>
              <w:t>przekształcania punktu na płaszczyźnie: translacja, obrót, skalowanie, jednokładność, składanie przekształceń: obrót względem dowolnego punktu, skalowanie,</w:t>
            </w:r>
          </w:p>
          <w:p w14:paraId="604E3C4A"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 xml:space="preserve">Operacje na wielokątach: </w:t>
            </w:r>
            <w:r w:rsidRPr="00EF0B89">
              <w:rPr>
                <w:rFonts w:cs="Arial"/>
                <w:sz w:val="20"/>
                <w:szCs w:val="20"/>
              </w:rPr>
              <w:t>okienkowanie i obcinanie, wyznaczanie powłoki wypukłej zbioru punktów, triangulacja wielokątów,</w:t>
            </w:r>
          </w:p>
          <w:p w14:paraId="346BC8A3"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 xml:space="preserve">Geometria w przestrzeni R3: </w:t>
            </w:r>
            <w:r w:rsidRPr="00EF0B89">
              <w:rPr>
                <w:rFonts w:cs="Arial"/>
                <w:sz w:val="20"/>
                <w:szCs w:val="20"/>
              </w:rPr>
              <w:t xml:space="preserve">Podstawowe pojęcia i obiekty w przestrzeni R3, przekształcanie punktu w R3: translacja, obrót, skalowanie, obroty względem dowolnej prostej, przekształcenie 3-punktowe,  </w:t>
            </w:r>
          </w:p>
          <w:p w14:paraId="25FCE251" w14:textId="77777777" w:rsidR="00FF0E4B" w:rsidRPr="00EF0B89" w:rsidRDefault="00FF0E4B" w:rsidP="00FF0E4B">
            <w:pPr>
              <w:pStyle w:val="Akapitzlist"/>
              <w:numPr>
                <w:ilvl w:val="0"/>
                <w:numId w:val="316"/>
              </w:numPr>
              <w:spacing w:before="0" w:after="0" w:line="240" w:lineRule="auto"/>
              <w:contextualSpacing w:val="0"/>
              <w:rPr>
                <w:rFonts w:cs="Arial"/>
                <w:sz w:val="20"/>
                <w:szCs w:val="20"/>
              </w:rPr>
            </w:pPr>
            <w:r w:rsidRPr="00EF0B89">
              <w:rPr>
                <w:rFonts w:cs="Arial"/>
                <w:b/>
                <w:sz w:val="20"/>
                <w:szCs w:val="20"/>
              </w:rPr>
              <w:t>Rzutowanie:</w:t>
            </w:r>
            <w:r w:rsidRPr="00EF0B89">
              <w:rPr>
                <w:rFonts w:cs="Arial"/>
                <w:sz w:val="20"/>
                <w:szCs w:val="20"/>
              </w:rPr>
              <w:t xml:space="preserve"> przekształcenie układu danych do układu obserwatora, rzutowanie równoległe i perspektywiczne, własności rzutów, </w:t>
            </w:r>
          </w:p>
          <w:p w14:paraId="718313BE" w14:textId="77777777" w:rsidR="00FF0E4B" w:rsidRPr="00EF0B89" w:rsidRDefault="00FF0E4B" w:rsidP="00FF0E4B">
            <w:pPr>
              <w:pStyle w:val="Akapitzlist"/>
              <w:numPr>
                <w:ilvl w:val="0"/>
                <w:numId w:val="316"/>
              </w:numPr>
              <w:spacing w:before="0" w:after="0" w:line="240" w:lineRule="auto"/>
              <w:contextualSpacing w:val="0"/>
              <w:rPr>
                <w:rFonts w:cs="Arial"/>
                <w:b/>
                <w:sz w:val="20"/>
                <w:szCs w:val="20"/>
              </w:rPr>
            </w:pPr>
            <w:r w:rsidRPr="00EF0B89">
              <w:rPr>
                <w:rFonts w:cs="Arial"/>
                <w:b/>
                <w:sz w:val="20"/>
                <w:szCs w:val="20"/>
              </w:rPr>
              <w:t xml:space="preserve">Reprezentacje obiektów: </w:t>
            </w:r>
            <w:r w:rsidRPr="00EF0B89">
              <w:rPr>
                <w:rFonts w:cs="Arial"/>
                <w:sz w:val="20"/>
                <w:szCs w:val="20"/>
              </w:rPr>
              <w:t xml:space="preserve">drzewa czwórkowe i ósemkowe, operacje na drzewach czwórkowych, reprezentacje wielościenne, </w:t>
            </w:r>
          </w:p>
          <w:p w14:paraId="4C994374" w14:textId="77777777" w:rsidR="00FF0E4B" w:rsidRPr="00EF0B89" w:rsidRDefault="00FF0E4B" w:rsidP="00FF0E4B">
            <w:pPr>
              <w:pStyle w:val="Akapitzlist"/>
              <w:numPr>
                <w:ilvl w:val="0"/>
                <w:numId w:val="316"/>
              </w:numPr>
              <w:spacing w:before="0" w:after="0" w:line="240" w:lineRule="auto"/>
              <w:contextualSpacing w:val="0"/>
              <w:rPr>
                <w:rFonts w:cs="Arial"/>
                <w:b/>
                <w:sz w:val="20"/>
                <w:szCs w:val="20"/>
              </w:rPr>
            </w:pPr>
            <w:r w:rsidRPr="00EF0B89">
              <w:rPr>
                <w:rFonts w:cs="Arial"/>
                <w:b/>
                <w:sz w:val="20"/>
                <w:szCs w:val="20"/>
              </w:rPr>
              <w:t xml:space="preserve">Grafika w HTML5. </w:t>
            </w:r>
            <w:r w:rsidRPr="00EF0B89">
              <w:rPr>
                <w:rFonts w:cs="Arial"/>
                <w:sz w:val="20"/>
                <w:szCs w:val="20"/>
              </w:rPr>
              <w:t xml:space="preserve">Istota funkcji graficznych w HTML5, funkcje związane z rysowaniem podstawowych prymitywów graficznych w grafice komputerowej, przekształceniami geometrycznymi i z przetwarzaniem obrazów. </w:t>
            </w:r>
          </w:p>
          <w:p w14:paraId="2EBD947B" w14:textId="77777777" w:rsidR="00FF0E4B" w:rsidRPr="00EF0B89" w:rsidRDefault="00FF0E4B" w:rsidP="00FF0E4B">
            <w:pPr>
              <w:pStyle w:val="Akapitzlist"/>
              <w:numPr>
                <w:ilvl w:val="0"/>
                <w:numId w:val="316"/>
              </w:numPr>
              <w:spacing w:before="0" w:after="0" w:line="240" w:lineRule="auto"/>
              <w:contextualSpacing w:val="0"/>
              <w:rPr>
                <w:rFonts w:cs="Arial"/>
                <w:b/>
                <w:sz w:val="20"/>
                <w:szCs w:val="20"/>
              </w:rPr>
            </w:pPr>
            <w:r w:rsidRPr="00EF0B89">
              <w:rPr>
                <w:rFonts w:cs="Arial"/>
                <w:b/>
                <w:sz w:val="20"/>
                <w:szCs w:val="20"/>
              </w:rPr>
              <w:t xml:space="preserve">Porównanie środowisk programistycznych HTML5 i SVG. </w:t>
            </w:r>
            <w:r w:rsidRPr="00EF0B89">
              <w:rPr>
                <w:rFonts w:cs="Arial"/>
                <w:sz w:val="20"/>
                <w:szCs w:val="20"/>
              </w:rPr>
              <w:t xml:space="preserve">Wybrane funkcje graficzne w SVG. </w:t>
            </w:r>
          </w:p>
        </w:tc>
      </w:tr>
      <w:tr w:rsidR="00FF0E4B" w:rsidRPr="00EF0B89" w14:paraId="058C7690"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BF588C3"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Literatura podstawowa:</w:t>
            </w:r>
          </w:p>
        </w:tc>
      </w:tr>
      <w:tr w:rsidR="00FF0E4B" w:rsidRPr="00EF0B89" w14:paraId="41C855FF" w14:textId="77777777" w:rsidTr="00460F9E">
        <w:trPr>
          <w:trHeight w:val="653"/>
        </w:trPr>
        <w:tc>
          <w:tcPr>
            <w:tcW w:w="9923" w:type="dxa"/>
            <w:gridSpan w:val="14"/>
            <w:tcBorders>
              <w:top w:val="single" w:sz="4" w:space="0" w:color="auto"/>
              <w:left w:val="single" w:sz="6" w:space="0" w:color="auto"/>
              <w:bottom w:val="single" w:sz="4" w:space="0" w:color="auto"/>
              <w:right w:val="single" w:sz="6" w:space="0" w:color="auto"/>
            </w:tcBorders>
          </w:tcPr>
          <w:p w14:paraId="78AD1DFE" w14:textId="77777777" w:rsidR="00FF0E4B" w:rsidRPr="00EF0B89" w:rsidRDefault="00FF0E4B" w:rsidP="00FF0E4B">
            <w:pPr>
              <w:numPr>
                <w:ilvl w:val="0"/>
                <w:numId w:val="317"/>
              </w:numPr>
              <w:spacing w:before="0" w:after="0" w:line="240" w:lineRule="auto"/>
              <w:rPr>
                <w:rFonts w:eastAsia="Times New Roman" w:cs="Arial"/>
                <w:sz w:val="20"/>
                <w:szCs w:val="20"/>
                <w:lang w:eastAsia="pl-PL"/>
              </w:rPr>
            </w:pPr>
            <w:r w:rsidRPr="00EF0B89">
              <w:rPr>
                <w:rFonts w:eastAsia="Times New Roman" w:cs="Arial"/>
                <w:sz w:val="20"/>
                <w:szCs w:val="20"/>
                <w:lang w:eastAsia="pl-PL"/>
              </w:rPr>
              <w:t>Michał Jankowski: Elementy grafiki komputerowej. WNT 2006.</w:t>
            </w:r>
          </w:p>
          <w:p w14:paraId="24649582" w14:textId="77777777" w:rsidR="00FF0E4B" w:rsidRPr="00EF0B89" w:rsidRDefault="00FF0E4B" w:rsidP="00FF0E4B">
            <w:pPr>
              <w:numPr>
                <w:ilvl w:val="0"/>
                <w:numId w:val="317"/>
              </w:numPr>
              <w:spacing w:before="0" w:after="0" w:line="240" w:lineRule="auto"/>
              <w:rPr>
                <w:rFonts w:eastAsia="Times New Roman" w:cs="Arial"/>
                <w:sz w:val="20"/>
                <w:szCs w:val="20"/>
              </w:rPr>
            </w:pPr>
            <w:r w:rsidRPr="00EF0B89">
              <w:rPr>
                <w:rFonts w:eastAsia="Times New Roman" w:cs="Arial"/>
                <w:sz w:val="20"/>
                <w:szCs w:val="20"/>
                <w:lang w:eastAsia="pl-PL"/>
              </w:rPr>
              <w:t>Eric Rowell: HTML5 Canvas Receptury. Helion, 2013.</w:t>
            </w:r>
          </w:p>
        </w:tc>
      </w:tr>
      <w:tr w:rsidR="00FF0E4B" w:rsidRPr="00EF0B89" w14:paraId="0959C405" w14:textId="77777777" w:rsidTr="00460F9E">
        <w:trPr>
          <w:trHeight w:val="454"/>
        </w:trPr>
        <w:tc>
          <w:tcPr>
            <w:tcW w:w="992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D97F333"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
                <w:color w:val="000000"/>
                <w:sz w:val="20"/>
                <w:szCs w:val="20"/>
              </w:rPr>
              <w:t>Literatura dodatkowa:</w:t>
            </w:r>
          </w:p>
        </w:tc>
      </w:tr>
      <w:tr w:rsidR="00FF0E4B" w:rsidRPr="00EF0B89" w14:paraId="14781DCD" w14:textId="77777777" w:rsidTr="00460F9E">
        <w:trPr>
          <w:trHeight w:val="489"/>
        </w:trPr>
        <w:tc>
          <w:tcPr>
            <w:tcW w:w="9923" w:type="dxa"/>
            <w:gridSpan w:val="14"/>
            <w:tcBorders>
              <w:top w:val="single" w:sz="4" w:space="0" w:color="auto"/>
              <w:left w:val="single" w:sz="6" w:space="0" w:color="auto"/>
              <w:bottom w:val="single" w:sz="4" w:space="0" w:color="auto"/>
              <w:right w:val="single" w:sz="6" w:space="0" w:color="auto"/>
            </w:tcBorders>
          </w:tcPr>
          <w:p w14:paraId="53C1BB26" w14:textId="77777777" w:rsidR="00FF0E4B" w:rsidRPr="00EF0B89" w:rsidRDefault="00FF0E4B" w:rsidP="00FF0E4B">
            <w:pPr>
              <w:pStyle w:val="Akapitzlist"/>
              <w:numPr>
                <w:ilvl w:val="0"/>
                <w:numId w:val="318"/>
              </w:numPr>
              <w:autoSpaceDE w:val="0"/>
              <w:autoSpaceDN w:val="0"/>
              <w:adjustRightInd w:val="0"/>
              <w:spacing w:before="0" w:after="0" w:line="240" w:lineRule="auto"/>
              <w:contextualSpacing w:val="0"/>
              <w:rPr>
                <w:rFonts w:eastAsia="Times New Roman" w:cs="Arial"/>
                <w:sz w:val="20"/>
                <w:szCs w:val="20"/>
                <w:lang w:eastAsia="pl-PL"/>
              </w:rPr>
            </w:pPr>
            <w:r w:rsidRPr="00EF0B89">
              <w:rPr>
                <w:rFonts w:eastAsia="Times New Roman" w:cs="Arial"/>
                <w:sz w:val="20"/>
                <w:szCs w:val="20"/>
                <w:lang w:eastAsia="pl-PL"/>
              </w:rPr>
              <w:t xml:space="preserve">Theo Pavlidis: Grafika i przetwarzanie obrazów. WNT </w:t>
            </w:r>
          </w:p>
          <w:p w14:paraId="4A3577A5" w14:textId="77777777" w:rsidR="00FF0E4B" w:rsidRPr="00EF0B89" w:rsidRDefault="00FF0E4B" w:rsidP="00FF0E4B">
            <w:pPr>
              <w:pStyle w:val="Akapitzlist"/>
              <w:numPr>
                <w:ilvl w:val="0"/>
                <w:numId w:val="318"/>
              </w:numPr>
              <w:autoSpaceDE w:val="0"/>
              <w:autoSpaceDN w:val="0"/>
              <w:adjustRightInd w:val="0"/>
              <w:spacing w:before="0" w:after="0" w:line="240" w:lineRule="auto"/>
              <w:contextualSpacing w:val="0"/>
              <w:rPr>
                <w:rFonts w:eastAsia="Times New Roman" w:cs="Arial"/>
                <w:sz w:val="20"/>
                <w:szCs w:val="20"/>
                <w:lang w:eastAsia="pl-PL"/>
              </w:rPr>
            </w:pPr>
            <w:r w:rsidRPr="00EF0B89">
              <w:rPr>
                <w:rFonts w:eastAsia="Times New Roman" w:cs="Arial"/>
                <w:sz w:val="20"/>
                <w:szCs w:val="20"/>
                <w:lang w:eastAsia="pl-PL"/>
              </w:rPr>
              <w:t>Jan Zabrodzki i inni: Grafika komputerowa, metody i narzędzia. WNT 1994.</w:t>
            </w:r>
          </w:p>
          <w:p w14:paraId="003BE2CA" w14:textId="77777777" w:rsidR="00FF0E4B" w:rsidRPr="00EF0B89" w:rsidRDefault="00FF0E4B" w:rsidP="00FF0E4B">
            <w:pPr>
              <w:numPr>
                <w:ilvl w:val="0"/>
                <w:numId w:val="318"/>
              </w:numPr>
              <w:spacing w:before="0" w:after="0" w:line="240" w:lineRule="auto"/>
              <w:rPr>
                <w:rFonts w:eastAsia="Times New Roman" w:cs="Arial"/>
                <w:sz w:val="20"/>
                <w:szCs w:val="20"/>
                <w:lang w:eastAsia="pl-PL"/>
              </w:rPr>
            </w:pPr>
            <w:r w:rsidRPr="00EF0B89">
              <w:rPr>
                <w:rFonts w:eastAsia="Times New Roman" w:cs="Arial"/>
                <w:sz w:val="20"/>
                <w:szCs w:val="20"/>
                <w:lang w:eastAsia="pl-PL"/>
              </w:rPr>
              <w:t>James D. Foley: Wprowadzenie do grafiki komputerowej. WNT 2001.</w:t>
            </w:r>
          </w:p>
        </w:tc>
      </w:tr>
      <w:tr w:rsidR="00FF0E4B" w:rsidRPr="00EF0B89" w14:paraId="50543A03" w14:textId="77777777" w:rsidTr="00460F9E">
        <w:trPr>
          <w:trHeight w:val="454"/>
        </w:trPr>
        <w:tc>
          <w:tcPr>
            <w:tcW w:w="992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F1C00B6"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Planowane formy/działania/metody dydaktyczne:</w:t>
            </w:r>
          </w:p>
        </w:tc>
      </w:tr>
      <w:tr w:rsidR="00FF0E4B" w:rsidRPr="00EF0B89" w14:paraId="706B94AE" w14:textId="77777777" w:rsidTr="00460F9E">
        <w:trPr>
          <w:trHeight w:val="674"/>
        </w:trPr>
        <w:tc>
          <w:tcPr>
            <w:tcW w:w="9923" w:type="dxa"/>
            <w:gridSpan w:val="14"/>
            <w:tcBorders>
              <w:top w:val="single" w:sz="4" w:space="0" w:color="auto"/>
              <w:left w:val="single" w:sz="6" w:space="0" w:color="auto"/>
              <w:bottom w:val="nil"/>
              <w:right w:val="single" w:sz="6" w:space="0" w:color="auto"/>
            </w:tcBorders>
          </w:tcPr>
          <w:p w14:paraId="4A4266B9"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color w:val="000000"/>
                <w:sz w:val="20"/>
                <w:szCs w:val="20"/>
              </w:rPr>
              <w:t xml:space="preserve">Wykład tradycyjny wspomagany technikami multimedialnymi, ćwiczenia laboratoryjne wspomagane technikami multimedialnymi. Zamieszczanie na stronach internetowych problemów i zadań laboratoryjnych. </w:t>
            </w:r>
          </w:p>
        </w:tc>
      </w:tr>
      <w:tr w:rsidR="00FF0E4B" w:rsidRPr="00EF0B89" w14:paraId="60CD9B69"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A33D05E"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t>Sposoby weryfikacji efektów kształcenia osiąganych przez studenta:</w:t>
            </w:r>
          </w:p>
        </w:tc>
      </w:tr>
      <w:tr w:rsidR="00FF0E4B" w:rsidRPr="00EF0B89" w14:paraId="060B30DC" w14:textId="77777777" w:rsidTr="00460F9E">
        <w:trPr>
          <w:trHeight w:val="870"/>
        </w:trPr>
        <w:tc>
          <w:tcPr>
            <w:tcW w:w="9923" w:type="dxa"/>
            <w:gridSpan w:val="14"/>
            <w:tcBorders>
              <w:top w:val="single" w:sz="4" w:space="0" w:color="auto"/>
              <w:left w:val="single" w:sz="6" w:space="0" w:color="auto"/>
              <w:bottom w:val="single" w:sz="4" w:space="0" w:color="auto"/>
              <w:right w:val="single" w:sz="6" w:space="0" w:color="auto"/>
            </w:tcBorders>
          </w:tcPr>
          <w:p w14:paraId="4ACFEF40"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Efekty W_01 – W_05 będą sprawdzane na kolokwium ustnym. Zadania będą dotyczyły wybranych problemów przetwarzania obrazów, przykładowe zadania:</w:t>
            </w:r>
          </w:p>
          <w:p w14:paraId="261A3781" w14:textId="77777777" w:rsidR="00FF0E4B" w:rsidRPr="00EF0B89" w:rsidRDefault="00FF0E4B" w:rsidP="00FF0E4B">
            <w:pPr>
              <w:numPr>
                <w:ilvl w:val="0"/>
                <w:numId w:val="71"/>
              </w:numPr>
              <w:autoSpaceDE w:val="0"/>
              <w:autoSpaceDN w:val="0"/>
              <w:adjustRightInd w:val="0"/>
              <w:spacing w:before="0" w:after="0" w:line="240" w:lineRule="auto"/>
              <w:ind w:left="360"/>
              <w:rPr>
                <w:rFonts w:cs="Arial"/>
                <w:color w:val="000000"/>
                <w:sz w:val="20"/>
                <w:szCs w:val="20"/>
              </w:rPr>
            </w:pPr>
            <w:r w:rsidRPr="00EF0B89">
              <w:rPr>
                <w:rFonts w:cs="Arial"/>
                <w:color w:val="000000"/>
                <w:sz w:val="20"/>
                <w:szCs w:val="20"/>
              </w:rPr>
              <w:t>Omów istotę algory</w:t>
            </w:r>
            <w:r>
              <w:rPr>
                <w:rFonts w:cs="Arial"/>
                <w:color w:val="000000"/>
                <w:sz w:val="20"/>
                <w:szCs w:val="20"/>
              </w:rPr>
              <w:t>t</w:t>
            </w:r>
            <w:r w:rsidRPr="00EF0B89">
              <w:rPr>
                <w:rFonts w:cs="Arial"/>
                <w:color w:val="000000"/>
                <w:sz w:val="20"/>
                <w:szCs w:val="20"/>
              </w:rPr>
              <w:t xml:space="preserve">mu okienkowania. Gdzie ten algorytm powinien być wykorzystywany. </w:t>
            </w:r>
          </w:p>
          <w:p w14:paraId="56D00DC1" w14:textId="77777777" w:rsidR="00FF0E4B" w:rsidRPr="00EF0B89" w:rsidRDefault="00FF0E4B" w:rsidP="00FF0E4B">
            <w:pPr>
              <w:numPr>
                <w:ilvl w:val="0"/>
                <w:numId w:val="71"/>
              </w:numPr>
              <w:autoSpaceDE w:val="0"/>
              <w:autoSpaceDN w:val="0"/>
              <w:adjustRightInd w:val="0"/>
              <w:spacing w:before="0" w:after="0" w:line="240" w:lineRule="auto"/>
              <w:ind w:left="360"/>
              <w:rPr>
                <w:rFonts w:cs="Arial"/>
                <w:color w:val="000000"/>
                <w:sz w:val="20"/>
                <w:szCs w:val="20"/>
              </w:rPr>
            </w:pPr>
            <w:r w:rsidRPr="00EF0B89">
              <w:rPr>
                <w:rFonts w:cs="Arial"/>
                <w:color w:val="000000"/>
                <w:sz w:val="20"/>
                <w:szCs w:val="20"/>
              </w:rPr>
              <w:t>Na czym polega wyznaczanie powłoki wypukłej. Podaj przykład problemu (niekoniecznie związanego z grafiką komputerową), gdzie można go wykorzy</w:t>
            </w:r>
            <w:r>
              <w:rPr>
                <w:rFonts w:cs="Arial"/>
                <w:color w:val="000000"/>
                <w:sz w:val="20"/>
                <w:szCs w:val="20"/>
              </w:rPr>
              <w:t>sta</w:t>
            </w:r>
            <w:r w:rsidRPr="00EF0B89">
              <w:rPr>
                <w:rFonts w:cs="Arial"/>
                <w:color w:val="000000"/>
                <w:sz w:val="20"/>
                <w:szCs w:val="20"/>
              </w:rPr>
              <w:t xml:space="preserve">ć. </w:t>
            </w:r>
          </w:p>
          <w:p w14:paraId="06AC804E"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lastRenderedPageBreak/>
              <w:t xml:space="preserve">Efekty U_01 - U_02 będą systematycznie sprawdzane na zajęciach. Zadania na następne laboratorium muszą być dostępne co najmniej tydzień przed zajęciami. Student, na podstawie podanej literatury, musi się do nich samodzielnie lub korzystając z konsultacji przygotować. </w:t>
            </w:r>
          </w:p>
          <w:p w14:paraId="22C2E5FD"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Efekty U_03-U_04 będą sprawdzane systematycznie na zajęciach laboratoryjnych, przykładowe zadanie:</w:t>
            </w:r>
          </w:p>
          <w:p w14:paraId="29FDD07C" w14:textId="77777777" w:rsidR="00FF0E4B" w:rsidRPr="00EF0B89" w:rsidRDefault="00FF0E4B" w:rsidP="00FF0E4B">
            <w:pPr>
              <w:numPr>
                <w:ilvl w:val="0"/>
                <w:numId w:val="71"/>
              </w:numPr>
              <w:autoSpaceDE w:val="0"/>
              <w:autoSpaceDN w:val="0"/>
              <w:adjustRightInd w:val="0"/>
              <w:spacing w:before="0" w:after="0" w:line="240" w:lineRule="auto"/>
              <w:ind w:left="360"/>
              <w:rPr>
                <w:rFonts w:cs="Arial"/>
                <w:color w:val="000000"/>
                <w:sz w:val="20"/>
                <w:szCs w:val="20"/>
              </w:rPr>
            </w:pPr>
            <w:r w:rsidRPr="00EF0B89">
              <w:rPr>
                <w:rFonts w:cs="Arial"/>
                <w:color w:val="000000"/>
                <w:sz w:val="20"/>
                <w:szCs w:val="20"/>
              </w:rPr>
              <w:t>Dany jest ciąg n-punktów w przestrzeni R</w:t>
            </w:r>
            <w:r w:rsidRPr="00EF0B89">
              <w:rPr>
                <w:rFonts w:cs="Arial"/>
                <w:color w:val="000000"/>
                <w:sz w:val="20"/>
                <w:szCs w:val="20"/>
                <w:vertAlign w:val="superscript"/>
              </w:rPr>
              <w:t>3</w:t>
            </w:r>
            <w:r w:rsidRPr="00EF0B89">
              <w:rPr>
                <w:rFonts w:cs="Arial"/>
                <w:color w:val="000000"/>
                <w:sz w:val="20"/>
                <w:szCs w:val="20"/>
              </w:rPr>
              <w:t>. Napisz program w języku java script, który zwizualizuje te punkty w rzu</w:t>
            </w:r>
            <w:r>
              <w:rPr>
                <w:rFonts w:cs="Arial"/>
                <w:color w:val="000000"/>
                <w:sz w:val="20"/>
                <w:szCs w:val="20"/>
              </w:rPr>
              <w:t>cie równoległym nieortogonalnym</w:t>
            </w:r>
            <w:r w:rsidRPr="00EF0B89">
              <w:rPr>
                <w:rFonts w:cs="Arial"/>
                <w:color w:val="000000"/>
                <w:sz w:val="20"/>
                <w:szCs w:val="20"/>
              </w:rPr>
              <w:t xml:space="preserve">  aksonom</w:t>
            </w:r>
            <w:r>
              <w:rPr>
                <w:rFonts w:cs="Arial"/>
                <w:color w:val="000000"/>
                <w:sz w:val="20"/>
                <w:szCs w:val="20"/>
              </w:rPr>
              <w:t>e</w:t>
            </w:r>
            <w:r w:rsidRPr="00EF0B89">
              <w:rPr>
                <w:rFonts w:cs="Arial"/>
                <w:color w:val="000000"/>
                <w:sz w:val="20"/>
                <w:szCs w:val="20"/>
              </w:rPr>
              <w:t xml:space="preserve">trii wojskowej. </w:t>
            </w:r>
          </w:p>
          <w:p w14:paraId="0933FA05" w14:textId="77777777" w:rsidR="00FF0E4B" w:rsidRPr="00EF0B89" w:rsidRDefault="00FF0E4B" w:rsidP="00460F9E">
            <w:pPr>
              <w:autoSpaceDE w:val="0"/>
              <w:autoSpaceDN w:val="0"/>
              <w:adjustRightInd w:val="0"/>
              <w:spacing w:before="0" w:after="0" w:line="240" w:lineRule="auto"/>
              <w:rPr>
                <w:rFonts w:cs="Arial"/>
                <w:sz w:val="20"/>
                <w:szCs w:val="20"/>
              </w:rPr>
            </w:pPr>
            <w:r w:rsidRPr="00EF0B89">
              <w:rPr>
                <w:rFonts w:cs="Arial"/>
                <w:color w:val="000000"/>
                <w:sz w:val="20"/>
                <w:szCs w:val="20"/>
              </w:rPr>
              <w:t>Zadania na następne laboratorium muszą być dostępne co najmniej tydzień przed zajęciami.</w:t>
            </w:r>
            <w:r w:rsidRPr="00EF0B89">
              <w:rPr>
                <w:rFonts w:cs="Arial"/>
                <w:sz w:val="20"/>
                <w:szCs w:val="20"/>
              </w:rPr>
              <w:t xml:space="preserve"> </w:t>
            </w:r>
          </w:p>
          <w:p w14:paraId="2A0B448B" w14:textId="77777777" w:rsidR="00FF0E4B" w:rsidRPr="00EF0B89" w:rsidRDefault="00FF0E4B" w:rsidP="00460F9E">
            <w:pPr>
              <w:autoSpaceDE w:val="0"/>
              <w:autoSpaceDN w:val="0"/>
              <w:adjustRightInd w:val="0"/>
              <w:spacing w:before="0" w:after="0" w:line="240" w:lineRule="auto"/>
              <w:rPr>
                <w:rFonts w:cs="Arial"/>
                <w:sz w:val="20"/>
                <w:szCs w:val="20"/>
              </w:rPr>
            </w:pPr>
            <w:r w:rsidRPr="00EF0B89">
              <w:rPr>
                <w:rFonts w:cs="Arial"/>
                <w:sz w:val="20"/>
                <w:szCs w:val="20"/>
              </w:rPr>
              <w:t>Efekty K_K01, K_K02 będą sprawdzane na kolokwium ustnym. Przykładowe zadanie:</w:t>
            </w:r>
          </w:p>
          <w:p w14:paraId="0D516137" w14:textId="77777777" w:rsidR="00FF0E4B" w:rsidRPr="00EF0B89" w:rsidRDefault="00FF0E4B" w:rsidP="00FF0E4B">
            <w:pPr>
              <w:pStyle w:val="Akapitzlist"/>
              <w:numPr>
                <w:ilvl w:val="0"/>
                <w:numId w:val="71"/>
              </w:numPr>
              <w:autoSpaceDE w:val="0"/>
              <w:autoSpaceDN w:val="0"/>
              <w:adjustRightInd w:val="0"/>
              <w:spacing w:before="0" w:after="0" w:line="240" w:lineRule="auto"/>
              <w:ind w:left="360"/>
              <w:contextualSpacing w:val="0"/>
              <w:rPr>
                <w:rFonts w:cs="Arial"/>
                <w:color w:val="000000"/>
                <w:sz w:val="20"/>
                <w:szCs w:val="20"/>
              </w:rPr>
            </w:pPr>
            <w:r w:rsidRPr="00EF0B89">
              <w:rPr>
                <w:rFonts w:cs="Arial"/>
                <w:color w:val="000000"/>
                <w:sz w:val="20"/>
                <w:szCs w:val="20"/>
              </w:rPr>
              <w:t xml:space="preserve">W jaki sposób metody i narzędzia grafiki komputerowej mogą być wykorzystane w bazach danych. </w:t>
            </w:r>
          </w:p>
        </w:tc>
      </w:tr>
      <w:tr w:rsidR="00FF0E4B" w:rsidRPr="00EF0B89" w14:paraId="1100A43E"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65E0C09"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b/>
                <w:color w:val="000000"/>
                <w:sz w:val="20"/>
                <w:szCs w:val="20"/>
              </w:rPr>
              <w:lastRenderedPageBreak/>
              <w:t>Forma i warunki zaliczenia:</w:t>
            </w:r>
          </w:p>
        </w:tc>
      </w:tr>
      <w:tr w:rsidR="00FF0E4B" w:rsidRPr="00EF0B89" w14:paraId="3C03AF1A" w14:textId="77777777" w:rsidTr="00460F9E">
        <w:trPr>
          <w:trHeight w:val="1684"/>
        </w:trPr>
        <w:tc>
          <w:tcPr>
            <w:tcW w:w="9923" w:type="dxa"/>
            <w:gridSpan w:val="14"/>
            <w:tcBorders>
              <w:top w:val="single" w:sz="4" w:space="0" w:color="auto"/>
              <w:left w:val="single" w:sz="6" w:space="0" w:color="auto"/>
              <w:bottom w:val="single" w:sz="6" w:space="0" w:color="auto"/>
              <w:right w:val="single" w:sz="6" w:space="0" w:color="auto"/>
            </w:tcBorders>
          </w:tcPr>
          <w:p w14:paraId="60A99272"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Moduł kończy się zaliczeniem z oceną. Ocena końcowa jest wystawiana na podstawie zajęć laboratoryjnych i jednego kolokwium ustnego przeprowadzonego po ostatnim wykładzie w czasie konsultac</w:t>
            </w:r>
            <w:r>
              <w:rPr>
                <w:rFonts w:cs="Arial"/>
                <w:color w:val="000000"/>
                <w:sz w:val="20"/>
                <w:szCs w:val="20"/>
              </w:rPr>
              <w:t>ji lub innym terminie uzgodniony</w:t>
            </w:r>
            <w:r w:rsidRPr="00EF0B89">
              <w:rPr>
                <w:rFonts w:cs="Arial"/>
                <w:color w:val="000000"/>
                <w:sz w:val="20"/>
                <w:szCs w:val="20"/>
              </w:rPr>
              <w:t xml:space="preserve">m ze studentami przed końcem semestru. Na zaliczenie laboratorium składają się oceny cząstkowe uzyskane na regularnych zajęciach z nauczycielem akademickim, za które można uzyskać maksymalnie 60pkt. Zaliczenie zajęć laboratoryjnych następuje w przypadku uzyskania co najmniej 30pkt. </w:t>
            </w:r>
          </w:p>
          <w:p w14:paraId="64641AE5"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Za ustne kolokwium można na nim uzyskać do 40 pkt. Zaliczenie kolokwium jest możliwe po uzyskaniu co najmniej 20 pkt. Ocena końcowa z modułu (po zaliczeniu wszystkich części składowych), w zależności od sumy uzyskanych punktów (maksymalnie 100pkt.) może być następująca (w nawiasach ocena wg skali ECTS):</w:t>
            </w:r>
          </w:p>
          <w:p w14:paraId="6F68AA37" w14:textId="77777777" w:rsidR="00FF0E4B" w:rsidRPr="00EF0B89" w:rsidRDefault="00FF0E4B" w:rsidP="00FF0E4B">
            <w:pPr>
              <w:pStyle w:val="Akapitzlist"/>
              <w:numPr>
                <w:ilvl w:val="0"/>
                <w:numId w:val="18"/>
              </w:numPr>
              <w:spacing w:before="0" w:after="0" w:line="240" w:lineRule="auto"/>
              <w:ind w:left="567" w:hanging="227"/>
              <w:rPr>
                <w:rFonts w:cs="Arial"/>
                <w:sz w:val="20"/>
                <w:szCs w:val="20"/>
              </w:rPr>
            </w:pPr>
            <w:r w:rsidRPr="00EF0B89">
              <w:rPr>
                <w:rFonts w:cs="Arial"/>
                <w:sz w:val="20"/>
                <w:szCs w:val="20"/>
              </w:rPr>
              <w:t>0 – 50 pkt: niedostateczna (F),</w:t>
            </w:r>
          </w:p>
          <w:p w14:paraId="1D56F6D2" w14:textId="77777777" w:rsidR="00FF0E4B" w:rsidRPr="00EF0B89" w:rsidRDefault="00FF0E4B" w:rsidP="00FF0E4B">
            <w:pPr>
              <w:pStyle w:val="Akapitzlist"/>
              <w:numPr>
                <w:ilvl w:val="0"/>
                <w:numId w:val="18"/>
              </w:numPr>
              <w:spacing w:before="0" w:after="0" w:line="240" w:lineRule="auto"/>
              <w:ind w:left="567" w:hanging="227"/>
              <w:rPr>
                <w:rFonts w:cs="Arial"/>
                <w:sz w:val="20"/>
                <w:szCs w:val="20"/>
              </w:rPr>
            </w:pPr>
            <w:r w:rsidRPr="00EF0B89">
              <w:rPr>
                <w:rFonts w:cs="Arial"/>
                <w:sz w:val="20"/>
                <w:szCs w:val="20"/>
              </w:rPr>
              <w:t>51 – 60 pkt: dostateczna (E),</w:t>
            </w:r>
          </w:p>
          <w:p w14:paraId="2C478D10" w14:textId="77777777" w:rsidR="00FF0E4B" w:rsidRPr="00EF0B89" w:rsidRDefault="00FF0E4B" w:rsidP="00FF0E4B">
            <w:pPr>
              <w:pStyle w:val="Akapitzlist"/>
              <w:numPr>
                <w:ilvl w:val="0"/>
                <w:numId w:val="18"/>
              </w:numPr>
              <w:spacing w:before="0" w:after="0" w:line="240" w:lineRule="auto"/>
              <w:ind w:left="567" w:hanging="227"/>
              <w:rPr>
                <w:rFonts w:cs="Arial"/>
                <w:sz w:val="20"/>
                <w:szCs w:val="20"/>
              </w:rPr>
            </w:pPr>
            <w:r w:rsidRPr="00EF0B89">
              <w:rPr>
                <w:rFonts w:cs="Arial"/>
                <w:sz w:val="20"/>
                <w:szCs w:val="20"/>
              </w:rPr>
              <w:t>61 – 70 pkt: dostateczna plus (D),</w:t>
            </w:r>
          </w:p>
          <w:p w14:paraId="4FFB702F" w14:textId="77777777" w:rsidR="00FF0E4B" w:rsidRPr="00EF0B89" w:rsidRDefault="00FF0E4B" w:rsidP="00FF0E4B">
            <w:pPr>
              <w:pStyle w:val="Akapitzlist"/>
              <w:numPr>
                <w:ilvl w:val="0"/>
                <w:numId w:val="18"/>
              </w:numPr>
              <w:spacing w:before="0" w:after="0" w:line="240" w:lineRule="auto"/>
              <w:ind w:left="567" w:hanging="227"/>
              <w:rPr>
                <w:rFonts w:cs="Arial"/>
                <w:sz w:val="20"/>
                <w:szCs w:val="20"/>
              </w:rPr>
            </w:pPr>
            <w:r w:rsidRPr="00EF0B89">
              <w:rPr>
                <w:rFonts w:cs="Arial"/>
                <w:sz w:val="20"/>
                <w:szCs w:val="20"/>
              </w:rPr>
              <w:t>71 – 80 pkt: dobra (C),</w:t>
            </w:r>
          </w:p>
          <w:p w14:paraId="7C0B9EF3" w14:textId="77777777" w:rsidR="00FF0E4B" w:rsidRPr="00EF0B89" w:rsidRDefault="00FF0E4B" w:rsidP="00FF0E4B">
            <w:pPr>
              <w:pStyle w:val="Akapitzlist"/>
              <w:numPr>
                <w:ilvl w:val="0"/>
                <w:numId w:val="18"/>
              </w:numPr>
              <w:autoSpaceDE w:val="0"/>
              <w:autoSpaceDN w:val="0"/>
              <w:adjustRightInd w:val="0"/>
              <w:spacing w:before="0" w:after="0" w:line="240" w:lineRule="auto"/>
              <w:ind w:left="567" w:hanging="227"/>
              <w:rPr>
                <w:rFonts w:cs="Arial"/>
                <w:color w:val="000000"/>
                <w:sz w:val="20"/>
                <w:szCs w:val="20"/>
              </w:rPr>
            </w:pPr>
            <w:r w:rsidRPr="00EF0B89">
              <w:rPr>
                <w:rFonts w:cs="Arial"/>
                <w:sz w:val="20"/>
                <w:szCs w:val="20"/>
              </w:rPr>
              <w:t>81 – 90 pkt: dobra plus (B),</w:t>
            </w:r>
          </w:p>
          <w:p w14:paraId="64DDD559" w14:textId="77777777" w:rsidR="00FF0E4B" w:rsidRPr="00EF0B89" w:rsidRDefault="00FF0E4B" w:rsidP="00FF0E4B">
            <w:pPr>
              <w:pStyle w:val="Akapitzlist"/>
              <w:numPr>
                <w:ilvl w:val="0"/>
                <w:numId w:val="18"/>
              </w:numPr>
              <w:autoSpaceDE w:val="0"/>
              <w:autoSpaceDN w:val="0"/>
              <w:adjustRightInd w:val="0"/>
              <w:spacing w:before="0" w:after="0" w:line="240" w:lineRule="auto"/>
              <w:ind w:left="567" w:hanging="227"/>
              <w:rPr>
                <w:rFonts w:cs="Arial"/>
                <w:color w:val="000000"/>
                <w:sz w:val="20"/>
                <w:szCs w:val="20"/>
              </w:rPr>
            </w:pPr>
            <w:r w:rsidRPr="00EF0B89">
              <w:rPr>
                <w:rFonts w:cs="Arial"/>
                <w:sz w:val="20"/>
                <w:szCs w:val="20"/>
              </w:rPr>
              <w:t>91 – 100 pkt: bardzo dobra (A).</w:t>
            </w:r>
          </w:p>
          <w:p w14:paraId="2D4EA7F3" w14:textId="77777777" w:rsidR="00FF0E4B" w:rsidRPr="00EF0B89" w:rsidRDefault="00FF0E4B" w:rsidP="00460F9E">
            <w:pPr>
              <w:autoSpaceDE w:val="0"/>
              <w:autoSpaceDN w:val="0"/>
              <w:adjustRightInd w:val="0"/>
              <w:spacing w:before="0" w:after="0" w:line="240" w:lineRule="auto"/>
              <w:rPr>
                <w:rFonts w:cs="Arial"/>
                <w:color w:val="000000"/>
                <w:sz w:val="20"/>
                <w:szCs w:val="20"/>
              </w:rPr>
            </w:pPr>
            <w:r w:rsidRPr="00EF0B89">
              <w:rPr>
                <w:rFonts w:cs="Arial"/>
                <w:color w:val="000000"/>
                <w:sz w:val="20"/>
                <w:szCs w:val="20"/>
              </w:rPr>
              <w:t>Poprawy:</w:t>
            </w:r>
          </w:p>
          <w:p w14:paraId="3D8DEF57" w14:textId="77777777" w:rsidR="00FF0E4B" w:rsidRPr="00EF0B89" w:rsidRDefault="00FF0E4B" w:rsidP="00460F9E">
            <w:pPr>
              <w:autoSpaceDE w:val="0"/>
              <w:autoSpaceDN w:val="0"/>
              <w:adjustRightInd w:val="0"/>
              <w:spacing w:before="0" w:after="0" w:line="240" w:lineRule="auto"/>
              <w:rPr>
                <w:rFonts w:cs="Arial"/>
                <w:bCs/>
                <w:sz w:val="20"/>
                <w:szCs w:val="20"/>
              </w:rPr>
            </w:pPr>
            <w:r w:rsidRPr="00EF0B89">
              <w:rPr>
                <w:rFonts w:cs="Arial"/>
                <w:color w:val="000000"/>
                <w:sz w:val="20"/>
                <w:szCs w:val="20"/>
              </w:rPr>
              <w:t>P</w:t>
            </w:r>
            <w:r w:rsidRPr="00EF0B89">
              <w:rPr>
                <w:rFonts w:cs="Arial"/>
                <w:bCs/>
                <w:sz w:val="20"/>
                <w:szCs w:val="20"/>
              </w:rPr>
              <w:t>oprawa kolokwium ustnego w czasie sesji egzaminacyjnej.</w:t>
            </w:r>
          </w:p>
          <w:p w14:paraId="0923C330" w14:textId="77777777" w:rsidR="00FF0E4B" w:rsidRPr="00EF0B89" w:rsidRDefault="00FF0E4B" w:rsidP="00460F9E">
            <w:pPr>
              <w:autoSpaceDE w:val="0"/>
              <w:autoSpaceDN w:val="0"/>
              <w:adjustRightInd w:val="0"/>
              <w:spacing w:before="0" w:after="0" w:line="240" w:lineRule="auto"/>
              <w:rPr>
                <w:rFonts w:cs="Arial"/>
                <w:b/>
                <w:color w:val="000000"/>
                <w:sz w:val="20"/>
                <w:szCs w:val="20"/>
              </w:rPr>
            </w:pPr>
            <w:r w:rsidRPr="00EF0B89">
              <w:rPr>
                <w:rFonts w:cs="Arial"/>
                <w:bCs/>
                <w:sz w:val="20"/>
                <w:szCs w:val="20"/>
              </w:rPr>
              <w:t xml:space="preserve">Uwaga: Istnieje możliwość zwolnienia z </w:t>
            </w:r>
            <w:r>
              <w:rPr>
                <w:rFonts w:cs="Arial"/>
                <w:bCs/>
                <w:sz w:val="20"/>
                <w:szCs w:val="20"/>
              </w:rPr>
              <w:t>kolokwium ustnego</w:t>
            </w:r>
            <w:r w:rsidRPr="00EF0B89">
              <w:rPr>
                <w:rFonts w:cs="Arial"/>
                <w:bCs/>
                <w:sz w:val="20"/>
                <w:szCs w:val="20"/>
              </w:rPr>
              <w:t xml:space="preserve"> studentów wyróżniających się na zajęciach laboratoryjnych. Warunkiem koniecznym zwolnienia z egzaminu jest uzyskanie 90% punktów możliwych do zdobycia w trakcie regularnych zajęć laboratoryjnych. Decyzję o ewentualnym zwolnieniu podejmuje osoba przep</w:t>
            </w:r>
            <w:r>
              <w:rPr>
                <w:rFonts w:cs="Arial"/>
                <w:bCs/>
                <w:sz w:val="20"/>
                <w:szCs w:val="20"/>
              </w:rPr>
              <w:t>rowadzająca egzamin po zasięgnię</w:t>
            </w:r>
            <w:r w:rsidRPr="00EF0B89">
              <w:rPr>
                <w:rFonts w:cs="Arial"/>
                <w:bCs/>
                <w:sz w:val="20"/>
                <w:szCs w:val="20"/>
              </w:rPr>
              <w:t>ciu opinii (poprzez rozmowę) osób prowadzących zajęcia. Decyzję o zwolnieniu prowadzący wykład przekazuje studentom nie później niż 2 tygodnie przed końcem semestru.</w:t>
            </w:r>
          </w:p>
        </w:tc>
      </w:tr>
      <w:tr w:rsidR="00FF0E4B" w:rsidRPr="00EF0B89" w14:paraId="530C1E4C"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46147CB" w14:textId="77777777" w:rsidR="00FF0E4B" w:rsidRPr="00EF0B89" w:rsidRDefault="00FF0E4B" w:rsidP="00460F9E">
            <w:pPr>
              <w:spacing w:before="0" w:after="0" w:line="240" w:lineRule="auto"/>
              <w:rPr>
                <w:rFonts w:cs="Arial"/>
                <w:sz w:val="20"/>
                <w:szCs w:val="20"/>
              </w:rPr>
            </w:pPr>
            <w:r w:rsidRPr="00EF0B89">
              <w:rPr>
                <w:rFonts w:cs="Arial"/>
                <w:sz w:val="20"/>
                <w:szCs w:val="20"/>
              </w:rPr>
              <w:t>Bilans punktów ECTS:</w:t>
            </w:r>
          </w:p>
        </w:tc>
      </w:tr>
      <w:tr w:rsidR="00FF0E4B" w:rsidRPr="00EF0B89" w14:paraId="14D1C262"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2F324A6" w14:textId="77777777" w:rsidR="00FF0E4B" w:rsidRPr="00EF0B89" w:rsidRDefault="00FF0E4B" w:rsidP="00460F9E">
            <w:pPr>
              <w:spacing w:before="0" w:after="0" w:line="240" w:lineRule="auto"/>
              <w:rPr>
                <w:rFonts w:cs="Arial"/>
                <w:sz w:val="20"/>
                <w:szCs w:val="20"/>
              </w:rPr>
            </w:pPr>
            <w:r w:rsidRPr="00EF0B89">
              <w:rPr>
                <w:rFonts w:cs="Arial"/>
                <w:sz w:val="20"/>
                <w:szCs w:val="20"/>
              </w:rPr>
              <w:t>Studia stacjonarne</w:t>
            </w:r>
          </w:p>
        </w:tc>
      </w:tr>
      <w:tr w:rsidR="00FF0E4B" w:rsidRPr="00EF0B89" w14:paraId="4604FA7D" w14:textId="77777777" w:rsidTr="00460F9E">
        <w:trPr>
          <w:trHeight w:val="454"/>
        </w:trPr>
        <w:tc>
          <w:tcPr>
            <w:tcW w:w="5359"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E1AE76B" w14:textId="77777777" w:rsidR="00FF0E4B" w:rsidRPr="00EF0B89" w:rsidRDefault="00FF0E4B" w:rsidP="00460F9E">
            <w:pPr>
              <w:spacing w:before="0" w:after="0" w:line="240" w:lineRule="auto"/>
              <w:rPr>
                <w:rFonts w:cs="Arial"/>
                <w:sz w:val="20"/>
                <w:szCs w:val="20"/>
              </w:rPr>
            </w:pPr>
            <w:r w:rsidRPr="00EF0B89">
              <w:rPr>
                <w:rFonts w:cs="Arial"/>
                <w:sz w:val="20"/>
                <w:szCs w:val="20"/>
              </w:rPr>
              <w:t>Aktywność</w:t>
            </w:r>
          </w:p>
        </w:tc>
        <w:tc>
          <w:tcPr>
            <w:tcW w:w="456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2CC816" w14:textId="77777777" w:rsidR="00FF0E4B" w:rsidRPr="00EF0B89" w:rsidRDefault="00FF0E4B" w:rsidP="00460F9E">
            <w:pPr>
              <w:spacing w:before="0" w:after="0" w:line="240" w:lineRule="auto"/>
              <w:rPr>
                <w:rFonts w:cs="Arial"/>
                <w:sz w:val="20"/>
                <w:szCs w:val="20"/>
              </w:rPr>
            </w:pPr>
            <w:r w:rsidRPr="00EF0B89">
              <w:rPr>
                <w:rFonts w:cs="Arial"/>
                <w:sz w:val="20"/>
                <w:szCs w:val="20"/>
              </w:rPr>
              <w:t>Obciążenie studenta</w:t>
            </w:r>
          </w:p>
        </w:tc>
      </w:tr>
      <w:tr w:rsidR="00FF0E4B" w:rsidRPr="00EF0B89" w14:paraId="3393CB80"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0A690C"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wykładach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6CD0D1" w14:textId="77777777" w:rsidR="00FF0E4B" w:rsidRPr="00EF0B89" w:rsidRDefault="00FF0E4B" w:rsidP="00460F9E">
            <w:pPr>
              <w:spacing w:before="0" w:after="0" w:line="240" w:lineRule="auto"/>
              <w:rPr>
                <w:rFonts w:cs="Arial"/>
                <w:sz w:val="20"/>
                <w:szCs w:val="20"/>
              </w:rPr>
            </w:pPr>
            <w:r w:rsidRPr="00EF0B89">
              <w:rPr>
                <w:rFonts w:cs="Arial"/>
                <w:sz w:val="20"/>
                <w:szCs w:val="20"/>
              </w:rPr>
              <w:t>21 godz.</w:t>
            </w:r>
          </w:p>
        </w:tc>
      </w:tr>
      <w:tr w:rsidR="00FF0E4B" w:rsidRPr="00EF0B89" w14:paraId="69E6D102"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F2C4B7"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ćwiczeniach laboratoryjnych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7718ACE" w14:textId="77777777" w:rsidR="00FF0E4B" w:rsidRPr="00EF0B89" w:rsidRDefault="00FF0E4B" w:rsidP="00460F9E">
            <w:pPr>
              <w:spacing w:before="0" w:after="0" w:line="240" w:lineRule="auto"/>
              <w:rPr>
                <w:rFonts w:cs="Arial"/>
                <w:sz w:val="20"/>
                <w:szCs w:val="20"/>
              </w:rPr>
            </w:pPr>
            <w:r w:rsidRPr="00EF0B89">
              <w:rPr>
                <w:rFonts w:cs="Arial"/>
                <w:sz w:val="20"/>
                <w:szCs w:val="20"/>
              </w:rPr>
              <w:t>24 godz.</w:t>
            </w:r>
          </w:p>
        </w:tc>
      </w:tr>
      <w:tr w:rsidR="00FF0E4B" w:rsidRPr="00EF0B89" w14:paraId="71A93ED2"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ED2134" w14:textId="77777777" w:rsidR="00FF0E4B" w:rsidRPr="00EF0B89" w:rsidRDefault="00FF0E4B" w:rsidP="00460F9E">
            <w:pPr>
              <w:spacing w:before="0" w:after="0" w:line="240" w:lineRule="auto"/>
              <w:rPr>
                <w:rFonts w:cs="Arial"/>
                <w:sz w:val="20"/>
                <w:szCs w:val="20"/>
              </w:rPr>
            </w:pPr>
            <w:r w:rsidRPr="00EF0B89">
              <w:rPr>
                <w:rFonts w:cs="Arial"/>
                <w:sz w:val="20"/>
                <w:szCs w:val="20"/>
              </w:rPr>
              <w:t>Samodzielne przygotowanie się do ćwiczeń laboratoryjnych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1F9BCF" w14:textId="77777777" w:rsidR="00FF0E4B" w:rsidRPr="00EF0B89" w:rsidRDefault="00FF0E4B" w:rsidP="00460F9E">
            <w:pPr>
              <w:spacing w:before="0" w:after="0" w:line="240" w:lineRule="auto"/>
              <w:rPr>
                <w:rFonts w:cs="Arial"/>
                <w:sz w:val="20"/>
                <w:szCs w:val="20"/>
              </w:rPr>
            </w:pPr>
            <w:r w:rsidRPr="00EF0B89">
              <w:rPr>
                <w:rFonts w:cs="Arial"/>
                <w:sz w:val="20"/>
                <w:szCs w:val="20"/>
              </w:rPr>
              <w:t>15 godz.</w:t>
            </w:r>
          </w:p>
        </w:tc>
      </w:tr>
      <w:tr w:rsidR="00FF0E4B" w:rsidRPr="00EF0B89" w14:paraId="077CDEF6"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DBEA57"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konsultacjach godz. z przedmiotu</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3B9BC63" w14:textId="77777777" w:rsidR="00FF0E4B" w:rsidRPr="00EF0B89" w:rsidRDefault="00FF0E4B" w:rsidP="00460F9E">
            <w:pPr>
              <w:spacing w:before="0" w:after="0" w:line="240" w:lineRule="auto"/>
              <w:rPr>
                <w:rFonts w:cs="Arial"/>
                <w:sz w:val="20"/>
                <w:szCs w:val="20"/>
              </w:rPr>
            </w:pPr>
            <w:r w:rsidRPr="00EF0B89">
              <w:rPr>
                <w:rFonts w:cs="Arial"/>
                <w:sz w:val="20"/>
                <w:szCs w:val="20"/>
              </w:rPr>
              <w:t>5 godz.</w:t>
            </w:r>
          </w:p>
        </w:tc>
      </w:tr>
      <w:tr w:rsidR="00FF0E4B" w:rsidRPr="00EF0B89" w14:paraId="5D5C788F"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82314C" w14:textId="77777777" w:rsidR="00FF0E4B" w:rsidRPr="00EF0B89" w:rsidRDefault="00FF0E4B" w:rsidP="00460F9E">
            <w:pPr>
              <w:spacing w:before="0" w:after="0" w:line="240" w:lineRule="auto"/>
              <w:rPr>
                <w:rFonts w:cs="Arial"/>
                <w:sz w:val="20"/>
                <w:szCs w:val="20"/>
              </w:rPr>
            </w:pPr>
            <w:r w:rsidRPr="00EF0B89">
              <w:rPr>
                <w:rFonts w:cs="Arial"/>
                <w:sz w:val="20"/>
                <w:szCs w:val="20"/>
              </w:rPr>
              <w:t>Przygotowanie się do kolokwium i obecność na kolokwium</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AA17B7" w14:textId="77777777" w:rsidR="00FF0E4B" w:rsidRPr="00EF0B89" w:rsidRDefault="00FF0E4B" w:rsidP="00460F9E">
            <w:pPr>
              <w:spacing w:before="0" w:after="0" w:line="240" w:lineRule="auto"/>
              <w:rPr>
                <w:rFonts w:cs="Arial"/>
                <w:sz w:val="20"/>
                <w:szCs w:val="20"/>
              </w:rPr>
            </w:pPr>
            <w:r w:rsidRPr="00EF0B89">
              <w:rPr>
                <w:rFonts w:cs="Arial"/>
                <w:sz w:val="20"/>
                <w:szCs w:val="20"/>
              </w:rPr>
              <w:t>10 godz.</w:t>
            </w:r>
          </w:p>
        </w:tc>
      </w:tr>
      <w:tr w:rsidR="00FF0E4B" w:rsidRPr="00EF0B89" w14:paraId="537003E5" w14:textId="77777777" w:rsidTr="00460F9E">
        <w:trPr>
          <w:trHeight w:val="36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89DED1" w14:textId="77777777" w:rsidR="00FF0E4B" w:rsidRPr="00EF0B89" w:rsidRDefault="00FF0E4B" w:rsidP="00460F9E">
            <w:pPr>
              <w:spacing w:before="0" w:after="0" w:line="240" w:lineRule="auto"/>
              <w:rPr>
                <w:rFonts w:cs="Arial"/>
                <w:sz w:val="20"/>
                <w:szCs w:val="20"/>
              </w:rPr>
            </w:pPr>
            <w:r w:rsidRPr="00EF0B89">
              <w:rPr>
                <w:rFonts w:cs="Arial"/>
                <w:sz w:val="20"/>
                <w:szCs w:val="20"/>
              </w:rPr>
              <w:t>Sumaryczne obciążenie pracą studenta</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35BBBD" w14:textId="77777777" w:rsidR="00FF0E4B" w:rsidRPr="00EF0B89" w:rsidRDefault="00FF0E4B" w:rsidP="00460F9E">
            <w:pPr>
              <w:spacing w:before="0" w:after="0" w:line="240" w:lineRule="auto"/>
              <w:rPr>
                <w:rFonts w:cs="Arial"/>
                <w:bCs/>
                <w:sz w:val="20"/>
                <w:szCs w:val="20"/>
              </w:rPr>
            </w:pPr>
            <w:r w:rsidRPr="00EF0B89">
              <w:rPr>
                <w:rFonts w:cs="Arial"/>
                <w:bCs/>
                <w:sz w:val="20"/>
                <w:szCs w:val="20"/>
              </w:rPr>
              <w:t>75 godz.</w:t>
            </w:r>
          </w:p>
        </w:tc>
      </w:tr>
      <w:tr w:rsidR="00FF0E4B" w:rsidRPr="00EF0B89" w14:paraId="2873153B" w14:textId="77777777" w:rsidTr="00460F9E">
        <w:trPr>
          <w:trHeight w:val="36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5257EA" w14:textId="77777777" w:rsidR="00FF0E4B" w:rsidRPr="00EF0B89" w:rsidRDefault="00FF0E4B" w:rsidP="00460F9E">
            <w:pPr>
              <w:spacing w:before="0" w:after="0" w:line="240" w:lineRule="auto"/>
              <w:rPr>
                <w:rFonts w:cs="Arial"/>
                <w:sz w:val="20"/>
                <w:szCs w:val="20"/>
              </w:rPr>
            </w:pPr>
            <w:r w:rsidRPr="00EF0B89">
              <w:rPr>
                <w:rFonts w:cs="Arial"/>
                <w:sz w:val="20"/>
                <w:szCs w:val="20"/>
              </w:rPr>
              <w:t>Punkty ECTS za przedmiot</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10358D0" w14:textId="77777777" w:rsidR="00FF0E4B" w:rsidRPr="00EF0B89" w:rsidRDefault="00FF0E4B" w:rsidP="00460F9E">
            <w:pPr>
              <w:spacing w:before="0" w:after="0" w:line="240" w:lineRule="auto"/>
              <w:rPr>
                <w:rFonts w:cs="Arial"/>
                <w:sz w:val="20"/>
                <w:szCs w:val="20"/>
              </w:rPr>
            </w:pPr>
            <w:r w:rsidRPr="00EF0B89">
              <w:rPr>
                <w:rFonts w:cs="Arial"/>
                <w:sz w:val="20"/>
                <w:szCs w:val="20"/>
              </w:rPr>
              <w:t>3 ECTS</w:t>
            </w:r>
          </w:p>
        </w:tc>
      </w:tr>
      <w:tr w:rsidR="00FF0E4B" w:rsidRPr="00EF0B89" w14:paraId="0B85F6DA" w14:textId="77777777" w:rsidTr="00460F9E">
        <w:trPr>
          <w:trHeight w:val="454"/>
        </w:trPr>
        <w:tc>
          <w:tcPr>
            <w:tcW w:w="992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202410A" w14:textId="77777777" w:rsidR="00FF0E4B" w:rsidRPr="00EF0B89" w:rsidRDefault="00FF0E4B" w:rsidP="00460F9E">
            <w:pPr>
              <w:spacing w:before="0" w:after="0" w:line="240" w:lineRule="auto"/>
              <w:rPr>
                <w:rFonts w:cs="Arial"/>
                <w:sz w:val="20"/>
                <w:szCs w:val="20"/>
              </w:rPr>
            </w:pPr>
            <w:r w:rsidRPr="00EF0B89">
              <w:rPr>
                <w:rFonts w:cs="Arial"/>
                <w:sz w:val="20"/>
                <w:szCs w:val="20"/>
              </w:rPr>
              <w:t>Studia niestacjonarne</w:t>
            </w:r>
          </w:p>
        </w:tc>
      </w:tr>
      <w:tr w:rsidR="00FF0E4B" w:rsidRPr="00EF0B89" w14:paraId="1A9224FB" w14:textId="77777777" w:rsidTr="00460F9E">
        <w:trPr>
          <w:trHeight w:val="454"/>
        </w:trPr>
        <w:tc>
          <w:tcPr>
            <w:tcW w:w="5359"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D5BB0FC" w14:textId="77777777" w:rsidR="00FF0E4B" w:rsidRPr="00EF0B89" w:rsidRDefault="00FF0E4B" w:rsidP="00460F9E">
            <w:pPr>
              <w:spacing w:before="0" w:after="0" w:line="240" w:lineRule="auto"/>
              <w:rPr>
                <w:rFonts w:cs="Arial"/>
                <w:sz w:val="20"/>
                <w:szCs w:val="20"/>
              </w:rPr>
            </w:pPr>
            <w:r w:rsidRPr="00EF0B89">
              <w:rPr>
                <w:rFonts w:cs="Arial"/>
                <w:sz w:val="20"/>
                <w:szCs w:val="20"/>
              </w:rPr>
              <w:t>Aktywność</w:t>
            </w:r>
          </w:p>
        </w:tc>
        <w:tc>
          <w:tcPr>
            <w:tcW w:w="456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1A17855" w14:textId="77777777" w:rsidR="00FF0E4B" w:rsidRPr="00EF0B89" w:rsidRDefault="00FF0E4B" w:rsidP="00460F9E">
            <w:pPr>
              <w:spacing w:before="0" w:after="0" w:line="240" w:lineRule="auto"/>
              <w:rPr>
                <w:rFonts w:cs="Arial"/>
                <w:sz w:val="20"/>
                <w:szCs w:val="20"/>
              </w:rPr>
            </w:pPr>
            <w:r w:rsidRPr="00EF0B89">
              <w:rPr>
                <w:rFonts w:cs="Arial"/>
                <w:sz w:val="20"/>
                <w:szCs w:val="20"/>
              </w:rPr>
              <w:t>Obciążenie studenta</w:t>
            </w:r>
          </w:p>
        </w:tc>
      </w:tr>
      <w:tr w:rsidR="00FF0E4B" w:rsidRPr="00EF0B89" w14:paraId="046F2AEA"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A16B53"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wykładach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9F4D8F" w14:textId="77777777" w:rsidR="00FF0E4B" w:rsidRPr="00EF0B89" w:rsidRDefault="00FF0E4B" w:rsidP="00460F9E">
            <w:pPr>
              <w:spacing w:before="0" w:after="0" w:line="240" w:lineRule="auto"/>
              <w:rPr>
                <w:rFonts w:cs="Arial"/>
                <w:sz w:val="20"/>
                <w:szCs w:val="20"/>
              </w:rPr>
            </w:pPr>
            <w:r w:rsidRPr="00EF0B89">
              <w:rPr>
                <w:rFonts w:cs="Arial"/>
                <w:sz w:val="20"/>
                <w:szCs w:val="20"/>
              </w:rPr>
              <w:t>15 godz.</w:t>
            </w:r>
          </w:p>
        </w:tc>
      </w:tr>
      <w:tr w:rsidR="00FF0E4B" w:rsidRPr="00EF0B89" w14:paraId="7269D456"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CDFCD2"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ćwiczeniach laboratoryjnych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68C566" w14:textId="77777777" w:rsidR="00FF0E4B" w:rsidRPr="00EF0B89" w:rsidRDefault="00FF0E4B" w:rsidP="00460F9E">
            <w:pPr>
              <w:spacing w:before="0" w:after="0" w:line="240" w:lineRule="auto"/>
              <w:rPr>
                <w:rFonts w:cs="Arial"/>
                <w:sz w:val="20"/>
                <w:szCs w:val="20"/>
              </w:rPr>
            </w:pPr>
            <w:r w:rsidRPr="00EF0B89">
              <w:rPr>
                <w:rFonts w:cs="Arial"/>
                <w:sz w:val="20"/>
                <w:szCs w:val="20"/>
              </w:rPr>
              <w:t>15 godz.</w:t>
            </w:r>
          </w:p>
        </w:tc>
      </w:tr>
      <w:tr w:rsidR="00FF0E4B" w:rsidRPr="00EF0B89" w14:paraId="3C9E2EBE"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03D1DD" w14:textId="77777777" w:rsidR="00FF0E4B" w:rsidRPr="00EF0B89" w:rsidRDefault="00FF0E4B" w:rsidP="00460F9E">
            <w:pPr>
              <w:spacing w:before="0" w:after="0" w:line="240" w:lineRule="auto"/>
              <w:rPr>
                <w:rFonts w:cs="Arial"/>
                <w:sz w:val="20"/>
                <w:szCs w:val="20"/>
              </w:rPr>
            </w:pPr>
            <w:r w:rsidRPr="00EF0B89">
              <w:rPr>
                <w:rFonts w:cs="Arial"/>
                <w:sz w:val="20"/>
                <w:szCs w:val="20"/>
              </w:rPr>
              <w:t>Samodzielne przygotowanie się do ćwiczeń laboratoryjnych</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96F768" w14:textId="77777777" w:rsidR="00FF0E4B" w:rsidRPr="00EF0B89" w:rsidRDefault="00FF0E4B" w:rsidP="00460F9E">
            <w:pPr>
              <w:spacing w:before="0" w:after="0" w:line="240" w:lineRule="auto"/>
              <w:rPr>
                <w:rFonts w:cs="Arial"/>
                <w:sz w:val="20"/>
                <w:szCs w:val="20"/>
              </w:rPr>
            </w:pPr>
            <w:r w:rsidRPr="00EF0B89">
              <w:rPr>
                <w:rFonts w:cs="Arial"/>
                <w:sz w:val="20"/>
                <w:szCs w:val="20"/>
              </w:rPr>
              <w:t>28 godz.</w:t>
            </w:r>
          </w:p>
        </w:tc>
      </w:tr>
      <w:tr w:rsidR="00FF0E4B" w:rsidRPr="00EF0B89" w14:paraId="610283DB"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740053" w14:textId="77777777" w:rsidR="00FF0E4B" w:rsidRPr="00EF0B89" w:rsidRDefault="00FF0E4B" w:rsidP="00460F9E">
            <w:pPr>
              <w:spacing w:before="0" w:after="0" w:line="240" w:lineRule="auto"/>
              <w:rPr>
                <w:rFonts w:cs="Arial"/>
                <w:sz w:val="20"/>
                <w:szCs w:val="20"/>
              </w:rPr>
            </w:pPr>
            <w:r w:rsidRPr="00EF0B89">
              <w:rPr>
                <w:rFonts w:cs="Arial"/>
                <w:sz w:val="20"/>
                <w:szCs w:val="20"/>
              </w:rPr>
              <w:t>Udział w konsultacjach godz. z przedmiotu</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3D26B3" w14:textId="77777777" w:rsidR="00FF0E4B" w:rsidRPr="00EF0B89" w:rsidRDefault="00FF0E4B" w:rsidP="00460F9E">
            <w:pPr>
              <w:spacing w:before="0" w:after="0" w:line="240" w:lineRule="auto"/>
              <w:rPr>
                <w:rFonts w:cs="Arial"/>
                <w:sz w:val="20"/>
                <w:szCs w:val="20"/>
              </w:rPr>
            </w:pPr>
            <w:r w:rsidRPr="00EF0B89">
              <w:rPr>
                <w:rFonts w:cs="Arial"/>
                <w:sz w:val="20"/>
                <w:szCs w:val="20"/>
              </w:rPr>
              <w:t>2 godz.</w:t>
            </w:r>
          </w:p>
        </w:tc>
      </w:tr>
      <w:tr w:rsidR="00FF0E4B" w:rsidRPr="00EF0B89" w14:paraId="63F6AA44" w14:textId="77777777" w:rsidTr="00460F9E">
        <w:trPr>
          <w:trHeight w:val="33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8958CD" w14:textId="77777777" w:rsidR="00FF0E4B" w:rsidRPr="00EF0B89" w:rsidRDefault="00FF0E4B" w:rsidP="00460F9E">
            <w:pPr>
              <w:spacing w:before="0" w:after="0" w:line="240" w:lineRule="auto"/>
              <w:rPr>
                <w:rFonts w:cs="Arial"/>
                <w:sz w:val="20"/>
                <w:szCs w:val="20"/>
              </w:rPr>
            </w:pPr>
            <w:r w:rsidRPr="00EF0B89">
              <w:rPr>
                <w:rFonts w:cs="Arial"/>
                <w:sz w:val="20"/>
                <w:szCs w:val="20"/>
              </w:rPr>
              <w:t>Przygotowanie się do kolokwium i obecność na kolokwium</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208E10" w14:textId="77777777" w:rsidR="00FF0E4B" w:rsidRPr="00EF0B89" w:rsidRDefault="00FF0E4B" w:rsidP="00460F9E">
            <w:pPr>
              <w:spacing w:before="0" w:after="0" w:line="240" w:lineRule="auto"/>
              <w:rPr>
                <w:rFonts w:cs="Arial"/>
                <w:sz w:val="20"/>
                <w:szCs w:val="20"/>
              </w:rPr>
            </w:pPr>
            <w:r w:rsidRPr="00EF0B89">
              <w:rPr>
                <w:rFonts w:cs="Arial"/>
                <w:sz w:val="20"/>
                <w:szCs w:val="20"/>
              </w:rPr>
              <w:t>15 godz.</w:t>
            </w:r>
          </w:p>
        </w:tc>
      </w:tr>
      <w:tr w:rsidR="00FF0E4B" w:rsidRPr="00EF0B89" w14:paraId="17F57A76" w14:textId="77777777" w:rsidTr="00460F9E">
        <w:trPr>
          <w:trHeight w:val="36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EEE439" w14:textId="77777777" w:rsidR="00FF0E4B" w:rsidRPr="00EF0B89" w:rsidRDefault="00FF0E4B" w:rsidP="00460F9E">
            <w:pPr>
              <w:spacing w:before="0" w:after="0" w:line="240" w:lineRule="auto"/>
              <w:rPr>
                <w:rFonts w:cs="Arial"/>
                <w:sz w:val="20"/>
                <w:szCs w:val="20"/>
              </w:rPr>
            </w:pPr>
            <w:r w:rsidRPr="00EF0B89">
              <w:rPr>
                <w:rFonts w:cs="Arial"/>
                <w:sz w:val="20"/>
                <w:szCs w:val="20"/>
              </w:rPr>
              <w:lastRenderedPageBreak/>
              <w:t>Sumaryczne obciążenie pracą studenta</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B6194D" w14:textId="77777777" w:rsidR="00FF0E4B" w:rsidRPr="00EF0B89" w:rsidRDefault="00FF0E4B" w:rsidP="00460F9E">
            <w:pPr>
              <w:spacing w:before="0" w:after="0" w:line="240" w:lineRule="auto"/>
              <w:rPr>
                <w:rFonts w:cs="Arial"/>
                <w:bCs/>
                <w:sz w:val="20"/>
                <w:szCs w:val="20"/>
              </w:rPr>
            </w:pPr>
            <w:r w:rsidRPr="00EF0B89">
              <w:rPr>
                <w:rFonts w:cs="Arial"/>
                <w:bCs/>
                <w:sz w:val="20"/>
                <w:szCs w:val="20"/>
              </w:rPr>
              <w:t>75 godz.</w:t>
            </w:r>
          </w:p>
        </w:tc>
      </w:tr>
      <w:tr w:rsidR="00FF0E4B" w:rsidRPr="00EF0B89" w14:paraId="3059FC20" w14:textId="77777777" w:rsidTr="00460F9E">
        <w:trPr>
          <w:trHeight w:val="360"/>
        </w:trPr>
        <w:tc>
          <w:tcPr>
            <w:tcW w:w="5359"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67D264" w14:textId="77777777" w:rsidR="00FF0E4B" w:rsidRPr="00EF0B89" w:rsidRDefault="00FF0E4B" w:rsidP="00460F9E">
            <w:pPr>
              <w:spacing w:before="0" w:after="0" w:line="240" w:lineRule="auto"/>
              <w:rPr>
                <w:rFonts w:cs="Arial"/>
                <w:sz w:val="20"/>
                <w:szCs w:val="20"/>
              </w:rPr>
            </w:pPr>
            <w:r w:rsidRPr="00EF0B89">
              <w:rPr>
                <w:rFonts w:cs="Arial"/>
                <w:sz w:val="20"/>
                <w:szCs w:val="20"/>
              </w:rPr>
              <w:t>Punkty ECTS za przedmiot</w:t>
            </w:r>
          </w:p>
        </w:tc>
        <w:tc>
          <w:tcPr>
            <w:tcW w:w="45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FF11C9" w14:textId="77777777" w:rsidR="00FF0E4B" w:rsidRPr="00EF0B89" w:rsidRDefault="00FF0E4B" w:rsidP="00460F9E">
            <w:pPr>
              <w:spacing w:before="0" w:after="0" w:line="240" w:lineRule="auto"/>
              <w:rPr>
                <w:rFonts w:cs="Arial"/>
                <w:sz w:val="20"/>
                <w:szCs w:val="20"/>
              </w:rPr>
            </w:pPr>
            <w:r w:rsidRPr="00EF0B89">
              <w:rPr>
                <w:rFonts w:cs="Arial"/>
                <w:sz w:val="20"/>
                <w:szCs w:val="20"/>
              </w:rPr>
              <w:t>3 ECTS</w:t>
            </w:r>
          </w:p>
        </w:tc>
      </w:tr>
    </w:tbl>
    <w:p w14:paraId="072A22A2" w14:textId="77777777" w:rsidR="00FF0E4B" w:rsidRDefault="00FF0E4B" w:rsidP="00FF0E4B"/>
    <w:p w14:paraId="70313329" w14:textId="77777777" w:rsidR="00E25D64" w:rsidRPr="00554672" w:rsidRDefault="00E25D64">
      <w:pPr>
        <w:rPr>
          <w:rFonts w:cs="Arial"/>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1A16FA" w:rsidRPr="00554672" w14:paraId="3D835B93" w14:textId="77777777" w:rsidTr="001A16F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A84A38F" w14:textId="77777777" w:rsidR="001A16FA" w:rsidRPr="00554672" w:rsidRDefault="001A16FA" w:rsidP="001A16FA">
            <w:pPr>
              <w:pStyle w:val="Tytu"/>
              <w:rPr>
                <w:rFonts w:cs="Arial"/>
                <w:szCs w:val="22"/>
              </w:rPr>
            </w:pPr>
            <w:r w:rsidRPr="00554672">
              <w:rPr>
                <w:rFonts w:cs="Arial"/>
                <w:szCs w:val="22"/>
              </w:rPr>
              <w:lastRenderedPageBreak/>
              <w:br w:type="page"/>
              <w:t>Sylabus przedmiotu / modułu kształcenia</w:t>
            </w:r>
          </w:p>
        </w:tc>
      </w:tr>
      <w:tr w:rsidR="001A16FA" w:rsidRPr="00554672" w14:paraId="2F2F4652" w14:textId="77777777" w:rsidTr="001A16FA">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35CD9D6" w14:textId="77777777" w:rsidR="001A16FA" w:rsidRPr="00554672" w:rsidRDefault="001A16FA" w:rsidP="001A16FA">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C1DD2DD" w14:textId="77777777" w:rsidR="001A16FA" w:rsidRPr="00554672" w:rsidRDefault="001A16FA" w:rsidP="001A16FA">
            <w:pPr>
              <w:pStyle w:val="Nagwek1"/>
              <w:rPr>
                <w:rFonts w:cs="Arial"/>
                <w:szCs w:val="22"/>
              </w:rPr>
            </w:pPr>
            <w:bookmarkStart w:id="24" w:name="_Toc105205875"/>
            <w:bookmarkStart w:id="25" w:name="_Toc134531797"/>
            <w:r w:rsidRPr="00554672">
              <w:rPr>
                <w:rFonts w:cs="Arial"/>
                <w:szCs w:val="22"/>
              </w:rPr>
              <w:t>Wybrane zastosowania języka Python</w:t>
            </w:r>
            <w:bookmarkEnd w:id="24"/>
            <w:bookmarkEnd w:id="25"/>
          </w:p>
        </w:tc>
      </w:tr>
      <w:tr w:rsidR="001A16FA" w:rsidRPr="00554672" w14:paraId="66D41194" w14:textId="77777777" w:rsidTr="001A16FA">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3A9900E" w14:textId="77777777" w:rsidR="001A16FA" w:rsidRPr="00554672" w:rsidRDefault="001A16FA" w:rsidP="001A16FA">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5B0841E0" w14:textId="77777777" w:rsidR="001A16FA" w:rsidRPr="00554672" w:rsidRDefault="001A16FA" w:rsidP="001A16FA">
            <w:pPr>
              <w:rPr>
                <w:rFonts w:cs="Arial"/>
                <w:lang w:val="en-GB"/>
              </w:rPr>
            </w:pPr>
            <w:r w:rsidRPr="00554672">
              <w:rPr>
                <w:rFonts w:cs="Arial"/>
                <w:color w:val="000000"/>
                <w:lang w:val="en-GB"/>
              </w:rPr>
              <w:t>Selected applications of the Python language</w:t>
            </w:r>
          </w:p>
        </w:tc>
      </w:tr>
      <w:tr w:rsidR="001A16FA" w:rsidRPr="00554672" w14:paraId="7454862B" w14:textId="77777777" w:rsidTr="001A16FA">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0B3477C" w14:textId="77777777" w:rsidR="001A16FA" w:rsidRPr="00554672" w:rsidRDefault="001A16FA" w:rsidP="001A16FA">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8CA4F64" w14:textId="77777777" w:rsidR="001A16FA" w:rsidRPr="00554672" w:rsidRDefault="001A16FA" w:rsidP="001A16FA">
            <w:pPr>
              <w:rPr>
                <w:rFonts w:cs="Arial"/>
              </w:rPr>
            </w:pPr>
            <w:r w:rsidRPr="00554672">
              <w:rPr>
                <w:rFonts w:cs="Arial"/>
              </w:rPr>
              <w:t>polski</w:t>
            </w:r>
          </w:p>
        </w:tc>
      </w:tr>
      <w:tr w:rsidR="001A16FA" w:rsidRPr="00554672" w14:paraId="3587B912" w14:textId="77777777" w:rsidTr="001A16FA">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9AC0D77" w14:textId="77777777" w:rsidR="001A16FA" w:rsidRPr="00554672" w:rsidRDefault="001A16FA" w:rsidP="001A16FA">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88D732A" w14:textId="77777777" w:rsidR="001A16FA" w:rsidRPr="00554672" w:rsidRDefault="001A16FA" w:rsidP="001A16FA">
            <w:pPr>
              <w:rPr>
                <w:rFonts w:cs="Arial"/>
              </w:rPr>
            </w:pPr>
            <w:r w:rsidRPr="00554672">
              <w:rPr>
                <w:rFonts w:cs="Arial"/>
              </w:rPr>
              <w:t>informatyka</w:t>
            </w:r>
          </w:p>
        </w:tc>
      </w:tr>
      <w:tr w:rsidR="001A16FA" w:rsidRPr="00554672" w14:paraId="10E20602" w14:textId="77777777" w:rsidTr="001A16FA">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2D3C4D3" w14:textId="77777777" w:rsidR="001A16FA" w:rsidRPr="00554672" w:rsidRDefault="001A16FA" w:rsidP="001A16FA">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132B1F7" w14:textId="77777777" w:rsidR="001A16FA" w:rsidRPr="00554672" w:rsidRDefault="001A16FA" w:rsidP="001A16FA">
            <w:pPr>
              <w:rPr>
                <w:rFonts w:cs="Arial"/>
                <w:b/>
              </w:rPr>
            </w:pPr>
            <w:r w:rsidRPr="00554672">
              <w:rPr>
                <w:rFonts w:cs="Arial"/>
                <w:b/>
              </w:rPr>
              <w:t>Wydział Nauk Ścisłych i Przyrodniczych</w:t>
            </w:r>
          </w:p>
        </w:tc>
      </w:tr>
      <w:tr w:rsidR="001A16FA" w:rsidRPr="00554672" w14:paraId="027079B1" w14:textId="77777777" w:rsidTr="001A16F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A0D33D3" w14:textId="77777777" w:rsidR="001A16FA" w:rsidRPr="00554672" w:rsidRDefault="001A16FA" w:rsidP="001A16FA">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7789F45D" w14:textId="77777777" w:rsidR="001A16FA" w:rsidRPr="00554672" w:rsidRDefault="001A16FA" w:rsidP="001A16FA">
            <w:pPr>
              <w:rPr>
                <w:rFonts w:cs="Arial"/>
              </w:rPr>
            </w:pPr>
            <w:r w:rsidRPr="00554672">
              <w:rPr>
                <w:rFonts w:cs="Arial"/>
              </w:rPr>
              <w:t>Fakultatywny</w:t>
            </w:r>
          </w:p>
        </w:tc>
      </w:tr>
      <w:tr w:rsidR="001A16FA" w:rsidRPr="00554672" w14:paraId="25E2E760" w14:textId="77777777" w:rsidTr="001A16F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FF92FFA" w14:textId="77777777" w:rsidR="001A16FA" w:rsidRPr="00554672" w:rsidRDefault="001A16FA" w:rsidP="001A16FA">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5B257E7" w14:textId="77777777" w:rsidR="001A16FA" w:rsidRPr="00554672" w:rsidRDefault="001A16FA" w:rsidP="001A16FA">
            <w:pPr>
              <w:rPr>
                <w:rFonts w:cs="Arial"/>
              </w:rPr>
            </w:pPr>
            <w:r w:rsidRPr="00554672">
              <w:rPr>
                <w:rFonts w:cs="Arial"/>
              </w:rPr>
              <w:t>Pierwszego stopnia</w:t>
            </w:r>
          </w:p>
        </w:tc>
      </w:tr>
      <w:tr w:rsidR="001A16FA" w:rsidRPr="00554672" w14:paraId="1290C3FE" w14:textId="77777777" w:rsidTr="001A16FA">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CD31908" w14:textId="77777777" w:rsidR="001A16FA" w:rsidRPr="00554672" w:rsidRDefault="001A16FA" w:rsidP="001A16FA">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9740281" w14:textId="77777777" w:rsidR="001A16FA" w:rsidRPr="00554672" w:rsidRDefault="001A16FA" w:rsidP="001A16FA">
            <w:pPr>
              <w:rPr>
                <w:rFonts w:cs="Arial"/>
              </w:rPr>
            </w:pPr>
            <w:r w:rsidRPr="00554672">
              <w:rPr>
                <w:rFonts w:cs="Arial"/>
              </w:rPr>
              <w:t>drugi</w:t>
            </w:r>
          </w:p>
        </w:tc>
      </w:tr>
      <w:tr w:rsidR="001A16FA" w:rsidRPr="00554672" w14:paraId="5518E3C2" w14:textId="77777777" w:rsidTr="001A16FA">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6BB926E" w14:textId="77777777" w:rsidR="001A16FA" w:rsidRPr="00554672" w:rsidRDefault="001A16FA" w:rsidP="001A16FA">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74ED77C6" w14:textId="77777777" w:rsidR="001A16FA" w:rsidRPr="00554672" w:rsidRDefault="001A16FA" w:rsidP="001A16FA">
            <w:pPr>
              <w:rPr>
                <w:rFonts w:cs="Arial"/>
              </w:rPr>
            </w:pPr>
            <w:r w:rsidRPr="00554672">
              <w:rPr>
                <w:rFonts w:cs="Arial"/>
              </w:rPr>
              <w:t>Trzeci</w:t>
            </w:r>
          </w:p>
        </w:tc>
      </w:tr>
      <w:tr w:rsidR="001A16FA" w:rsidRPr="00554672" w14:paraId="556509EC" w14:textId="77777777" w:rsidTr="001A16FA">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6E67AFE" w14:textId="77777777" w:rsidR="001A16FA" w:rsidRPr="00554672" w:rsidRDefault="001A16FA" w:rsidP="001A16FA">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309433B" w14:textId="77777777" w:rsidR="001A16FA" w:rsidRPr="00554672" w:rsidRDefault="001A16FA" w:rsidP="001A16FA">
            <w:pPr>
              <w:rPr>
                <w:rFonts w:cs="Arial"/>
              </w:rPr>
            </w:pPr>
            <w:r w:rsidRPr="00554672">
              <w:rPr>
                <w:rFonts w:cs="Arial"/>
              </w:rPr>
              <w:t>3</w:t>
            </w:r>
          </w:p>
        </w:tc>
      </w:tr>
      <w:tr w:rsidR="001A16FA" w:rsidRPr="00554672" w14:paraId="51DDF96D"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03A7442" w14:textId="77777777" w:rsidR="001A16FA" w:rsidRPr="00554672" w:rsidRDefault="001A16FA" w:rsidP="001A16FA">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D8AD36D" w14:textId="039C23CD" w:rsidR="001A16FA" w:rsidRPr="00554672" w:rsidRDefault="00E623C7" w:rsidP="001A16FA">
            <w:pPr>
              <w:rPr>
                <w:rFonts w:cs="Arial"/>
              </w:rPr>
            </w:pPr>
            <w:r>
              <w:rPr>
                <w:rFonts w:cs="Arial"/>
              </w:rPr>
              <w:t>Dr Piotr Świtalski</w:t>
            </w:r>
          </w:p>
        </w:tc>
      </w:tr>
      <w:tr w:rsidR="001A16FA" w:rsidRPr="00554672" w14:paraId="1E1D0E43"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BB6BC1D" w14:textId="77777777" w:rsidR="001A16FA" w:rsidRPr="00554672" w:rsidRDefault="001A16FA" w:rsidP="001A16FA">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C5B857E" w14:textId="6BC043C6" w:rsidR="001A16FA" w:rsidRPr="00554672" w:rsidRDefault="001D16F0" w:rsidP="001A16FA">
            <w:pPr>
              <w:rPr>
                <w:rFonts w:cs="Arial"/>
              </w:rPr>
            </w:pPr>
            <w:r>
              <w:rPr>
                <w:rFonts w:cs="Arial"/>
              </w:rPr>
              <w:t>Dr Piotr Świtalski</w:t>
            </w:r>
            <w:r>
              <w:rPr>
                <w:rFonts w:cs="Arial"/>
              </w:rPr>
              <w:t>,</w:t>
            </w:r>
            <w:r w:rsidR="005200FD">
              <w:rPr>
                <w:rFonts w:cs="Arial"/>
              </w:rPr>
              <w:t xml:space="preserve"> </w:t>
            </w:r>
            <w:r w:rsidR="001A16FA" w:rsidRPr="00554672">
              <w:rPr>
                <w:rFonts w:cs="Arial"/>
              </w:rPr>
              <w:t>Dr Artur Niewiadomski</w:t>
            </w:r>
            <w:r w:rsidR="00E623C7">
              <w:rPr>
                <w:rFonts w:cs="Arial"/>
              </w:rPr>
              <w:t>, Mgr Maciej Przychodzki</w:t>
            </w:r>
          </w:p>
        </w:tc>
      </w:tr>
      <w:tr w:rsidR="001A16FA" w:rsidRPr="00554672" w14:paraId="288F0721" w14:textId="77777777" w:rsidTr="001A16F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BB8F1DC" w14:textId="77777777" w:rsidR="001A16FA" w:rsidRPr="00554672" w:rsidRDefault="001A16FA" w:rsidP="001A16FA">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12376BC" w14:textId="77777777" w:rsidR="001A16FA" w:rsidRPr="00554672" w:rsidRDefault="001A16FA" w:rsidP="001A16FA">
            <w:pPr>
              <w:rPr>
                <w:rFonts w:cs="Arial"/>
              </w:rPr>
            </w:pPr>
            <w:r w:rsidRPr="00554672">
              <w:rPr>
                <w:rFonts w:cs="Arial"/>
                <w:color w:val="000000"/>
              </w:rPr>
              <w:t>Celem kursu jest przekazanie studentom wiedzy na temat wybranych zastosowań i bibliotek języka Python oraz zdobycie praktycznych umiejętności ich wykorzystania w implementowanych systemach</w:t>
            </w:r>
          </w:p>
        </w:tc>
      </w:tr>
      <w:tr w:rsidR="001A16FA" w:rsidRPr="00554672" w14:paraId="300F8598" w14:textId="77777777" w:rsidTr="001A16FA">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21147FF" w14:textId="77777777" w:rsidR="001A16FA" w:rsidRPr="00554672" w:rsidRDefault="001A16FA" w:rsidP="001A16FA">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C03AE4B" w14:textId="77777777" w:rsidR="001A16FA" w:rsidRPr="00554672" w:rsidRDefault="001A16FA" w:rsidP="001A16FA">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44256F9" w14:textId="77777777" w:rsidR="001A16FA" w:rsidRPr="00554672" w:rsidRDefault="001A16FA" w:rsidP="001A16FA">
            <w:pPr>
              <w:pStyle w:val="Tytukomrki"/>
            </w:pPr>
            <w:r w:rsidRPr="00554672">
              <w:t>Symbol efektu kierunkowego</w:t>
            </w:r>
          </w:p>
        </w:tc>
      </w:tr>
      <w:tr w:rsidR="001A16FA" w:rsidRPr="00554672" w14:paraId="05A09A6E"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E84EADD" w14:textId="77777777" w:rsidR="001A16FA" w:rsidRPr="00554672" w:rsidRDefault="001A16FA" w:rsidP="001A16FA">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C33078A" w14:textId="77777777" w:rsidR="001A16FA" w:rsidRPr="00554672" w:rsidRDefault="001A16FA" w:rsidP="001A16FA">
            <w:pPr>
              <w:rPr>
                <w:rFonts w:cs="Arial"/>
              </w:rPr>
            </w:pPr>
            <w:r w:rsidRPr="00554672">
              <w:rPr>
                <w:rFonts w:cs="Arial"/>
                <w:color w:val="000000"/>
              </w:rPr>
              <w:t>Zna i rozumie podstawowe konstrukcje i typy danych wykorzystywane w programowaniu skryptowym, proceduralnym, obiektowym i funkcyjnym wspierane przez język Python.</w:t>
            </w:r>
          </w:p>
        </w:tc>
        <w:tc>
          <w:tcPr>
            <w:tcW w:w="2128" w:type="dxa"/>
            <w:tcBorders>
              <w:top w:val="single" w:sz="2" w:space="0" w:color="000000"/>
              <w:left w:val="single" w:sz="6" w:space="0" w:color="auto"/>
              <w:bottom w:val="single" w:sz="2" w:space="0" w:color="000000"/>
              <w:right w:val="single" w:sz="6" w:space="0" w:color="auto"/>
            </w:tcBorders>
            <w:vAlign w:val="center"/>
          </w:tcPr>
          <w:p w14:paraId="3CB4F826" w14:textId="77777777" w:rsidR="001A16FA" w:rsidRPr="00554672" w:rsidRDefault="001A16FA" w:rsidP="001A16FA">
            <w:pPr>
              <w:rPr>
                <w:rFonts w:cs="Arial"/>
                <w:b/>
                <w:bCs/>
              </w:rPr>
            </w:pPr>
            <w:r w:rsidRPr="00554672">
              <w:rPr>
                <w:rFonts w:cs="Arial"/>
                <w:b/>
                <w:color w:val="000000"/>
              </w:rPr>
              <w:t>K_W06</w:t>
            </w:r>
          </w:p>
        </w:tc>
      </w:tr>
      <w:tr w:rsidR="001A16FA" w:rsidRPr="00554672" w14:paraId="6A2F90C2"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D513284" w14:textId="77777777" w:rsidR="001A16FA" w:rsidRPr="00554672" w:rsidRDefault="001A16FA" w:rsidP="001A16FA">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F0BF9E0" w14:textId="77777777" w:rsidR="001A16FA" w:rsidRPr="00554672" w:rsidRDefault="001A16FA" w:rsidP="001A16FA">
            <w:pPr>
              <w:rPr>
                <w:rFonts w:cs="Arial"/>
              </w:rPr>
            </w:pPr>
            <w:r w:rsidRPr="00554672">
              <w:rPr>
                <w:rFonts w:cs="Arial"/>
                <w:color w:val="000000"/>
              </w:rPr>
              <w:t>Zna i rozumie koncepcję lambda-wyrażeń, częściowej aplikacji argumentów funkcji, funkcji wyższego rzędu oraz standardowe funkcje wyższego rzędu wspierane przez język Python, m.in. map, filter, reduce, zip.</w:t>
            </w:r>
          </w:p>
        </w:tc>
        <w:tc>
          <w:tcPr>
            <w:tcW w:w="2128" w:type="dxa"/>
            <w:tcBorders>
              <w:top w:val="single" w:sz="2" w:space="0" w:color="000000"/>
              <w:left w:val="single" w:sz="6" w:space="0" w:color="auto"/>
              <w:bottom w:val="single" w:sz="2" w:space="0" w:color="000000"/>
              <w:right w:val="single" w:sz="6" w:space="0" w:color="auto"/>
            </w:tcBorders>
            <w:vAlign w:val="center"/>
          </w:tcPr>
          <w:p w14:paraId="797DCD07" w14:textId="77777777" w:rsidR="001A16FA" w:rsidRPr="00554672" w:rsidRDefault="001A16FA" w:rsidP="001A16FA">
            <w:pPr>
              <w:rPr>
                <w:rFonts w:cs="Arial"/>
                <w:b/>
                <w:bCs/>
              </w:rPr>
            </w:pPr>
            <w:r w:rsidRPr="00554672">
              <w:rPr>
                <w:rFonts w:cs="Arial"/>
                <w:b/>
                <w:color w:val="000000"/>
              </w:rPr>
              <w:t>K_W06</w:t>
            </w:r>
          </w:p>
        </w:tc>
      </w:tr>
      <w:tr w:rsidR="001A16FA" w:rsidRPr="00554672" w14:paraId="4444A448" w14:textId="77777777" w:rsidTr="001A16F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DD14F33" w14:textId="77777777" w:rsidR="001A16FA" w:rsidRPr="00554672" w:rsidRDefault="001A16FA" w:rsidP="001A16FA">
            <w:pPr>
              <w:rPr>
                <w:rFonts w:cs="Arial"/>
                <w:b/>
                <w:bCs/>
              </w:rPr>
            </w:pPr>
            <w:r w:rsidRPr="00554672">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1D82082" w14:textId="77777777" w:rsidR="001A16FA" w:rsidRPr="00554672" w:rsidRDefault="001A16FA" w:rsidP="001A16FA">
            <w:pPr>
              <w:rPr>
                <w:rFonts w:cs="Arial"/>
              </w:rPr>
            </w:pPr>
            <w:r w:rsidRPr="00554672">
              <w:rPr>
                <w:rFonts w:cs="Arial"/>
              </w:rPr>
              <w:t xml:space="preserve">Zna wybrane biblioteki języka Python, w szczególności te związane z obliczeniami naukowymi i analizą danych, </w:t>
            </w:r>
            <w:r w:rsidRPr="00554672">
              <w:rPr>
                <w:rFonts w:cs="Arial"/>
                <w:color w:val="000000"/>
              </w:rPr>
              <w:t>m.in.</w:t>
            </w:r>
            <w:r w:rsidRPr="00554672">
              <w:rPr>
                <w:rFonts w:cs="Arial"/>
              </w:rPr>
              <w:t xml:space="preserve"> NumPy, SciPy, Matplotlib</w:t>
            </w:r>
          </w:p>
        </w:tc>
        <w:tc>
          <w:tcPr>
            <w:tcW w:w="2128" w:type="dxa"/>
            <w:tcBorders>
              <w:top w:val="single" w:sz="2" w:space="0" w:color="000000"/>
              <w:left w:val="single" w:sz="6" w:space="0" w:color="auto"/>
              <w:bottom w:val="single" w:sz="2" w:space="0" w:color="000000"/>
              <w:right w:val="single" w:sz="6" w:space="0" w:color="auto"/>
            </w:tcBorders>
            <w:vAlign w:val="center"/>
          </w:tcPr>
          <w:p w14:paraId="7B63F1EA" w14:textId="77777777" w:rsidR="001A16FA" w:rsidRPr="00554672" w:rsidRDefault="001A16FA" w:rsidP="001A16FA">
            <w:pPr>
              <w:rPr>
                <w:rFonts w:cs="Arial"/>
                <w:b/>
                <w:bCs/>
              </w:rPr>
            </w:pPr>
            <w:r w:rsidRPr="00554672">
              <w:rPr>
                <w:rFonts w:cs="Arial"/>
                <w:b/>
                <w:color w:val="000000"/>
              </w:rPr>
              <w:t>K_W06</w:t>
            </w:r>
          </w:p>
        </w:tc>
      </w:tr>
      <w:tr w:rsidR="001A16FA" w:rsidRPr="00554672" w14:paraId="02A557AD" w14:textId="77777777" w:rsidTr="001A16F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85F24D1" w14:textId="77777777" w:rsidR="001A16FA" w:rsidRPr="00554672" w:rsidRDefault="001A16FA" w:rsidP="001A16F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514246B" w14:textId="77777777" w:rsidR="001A16FA" w:rsidRPr="00554672" w:rsidRDefault="001A16FA" w:rsidP="001A16FA">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0C5E314" w14:textId="77777777" w:rsidR="001A16FA" w:rsidRPr="00554672" w:rsidRDefault="001A16FA" w:rsidP="001A16FA">
            <w:pPr>
              <w:pStyle w:val="Tytukomrki"/>
            </w:pPr>
            <w:r w:rsidRPr="00554672">
              <w:t>Symbol efektu kierunkowego</w:t>
            </w:r>
          </w:p>
        </w:tc>
      </w:tr>
      <w:tr w:rsidR="001A16FA" w:rsidRPr="00554672" w14:paraId="064D024F"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C21406C" w14:textId="77777777" w:rsidR="001A16FA" w:rsidRPr="00554672" w:rsidRDefault="001A16FA" w:rsidP="001A16FA">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2B12808" w14:textId="77777777" w:rsidR="001A16FA" w:rsidRPr="00554672" w:rsidRDefault="001A16FA" w:rsidP="001A16FA">
            <w:pPr>
              <w:autoSpaceDE w:val="0"/>
              <w:autoSpaceDN w:val="0"/>
              <w:adjustRightInd w:val="0"/>
              <w:spacing w:after="0"/>
              <w:rPr>
                <w:rFonts w:cs="Arial"/>
                <w:color w:val="000000"/>
              </w:rPr>
            </w:pPr>
            <w:r w:rsidRPr="00554672">
              <w:rPr>
                <w:rFonts w:cs="Arial"/>
                <w:color w:val="000000"/>
              </w:rPr>
              <w:t xml:space="preserve">Potrafi sprawnie korzystać ze środowiska PyCharm (lub alternatywnego) w zakresie tworzenia aplikacji w języku Python. Potrafi posługiwać się </w:t>
            </w:r>
            <w:r w:rsidRPr="00554672">
              <w:rPr>
                <w:rFonts w:cs="Arial"/>
                <w:color w:val="000000"/>
              </w:rPr>
              <w:lastRenderedPageBreak/>
              <w:t>notatnikami Jupyter w wybranym środowisku chmurowym (np. Google Colab)</w:t>
            </w:r>
          </w:p>
        </w:tc>
        <w:tc>
          <w:tcPr>
            <w:tcW w:w="2128" w:type="dxa"/>
            <w:tcBorders>
              <w:top w:val="single" w:sz="2" w:space="0" w:color="000000"/>
              <w:left w:val="single" w:sz="6" w:space="0" w:color="auto"/>
              <w:bottom w:val="single" w:sz="2" w:space="0" w:color="000000"/>
              <w:right w:val="single" w:sz="6" w:space="0" w:color="auto"/>
            </w:tcBorders>
            <w:vAlign w:val="center"/>
          </w:tcPr>
          <w:p w14:paraId="21599F9D" w14:textId="77777777" w:rsidR="001A16FA" w:rsidRPr="00554672" w:rsidRDefault="001A16FA" w:rsidP="001A16FA">
            <w:pPr>
              <w:rPr>
                <w:rFonts w:cs="Arial"/>
                <w:b/>
                <w:bCs/>
              </w:rPr>
            </w:pPr>
            <w:r w:rsidRPr="00554672">
              <w:rPr>
                <w:rFonts w:cs="Arial"/>
                <w:b/>
                <w:color w:val="000000"/>
              </w:rPr>
              <w:lastRenderedPageBreak/>
              <w:t>K_U11</w:t>
            </w:r>
          </w:p>
        </w:tc>
      </w:tr>
      <w:tr w:rsidR="001A16FA" w:rsidRPr="00554672" w14:paraId="2144D344"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35E53FC" w14:textId="77777777" w:rsidR="001A16FA" w:rsidRPr="00554672" w:rsidRDefault="001A16FA" w:rsidP="001A16FA">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4C8C8BB" w14:textId="77777777" w:rsidR="001A16FA" w:rsidRPr="00554672" w:rsidRDefault="001A16FA" w:rsidP="001A16FA">
            <w:pPr>
              <w:rPr>
                <w:rFonts w:cs="Arial"/>
              </w:rPr>
            </w:pPr>
            <w:r w:rsidRPr="00554672">
              <w:rPr>
                <w:rFonts w:cs="Arial"/>
              </w:rPr>
              <w:t>Umie dobrać i zastosować odpowiednie konstrukcje języka Python do praktycznego rozwiązania problemu. Potrafi zaprojektować i zaimplementować program w języku Python wg zadanych wymagań</w:t>
            </w:r>
          </w:p>
        </w:tc>
        <w:tc>
          <w:tcPr>
            <w:tcW w:w="2128" w:type="dxa"/>
            <w:tcBorders>
              <w:top w:val="single" w:sz="2" w:space="0" w:color="000000"/>
              <w:left w:val="single" w:sz="6" w:space="0" w:color="auto"/>
              <w:bottom w:val="single" w:sz="2" w:space="0" w:color="000000"/>
              <w:right w:val="single" w:sz="6" w:space="0" w:color="auto"/>
            </w:tcBorders>
            <w:vAlign w:val="center"/>
          </w:tcPr>
          <w:p w14:paraId="05C99424" w14:textId="77777777" w:rsidR="001A16FA" w:rsidRPr="00554672" w:rsidRDefault="001A16FA" w:rsidP="001A16FA">
            <w:pPr>
              <w:rPr>
                <w:rFonts w:cs="Arial"/>
                <w:b/>
                <w:bCs/>
              </w:rPr>
            </w:pPr>
            <w:r w:rsidRPr="00554672">
              <w:rPr>
                <w:rFonts w:cs="Arial"/>
                <w:b/>
                <w:color w:val="000000"/>
              </w:rPr>
              <w:t>K_U22</w:t>
            </w:r>
          </w:p>
        </w:tc>
      </w:tr>
      <w:tr w:rsidR="001A16FA" w:rsidRPr="00554672" w14:paraId="71212EDF"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869954B" w14:textId="77777777" w:rsidR="001A16FA" w:rsidRPr="00554672" w:rsidRDefault="001A16FA" w:rsidP="001A16FA">
            <w:pPr>
              <w:rPr>
                <w:rFonts w:cs="Arial"/>
                <w:b/>
                <w:bCs/>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359143ED" w14:textId="77777777" w:rsidR="001A16FA" w:rsidRPr="00554672" w:rsidRDefault="001A16FA" w:rsidP="001A16FA">
            <w:pPr>
              <w:rPr>
                <w:rFonts w:cs="Arial"/>
              </w:rPr>
            </w:pPr>
            <w:r w:rsidRPr="00554672">
              <w:rPr>
                <w:rFonts w:cs="Arial"/>
              </w:rPr>
              <w:t>Potrafi przeanalizować kod źródłowy napisany w języku Python, a także znaleźć i naprawić typowe błędy</w:t>
            </w:r>
          </w:p>
        </w:tc>
        <w:tc>
          <w:tcPr>
            <w:tcW w:w="2128" w:type="dxa"/>
            <w:tcBorders>
              <w:top w:val="single" w:sz="2" w:space="0" w:color="000000"/>
              <w:left w:val="single" w:sz="6" w:space="0" w:color="auto"/>
              <w:bottom w:val="single" w:sz="2" w:space="0" w:color="000000"/>
              <w:right w:val="single" w:sz="6" w:space="0" w:color="auto"/>
            </w:tcBorders>
            <w:vAlign w:val="center"/>
          </w:tcPr>
          <w:p w14:paraId="20E7A13C" w14:textId="77777777" w:rsidR="001A16FA" w:rsidRPr="00554672" w:rsidRDefault="001A16FA" w:rsidP="001A16FA">
            <w:pPr>
              <w:rPr>
                <w:rFonts w:cs="Arial"/>
                <w:b/>
                <w:bCs/>
              </w:rPr>
            </w:pPr>
            <w:r w:rsidRPr="00554672">
              <w:rPr>
                <w:rFonts w:cs="Arial"/>
                <w:b/>
                <w:color w:val="000000"/>
              </w:rPr>
              <w:t>K_U22</w:t>
            </w:r>
          </w:p>
        </w:tc>
      </w:tr>
      <w:tr w:rsidR="001A16FA" w:rsidRPr="00554672" w14:paraId="635CCEBA" w14:textId="77777777" w:rsidTr="001A16F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1100412" w14:textId="77777777" w:rsidR="001A16FA" w:rsidRPr="00554672" w:rsidRDefault="001A16FA" w:rsidP="001A16F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E78DF1B" w14:textId="77777777" w:rsidR="001A16FA" w:rsidRPr="00554672" w:rsidRDefault="001A16FA" w:rsidP="001A16FA">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E141454" w14:textId="77777777" w:rsidR="001A16FA" w:rsidRPr="00554672" w:rsidRDefault="001A16FA" w:rsidP="001A16FA">
            <w:pPr>
              <w:pStyle w:val="Tytukomrki"/>
            </w:pPr>
            <w:r w:rsidRPr="00554672">
              <w:t>Symbol efektu kierunkowego</w:t>
            </w:r>
          </w:p>
        </w:tc>
      </w:tr>
      <w:tr w:rsidR="001A16FA" w:rsidRPr="00554672" w14:paraId="6CEE5BD2" w14:textId="77777777" w:rsidTr="001A16F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A73AB48" w14:textId="77777777" w:rsidR="001A16FA" w:rsidRPr="00554672" w:rsidRDefault="001A16FA" w:rsidP="001A16FA">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27ED0B5" w14:textId="77777777" w:rsidR="001A16FA" w:rsidRPr="00554672" w:rsidRDefault="001A16FA" w:rsidP="001A16FA">
            <w:pPr>
              <w:rPr>
                <w:rFonts w:cs="Arial"/>
              </w:rPr>
            </w:pPr>
            <w:r w:rsidRPr="00554672">
              <w:rPr>
                <w:rFonts w:cs="Arial"/>
              </w:rPr>
              <w:t>jest gotów do krytycznej oceny posiadanej wiedzy oraz jest gotów do uznawania znaczenia wiedzy w rozwiązywaniu problemów poznawczych i praktycznych z zakresu informatyki</w:t>
            </w:r>
          </w:p>
        </w:tc>
        <w:tc>
          <w:tcPr>
            <w:tcW w:w="2128" w:type="dxa"/>
            <w:tcBorders>
              <w:top w:val="single" w:sz="2" w:space="0" w:color="000000"/>
              <w:left w:val="single" w:sz="6" w:space="0" w:color="auto"/>
              <w:bottom w:val="single" w:sz="2" w:space="0" w:color="000000"/>
              <w:right w:val="single" w:sz="6" w:space="0" w:color="auto"/>
            </w:tcBorders>
            <w:vAlign w:val="center"/>
          </w:tcPr>
          <w:p w14:paraId="16198ACB" w14:textId="77777777" w:rsidR="001A16FA" w:rsidRPr="00554672" w:rsidRDefault="001A16FA" w:rsidP="001A16FA">
            <w:pPr>
              <w:rPr>
                <w:rFonts w:cs="Arial"/>
              </w:rPr>
            </w:pPr>
            <w:r w:rsidRPr="00554672">
              <w:rPr>
                <w:rFonts w:cs="Arial"/>
                <w:b/>
                <w:color w:val="000000"/>
              </w:rPr>
              <w:t>K_K01</w:t>
            </w:r>
          </w:p>
        </w:tc>
      </w:tr>
      <w:tr w:rsidR="001A16FA" w:rsidRPr="00554672" w14:paraId="26068F1E" w14:textId="77777777" w:rsidTr="001A16FA">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F456B79" w14:textId="77777777" w:rsidR="001A16FA" w:rsidRPr="00554672" w:rsidRDefault="001A16FA" w:rsidP="001A16FA">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538AEE3" w14:textId="77777777" w:rsidR="001A16FA" w:rsidRPr="00554672" w:rsidRDefault="001A16FA" w:rsidP="001A16FA">
            <w:pPr>
              <w:autoSpaceDE w:val="0"/>
              <w:autoSpaceDN w:val="0"/>
              <w:adjustRightInd w:val="0"/>
              <w:spacing w:after="0" w:line="240" w:lineRule="auto"/>
              <w:rPr>
                <w:rFonts w:cs="Arial"/>
                <w:color w:val="000000"/>
              </w:rPr>
            </w:pPr>
            <w:r w:rsidRPr="00554672">
              <w:rPr>
                <w:rFonts w:cs="Arial"/>
                <w:color w:val="000000"/>
              </w:rPr>
              <w:t>Studia stacjonarne: wykłady (21 godz.), ćwiczenia laboratoryjne (24 godz.)</w:t>
            </w:r>
          </w:p>
          <w:p w14:paraId="1A9A2192" w14:textId="77777777" w:rsidR="001A16FA" w:rsidRPr="00554672" w:rsidRDefault="001A16FA" w:rsidP="001A16FA">
            <w:pPr>
              <w:rPr>
                <w:rFonts w:cs="Arial"/>
              </w:rPr>
            </w:pPr>
            <w:r w:rsidRPr="00554672">
              <w:rPr>
                <w:rFonts w:cs="Arial"/>
                <w:color w:val="000000"/>
              </w:rPr>
              <w:t>Studia niestacjonarne: wykłady (15 godz.), ćwiczenia laboratoryjne (15 godz.)</w:t>
            </w:r>
          </w:p>
        </w:tc>
      </w:tr>
      <w:tr w:rsidR="001A16FA" w:rsidRPr="00554672" w14:paraId="671A0503" w14:textId="77777777" w:rsidTr="001A16F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4AD4AC3" w14:textId="77777777" w:rsidR="001A16FA" w:rsidRPr="00554672" w:rsidRDefault="001A16FA" w:rsidP="001A16FA">
            <w:pPr>
              <w:pStyle w:val="Tytukomrki"/>
            </w:pPr>
            <w:r w:rsidRPr="00554672">
              <w:br w:type="page"/>
              <w:t>Wymagania wstępne i dodatkowe:</w:t>
            </w:r>
          </w:p>
        </w:tc>
      </w:tr>
      <w:tr w:rsidR="001A16FA" w:rsidRPr="00554672" w14:paraId="788D0A48"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C3F2CB0" w14:textId="77777777" w:rsidR="001A16FA" w:rsidRPr="00554672" w:rsidRDefault="001A16FA" w:rsidP="001A16FA">
            <w:pPr>
              <w:autoSpaceDE w:val="0"/>
              <w:autoSpaceDN w:val="0"/>
              <w:adjustRightInd w:val="0"/>
              <w:spacing w:after="0" w:line="240" w:lineRule="auto"/>
              <w:rPr>
                <w:rFonts w:cs="Arial"/>
                <w:color w:val="000000"/>
              </w:rPr>
            </w:pPr>
            <w:r w:rsidRPr="00554672">
              <w:rPr>
                <w:rFonts w:cs="Arial"/>
                <w:color w:val="000000"/>
              </w:rPr>
              <w:t>Warunkiem uczestnictwa w zajęciach jest wcześniejsze uzyskanie zaliczenia z następujących przedmiotów:</w:t>
            </w:r>
          </w:p>
          <w:p w14:paraId="4EA24BA8" w14:textId="77777777" w:rsidR="001A16FA" w:rsidRPr="00554672" w:rsidRDefault="001A16FA"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Matematyka dyskretna</w:t>
            </w:r>
          </w:p>
          <w:p w14:paraId="433D3F47" w14:textId="77777777" w:rsidR="001A16FA" w:rsidRPr="00554672" w:rsidRDefault="001A16FA"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Analiza matematyczna</w:t>
            </w:r>
          </w:p>
          <w:p w14:paraId="1FB15911" w14:textId="77777777" w:rsidR="001A16FA" w:rsidRPr="00554672" w:rsidRDefault="001A16FA"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Podstawy programowania</w:t>
            </w:r>
          </w:p>
          <w:p w14:paraId="71B2A595" w14:textId="77777777" w:rsidR="001A16FA" w:rsidRPr="00554672" w:rsidRDefault="001A16FA" w:rsidP="001A16FA">
            <w:pPr>
              <w:autoSpaceDE w:val="0"/>
              <w:autoSpaceDN w:val="0"/>
              <w:adjustRightInd w:val="0"/>
              <w:spacing w:after="0" w:line="240" w:lineRule="auto"/>
              <w:rPr>
                <w:rFonts w:cs="Arial"/>
                <w:color w:val="000000"/>
              </w:rPr>
            </w:pPr>
            <w:r w:rsidRPr="00554672">
              <w:rPr>
                <w:rFonts w:cs="Arial"/>
                <w:color w:val="000000"/>
              </w:rPr>
              <w:t xml:space="preserve">lub znajomość literatury obowiązującej w tym przedmiocie. Student musi mieć opanowane podstawy logiki matematycznej, kombinatoryki i statystyki. </w:t>
            </w:r>
          </w:p>
          <w:p w14:paraId="6D873F1C" w14:textId="77777777" w:rsidR="001A16FA" w:rsidRPr="00554672" w:rsidRDefault="001A16FA" w:rsidP="001A16FA">
            <w:pPr>
              <w:tabs>
                <w:tab w:val="left" w:pos="2595"/>
              </w:tabs>
              <w:rPr>
                <w:rFonts w:cs="Arial"/>
              </w:rPr>
            </w:pPr>
            <w:r w:rsidRPr="00554672">
              <w:rPr>
                <w:rFonts w:cs="Arial"/>
              </w:rPr>
              <w:t>Ponadto wymagana jest znajomość podstaw strukturalnego lub obiektowego języka programowania, a w tym umiejętność definiowania typów, posługiwanie się instrukcjami iteracyjnymi, podprogramami i rekurencją.</w:t>
            </w:r>
          </w:p>
        </w:tc>
      </w:tr>
      <w:tr w:rsidR="001A16FA" w:rsidRPr="00554672" w14:paraId="374FDD61"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5D068C3" w14:textId="77777777" w:rsidR="001A16FA" w:rsidRPr="00554672" w:rsidRDefault="001A16FA" w:rsidP="001A16FA">
            <w:pPr>
              <w:pStyle w:val="Tytukomrki"/>
            </w:pPr>
            <w:r w:rsidRPr="00554672">
              <w:t>Treści modułu kształcenia:</w:t>
            </w:r>
          </w:p>
        </w:tc>
      </w:tr>
      <w:tr w:rsidR="001A16FA" w:rsidRPr="00554672" w14:paraId="1D546C94"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DEC923B"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 xml:space="preserve">Wprowadzenie do języka Python. Rys historyczny, wersje, charakterystyka. Python 2 i Python 3. Zastosowania. Mocne i słabe strony języka Python. </w:t>
            </w:r>
          </w:p>
          <w:p w14:paraId="47B2998E"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Środowisko programistyczne Pycharm, podstawowa składnia i konstrukcje. Funkcje. Skrypty. Zapoznanie z wybranymi narzędziami, np. anaconda, Jupyter Notebook, Google Colab.</w:t>
            </w:r>
          </w:p>
          <w:p w14:paraId="29B9B84D"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Proste i złożone typy danych. Listy, krotki, zbiory, słowniki. Wyrażenia logiczne. Iteratory, generatory.</w:t>
            </w:r>
          </w:p>
          <w:p w14:paraId="54E02209"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Podstawowe koncepcje i techniki przetwarzania funkcyjnego. Wyrażenia l</w:t>
            </w:r>
            <w:r w:rsidRPr="006E4D39">
              <w:rPr>
                <w:rFonts w:cs="Arial"/>
                <w:color w:val="000000"/>
              </w:rPr>
              <w:t>ambda, częściowa aplikacja argumentów funkcji, funkcje wyższego rzędu.</w:t>
            </w:r>
          </w:p>
          <w:p w14:paraId="358698B9"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Podstawy programowania obiektowego w języku Python. Dziedziczenie, metody specjalne, dekoratory, wyjątki.</w:t>
            </w:r>
          </w:p>
          <w:p w14:paraId="079DC8CD"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Aplikacje webowe w języku Python: biblioteki flask i Django.</w:t>
            </w:r>
          </w:p>
          <w:p w14:paraId="4B2D20E9" w14:textId="77777777" w:rsidR="001A16FA" w:rsidRPr="006E4D39" w:rsidRDefault="001A16FA" w:rsidP="000E69DE">
            <w:pPr>
              <w:pStyle w:val="Akapitzlist"/>
              <w:numPr>
                <w:ilvl w:val="0"/>
                <w:numId w:val="266"/>
              </w:numPr>
              <w:autoSpaceDE w:val="0"/>
              <w:autoSpaceDN w:val="0"/>
              <w:adjustRightInd w:val="0"/>
              <w:spacing w:before="0" w:after="0"/>
              <w:rPr>
                <w:rFonts w:cs="Arial"/>
              </w:rPr>
            </w:pPr>
            <w:r w:rsidRPr="006E4D39">
              <w:rPr>
                <w:rFonts w:cs="Arial"/>
              </w:rPr>
              <w:t>Wstęp do obliczeń naukowych i symbolicznych, analizy danych i uczenia maszynowego. Biblioteki: NumPy, Matplotlib, pandas, SciPy, z3py, scikit-learn</w:t>
            </w:r>
          </w:p>
        </w:tc>
      </w:tr>
      <w:tr w:rsidR="001A16FA" w:rsidRPr="00554672" w14:paraId="157FAA6E"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AD62CC0" w14:textId="77777777" w:rsidR="001A16FA" w:rsidRPr="00554672" w:rsidRDefault="001A16FA" w:rsidP="001A16FA">
            <w:pPr>
              <w:pStyle w:val="Tytukomrki"/>
            </w:pPr>
            <w:r w:rsidRPr="00554672">
              <w:t>Literatura podstawowa:</w:t>
            </w:r>
          </w:p>
        </w:tc>
      </w:tr>
      <w:tr w:rsidR="001A16FA" w:rsidRPr="00554672" w14:paraId="0BE2A90A"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B9E7EB"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eastAsia="Times New Roman" w:cs="Arial"/>
                <w:lang w:eastAsia="pl-PL"/>
              </w:rPr>
            </w:pPr>
            <w:r w:rsidRPr="006E4D39">
              <w:rPr>
                <w:rFonts w:eastAsia="Times New Roman" w:cs="Arial"/>
                <w:lang w:eastAsia="pl-PL"/>
              </w:rPr>
              <w:t>R. Johansson, Matematyczny Python. Obliczenia naukowe i analiza danych z użyciem NumPy, SciPy i Matplotlib. Helion 2021.</w:t>
            </w:r>
          </w:p>
          <w:p w14:paraId="400317C9"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eastAsia="Times New Roman" w:cs="Arial"/>
                <w:lang w:eastAsia="pl-PL"/>
              </w:rPr>
            </w:pPr>
            <w:r w:rsidRPr="006E4D39">
              <w:rPr>
                <w:rFonts w:eastAsia="Times New Roman" w:cs="Arial"/>
                <w:lang w:eastAsia="pl-PL"/>
              </w:rPr>
              <w:t>M. Gorelick, I. Ozsvald. Wysoko wydajny Python: efektywne programowanie w praktyce. Helion 2021.</w:t>
            </w:r>
          </w:p>
          <w:p w14:paraId="51B445B2"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cs="Arial"/>
              </w:rPr>
            </w:pPr>
            <w:r w:rsidRPr="006E4D39">
              <w:rPr>
                <w:rFonts w:eastAsia="Times New Roman" w:cs="Arial"/>
                <w:lang w:eastAsia="pl-PL"/>
              </w:rPr>
              <w:t>E. Matthes. Python. Instrukcje dla programisty. Helion 2016.</w:t>
            </w:r>
          </w:p>
        </w:tc>
      </w:tr>
      <w:tr w:rsidR="001A16FA" w:rsidRPr="00554672" w14:paraId="4F338893"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17BA347" w14:textId="77777777" w:rsidR="001A16FA" w:rsidRPr="00554672" w:rsidRDefault="001A16FA" w:rsidP="000E69DE">
            <w:pPr>
              <w:pStyle w:val="Tytukomrki"/>
              <w:numPr>
                <w:ilvl w:val="0"/>
                <w:numId w:val="267"/>
              </w:numPr>
            </w:pPr>
            <w:r w:rsidRPr="00554672">
              <w:lastRenderedPageBreak/>
              <w:t>Literatura dodatkowa:</w:t>
            </w:r>
          </w:p>
        </w:tc>
      </w:tr>
      <w:tr w:rsidR="001A16FA" w:rsidRPr="00554672" w14:paraId="461B79FE"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70B4892"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eastAsia="Times New Roman" w:cs="Arial"/>
                <w:lang w:eastAsia="pl-PL"/>
              </w:rPr>
            </w:pPr>
            <w:r w:rsidRPr="006E4D39">
              <w:rPr>
                <w:rFonts w:eastAsia="Times New Roman" w:cs="Arial"/>
                <w:lang w:eastAsia="pl-PL"/>
              </w:rPr>
              <w:t>J. Grus. Data science od podstaw : analiza danych w Pythonie. Helion 2018.</w:t>
            </w:r>
          </w:p>
          <w:p w14:paraId="56EBC25C"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cs="Arial"/>
              </w:rPr>
            </w:pPr>
            <w:r w:rsidRPr="006E4D39">
              <w:rPr>
                <w:rFonts w:cs="Arial"/>
                <w:color w:val="000000"/>
              </w:rPr>
              <w:t>S. Raschka, V. Mirjalili. Pyton. Uczenie maszynowe. Wydanie 2. Helion 2019.</w:t>
            </w:r>
          </w:p>
          <w:p w14:paraId="2D8C1B8A"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eastAsia="Times New Roman" w:cs="Arial"/>
                <w:lang w:eastAsia="pl-PL"/>
              </w:rPr>
            </w:pPr>
            <w:r w:rsidRPr="006E4D39">
              <w:rPr>
                <w:rFonts w:cs="Arial"/>
                <w:color w:val="000000"/>
              </w:rPr>
              <w:t>Peter Farrell. Matematyczne przygody z Pythonem: ilustrowany podręcznik do nauki matematyki przez programowanie. Wydanie 1. Wydawnictwo Naukowe PWN 2019.</w:t>
            </w:r>
          </w:p>
          <w:p w14:paraId="730947FC" w14:textId="77777777" w:rsidR="001A16FA" w:rsidRPr="006E4D39" w:rsidRDefault="001A16FA" w:rsidP="000E69DE">
            <w:pPr>
              <w:pStyle w:val="Akapitzlist"/>
              <w:numPr>
                <w:ilvl w:val="0"/>
                <w:numId w:val="267"/>
              </w:numPr>
              <w:autoSpaceDE w:val="0"/>
              <w:autoSpaceDN w:val="0"/>
              <w:adjustRightInd w:val="0"/>
              <w:spacing w:before="0" w:after="0" w:line="240" w:lineRule="auto"/>
              <w:rPr>
                <w:rFonts w:eastAsia="Times New Roman" w:cs="Arial"/>
                <w:lang w:eastAsia="pl-PL"/>
              </w:rPr>
            </w:pPr>
            <w:r w:rsidRPr="006E4D39">
              <w:rPr>
                <w:rFonts w:eastAsia="Times New Roman" w:cs="Arial"/>
                <w:lang w:eastAsia="pl-PL"/>
              </w:rPr>
              <w:t xml:space="preserve">A. Niewiadomski, P. Switalski, T. Sidoruk, W. Penczek. </w:t>
            </w:r>
            <w:r w:rsidRPr="006E4D39">
              <w:rPr>
                <w:rFonts w:eastAsia="Times New Roman" w:cs="Arial"/>
                <w:lang w:val="en-GB" w:eastAsia="pl-PL"/>
              </w:rPr>
              <w:t xml:space="preserve">SMT-Solvers in Action: Encoding and Solving Selected Problems in NP and EXPTIME. </w:t>
            </w:r>
            <w:r w:rsidRPr="006E4D39">
              <w:rPr>
                <w:rFonts w:eastAsia="Times New Roman" w:cs="Arial"/>
                <w:lang w:eastAsia="pl-PL"/>
              </w:rPr>
              <w:t>Sci. Ann. Comp. Sci. 28(2): 269-288, 2018, doi:10.7561/SACS.2018.2.269</w:t>
            </w:r>
          </w:p>
        </w:tc>
      </w:tr>
      <w:tr w:rsidR="001A16FA" w:rsidRPr="00554672" w14:paraId="28F08DA7"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23F166" w14:textId="77777777" w:rsidR="001A16FA" w:rsidRPr="00554672" w:rsidRDefault="001A16FA" w:rsidP="001A16FA">
            <w:pPr>
              <w:pStyle w:val="Tytukomrki"/>
            </w:pPr>
            <w:r w:rsidRPr="00554672">
              <w:t>Planowane formy/działania/metody dydaktyczne:</w:t>
            </w:r>
          </w:p>
        </w:tc>
      </w:tr>
      <w:tr w:rsidR="001A16FA" w:rsidRPr="00554672" w14:paraId="05D2B0A5"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F7710F7" w14:textId="77777777" w:rsidR="001A16FA" w:rsidRPr="00554672" w:rsidRDefault="001A16FA" w:rsidP="001A16FA">
            <w:pPr>
              <w:rPr>
                <w:rFonts w:cs="Arial"/>
              </w:rPr>
            </w:pPr>
            <w:r w:rsidRPr="00554672">
              <w:rPr>
                <w:rFonts w:cs="Arial"/>
              </w:rPr>
              <w:t>Wykład tradycyjny wspomagany technikami multimedialnymi. Zajęcia laboratoryjne – zajęcia praktyczne z wykorzystaniem języka Python i wybranego środowiska programistycznego (PyCharm lub alternatywne). Praca z notatnikami Jupyter w środowisku Google Colab, lub alternatywnym (np. Azure)</w:t>
            </w:r>
          </w:p>
        </w:tc>
      </w:tr>
      <w:tr w:rsidR="001A16FA" w:rsidRPr="00554672" w14:paraId="75989405"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CF6668" w14:textId="77777777" w:rsidR="001A16FA" w:rsidRPr="00554672" w:rsidRDefault="001A16FA" w:rsidP="001A16FA">
            <w:pPr>
              <w:pStyle w:val="Tytukomrki"/>
            </w:pPr>
            <w:r w:rsidRPr="00554672">
              <w:t>Sposoby weryfikacji efektów uczenia się osiąganych przez studenta:</w:t>
            </w:r>
          </w:p>
        </w:tc>
      </w:tr>
      <w:tr w:rsidR="001A16FA" w:rsidRPr="00554672" w14:paraId="1BBE6460"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97387E9" w14:textId="77777777" w:rsidR="001A16FA" w:rsidRPr="00554672" w:rsidRDefault="001A16FA" w:rsidP="001A16FA">
            <w:pPr>
              <w:autoSpaceDE w:val="0"/>
              <w:autoSpaceDN w:val="0"/>
              <w:adjustRightInd w:val="0"/>
              <w:spacing w:after="0" w:line="240" w:lineRule="auto"/>
              <w:rPr>
                <w:rFonts w:cs="Arial"/>
                <w:color w:val="000000"/>
              </w:rPr>
            </w:pPr>
            <w:r w:rsidRPr="00554672">
              <w:rPr>
                <w:rFonts w:cs="Arial"/>
                <w:color w:val="000000"/>
              </w:rPr>
              <w:t>Efekty W_01 – W_03 będą sprawdzane na egzaminie pisemnym. Na egzaminie pisemnym pytania będą dotyczyły wybranych zagadnień teoretycznych oraz praktycznych związanych z zastosowaniami języka Python. Przykładowe pytania i zadania:</w:t>
            </w:r>
          </w:p>
          <w:p w14:paraId="6031FED6" w14:textId="77777777" w:rsidR="001A16FA" w:rsidRPr="00554672" w:rsidRDefault="001A16FA"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 xml:space="preserve">Wymień wbudowane w język Python typy kolekcji i scharakteryzuj ich własności. </w:t>
            </w:r>
          </w:p>
          <w:p w14:paraId="790A480E" w14:textId="77777777" w:rsidR="001A16FA" w:rsidRPr="00554672" w:rsidRDefault="001A16FA"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 xml:space="preserve">Co to jest funkcja wyższego rzędu? Podaj definicję i przykład w języku Python. </w:t>
            </w:r>
          </w:p>
          <w:p w14:paraId="1A7B4C01" w14:textId="77777777" w:rsidR="001A16FA" w:rsidRPr="00554672" w:rsidRDefault="001A16FA"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Na czym polega dziedziczenie? Podaj definicję i przykład w języku Python.</w:t>
            </w:r>
          </w:p>
          <w:p w14:paraId="071F9337" w14:textId="77777777" w:rsidR="001A16FA" w:rsidRPr="00554672" w:rsidRDefault="001A16FA"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Porównaj wbudowane w Python listy z typem numpy.ndarray. Podaj przykłady obydwu struktur.</w:t>
            </w:r>
          </w:p>
          <w:p w14:paraId="615F5814" w14:textId="77777777" w:rsidR="001A16FA" w:rsidRPr="00554672" w:rsidRDefault="001A16FA" w:rsidP="001A16FA">
            <w:pPr>
              <w:autoSpaceDE w:val="0"/>
              <w:autoSpaceDN w:val="0"/>
              <w:adjustRightInd w:val="0"/>
              <w:spacing w:after="0" w:line="240" w:lineRule="auto"/>
              <w:rPr>
                <w:rFonts w:cs="Arial"/>
                <w:color w:val="000000"/>
              </w:rPr>
            </w:pPr>
            <w:r w:rsidRPr="00554672">
              <w:rPr>
                <w:rFonts w:cs="Arial"/>
                <w:color w:val="000000"/>
              </w:rPr>
              <w:t>Efekty U_01, U_02 i U_03 sprawdzane będą sukcesywnie i oceniane po każdych laboratoriach, również poprzez sprawdzanie prac domowych i kolokwiów. Przykładowe zadania:</w:t>
            </w:r>
          </w:p>
          <w:p w14:paraId="21C2F2D3" w14:textId="77777777" w:rsidR="001A16FA" w:rsidRPr="00554672" w:rsidRDefault="001A16FA"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Zdefiniuj funkcję w języku Python, która przyjmuje jako argumenty współczynniki równania kwadratowego (w postaci ogólnej) i wypisuje na ekran jego rozwiązania, lub komunikat o ich braku</w:t>
            </w:r>
          </w:p>
          <w:p w14:paraId="4EEA5049" w14:textId="77777777" w:rsidR="001A16FA" w:rsidRPr="00554672" w:rsidRDefault="001A16FA"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Zdefiniuj klasę Ulamek i zaimplementuj operatory arytmetyczne: dodawanie, odejmowanie, mnożenie i dzielenie ułamków zwykłych jako odpowiednie metody specjalne</w:t>
            </w:r>
          </w:p>
          <w:p w14:paraId="0E16CCE0" w14:textId="77777777" w:rsidR="001A16FA" w:rsidRPr="00554672" w:rsidRDefault="001A16FA" w:rsidP="001A16FA">
            <w:pPr>
              <w:rPr>
                <w:rFonts w:cs="Arial"/>
              </w:rPr>
            </w:pPr>
            <w:r w:rsidRPr="00554672">
              <w:rPr>
                <w:rFonts w:cs="Arial"/>
                <w:color w:val="000000"/>
              </w:rPr>
              <w:t>Efekt K_01 będzie weryfikowany, w oparciu o posiadaną wiedzę i umiejętności w czasie zajęć laboratoryjnych,</w:t>
            </w:r>
            <w:r w:rsidRPr="00554672">
              <w:rPr>
                <w:rFonts w:cs="Arial"/>
              </w:rPr>
              <w:t xml:space="preserve">  a </w:t>
            </w:r>
            <w:r w:rsidRPr="00554672">
              <w:rPr>
                <w:rFonts w:cs="Arial"/>
                <w:color w:val="000000"/>
              </w:rPr>
              <w:t xml:space="preserve">także </w:t>
            </w:r>
            <w:r w:rsidRPr="00554672">
              <w:rPr>
                <w:rFonts w:cs="Arial"/>
              </w:rPr>
              <w:t>będzie sprawdzany na egzaminie.</w:t>
            </w:r>
          </w:p>
        </w:tc>
      </w:tr>
      <w:tr w:rsidR="001A16FA" w:rsidRPr="00554672" w14:paraId="6F62FAE6"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21D76C9" w14:textId="77777777" w:rsidR="001A16FA" w:rsidRPr="00554672" w:rsidRDefault="001A16FA" w:rsidP="001A16FA">
            <w:pPr>
              <w:pStyle w:val="Tytukomrki"/>
            </w:pPr>
            <w:r w:rsidRPr="00554672">
              <w:t>Forma i warunki zaliczenia:</w:t>
            </w:r>
          </w:p>
        </w:tc>
      </w:tr>
      <w:tr w:rsidR="001A16FA" w:rsidRPr="00554672" w14:paraId="62F15959"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3402963" w14:textId="77777777" w:rsidR="001A16FA" w:rsidRPr="00554672" w:rsidRDefault="001A16FA" w:rsidP="001A16FA">
            <w:pPr>
              <w:autoSpaceDE w:val="0"/>
              <w:autoSpaceDN w:val="0"/>
              <w:adjustRightInd w:val="0"/>
              <w:spacing w:after="0"/>
              <w:rPr>
                <w:rFonts w:cs="Arial"/>
                <w:color w:val="000000"/>
              </w:rPr>
            </w:pPr>
            <w:r w:rsidRPr="00554672">
              <w:rPr>
                <w:rFonts w:cs="Arial"/>
                <w:color w:val="000000"/>
              </w:rPr>
              <w:t xml:space="preserve">Moduł kończy się egzaminem. Do egzaminu mogą przystąpić osoby, które uzyskały zaliczenie laboratorium. Na zaliczenie laboratorium składają się oceny cząstkowe uzyskane na regularnych zajęciach z nauczycielem akademickim. Na tej formie zajęć student może maksymalnie uzyskać 60 pkt. Zajęcia laboratoryjne będą zaliczone w wypadku uzyskania powyżej 30 punktów. </w:t>
            </w:r>
          </w:p>
          <w:p w14:paraId="0F80A118" w14:textId="77777777" w:rsidR="001A16FA" w:rsidRPr="00554672" w:rsidRDefault="001A16FA" w:rsidP="001A16FA">
            <w:pPr>
              <w:autoSpaceDE w:val="0"/>
              <w:autoSpaceDN w:val="0"/>
              <w:adjustRightInd w:val="0"/>
              <w:spacing w:after="0"/>
              <w:rPr>
                <w:rFonts w:cs="Arial"/>
                <w:color w:val="000000"/>
              </w:rPr>
            </w:pPr>
            <w:r w:rsidRPr="00554672">
              <w:rPr>
                <w:rFonts w:cs="Arial"/>
                <w:color w:val="000000"/>
              </w:rPr>
              <w:t xml:space="preserve">Poprawa laboratorium: najpóźniej w ciągu 3 tygodni od danych zajęć. Poprawa nie jest możliwa po zakończeniu semestru.  </w:t>
            </w:r>
          </w:p>
          <w:p w14:paraId="54B0DF4C" w14:textId="77777777" w:rsidR="001A16FA" w:rsidRPr="00554672" w:rsidRDefault="001A16FA" w:rsidP="001A16FA">
            <w:pPr>
              <w:rPr>
                <w:rFonts w:cs="Arial"/>
              </w:rPr>
            </w:pPr>
            <w:r w:rsidRPr="00554672">
              <w:rPr>
                <w:rFonts w:cs="Arial"/>
                <w:color w:val="000000"/>
              </w:rPr>
              <w:t>Egzamin jest egzaminem pisemnym. Można na nim uzyskać do 40 pkt. Egzamin będzie zaliczony w przypadku uzyskania powyżej 20 pkt.</w:t>
            </w:r>
          </w:p>
          <w:p w14:paraId="20734EB0" w14:textId="77777777" w:rsidR="001A16FA" w:rsidRPr="00554672" w:rsidRDefault="001A16FA" w:rsidP="001A16FA">
            <w:pPr>
              <w:rPr>
                <w:rFonts w:cs="Arial"/>
              </w:rPr>
            </w:pPr>
            <w:r w:rsidRPr="00554672">
              <w:rPr>
                <w:rFonts w:cs="Arial"/>
              </w:rPr>
              <w:t>Ocena końcowa z przedmiotu, w zależności od sumy uzyskanych punktów (maksymalnie 100 pkt) jest następująca (w nawiasach ocena wg skali ECTS):</w:t>
            </w:r>
          </w:p>
          <w:p w14:paraId="029E74E2" w14:textId="77777777" w:rsidR="001A16FA" w:rsidRPr="00554672" w:rsidRDefault="001A16FA" w:rsidP="001A16FA">
            <w:pPr>
              <w:pStyle w:val="Akapitzlist"/>
              <w:numPr>
                <w:ilvl w:val="0"/>
                <w:numId w:val="18"/>
              </w:numPr>
              <w:ind w:left="567" w:hanging="227"/>
              <w:rPr>
                <w:rFonts w:cs="Arial"/>
              </w:rPr>
            </w:pPr>
            <w:r w:rsidRPr="00554672">
              <w:rPr>
                <w:rFonts w:cs="Arial"/>
              </w:rPr>
              <w:t>0 – 50 pkt: niedostateczna (F),</w:t>
            </w:r>
          </w:p>
          <w:p w14:paraId="13F6A565" w14:textId="77777777" w:rsidR="001A16FA" w:rsidRPr="00554672" w:rsidRDefault="001A16FA" w:rsidP="001A16FA">
            <w:pPr>
              <w:pStyle w:val="Akapitzlist"/>
              <w:numPr>
                <w:ilvl w:val="0"/>
                <w:numId w:val="18"/>
              </w:numPr>
              <w:ind w:left="567" w:hanging="227"/>
              <w:rPr>
                <w:rFonts w:cs="Arial"/>
              </w:rPr>
            </w:pPr>
            <w:r w:rsidRPr="00554672">
              <w:rPr>
                <w:rFonts w:cs="Arial"/>
              </w:rPr>
              <w:t>51 – 60 pkt: dostateczna (E),</w:t>
            </w:r>
          </w:p>
          <w:p w14:paraId="7833DC5F" w14:textId="77777777" w:rsidR="001A16FA" w:rsidRPr="00554672" w:rsidRDefault="001A16FA" w:rsidP="001A16FA">
            <w:pPr>
              <w:pStyle w:val="Akapitzlist"/>
              <w:numPr>
                <w:ilvl w:val="0"/>
                <w:numId w:val="18"/>
              </w:numPr>
              <w:ind w:left="567" w:hanging="227"/>
              <w:rPr>
                <w:rFonts w:cs="Arial"/>
              </w:rPr>
            </w:pPr>
            <w:r w:rsidRPr="00554672">
              <w:rPr>
                <w:rFonts w:cs="Arial"/>
              </w:rPr>
              <w:t>61 – 70 pkt: dostateczna plus (D),</w:t>
            </w:r>
          </w:p>
          <w:p w14:paraId="789A20B2" w14:textId="77777777" w:rsidR="001A16FA" w:rsidRPr="00554672" w:rsidRDefault="001A16FA" w:rsidP="001A16FA">
            <w:pPr>
              <w:pStyle w:val="Akapitzlist"/>
              <w:numPr>
                <w:ilvl w:val="0"/>
                <w:numId w:val="18"/>
              </w:numPr>
              <w:ind w:left="567" w:hanging="227"/>
              <w:rPr>
                <w:rFonts w:cs="Arial"/>
              </w:rPr>
            </w:pPr>
            <w:r w:rsidRPr="00554672">
              <w:rPr>
                <w:rFonts w:cs="Arial"/>
              </w:rPr>
              <w:t>71 – 80 pkt: dobra (C),</w:t>
            </w:r>
          </w:p>
          <w:p w14:paraId="4BE533FD" w14:textId="77777777" w:rsidR="001A16FA" w:rsidRPr="00554672" w:rsidRDefault="001A16FA" w:rsidP="001A16FA">
            <w:pPr>
              <w:pStyle w:val="Akapitzlist"/>
              <w:numPr>
                <w:ilvl w:val="0"/>
                <w:numId w:val="18"/>
              </w:numPr>
              <w:ind w:left="567" w:hanging="227"/>
              <w:rPr>
                <w:rFonts w:cs="Arial"/>
              </w:rPr>
            </w:pPr>
            <w:r w:rsidRPr="00554672">
              <w:rPr>
                <w:rFonts w:cs="Arial"/>
              </w:rPr>
              <w:t>81 – 90 pkt: dobra plus (B),</w:t>
            </w:r>
          </w:p>
          <w:p w14:paraId="33085D55" w14:textId="77777777" w:rsidR="001A16FA" w:rsidRPr="00554672" w:rsidRDefault="001A16FA" w:rsidP="001A16FA">
            <w:pPr>
              <w:pStyle w:val="Akapitzlist"/>
              <w:numPr>
                <w:ilvl w:val="0"/>
                <w:numId w:val="18"/>
              </w:numPr>
              <w:ind w:left="567" w:hanging="227"/>
              <w:rPr>
                <w:rFonts w:cs="Arial"/>
              </w:rPr>
            </w:pPr>
            <w:r w:rsidRPr="00554672">
              <w:rPr>
                <w:rFonts w:cs="Arial"/>
              </w:rPr>
              <w:lastRenderedPageBreak/>
              <w:t>91 – 100 pkt: bardzo dobra (A).</w:t>
            </w:r>
          </w:p>
        </w:tc>
      </w:tr>
      <w:tr w:rsidR="001A16FA" w:rsidRPr="00554672" w14:paraId="1DEA63A3" w14:textId="77777777" w:rsidTr="001A16F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FFD9282" w14:textId="77777777" w:rsidR="001A16FA" w:rsidRPr="00554672" w:rsidRDefault="001A16FA" w:rsidP="001A16FA">
            <w:pPr>
              <w:pStyle w:val="Tytukomrki"/>
            </w:pPr>
            <w:r w:rsidRPr="00554672">
              <w:lastRenderedPageBreak/>
              <w:t>Bilans punktów ECTS:</w:t>
            </w:r>
          </w:p>
        </w:tc>
      </w:tr>
      <w:tr w:rsidR="001A16FA" w:rsidRPr="006E4D39" w14:paraId="647EF98D" w14:textId="77777777" w:rsidTr="001A16FA">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3FD38F5" w14:textId="77777777" w:rsidR="001A16FA" w:rsidRPr="006E4D39" w:rsidRDefault="001A16FA" w:rsidP="001A16FA">
            <w:pPr>
              <w:pStyle w:val="Tytukomrki"/>
              <w:rPr>
                <w:bCs/>
              </w:rPr>
            </w:pPr>
            <w:r w:rsidRPr="006E4D39">
              <w:rPr>
                <w:bCs/>
              </w:rPr>
              <w:t>Studia stacjonarne</w:t>
            </w:r>
          </w:p>
        </w:tc>
      </w:tr>
      <w:tr w:rsidR="001A16FA" w:rsidRPr="006E4D39" w14:paraId="5C126509" w14:textId="77777777" w:rsidTr="001A16F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6387B4C" w14:textId="77777777" w:rsidR="001A16FA" w:rsidRPr="006E4D39" w:rsidRDefault="001A16FA" w:rsidP="001A16FA">
            <w:pPr>
              <w:pStyle w:val="Tytukomrki"/>
              <w:rPr>
                <w:bCs/>
              </w:rPr>
            </w:pPr>
            <w:r w:rsidRPr="006E4D39">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FDF1415" w14:textId="77777777" w:rsidR="001A16FA" w:rsidRPr="006E4D39" w:rsidRDefault="001A16FA" w:rsidP="001A16FA">
            <w:pPr>
              <w:pStyle w:val="Tytukomrki"/>
              <w:rPr>
                <w:bCs/>
              </w:rPr>
            </w:pPr>
            <w:r w:rsidRPr="006E4D39">
              <w:rPr>
                <w:bCs/>
              </w:rPr>
              <w:t>Obciążenie studenta</w:t>
            </w:r>
          </w:p>
        </w:tc>
      </w:tr>
      <w:tr w:rsidR="001A16FA" w:rsidRPr="00554672" w14:paraId="56F911AC"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BAEA67" w14:textId="77777777" w:rsidR="001A16FA" w:rsidRPr="00554672" w:rsidRDefault="001A16FA" w:rsidP="001A16FA">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5BF4CFB" w14:textId="77777777" w:rsidR="001A16FA" w:rsidRPr="00554672" w:rsidRDefault="001A16FA" w:rsidP="001A16FA">
            <w:pPr>
              <w:rPr>
                <w:rFonts w:cs="Arial"/>
              </w:rPr>
            </w:pPr>
            <w:r w:rsidRPr="00554672">
              <w:rPr>
                <w:rFonts w:cs="Arial"/>
              </w:rPr>
              <w:t>21 godzin</w:t>
            </w:r>
          </w:p>
        </w:tc>
      </w:tr>
      <w:tr w:rsidR="001A16FA" w:rsidRPr="00554672" w14:paraId="5A7BA711"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27E12E" w14:textId="77777777" w:rsidR="001A16FA" w:rsidRPr="00554672" w:rsidRDefault="001A16FA" w:rsidP="001A16FA">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F6788E" w14:textId="77777777" w:rsidR="001A16FA" w:rsidRPr="00554672" w:rsidRDefault="001A16FA" w:rsidP="001A16FA">
            <w:pPr>
              <w:rPr>
                <w:rFonts w:cs="Arial"/>
              </w:rPr>
            </w:pPr>
            <w:r w:rsidRPr="00554672">
              <w:rPr>
                <w:rFonts w:cs="Arial"/>
              </w:rPr>
              <w:t>24 godziny</w:t>
            </w:r>
          </w:p>
        </w:tc>
      </w:tr>
      <w:tr w:rsidR="001A16FA" w:rsidRPr="00554672" w14:paraId="0C43410E"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C51BF4" w14:textId="77777777" w:rsidR="001A16FA" w:rsidRPr="00554672" w:rsidRDefault="001A16FA" w:rsidP="001A16FA">
            <w:pPr>
              <w:rPr>
                <w:rFonts w:cs="Arial"/>
              </w:rPr>
            </w:pPr>
            <w:r w:rsidRPr="00554672">
              <w:rPr>
                <w:rFonts w:cs="Arial"/>
              </w:rPr>
              <w:t xml:space="preserve">Samodzielne 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CE453F" w14:textId="77777777" w:rsidR="001A16FA" w:rsidRPr="00554672" w:rsidRDefault="001A16FA" w:rsidP="001A16FA">
            <w:pPr>
              <w:rPr>
                <w:rFonts w:cs="Arial"/>
              </w:rPr>
            </w:pPr>
            <w:r w:rsidRPr="00554672">
              <w:rPr>
                <w:rFonts w:cs="Arial"/>
              </w:rPr>
              <w:t>12 godzin</w:t>
            </w:r>
          </w:p>
        </w:tc>
      </w:tr>
      <w:tr w:rsidR="001A16FA" w:rsidRPr="00554672" w14:paraId="6F55CE0C"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236E49" w14:textId="77777777" w:rsidR="001A16FA" w:rsidRPr="00554672" w:rsidRDefault="001A16FA" w:rsidP="001A16FA">
            <w:pPr>
              <w:rPr>
                <w:rFonts w:cs="Arial"/>
              </w:rPr>
            </w:pPr>
            <w:r w:rsidRPr="00554672">
              <w:rPr>
                <w:rFonts w:cs="Arial"/>
              </w:rPr>
              <w:t xml:space="preserve">Udział w konsultacjach godz. z przedmiotu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4AA2D6" w14:textId="77777777" w:rsidR="001A16FA" w:rsidRPr="00554672" w:rsidRDefault="001A16FA" w:rsidP="001A16FA">
            <w:pPr>
              <w:rPr>
                <w:rFonts w:cs="Arial"/>
              </w:rPr>
            </w:pPr>
            <w:r w:rsidRPr="00554672">
              <w:rPr>
                <w:rFonts w:cs="Arial"/>
              </w:rPr>
              <w:t>2 godziny</w:t>
            </w:r>
          </w:p>
        </w:tc>
      </w:tr>
      <w:tr w:rsidR="001A16FA" w:rsidRPr="00554672" w14:paraId="4FB7C64B"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CE8830" w14:textId="77777777" w:rsidR="001A16FA" w:rsidRPr="00554672" w:rsidRDefault="001A16FA" w:rsidP="001A16FA">
            <w:pPr>
              <w:rPr>
                <w:rFonts w:cs="Arial"/>
              </w:rPr>
            </w:pPr>
            <w:r w:rsidRPr="00554672">
              <w:rPr>
                <w:rFonts w:cs="Arial"/>
              </w:rPr>
              <w:t>Studia indywidualne z tematów realizowanych na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4B6D96" w14:textId="77777777" w:rsidR="001A16FA" w:rsidRPr="00554672" w:rsidRDefault="001A16FA" w:rsidP="001A16FA">
            <w:pPr>
              <w:rPr>
                <w:rFonts w:cs="Arial"/>
              </w:rPr>
            </w:pPr>
            <w:r w:rsidRPr="00554672">
              <w:rPr>
                <w:rFonts w:cs="Arial"/>
              </w:rPr>
              <w:t>8 godzin</w:t>
            </w:r>
          </w:p>
        </w:tc>
      </w:tr>
      <w:tr w:rsidR="001A16FA" w:rsidRPr="00554672" w14:paraId="78EF0C9E" w14:textId="77777777" w:rsidTr="001A16F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83F0AEE" w14:textId="77777777" w:rsidR="001A16FA" w:rsidRPr="00554672" w:rsidRDefault="001A16FA" w:rsidP="001A16FA">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932495" w14:textId="77777777" w:rsidR="001A16FA" w:rsidRPr="00554672" w:rsidRDefault="001A16FA" w:rsidP="001A16FA">
            <w:pPr>
              <w:rPr>
                <w:rFonts w:cs="Arial"/>
              </w:rPr>
            </w:pPr>
            <w:r w:rsidRPr="00554672">
              <w:rPr>
                <w:rFonts w:cs="Arial"/>
              </w:rPr>
              <w:t>10 godzin</w:t>
            </w:r>
          </w:p>
        </w:tc>
      </w:tr>
      <w:tr w:rsidR="001A16FA" w:rsidRPr="006E4D39" w14:paraId="7191F4D0"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C3F4D9" w14:textId="77777777" w:rsidR="001A16FA" w:rsidRPr="006E4D39" w:rsidRDefault="001A16FA" w:rsidP="001A16FA">
            <w:pPr>
              <w:rPr>
                <w:rFonts w:cs="Arial"/>
                <w:b/>
                <w:bCs/>
              </w:rPr>
            </w:pPr>
            <w:r w:rsidRPr="006E4D39">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94EE97" w14:textId="77777777" w:rsidR="001A16FA" w:rsidRPr="006E4D39" w:rsidRDefault="001A16FA" w:rsidP="001A16FA">
            <w:pPr>
              <w:rPr>
                <w:rFonts w:cs="Arial"/>
                <w:b/>
              </w:rPr>
            </w:pPr>
            <w:r w:rsidRPr="006E4D39">
              <w:rPr>
                <w:rFonts w:cs="Arial"/>
                <w:b/>
              </w:rPr>
              <w:t>77 godzin</w:t>
            </w:r>
          </w:p>
        </w:tc>
      </w:tr>
      <w:tr w:rsidR="001A16FA" w:rsidRPr="006E4D39" w14:paraId="02301A1B"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69C73A" w14:textId="77777777" w:rsidR="001A16FA" w:rsidRPr="006E4D39" w:rsidRDefault="001A16FA" w:rsidP="001A16FA">
            <w:pPr>
              <w:rPr>
                <w:rFonts w:cs="Arial"/>
                <w:b/>
                <w:bCs/>
              </w:rPr>
            </w:pPr>
            <w:r w:rsidRPr="006E4D39">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0CB2B3" w14:textId="77777777" w:rsidR="001A16FA" w:rsidRPr="006E4D39" w:rsidRDefault="001A16FA" w:rsidP="001A16FA">
            <w:pPr>
              <w:rPr>
                <w:rFonts w:cs="Arial"/>
                <w:b/>
                <w:bCs/>
              </w:rPr>
            </w:pPr>
            <w:r w:rsidRPr="006E4D39">
              <w:rPr>
                <w:rFonts w:cs="Arial"/>
                <w:b/>
                <w:bCs/>
              </w:rPr>
              <w:t>3</w:t>
            </w:r>
          </w:p>
        </w:tc>
      </w:tr>
      <w:tr w:rsidR="001A16FA" w:rsidRPr="006E4D39" w14:paraId="0A7B3F83" w14:textId="77777777" w:rsidTr="001A16F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A661D35" w14:textId="77777777" w:rsidR="001A16FA" w:rsidRPr="006E4D39" w:rsidRDefault="001A16FA" w:rsidP="001A16FA">
            <w:pPr>
              <w:pStyle w:val="Tytukomrki"/>
              <w:rPr>
                <w:bCs/>
              </w:rPr>
            </w:pPr>
            <w:r w:rsidRPr="006E4D39">
              <w:rPr>
                <w:bCs/>
              </w:rPr>
              <w:t>Studia niestacjonarne</w:t>
            </w:r>
          </w:p>
        </w:tc>
      </w:tr>
      <w:tr w:rsidR="001A16FA" w:rsidRPr="006E4D39" w14:paraId="69E98C56" w14:textId="77777777" w:rsidTr="001A16F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54029ED" w14:textId="77777777" w:rsidR="001A16FA" w:rsidRPr="006E4D39" w:rsidRDefault="001A16FA" w:rsidP="001A16FA">
            <w:pPr>
              <w:pStyle w:val="Tytukomrki"/>
              <w:rPr>
                <w:bCs/>
              </w:rPr>
            </w:pPr>
            <w:r w:rsidRPr="006E4D39">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952641" w14:textId="77777777" w:rsidR="001A16FA" w:rsidRPr="006E4D39" w:rsidRDefault="001A16FA" w:rsidP="001A16FA">
            <w:pPr>
              <w:pStyle w:val="Tytukomrki"/>
              <w:rPr>
                <w:bCs/>
              </w:rPr>
            </w:pPr>
            <w:r w:rsidRPr="006E4D39">
              <w:rPr>
                <w:bCs/>
              </w:rPr>
              <w:t>Obciążenie studenta</w:t>
            </w:r>
          </w:p>
        </w:tc>
      </w:tr>
      <w:tr w:rsidR="001A16FA" w:rsidRPr="00554672" w14:paraId="59DE43E2"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B9C1D8" w14:textId="77777777" w:rsidR="001A16FA" w:rsidRPr="00554672" w:rsidRDefault="001A16FA" w:rsidP="001A16FA">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44E45F2" w14:textId="77777777" w:rsidR="001A16FA" w:rsidRPr="00554672" w:rsidRDefault="001A16FA" w:rsidP="001A16FA">
            <w:pPr>
              <w:rPr>
                <w:rFonts w:cs="Arial"/>
              </w:rPr>
            </w:pPr>
            <w:r w:rsidRPr="00554672">
              <w:rPr>
                <w:rFonts w:cs="Arial"/>
              </w:rPr>
              <w:t>15 godzin</w:t>
            </w:r>
          </w:p>
        </w:tc>
      </w:tr>
      <w:tr w:rsidR="001A16FA" w:rsidRPr="00554672" w14:paraId="632E468C"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DF0F51" w14:textId="77777777" w:rsidR="001A16FA" w:rsidRPr="00554672" w:rsidRDefault="001A16FA" w:rsidP="001A16FA">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5B6494" w14:textId="77777777" w:rsidR="001A16FA" w:rsidRPr="00554672" w:rsidRDefault="001A16FA" w:rsidP="001A16FA">
            <w:pPr>
              <w:rPr>
                <w:rFonts w:cs="Arial"/>
              </w:rPr>
            </w:pPr>
            <w:r w:rsidRPr="00554672">
              <w:rPr>
                <w:rFonts w:cs="Arial"/>
              </w:rPr>
              <w:t>15 godzin</w:t>
            </w:r>
          </w:p>
        </w:tc>
      </w:tr>
      <w:tr w:rsidR="001A16FA" w:rsidRPr="00554672" w14:paraId="23A314A7"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555F53" w14:textId="77777777" w:rsidR="001A16FA" w:rsidRPr="00554672" w:rsidRDefault="001A16FA" w:rsidP="001A16FA">
            <w:pPr>
              <w:rPr>
                <w:rFonts w:cs="Arial"/>
              </w:rPr>
            </w:pPr>
            <w:r w:rsidRPr="00554672">
              <w:rPr>
                <w:rFonts w:cs="Arial"/>
              </w:rPr>
              <w:t xml:space="preserve">Samodzielne 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36AD4C" w14:textId="77777777" w:rsidR="001A16FA" w:rsidRPr="00554672" w:rsidRDefault="001A16FA" w:rsidP="001A16FA">
            <w:pPr>
              <w:rPr>
                <w:rFonts w:cs="Arial"/>
              </w:rPr>
            </w:pPr>
            <w:r w:rsidRPr="00554672">
              <w:rPr>
                <w:rFonts w:cs="Arial"/>
              </w:rPr>
              <w:t>15 godzin</w:t>
            </w:r>
          </w:p>
        </w:tc>
      </w:tr>
      <w:tr w:rsidR="001A16FA" w:rsidRPr="00554672" w14:paraId="6F9D4840"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5C1A04" w14:textId="77777777" w:rsidR="001A16FA" w:rsidRPr="00554672" w:rsidRDefault="001A16FA" w:rsidP="001A16FA">
            <w:pPr>
              <w:rPr>
                <w:rFonts w:cs="Arial"/>
              </w:rPr>
            </w:pPr>
            <w:r w:rsidRPr="00554672">
              <w:rPr>
                <w:rFonts w:cs="Arial"/>
              </w:rPr>
              <w:t xml:space="preserve">Udział w konsultacjach godz. z przedmiotu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5EF301" w14:textId="77777777" w:rsidR="001A16FA" w:rsidRPr="00554672" w:rsidRDefault="001A16FA" w:rsidP="001A16FA">
            <w:pPr>
              <w:rPr>
                <w:rFonts w:cs="Arial"/>
              </w:rPr>
            </w:pPr>
            <w:r w:rsidRPr="00554672">
              <w:rPr>
                <w:rFonts w:cs="Arial"/>
              </w:rPr>
              <w:t>2 godziny</w:t>
            </w:r>
          </w:p>
        </w:tc>
      </w:tr>
      <w:tr w:rsidR="001A16FA" w:rsidRPr="00554672" w14:paraId="31E8A288"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E9A5C0" w14:textId="77777777" w:rsidR="001A16FA" w:rsidRPr="00554672" w:rsidRDefault="001A16FA" w:rsidP="001A16FA">
            <w:pPr>
              <w:rPr>
                <w:rFonts w:cs="Arial"/>
              </w:rPr>
            </w:pPr>
            <w:r w:rsidRPr="00554672">
              <w:rPr>
                <w:rFonts w:cs="Arial"/>
              </w:rPr>
              <w:t>Studia indywidualne z tematów realizowanych na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88A32C" w14:textId="77777777" w:rsidR="001A16FA" w:rsidRPr="00554672" w:rsidRDefault="001A16FA" w:rsidP="001A16FA">
            <w:pPr>
              <w:rPr>
                <w:rFonts w:cs="Arial"/>
              </w:rPr>
            </w:pPr>
            <w:r w:rsidRPr="00554672">
              <w:rPr>
                <w:rFonts w:cs="Arial"/>
              </w:rPr>
              <w:t>15 godzin</w:t>
            </w:r>
          </w:p>
        </w:tc>
      </w:tr>
      <w:tr w:rsidR="001A16FA" w:rsidRPr="00554672" w14:paraId="087C0EB1"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B00330" w14:textId="77777777" w:rsidR="001A16FA" w:rsidRPr="00554672" w:rsidRDefault="001A16FA" w:rsidP="001A16FA">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7722BA" w14:textId="77777777" w:rsidR="001A16FA" w:rsidRPr="00554672" w:rsidRDefault="001A16FA" w:rsidP="001A16FA">
            <w:pPr>
              <w:rPr>
                <w:rFonts w:cs="Arial"/>
              </w:rPr>
            </w:pPr>
            <w:r w:rsidRPr="00554672">
              <w:rPr>
                <w:rFonts w:cs="Arial"/>
              </w:rPr>
              <w:t>15 godzin</w:t>
            </w:r>
          </w:p>
        </w:tc>
      </w:tr>
      <w:tr w:rsidR="001A16FA" w:rsidRPr="006E4D39" w14:paraId="0B86E7E1"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4C5CF7" w14:textId="77777777" w:rsidR="001A16FA" w:rsidRPr="006E4D39" w:rsidRDefault="001A16FA" w:rsidP="001A16FA">
            <w:pPr>
              <w:rPr>
                <w:rFonts w:cs="Arial"/>
                <w:b/>
                <w:bCs/>
              </w:rPr>
            </w:pPr>
            <w:r w:rsidRPr="006E4D39">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974033" w14:textId="77777777" w:rsidR="001A16FA" w:rsidRPr="006E4D39" w:rsidRDefault="001A16FA" w:rsidP="001A16FA">
            <w:pPr>
              <w:rPr>
                <w:rFonts w:cs="Arial"/>
                <w:b/>
              </w:rPr>
            </w:pPr>
            <w:r w:rsidRPr="006E4D39">
              <w:rPr>
                <w:rFonts w:cs="Arial"/>
                <w:b/>
              </w:rPr>
              <w:t>77 godzin</w:t>
            </w:r>
          </w:p>
        </w:tc>
      </w:tr>
      <w:tr w:rsidR="001A16FA" w:rsidRPr="006E4D39" w14:paraId="356E5DA9" w14:textId="77777777" w:rsidTr="001A16F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7A663F" w14:textId="77777777" w:rsidR="001A16FA" w:rsidRPr="006E4D39" w:rsidRDefault="001A16FA" w:rsidP="001A16FA">
            <w:pPr>
              <w:rPr>
                <w:rFonts w:cs="Arial"/>
                <w:b/>
                <w:bCs/>
              </w:rPr>
            </w:pPr>
            <w:r w:rsidRPr="006E4D39">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B171FA" w14:textId="77777777" w:rsidR="001A16FA" w:rsidRPr="006E4D39" w:rsidRDefault="001A16FA" w:rsidP="001A16FA">
            <w:pPr>
              <w:rPr>
                <w:rFonts w:cs="Arial"/>
                <w:b/>
                <w:bCs/>
              </w:rPr>
            </w:pPr>
            <w:r w:rsidRPr="006E4D39">
              <w:rPr>
                <w:rFonts w:cs="Arial"/>
                <w:b/>
                <w:bCs/>
              </w:rPr>
              <w:t>4</w:t>
            </w:r>
          </w:p>
        </w:tc>
      </w:tr>
    </w:tbl>
    <w:p w14:paraId="660BEE10" w14:textId="77777777" w:rsidR="00F17B04" w:rsidRPr="00554672" w:rsidRDefault="00F17B04">
      <w:pPr>
        <w:spacing w:before="0" w:after="200" w:line="276" w:lineRule="auto"/>
        <w:ind w:left="0"/>
        <w:rPr>
          <w:rFonts w:cs="Arial"/>
        </w:rPr>
      </w:pPr>
      <w:r w:rsidRPr="00554672">
        <w:rPr>
          <w:rFonts w:cs="Arial"/>
        </w:rPr>
        <w:br w:type="page"/>
      </w:r>
    </w:p>
    <w:sectPr w:rsidR="00F17B04" w:rsidRPr="00554672" w:rsidSect="00641837">
      <w:footerReference w:type="default" r:id="rId8"/>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756A6" w14:textId="77777777" w:rsidR="00636100" w:rsidRDefault="00636100" w:rsidP="00A05D1B">
      <w:pPr>
        <w:spacing w:before="0" w:after="0" w:line="240" w:lineRule="auto"/>
      </w:pPr>
      <w:r>
        <w:separator/>
      </w:r>
    </w:p>
  </w:endnote>
  <w:endnote w:type="continuationSeparator" w:id="0">
    <w:p w14:paraId="3ED2CD3A" w14:textId="77777777" w:rsidR="00636100" w:rsidRDefault="00636100"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9A60" w14:textId="77777777" w:rsidR="00AF26FA" w:rsidRDefault="00AF26FA" w:rsidP="00236518">
    <w:pPr>
      <w:pStyle w:val="Stopka"/>
      <w:jc w:val="center"/>
    </w:pPr>
    <w:r>
      <w:t>Sylabusy - kierunek:</w:t>
    </w:r>
    <w:sdt>
      <w:sdtPr>
        <w:id w:val="576321348"/>
        <w:docPartObj>
          <w:docPartGallery w:val="Page Numbers (Bottom of Page)"/>
          <w:docPartUnique/>
        </w:docPartObj>
      </w:sdtPr>
      <w:sdtEndPr/>
      <w:sdtContent>
        <w:r>
          <w:t xml:space="preserve"> informatyka, I stopień</w:t>
        </w:r>
        <w:r>
          <w:tab/>
        </w:r>
        <w:r>
          <w:tab/>
        </w:r>
        <w:r>
          <w:fldChar w:fldCharType="begin"/>
        </w:r>
        <w:r>
          <w:instrText>PAGE   \* MERGEFORMAT</w:instrText>
        </w:r>
        <w:r>
          <w:fldChar w:fldCharType="separate"/>
        </w:r>
        <w:r w:rsidR="00BC4793">
          <w:rPr>
            <w:noProof/>
          </w:rPr>
          <w:t>35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1EA7" w14:textId="77777777" w:rsidR="00636100" w:rsidRDefault="00636100" w:rsidP="00A05D1B">
      <w:pPr>
        <w:spacing w:before="0" w:after="0" w:line="240" w:lineRule="auto"/>
      </w:pPr>
      <w:r>
        <w:separator/>
      </w:r>
    </w:p>
  </w:footnote>
  <w:footnote w:type="continuationSeparator" w:id="0">
    <w:p w14:paraId="4A9F4259" w14:textId="77777777" w:rsidR="00636100" w:rsidRDefault="00636100"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051"/>
    <w:multiLevelType w:val="hybridMultilevel"/>
    <w:tmpl w:val="CF8222F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 w15:restartNumberingAfterBreak="0">
    <w:nsid w:val="00515A1B"/>
    <w:multiLevelType w:val="hybridMultilevel"/>
    <w:tmpl w:val="FB3E0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A15D7"/>
    <w:multiLevelType w:val="hybridMultilevel"/>
    <w:tmpl w:val="2C7C0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F5B52"/>
    <w:multiLevelType w:val="hybridMultilevel"/>
    <w:tmpl w:val="32FA2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EC6B20"/>
    <w:multiLevelType w:val="hybridMultilevel"/>
    <w:tmpl w:val="6F3CC9E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2E4F47"/>
    <w:multiLevelType w:val="hybridMultilevel"/>
    <w:tmpl w:val="AA12F066"/>
    <w:lvl w:ilvl="0" w:tplc="D0D641AA">
      <w:start w:val="8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023B4BE0"/>
    <w:multiLevelType w:val="hybridMultilevel"/>
    <w:tmpl w:val="2FB6E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3778A"/>
    <w:multiLevelType w:val="hybridMultilevel"/>
    <w:tmpl w:val="55EA612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03260824"/>
    <w:multiLevelType w:val="hybridMultilevel"/>
    <w:tmpl w:val="0BA28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737C02"/>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E219B0"/>
    <w:multiLevelType w:val="hybridMultilevel"/>
    <w:tmpl w:val="35288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1147E"/>
    <w:multiLevelType w:val="hybridMultilevel"/>
    <w:tmpl w:val="A4FCFD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05C92B20"/>
    <w:multiLevelType w:val="hybridMultilevel"/>
    <w:tmpl w:val="CF64A910"/>
    <w:lvl w:ilvl="0" w:tplc="EA707F0A">
      <w:start w:val="1"/>
      <w:numFmt w:val="decimal"/>
      <w:lvlText w:val="%1."/>
      <w:lvlJc w:val="left"/>
      <w:pPr>
        <w:ind w:left="1238" w:hanging="530"/>
      </w:pPr>
      <w:rPr>
        <w:rFonts w:hint="default"/>
      </w:rPr>
    </w:lvl>
    <w:lvl w:ilvl="1" w:tplc="5D666BE6">
      <w:start w:val="7"/>
      <w:numFmt w:val="bullet"/>
      <w:lvlText w:val="•"/>
      <w:lvlJc w:val="left"/>
      <w:pPr>
        <w:ind w:left="1438" w:hanging="540"/>
      </w:pPr>
      <w:rPr>
        <w:rFonts w:ascii="Arial" w:eastAsia="Calibri" w:hAnsi="Arial" w:cs="Arial" w:hint="default"/>
      </w:r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3" w15:restartNumberingAfterBreak="0">
    <w:nsid w:val="072D6C4B"/>
    <w:multiLevelType w:val="hybridMultilevel"/>
    <w:tmpl w:val="9EBE4C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15:restartNumberingAfterBreak="0">
    <w:nsid w:val="07F62210"/>
    <w:multiLevelType w:val="hybridMultilevel"/>
    <w:tmpl w:val="F236B9AA"/>
    <w:lvl w:ilvl="0" w:tplc="4E3253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A520B"/>
    <w:multiLevelType w:val="hybridMultilevel"/>
    <w:tmpl w:val="73503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846FA2"/>
    <w:multiLevelType w:val="hybridMultilevel"/>
    <w:tmpl w:val="B142C4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89D1F15"/>
    <w:multiLevelType w:val="hybridMultilevel"/>
    <w:tmpl w:val="3D72C4C6"/>
    <w:lvl w:ilvl="0" w:tplc="3F80818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E202FC"/>
    <w:multiLevelType w:val="hybridMultilevel"/>
    <w:tmpl w:val="5E4E5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1B7FE9"/>
    <w:multiLevelType w:val="hybridMultilevel"/>
    <w:tmpl w:val="A76A2E86"/>
    <w:lvl w:ilvl="0" w:tplc="58E0DD06">
      <w:start w:val="1"/>
      <w:numFmt w:val="decimal"/>
      <w:lvlText w:val="%1."/>
      <w:lvlJc w:val="left"/>
      <w:pPr>
        <w:ind w:left="5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52A84C8">
      <w:start w:val="1"/>
      <w:numFmt w:val="lowerLetter"/>
      <w:lvlText w:val="%2"/>
      <w:lvlJc w:val="left"/>
      <w:pPr>
        <w:ind w:left="13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4703E96">
      <w:start w:val="1"/>
      <w:numFmt w:val="lowerRoman"/>
      <w:lvlText w:val="%3"/>
      <w:lvlJc w:val="left"/>
      <w:pPr>
        <w:ind w:left="20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A8A34E">
      <w:start w:val="1"/>
      <w:numFmt w:val="decimal"/>
      <w:lvlText w:val="%4"/>
      <w:lvlJc w:val="left"/>
      <w:pPr>
        <w:ind w:left="27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746C256">
      <w:start w:val="1"/>
      <w:numFmt w:val="lowerLetter"/>
      <w:lvlText w:val="%5"/>
      <w:lvlJc w:val="left"/>
      <w:pPr>
        <w:ind w:left="35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D8477AA">
      <w:start w:val="1"/>
      <w:numFmt w:val="lowerRoman"/>
      <w:lvlText w:val="%6"/>
      <w:lvlJc w:val="left"/>
      <w:pPr>
        <w:ind w:left="42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476BBC6">
      <w:start w:val="1"/>
      <w:numFmt w:val="decimal"/>
      <w:lvlText w:val="%7"/>
      <w:lvlJc w:val="left"/>
      <w:pPr>
        <w:ind w:left="49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1E8DA72">
      <w:start w:val="1"/>
      <w:numFmt w:val="lowerLetter"/>
      <w:lvlText w:val="%8"/>
      <w:lvlJc w:val="left"/>
      <w:pPr>
        <w:ind w:left="56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DECD578">
      <w:start w:val="1"/>
      <w:numFmt w:val="lowerRoman"/>
      <w:lvlText w:val="%9"/>
      <w:lvlJc w:val="left"/>
      <w:pPr>
        <w:ind w:left="63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8495C"/>
    <w:multiLevelType w:val="hybridMultilevel"/>
    <w:tmpl w:val="258A9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8A1BE8"/>
    <w:multiLevelType w:val="hybridMultilevel"/>
    <w:tmpl w:val="7CA67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AC367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173DD1"/>
    <w:multiLevelType w:val="hybridMultilevel"/>
    <w:tmpl w:val="8320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4951F9"/>
    <w:multiLevelType w:val="hybridMultilevel"/>
    <w:tmpl w:val="5392597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 w15:restartNumberingAfterBreak="0">
    <w:nsid w:val="0B921BEF"/>
    <w:multiLevelType w:val="hybridMultilevel"/>
    <w:tmpl w:val="90660FF6"/>
    <w:lvl w:ilvl="0" w:tplc="A5EAAD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E1F8E">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9AD25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231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40E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0F1F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2979C">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0FFB8">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89F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B933B43"/>
    <w:multiLevelType w:val="multilevel"/>
    <w:tmpl w:val="60F8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 w15:restartNumberingAfterBreak="0">
    <w:nsid w:val="0BFA24E3"/>
    <w:multiLevelType w:val="hybridMultilevel"/>
    <w:tmpl w:val="BC208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CD5687A"/>
    <w:multiLevelType w:val="hybridMultilevel"/>
    <w:tmpl w:val="E08E5DF2"/>
    <w:lvl w:ilvl="0" w:tplc="8004B54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8105D5E">
      <w:start w:val="1"/>
      <w:numFmt w:val="lowerLetter"/>
      <w:lvlText w:val="%2"/>
      <w:lvlJc w:val="left"/>
      <w:pPr>
        <w:ind w:left="11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DC69160">
      <w:start w:val="1"/>
      <w:numFmt w:val="lowerRoman"/>
      <w:lvlText w:val="%3"/>
      <w:lvlJc w:val="left"/>
      <w:pPr>
        <w:ind w:left="18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AD6E1B6">
      <w:start w:val="1"/>
      <w:numFmt w:val="decimal"/>
      <w:lvlText w:val="%4"/>
      <w:lvlJc w:val="left"/>
      <w:pPr>
        <w:ind w:left="25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5867E90">
      <w:start w:val="1"/>
      <w:numFmt w:val="lowerLetter"/>
      <w:lvlText w:val="%5"/>
      <w:lvlJc w:val="left"/>
      <w:pPr>
        <w:ind w:left="32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D4845086">
      <w:start w:val="1"/>
      <w:numFmt w:val="lowerRoman"/>
      <w:lvlText w:val="%6"/>
      <w:lvlJc w:val="left"/>
      <w:pPr>
        <w:ind w:left="39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2205634">
      <w:start w:val="1"/>
      <w:numFmt w:val="decimal"/>
      <w:lvlText w:val="%7"/>
      <w:lvlJc w:val="left"/>
      <w:pPr>
        <w:ind w:left="47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44479E8">
      <w:start w:val="1"/>
      <w:numFmt w:val="lowerLetter"/>
      <w:lvlText w:val="%8"/>
      <w:lvlJc w:val="left"/>
      <w:pPr>
        <w:ind w:left="5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601CB1B4">
      <w:start w:val="1"/>
      <w:numFmt w:val="lowerRoman"/>
      <w:lvlText w:val="%9"/>
      <w:lvlJc w:val="left"/>
      <w:pPr>
        <w:ind w:left="61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0" w15:restartNumberingAfterBreak="0">
    <w:nsid w:val="0D8F6BF7"/>
    <w:multiLevelType w:val="hybridMultilevel"/>
    <w:tmpl w:val="3EC6A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BF0443"/>
    <w:multiLevelType w:val="hybridMultilevel"/>
    <w:tmpl w:val="6BCAB7F6"/>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2" w15:restartNumberingAfterBreak="0">
    <w:nsid w:val="0DF645E5"/>
    <w:multiLevelType w:val="hybridMultilevel"/>
    <w:tmpl w:val="3C16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660F4D"/>
    <w:multiLevelType w:val="hybridMultilevel"/>
    <w:tmpl w:val="433E322E"/>
    <w:lvl w:ilvl="0" w:tplc="78FE4BD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CE936">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50911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AC2E2">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661D4">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C9F12">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3A107C">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4860E">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927850">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EAE63BC"/>
    <w:multiLevelType w:val="hybridMultilevel"/>
    <w:tmpl w:val="BAC0E3F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15:restartNumberingAfterBreak="0">
    <w:nsid w:val="0EC12FF2"/>
    <w:multiLevelType w:val="hybridMultilevel"/>
    <w:tmpl w:val="C682F70C"/>
    <w:lvl w:ilvl="0" w:tplc="FFFFFFFF">
      <w:start w:val="1"/>
      <w:numFmt w:val="decimal"/>
      <w:lvlText w:val="%1."/>
      <w:lvlJc w:val="left"/>
      <w:pPr>
        <w:ind w:left="1248" w:hanging="54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7" w15:restartNumberingAfterBreak="0">
    <w:nsid w:val="1076343F"/>
    <w:multiLevelType w:val="hybridMultilevel"/>
    <w:tmpl w:val="444ECBEE"/>
    <w:lvl w:ilvl="0" w:tplc="809EC8BC">
      <w:start w:val="1"/>
      <w:numFmt w:val="decimal"/>
      <w:lvlText w:val="%1."/>
      <w:lvlJc w:val="left"/>
      <w:pPr>
        <w:tabs>
          <w:tab w:val="num" w:pos="866"/>
        </w:tabs>
        <w:ind w:left="866" w:hanging="360"/>
      </w:pPr>
      <w:rPr>
        <w:b w:val="0"/>
        <w:i w:val="0"/>
        <w:sz w:val="20"/>
        <w:szCs w:val="20"/>
      </w:r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8" w15:restartNumberingAfterBreak="0">
    <w:nsid w:val="108E3CCA"/>
    <w:multiLevelType w:val="hybridMultilevel"/>
    <w:tmpl w:val="C698275C"/>
    <w:lvl w:ilvl="0" w:tplc="7354E372">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BF2B8D"/>
    <w:multiLevelType w:val="hybridMultilevel"/>
    <w:tmpl w:val="0E121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1551C49"/>
    <w:multiLevelType w:val="multilevel"/>
    <w:tmpl w:val="453464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1756020"/>
    <w:multiLevelType w:val="hybridMultilevel"/>
    <w:tmpl w:val="F1CE1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3"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37945C7"/>
    <w:multiLevelType w:val="hybridMultilevel"/>
    <w:tmpl w:val="2EDE5774"/>
    <w:lvl w:ilvl="0" w:tplc="04150001">
      <w:start w:val="1"/>
      <w:numFmt w:val="bullet"/>
      <w:lvlText w:val=""/>
      <w:lvlJc w:val="left"/>
      <w:pPr>
        <w:ind w:left="744" w:hanging="360"/>
      </w:pPr>
      <w:rPr>
        <w:rFonts w:ascii="Symbol" w:hAnsi="Symbol" w:hint="default"/>
      </w:rPr>
    </w:lvl>
    <w:lvl w:ilvl="1" w:tplc="04150003" w:tentative="1">
      <w:start w:val="1"/>
      <w:numFmt w:val="bullet"/>
      <w:lvlText w:val="o"/>
      <w:lvlJc w:val="left"/>
      <w:pPr>
        <w:ind w:left="1464" w:hanging="360"/>
      </w:pPr>
      <w:rPr>
        <w:rFonts w:ascii="Courier New" w:hAnsi="Courier New" w:cs="Courier New" w:hint="default"/>
      </w:rPr>
    </w:lvl>
    <w:lvl w:ilvl="2" w:tplc="04150005" w:tentative="1">
      <w:start w:val="1"/>
      <w:numFmt w:val="bullet"/>
      <w:lvlText w:val=""/>
      <w:lvlJc w:val="left"/>
      <w:pPr>
        <w:ind w:left="2184" w:hanging="360"/>
      </w:pPr>
      <w:rPr>
        <w:rFonts w:ascii="Wingdings" w:hAnsi="Wingdings" w:hint="default"/>
      </w:rPr>
    </w:lvl>
    <w:lvl w:ilvl="3" w:tplc="04150001" w:tentative="1">
      <w:start w:val="1"/>
      <w:numFmt w:val="bullet"/>
      <w:lvlText w:val=""/>
      <w:lvlJc w:val="left"/>
      <w:pPr>
        <w:ind w:left="2904" w:hanging="360"/>
      </w:pPr>
      <w:rPr>
        <w:rFonts w:ascii="Symbol" w:hAnsi="Symbol" w:hint="default"/>
      </w:rPr>
    </w:lvl>
    <w:lvl w:ilvl="4" w:tplc="04150003" w:tentative="1">
      <w:start w:val="1"/>
      <w:numFmt w:val="bullet"/>
      <w:lvlText w:val="o"/>
      <w:lvlJc w:val="left"/>
      <w:pPr>
        <w:ind w:left="3624" w:hanging="360"/>
      </w:pPr>
      <w:rPr>
        <w:rFonts w:ascii="Courier New" w:hAnsi="Courier New" w:cs="Courier New" w:hint="default"/>
      </w:rPr>
    </w:lvl>
    <w:lvl w:ilvl="5" w:tplc="04150005" w:tentative="1">
      <w:start w:val="1"/>
      <w:numFmt w:val="bullet"/>
      <w:lvlText w:val=""/>
      <w:lvlJc w:val="left"/>
      <w:pPr>
        <w:ind w:left="4344" w:hanging="360"/>
      </w:pPr>
      <w:rPr>
        <w:rFonts w:ascii="Wingdings" w:hAnsi="Wingdings" w:hint="default"/>
      </w:rPr>
    </w:lvl>
    <w:lvl w:ilvl="6" w:tplc="04150001" w:tentative="1">
      <w:start w:val="1"/>
      <w:numFmt w:val="bullet"/>
      <w:lvlText w:val=""/>
      <w:lvlJc w:val="left"/>
      <w:pPr>
        <w:ind w:left="5064" w:hanging="360"/>
      </w:pPr>
      <w:rPr>
        <w:rFonts w:ascii="Symbol" w:hAnsi="Symbol" w:hint="default"/>
      </w:rPr>
    </w:lvl>
    <w:lvl w:ilvl="7" w:tplc="04150003" w:tentative="1">
      <w:start w:val="1"/>
      <w:numFmt w:val="bullet"/>
      <w:lvlText w:val="o"/>
      <w:lvlJc w:val="left"/>
      <w:pPr>
        <w:ind w:left="5784" w:hanging="360"/>
      </w:pPr>
      <w:rPr>
        <w:rFonts w:ascii="Courier New" w:hAnsi="Courier New" w:cs="Courier New" w:hint="default"/>
      </w:rPr>
    </w:lvl>
    <w:lvl w:ilvl="8" w:tplc="04150005" w:tentative="1">
      <w:start w:val="1"/>
      <w:numFmt w:val="bullet"/>
      <w:lvlText w:val=""/>
      <w:lvlJc w:val="left"/>
      <w:pPr>
        <w:ind w:left="6504" w:hanging="360"/>
      </w:pPr>
      <w:rPr>
        <w:rFonts w:ascii="Wingdings" w:hAnsi="Wingdings" w:hint="default"/>
      </w:rPr>
    </w:lvl>
  </w:abstractNum>
  <w:abstractNum w:abstractNumId="45" w15:restartNumberingAfterBreak="0">
    <w:nsid w:val="138914F7"/>
    <w:multiLevelType w:val="hybridMultilevel"/>
    <w:tmpl w:val="1A1ADF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416333F"/>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4193A2D"/>
    <w:multiLevelType w:val="hybridMultilevel"/>
    <w:tmpl w:val="0C6AA380"/>
    <w:lvl w:ilvl="0" w:tplc="FF7CF988">
      <w:start w:val="1"/>
      <w:numFmt w:val="decimal"/>
      <w:lvlText w:val="%1."/>
      <w:lvlJc w:val="left"/>
      <w:pPr>
        <w:ind w:left="3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9562710">
      <w:start w:val="1"/>
      <w:numFmt w:val="lowerLetter"/>
      <w:lvlText w:val="%2"/>
      <w:lvlJc w:val="left"/>
      <w:pPr>
        <w:ind w:left="10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F1EDFC2">
      <w:start w:val="1"/>
      <w:numFmt w:val="lowerRoman"/>
      <w:lvlText w:val="%3"/>
      <w:lvlJc w:val="left"/>
      <w:pPr>
        <w:ind w:left="18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AEAC817E">
      <w:start w:val="1"/>
      <w:numFmt w:val="decimal"/>
      <w:lvlText w:val="%4"/>
      <w:lvlJc w:val="left"/>
      <w:pPr>
        <w:ind w:left="25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201AFBCE">
      <w:start w:val="1"/>
      <w:numFmt w:val="lowerLetter"/>
      <w:lvlText w:val="%5"/>
      <w:lvlJc w:val="left"/>
      <w:pPr>
        <w:ind w:left="32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BF76966A">
      <w:start w:val="1"/>
      <w:numFmt w:val="lowerRoman"/>
      <w:lvlText w:val="%6"/>
      <w:lvlJc w:val="left"/>
      <w:pPr>
        <w:ind w:left="397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F766BDD6">
      <w:start w:val="1"/>
      <w:numFmt w:val="decimal"/>
      <w:lvlText w:val="%7"/>
      <w:lvlJc w:val="left"/>
      <w:pPr>
        <w:ind w:left="46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76483BC">
      <w:start w:val="1"/>
      <w:numFmt w:val="lowerLetter"/>
      <w:lvlText w:val="%8"/>
      <w:lvlJc w:val="left"/>
      <w:pPr>
        <w:ind w:left="54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434A1C0">
      <w:start w:val="1"/>
      <w:numFmt w:val="lowerRoman"/>
      <w:lvlText w:val="%9"/>
      <w:lvlJc w:val="left"/>
      <w:pPr>
        <w:ind w:left="61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8" w15:restartNumberingAfterBreak="0">
    <w:nsid w:val="14A35928"/>
    <w:multiLevelType w:val="hybridMultilevel"/>
    <w:tmpl w:val="4DBE0B88"/>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382AD2"/>
    <w:multiLevelType w:val="hybridMultilevel"/>
    <w:tmpl w:val="FDCAD2B2"/>
    <w:lvl w:ilvl="0" w:tplc="9F7AB7B6">
      <w:start w:val="1"/>
      <w:numFmt w:val="decimal"/>
      <w:lvlText w:val="%1."/>
      <w:lvlJc w:val="left"/>
      <w:pPr>
        <w:ind w:left="71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06823B8">
      <w:start w:val="1"/>
      <w:numFmt w:val="lowerLetter"/>
      <w:lvlText w:val="%2"/>
      <w:lvlJc w:val="left"/>
      <w:pPr>
        <w:ind w:left="18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C1C093C">
      <w:start w:val="1"/>
      <w:numFmt w:val="lowerRoman"/>
      <w:lvlText w:val="%3"/>
      <w:lvlJc w:val="left"/>
      <w:pPr>
        <w:ind w:left="25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0CEB1B8">
      <w:start w:val="1"/>
      <w:numFmt w:val="decimal"/>
      <w:lvlText w:val="%4"/>
      <w:lvlJc w:val="left"/>
      <w:pPr>
        <w:ind w:left="32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8FEA6CE6">
      <w:start w:val="1"/>
      <w:numFmt w:val="lowerLetter"/>
      <w:lvlText w:val="%5"/>
      <w:lvlJc w:val="left"/>
      <w:pPr>
        <w:ind w:left="398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82049BA">
      <w:start w:val="1"/>
      <w:numFmt w:val="lowerRoman"/>
      <w:lvlText w:val="%6"/>
      <w:lvlJc w:val="left"/>
      <w:pPr>
        <w:ind w:left="47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04A32D8">
      <w:start w:val="1"/>
      <w:numFmt w:val="decimal"/>
      <w:lvlText w:val="%7"/>
      <w:lvlJc w:val="left"/>
      <w:pPr>
        <w:ind w:left="54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AA260C">
      <w:start w:val="1"/>
      <w:numFmt w:val="lowerLetter"/>
      <w:lvlText w:val="%8"/>
      <w:lvlJc w:val="left"/>
      <w:pPr>
        <w:ind w:left="61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CA0A33A">
      <w:start w:val="1"/>
      <w:numFmt w:val="lowerRoman"/>
      <w:lvlText w:val="%9"/>
      <w:lvlJc w:val="left"/>
      <w:pPr>
        <w:ind w:left="68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50" w15:restartNumberingAfterBreak="0">
    <w:nsid w:val="15CD0423"/>
    <w:multiLevelType w:val="hybridMultilevel"/>
    <w:tmpl w:val="CFFC79B6"/>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1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61B40C8"/>
    <w:multiLevelType w:val="hybridMultilevel"/>
    <w:tmpl w:val="4454B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7392990"/>
    <w:multiLevelType w:val="hybridMultilevel"/>
    <w:tmpl w:val="89ECA9B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3" w15:restartNumberingAfterBreak="0">
    <w:nsid w:val="17456059"/>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8D0109B"/>
    <w:multiLevelType w:val="hybridMultilevel"/>
    <w:tmpl w:val="84564C3A"/>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5"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6" w15:restartNumberingAfterBreak="0">
    <w:nsid w:val="19602ECF"/>
    <w:multiLevelType w:val="hybridMultilevel"/>
    <w:tmpl w:val="FBE4E9B2"/>
    <w:lvl w:ilvl="0" w:tplc="EA9AD158">
      <w:start w:val="1"/>
      <w:numFmt w:val="decimal"/>
      <w:lvlText w:val="%1."/>
      <w:lvlJc w:val="left"/>
      <w:pPr>
        <w:tabs>
          <w:tab w:val="num" w:pos="1049"/>
        </w:tabs>
        <w:ind w:left="1049" w:hanging="360"/>
      </w:pPr>
      <w:rPr>
        <w:rFonts w:hint="default"/>
        <w:b w:val="0"/>
        <w:i w:val="0"/>
        <w:sz w:val="20"/>
        <w:szCs w:val="20"/>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7" w15:restartNumberingAfterBreak="0">
    <w:nsid w:val="19CA092D"/>
    <w:multiLevelType w:val="hybridMultilevel"/>
    <w:tmpl w:val="8E18B9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8" w15:restartNumberingAfterBreak="0">
    <w:nsid w:val="1A6D0019"/>
    <w:multiLevelType w:val="hybridMultilevel"/>
    <w:tmpl w:val="EFFC223E"/>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A7D5C8D"/>
    <w:multiLevelType w:val="hybridMultilevel"/>
    <w:tmpl w:val="C58AD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065B49"/>
    <w:multiLevelType w:val="hybridMultilevel"/>
    <w:tmpl w:val="B11C0C2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1" w15:restartNumberingAfterBreak="0">
    <w:nsid w:val="1B153002"/>
    <w:multiLevelType w:val="hybridMultilevel"/>
    <w:tmpl w:val="FE8833B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490319"/>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1B6F2CBA"/>
    <w:multiLevelType w:val="hybridMultilevel"/>
    <w:tmpl w:val="C986B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5" w15:restartNumberingAfterBreak="0">
    <w:nsid w:val="1BC93666"/>
    <w:multiLevelType w:val="hybridMultilevel"/>
    <w:tmpl w:val="643022A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4341D8"/>
    <w:multiLevelType w:val="hybridMultilevel"/>
    <w:tmpl w:val="EEC6A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D7F410A"/>
    <w:multiLevelType w:val="hybridMultilevel"/>
    <w:tmpl w:val="CB9C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ED5090F"/>
    <w:multiLevelType w:val="hybridMultilevel"/>
    <w:tmpl w:val="7D2C68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9" w15:restartNumberingAfterBreak="0">
    <w:nsid w:val="1F0E1195"/>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1F2F12AC"/>
    <w:multiLevelType w:val="hybridMultilevel"/>
    <w:tmpl w:val="FB0E0E4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472641"/>
    <w:multiLevelType w:val="hybridMultilevel"/>
    <w:tmpl w:val="9CC4B06C"/>
    <w:lvl w:ilvl="0" w:tplc="3F808180">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565C18"/>
    <w:multiLevelType w:val="hybridMultilevel"/>
    <w:tmpl w:val="9760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F647B6E"/>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F7D3CA7"/>
    <w:multiLevelType w:val="hybridMultilevel"/>
    <w:tmpl w:val="1452E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05F262D"/>
    <w:multiLevelType w:val="hybridMultilevel"/>
    <w:tmpl w:val="C010DC70"/>
    <w:lvl w:ilvl="0" w:tplc="DC786832">
      <w:start w:val="1"/>
      <w:numFmt w:val="decimal"/>
      <w:lvlText w:val="%1."/>
      <w:lvlJc w:val="left"/>
      <w:pPr>
        <w:ind w:left="502"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D5519F"/>
    <w:multiLevelType w:val="hybridMultilevel"/>
    <w:tmpl w:val="12D257A8"/>
    <w:lvl w:ilvl="0" w:tplc="6158D8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2E0C3A"/>
    <w:multiLevelType w:val="hybridMultilevel"/>
    <w:tmpl w:val="13C6E0A0"/>
    <w:lvl w:ilvl="0" w:tplc="809EC8BC">
      <w:start w:val="1"/>
      <w:numFmt w:val="decimal"/>
      <w:lvlText w:val="%1."/>
      <w:lvlJc w:val="left"/>
      <w:pPr>
        <w:tabs>
          <w:tab w:val="num" w:pos="-24"/>
        </w:tabs>
        <w:ind w:left="-24" w:hanging="360"/>
      </w:pPr>
      <w:rPr>
        <w:b w:val="0"/>
        <w:i w:val="0"/>
        <w:sz w:val="20"/>
        <w:szCs w:val="20"/>
      </w:rPr>
    </w:lvl>
    <w:lvl w:ilvl="1" w:tplc="04150019">
      <w:start w:val="1"/>
      <w:numFmt w:val="decimal"/>
      <w:lvlText w:val="%2."/>
      <w:lvlJc w:val="left"/>
      <w:pPr>
        <w:tabs>
          <w:tab w:val="num" w:pos="696"/>
        </w:tabs>
        <w:ind w:left="696" w:hanging="360"/>
      </w:pPr>
    </w:lvl>
    <w:lvl w:ilvl="2" w:tplc="0415001B">
      <w:start w:val="1"/>
      <w:numFmt w:val="decimal"/>
      <w:lvlText w:val="%3."/>
      <w:lvlJc w:val="left"/>
      <w:pPr>
        <w:tabs>
          <w:tab w:val="num" w:pos="1416"/>
        </w:tabs>
        <w:ind w:left="1416" w:hanging="360"/>
      </w:pPr>
    </w:lvl>
    <w:lvl w:ilvl="3" w:tplc="0415000F">
      <w:start w:val="1"/>
      <w:numFmt w:val="decimal"/>
      <w:lvlText w:val="%4."/>
      <w:lvlJc w:val="left"/>
      <w:pPr>
        <w:tabs>
          <w:tab w:val="num" w:pos="2136"/>
        </w:tabs>
        <w:ind w:left="2136" w:hanging="360"/>
      </w:pPr>
    </w:lvl>
    <w:lvl w:ilvl="4" w:tplc="04150019">
      <w:start w:val="1"/>
      <w:numFmt w:val="decimal"/>
      <w:lvlText w:val="%5."/>
      <w:lvlJc w:val="left"/>
      <w:pPr>
        <w:tabs>
          <w:tab w:val="num" w:pos="2856"/>
        </w:tabs>
        <w:ind w:left="2856" w:hanging="360"/>
      </w:pPr>
    </w:lvl>
    <w:lvl w:ilvl="5" w:tplc="0415001B">
      <w:start w:val="1"/>
      <w:numFmt w:val="decimal"/>
      <w:lvlText w:val="%6."/>
      <w:lvlJc w:val="left"/>
      <w:pPr>
        <w:tabs>
          <w:tab w:val="num" w:pos="3576"/>
        </w:tabs>
        <w:ind w:left="3576" w:hanging="360"/>
      </w:pPr>
    </w:lvl>
    <w:lvl w:ilvl="6" w:tplc="0415000F">
      <w:start w:val="1"/>
      <w:numFmt w:val="decimal"/>
      <w:lvlText w:val="%7."/>
      <w:lvlJc w:val="left"/>
      <w:pPr>
        <w:tabs>
          <w:tab w:val="num" w:pos="4296"/>
        </w:tabs>
        <w:ind w:left="4296" w:hanging="360"/>
      </w:pPr>
    </w:lvl>
    <w:lvl w:ilvl="7" w:tplc="04150019">
      <w:start w:val="1"/>
      <w:numFmt w:val="decimal"/>
      <w:lvlText w:val="%8."/>
      <w:lvlJc w:val="left"/>
      <w:pPr>
        <w:tabs>
          <w:tab w:val="num" w:pos="5016"/>
        </w:tabs>
        <w:ind w:left="5016" w:hanging="360"/>
      </w:pPr>
    </w:lvl>
    <w:lvl w:ilvl="8" w:tplc="0415001B">
      <w:start w:val="1"/>
      <w:numFmt w:val="decimal"/>
      <w:lvlText w:val="%9."/>
      <w:lvlJc w:val="left"/>
      <w:pPr>
        <w:tabs>
          <w:tab w:val="num" w:pos="5736"/>
        </w:tabs>
        <w:ind w:left="5736" w:hanging="360"/>
      </w:pPr>
    </w:lvl>
  </w:abstractNum>
  <w:abstractNum w:abstractNumId="78" w15:restartNumberingAfterBreak="0">
    <w:nsid w:val="21574927"/>
    <w:multiLevelType w:val="hybridMultilevel"/>
    <w:tmpl w:val="239A34B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9"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80" w15:restartNumberingAfterBreak="0">
    <w:nsid w:val="23471241"/>
    <w:multiLevelType w:val="hybridMultilevel"/>
    <w:tmpl w:val="FB048DB6"/>
    <w:lvl w:ilvl="0" w:tplc="09CEA29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4F1C4">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29DA">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F0929A">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1C6A">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1AF72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F202A6">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C2D7E">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6A2B6">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39A7252"/>
    <w:multiLevelType w:val="hybridMultilevel"/>
    <w:tmpl w:val="EEB43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3C9115C"/>
    <w:multiLevelType w:val="hybridMultilevel"/>
    <w:tmpl w:val="3A869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3DC5B2E"/>
    <w:multiLevelType w:val="multilevel"/>
    <w:tmpl w:val="74BE1782"/>
    <w:lvl w:ilvl="0">
      <w:start w:val="1"/>
      <w:numFmt w:val="decimal"/>
      <w:lvlText w:val="%1."/>
      <w:lvlJc w:val="left"/>
      <w:pPr>
        <w:ind w:left="644"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23F63ED3"/>
    <w:multiLevelType w:val="hybridMultilevel"/>
    <w:tmpl w:val="A9A83846"/>
    <w:lvl w:ilvl="0" w:tplc="64544B1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8E88">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C6BD8">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A52A2">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01146">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4EF000">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A8792">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0C2856">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2C3E0">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3F80A3F"/>
    <w:multiLevelType w:val="hybridMultilevel"/>
    <w:tmpl w:val="6B7614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6" w15:restartNumberingAfterBreak="0">
    <w:nsid w:val="23FE7ED6"/>
    <w:multiLevelType w:val="hybridMultilevel"/>
    <w:tmpl w:val="6BEA46CE"/>
    <w:lvl w:ilvl="0" w:tplc="E0608172">
      <w:start w:val="1"/>
      <w:numFmt w:val="decimal"/>
      <w:lvlText w:val="%1."/>
      <w:lvlJc w:val="left"/>
      <w:pPr>
        <w:ind w:left="1248" w:hanging="540"/>
      </w:pPr>
      <w:rPr>
        <w:rFonts w:hint="default"/>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87"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88" w15:restartNumberingAfterBreak="0">
    <w:nsid w:val="245C2211"/>
    <w:multiLevelType w:val="hybridMultilevel"/>
    <w:tmpl w:val="3174A142"/>
    <w:lvl w:ilvl="0" w:tplc="7A86DC40">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4627123"/>
    <w:multiLevelType w:val="hybridMultilevel"/>
    <w:tmpl w:val="38C8C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1" w15:restartNumberingAfterBreak="0">
    <w:nsid w:val="24D716E5"/>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263C1465"/>
    <w:multiLevelType w:val="hybridMultilevel"/>
    <w:tmpl w:val="33D8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6B12108"/>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94" w15:restartNumberingAfterBreak="0">
    <w:nsid w:val="26ED066C"/>
    <w:multiLevelType w:val="hybridMultilevel"/>
    <w:tmpl w:val="08C85A26"/>
    <w:lvl w:ilvl="0" w:tplc="5C94272A">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6F965F3"/>
    <w:multiLevelType w:val="hybridMultilevel"/>
    <w:tmpl w:val="DA8A7F1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D25472"/>
    <w:multiLevelType w:val="hybridMultilevel"/>
    <w:tmpl w:val="A4B06C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7" w15:restartNumberingAfterBreak="0">
    <w:nsid w:val="27DA1498"/>
    <w:multiLevelType w:val="hybridMultilevel"/>
    <w:tmpl w:val="B22EFCD0"/>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8561AA5"/>
    <w:multiLevelType w:val="hybridMultilevel"/>
    <w:tmpl w:val="A052EDB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9" w15:restartNumberingAfterBreak="0">
    <w:nsid w:val="28E04F27"/>
    <w:multiLevelType w:val="hybridMultilevel"/>
    <w:tmpl w:val="C2FCAF2C"/>
    <w:lvl w:ilvl="0" w:tplc="C29425B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A206A">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00431E">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0C710">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428E6">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406E6">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65E34">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416EA">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A5FA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A165957"/>
    <w:multiLevelType w:val="hybridMultilevel"/>
    <w:tmpl w:val="7452E75E"/>
    <w:lvl w:ilvl="0" w:tplc="94B425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2A221A69"/>
    <w:multiLevelType w:val="hybridMultilevel"/>
    <w:tmpl w:val="A8D6BB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2A2625BB"/>
    <w:multiLevelType w:val="hybridMultilevel"/>
    <w:tmpl w:val="4476B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2B3B2657"/>
    <w:multiLevelType w:val="hybridMultilevel"/>
    <w:tmpl w:val="3C784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2B86616A"/>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2BCC75EE"/>
    <w:multiLevelType w:val="hybridMultilevel"/>
    <w:tmpl w:val="E390C59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7" w15:restartNumberingAfterBreak="0">
    <w:nsid w:val="2D49790A"/>
    <w:multiLevelType w:val="hybridMultilevel"/>
    <w:tmpl w:val="80F4995E"/>
    <w:lvl w:ilvl="0" w:tplc="4894BEA4">
      <w:start w:val="1"/>
      <w:numFmt w:val="decimal"/>
      <w:lvlText w:val="%1."/>
      <w:lvlJc w:val="left"/>
      <w:pPr>
        <w:ind w:left="8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49024C18">
      <w:start w:val="1"/>
      <w:numFmt w:val="lowerLetter"/>
      <w:lvlText w:val="%2"/>
      <w:lvlJc w:val="left"/>
      <w:pPr>
        <w:ind w:left="16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A5018EE">
      <w:start w:val="1"/>
      <w:numFmt w:val="lowerRoman"/>
      <w:lvlText w:val="%3"/>
      <w:lvlJc w:val="left"/>
      <w:pPr>
        <w:ind w:left="24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B9C6621C">
      <w:start w:val="1"/>
      <w:numFmt w:val="decimal"/>
      <w:lvlText w:val="%4"/>
      <w:lvlJc w:val="left"/>
      <w:pPr>
        <w:ind w:left="31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561CC5DE">
      <w:start w:val="1"/>
      <w:numFmt w:val="lowerLetter"/>
      <w:lvlText w:val="%5"/>
      <w:lvlJc w:val="left"/>
      <w:pPr>
        <w:ind w:left="385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74F41690">
      <w:start w:val="1"/>
      <w:numFmt w:val="lowerRoman"/>
      <w:lvlText w:val="%6"/>
      <w:lvlJc w:val="left"/>
      <w:pPr>
        <w:ind w:left="457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DB862C44">
      <w:start w:val="1"/>
      <w:numFmt w:val="decimal"/>
      <w:lvlText w:val="%7"/>
      <w:lvlJc w:val="left"/>
      <w:pPr>
        <w:ind w:left="52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90A814CC">
      <w:start w:val="1"/>
      <w:numFmt w:val="lowerLetter"/>
      <w:lvlText w:val="%8"/>
      <w:lvlJc w:val="left"/>
      <w:pPr>
        <w:ind w:left="60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49883E56">
      <w:start w:val="1"/>
      <w:numFmt w:val="lowerRoman"/>
      <w:lvlText w:val="%9"/>
      <w:lvlJc w:val="left"/>
      <w:pPr>
        <w:ind w:left="67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108" w15:restartNumberingAfterBreak="0">
    <w:nsid w:val="2DD50891"/>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109"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AD6B14"/>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EC27FED"/>
    <w:multiLevelType w:val="hybridMultilevel"/>
    <w:tmpl w:val="4CE451C0"/>
    <w:lvl w:ilvl="0" w:tplc="2CFAE824">
      <w:start w:val="1"/>
      <w:numFmt w:val="decimal"/>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12" w15:restartNumberingAfterBreak="0">
    <w:nsid w:val="2F7B45E9"/>
    <w:multiLevelType w:val="hybridMultilevel"/>
    <w:tmpl w:val="A10CBC66"/>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FC564BB"/>
    <w:multiLevelType w:val="hybridMultilevel"/>
    <w:tmpl w:val="3CCC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FD81E90"/>
    <w:multiLevelType w:val="hybridMultilevel"/>
    <w:tmpl w:val="72D84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E34AF2"/>
    <w:multiLevelType w:val="multilevel"/>
    <w:tmpl w:val="BF02281E"/>
    <w:lvl w:ilvl="0">
      <w:start w:val="1"/>
      <w:numFmt w:val="decimal"/>
      <w:lvlText w:val="%1."/>
      <w:lvlJc w:val="left"/>
      <w:pPr>
        <w:tabs>
          <w:tab w:val="num" w:pos="720"/>
        </w:tabs>
        <w:ind w:left="720" w:hanging="360"/>
      </w:pPr>
      <w:rPr>
        <w:rFonts w:ascii="Arial" w:hAnsi="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304A51F3"/>
    <w:multiLevelType w:val="hybridMultilevel"/>
    <w:tmpl w:val="84180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697AF4"/>
    <w:multiLevelType w:val="multilevel"/>
    <w:tmpl w:val="7A92CDEA"/>
    <w:lvl w:ilvl="0">
      <w:start w:val="1"/>
      <w:numFmt w:val="decimal"/>
      <w:lvlText w:val="%1."/>
      <w:lvlJc w:val="left"/>
      <w:pPr>
        <w:ind w:left="644" w:hanging="360"/>
      </w:pPr>
      <w:rPr>
        <w:rFonts w:ascii="Arial" w:hAnsi="Arial"/>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3070081D"/>
    <w:multiLevelType w:val="hybridMultilevel"/>
    <w:tmpl w:val="E500D550"/>
    <w:lvl w:ilvl="0" w:tplc="FDA8E2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E16DC9"/>
    <w:multiLevelType w:val="hybridMultilevel"/>
    <w:tmpl w:val="21EE3162"/>
    <w:lvl w:ilvl="0" w:tplc="1FA2031A">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E20C8B"/>
    <w:multiLevelType w:val="hybridMultilevel"/>
    <w:tmpl w:val="CB7C0A02"/>
    <w:lvl w:ilvl="0" w:tplc="51DCBE5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ADB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E38F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CAF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4EC8">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6FA38">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D20AD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2D3E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A61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0EE4AEC"/>
    <w:multiLevelType w:val="hybridMultilevel"/>
    <w:tmpl w:val="1E3E895C"/>
    <w:lvl w:ilvl="0" w:tplc="3378DC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4E5E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367CF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4CA3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2E1DE">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005D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0834A">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2A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58657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0FA1C44"/>
    <w:multiLevelType w:val="hybridMultilevel"/>
    <w:tmpl w:val="DD105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15D051A"/>
    <w:multiLevelType w:val="hybridMultilevel"/>
    <w:tmpl w:val="D2EC5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318F74D5"/>
    <w:multiLevelType w:val="hybridMultilevel"/>
    <w:tmpl w:val="BE5A3BE0"/>
    <w:lvl w:ilvl="0" w:tplc="7D64D6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AB68E">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2CD83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A08DC0">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25D08">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229E4">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C7BF4">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45036">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CA74F0">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2122CDD"/>
    <w:multiLevelType w:val="hybridMultilevel"/>
    <w:tmpl w:val="0E3687BE"/>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6" w15:restartNumberingAfterBreak="0">
    <w:nsid w:val="32693109"/>
    <w:multiLevelType w:val="hybridMultilevel"/>
    <w:tmpl w:val="B3484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329838BE"/>
    <w:multiLevelType w:val="hybridMultilevel"/>
    <w:tmpl w:val="1ECA79CE"/>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8" w15:restartNumberingAfterBreak="0">
    <w:nsid w:val="32A2213D"/>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2F42A6"/>
    <w:multiLevelType w:val="hybridMultilevel"/>
    <w:tmpl w:val="B5A65630"/>
    <w:lvl w:ilvl="0" w:tplc="08090001">
      <w:start w:val="1"/>
      <w:numFmt w:val="bullet"/>
      <w:lvlText w:val=""/>
      <w:lvlJc w:val="left"/>
      <w:pPr>
        <w:ind w:left="720" w:hanging="360"/>
      </w:pPr>
      <w:rPr>
        <w:rFonts w:ascii="Symbol" w:hAnsi="Symbol" w:hint="default"/>
      </w:rPr>
    </w:lvl>
    <w:lvl w:ilvl="1" w:tplc="5A1088F2">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3353039"/>
    <w:multiLevelType w:val="hybridMultilevel"/>
    <w:tmpl w:val="73669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36A36BB"/>
    <w:multiLevelType w:val="hybridMultilevel"/>
    <w:tmpl w:val="D39A777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33" w15:restartNumberingAfterBreak="0">
    <w:nsid w:val="33E802E4"/>
    <w:multiLevelType w:val="hybridMultilevel"/>
    <w:tmpl w:val="26642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43F01E2"/>
    <w:multiLevelType w:val="hybridMultilevel"/>
    <w:tmpl w:val="B78A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5293144"/>
    <w:multiLevelType w:val="hybridMultilevel"/>
    <w:tmpl w:val="8ED64D2E"/>
    <w:lvl w:ilvl="0" w:tplc="39A60CCC">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292E28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302A3F36">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F3CE020">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6B0D0AE">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DBEA7A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9E6A390">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B14D012">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368EDDE">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36" w15:restartNumberingAfterBreak="0">
    <w:nsid w:val="35901663"/>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7" w15:restartNumberingAfterBreak="0">
    <w:nsid w:val="35A82B3C"/>
    <w:multiLevelType w:val="hybridMultilevel"/>
    <w:tmpl w:val="B5E80A80"/>
    <w:lvl w:ilvl="0" w:tplc="44FABB72">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C0A7120">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82C53A4">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E86F2BE">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E9E0852">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7DD82FE2">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546C8C4">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C8E3A26">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3C38AE12">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38" w15:restartNumberingAfterBreak="0">
    <w:nsid w:val="37574198"/>
    <w:multiLevelType w:val="hybridMultilevel"/>
    <w:tmpl w:val="36C44874"/>
    <w:lvl w:ilvl="0" w:tplc="783C1E5C">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139" w15:restartNumberingAfterBreak="0">
    <w:nsid w:val="37615348"/>
    <w:multiLevelType w:val="hybridMultilevel"/>
    <w:tmpl w:val="4A5A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7F149C5"/>
    <w:multiLevelType w:val="hybridMultilevel"/>
    <w:tmpl w:val="91388B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1" w15:restartNumberingAfterBreak="0">
    <w:nsid w:val="37F32F97"/>
    <w:multiLevelType w:val="hybridMultilevel"/>
    <w:tmpl w:val="D60E95C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2" w15:restartNumberingAfterBreak="0">
    <w:nsid w:val="38153824"/>
    <w:multiLevelType w:val="hybridMultilevel"/>
    <w:tmpl w:val="ED2EB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8250FEF"/>
    <w:multiLevelType w:val="hybridMultilevel"/>
    <w:tmpl w:val="0DC45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83F041B"/>
    <w:multiLevelType w:val="hybridMultilevel"/>
    <w:tmpl w:val="679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8986A08"/>
    <w:multiLevelType w:val="hybridMultilevel"/>
    <w:tmpl w:val="F91C3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94676EE"/>
    <w:multiLevelType w:val="hybridMultilevel"/>
    <w:tmpl w:val="CB843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94F45E3"/>
    <w:multiLevelType w:val="hybridMultilevel"/>
    <w:tmpl w:val="C682F70C"/>
    <w:lvl w:ilvl="0" w:tplc="12882B42">
      <w:start w:val="1"/>
      <w:numFmt w:val="decimal"/>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15:restartNumberingAfterBreak="0">
    <w:nsid w:val="398C7A76"/>
    <w:multiLevelType w:val="hybridMultilevel"/>
    <w:tmpl w:val="316A23CA"/>
    <w:lvl w:ilvl="0" w:tplc="F116850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9" w15:restartNumberingAfterBreak="0">
    <w:nsid w:val="3A5B6697"/>
    <w:multiLevelType w:val="hybridMultilevel"/>
    <w:tmpl w:val="E9C26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A627EA1"/>
    <w:multiLevelType w:val="hybridMultilevel"/>
    <w:tmpl w:val="77C0A2B4"/>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51" w15:restartNumberingAfterBreak="0">
    <w:nsid w:val="3A7555EA"/>
    <w:multiLevelType w:val="hybridMultilevel"/>
    <w:tmpl w:val="410A7E74"/>
    <w:lvl w:ilvl="0" w:tplc="B7E8CF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AEC42B9"/>
    <w:multiLevelType w:val="hybridMultilevel"/>
    <w:tmpl w:val="1C32F378"/>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53" w15:restartNumberingAfterBreak="0">
    <w:nsid w:val="3AED5655"/>
    <w:multiLevelType w:val="hybridMultilevel"/>
    <w:tmpl w:val="9EEC354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4" w15:restartNumberingAfterBreak="0">
    <w:nsid w:val="3B090ED1"/>
    <w:multiLevelType w:val="hybridMultilevel"/>
    <w:tmpl w:val="D52222A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5" w15:restartNumberingAfterBreak="0">
    <w:nsid w:val="3B53274A"/>
    <w:multiLevelType w:val="hybridMultilevel"/>
    <w:tmpl w:val="F40E48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6" w15:restartNumberingAfterBreak="0">
    <w:nsid w:val="3B992F48"/>
    <w:multiLevelType w:val="hybridMultilevel"/>
    <w:tmpl w:val="E1DA0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CA96233"/>
    <w:multiLevelType w:val="hybridMultilevel"/>
    <w:tmpl w:val="1B944104"/>
    <w:lvl w:ilvl="0" w:tplc="ED0CA422">
      <w:start w:val="1"/>
      <w:numFmt w:val="decimal"/>
      <w:lvlText w:val="%1."/>
      <w:lvlJc w:val="left"/>
      <w:pPr>
        <w:ind w:left="540" w:hanging="540"/>
      </w:pPr>
      <w:rPr>
        <w:rFonts w:hint="default"/>
      </w:rPr>
    </w:lvl>
    <w:lvl w:ilvl="1" w:tplc="04150019" w:tentative="1">
      <w:start w:val="1"/>
      <w:numFmt w:val="lowerLetter"/>
      <w:lvlText w:val="%2."/>
      <w:lvlJc w:val="left"/>
      <w:pPr>
        <w:ind w:left="560" w:hanging="360"/>
      </w:pPr>
    </w:lvl>
    <w:lvl w:ilvl="2" w:tplc="0415001B" w:tentative="1">
      <w:start w:val="1"/>
      <w:numFmt w:val="lowerRoman"/>
      <w:lvlText w:val="%3."/>
      <w:lvlJc w:val="right"/>
      <w:pPr>
        <w:ind w:left="1280" w:hanging="180"/>
      </w:pPr>
    </w:lvl>
    <w:lvl w:ilvl="3" w:tplc="0415000F" w:tentative="1">
      <w:start w:val="1"/>
      <w:numFmt w:val="decimal"/>
      <w:lvlText w:val="%4."/>
      <w:lvlJc w:val="left"/>
      <w:pPr>
        <w:ind w:left="2000" w:hanging="360"/>
      </w:pPr>
    </w:lvl>
    <w:lvl w:ilvl="4" w:tplc="04150019" w:tentative="1">
      <w:start w:val="1"/>
      <w:numFmt w:val="lowerLetter"/>
      <w:lvlText w:val="%5."/>
      <w:lvlJc w:val="left"/>
      <w:pPr>
        <w:ind w:left="2720" w:hanging="360"/>
      </w:pPr>
    </w:lvl>
    <w:lvl w:ilvl="5" w:tplc="0415001B" w:tentative="1">
      <w:start w:val="1"/>
      <w:numFmt w:val="lowerRoman"/>
      <w:lvlText w:val="%6."/>
      <w:lvlJc w:val="right"/>
      <w:pPr>
        <w:ind w:left="3440" w:hanging="180"/>
      </w:pPr>
    </w:lvl>
    <w:lvl w:ilvl="6" w:tplc="0415000F" w:tentative="1">
      <w:start w:val="1"/>
      <w:numFmt w:val="decimal"/>
      <w:lvlText w:val="%7."/>
      <w:lvlJc w:val="left"/>
      <w:pPr>
        <w:ind w:left="4160" w:hanging="360"/>
      </w:pPr>
    </w:lvl>
    <w:lvl w:ilvl="7" w:tplc="04150019" w:tentative="1">
      <w:start w:val="1"/>
      <w:numFmt w:val="lowerLetter"/>
      <w:lvlText w:val="%8."/>
      <w:lvlJc w:val="left"/>
      <w:pPr>
        <w:ind w:left="4880" w:hanging="360"/>
      </w:pPr>
    </w:lvl>
    <w:lvl w:ilvl="8" w:tplc="0415001B" w:tentative="1">
      <w:start w:val="1"/>
      <w:numFmt w:val="lowerRoman"/>
      <w:lvlText w:val="%9."/>
      <w:lvlJc w:val="right"/>
      <w:pPr>
        <w:ind w:left="5600" w:hanging="180"/>
      </w:pPr>
    </w:lvl>
  </w:abstractNum>
  <w:abstractNum w:abstractNumId="158" w15:restartNumberingAfterBreak="0">
    <w:nsid w:val="3D5C227C"/>
    <w:multiLevelType w:val="hybridMultilevel"/>
    <w:tmpl w:val="A0BE3C40"/>
    <w:lvl w:ilvl="0" w:tplc="0415000F">
      <w:start w:val="1"/>
      <w:numFmt w:val="decimal"/>
      <w:lvlText w:val="%1."/>
      <w:lvlJc w:val="left"/>
      <w:pPr>
        <w:ind w:left="890" w:hanging="360"/>
      </w:pPr>
    </w:lvl>
    <w:lvl w:ilvl="1" w:tplc="C62407F6">
      <w:start w:val="3"/>
      <w:numFmt w:val="bullet"/>
      <w:lvlText w:val=""/>
      <w:lvlJc w:val="left"/>
      <w:pPr>
        <w:ind w:left="1610" w:hanging="360"/>
      </w:pPr>
      <w:rPr>
        <w:rFonts w:ascii="Arial" w:eastAsia="Calibri" w:hAnsi="Arial" w:cs="Arial" w:hint="default"/>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9" w15:restartNumberingAfterBreak="0">
    <w:nsid w:val="3E921548"/>
    <w:multiLevelType w:val="multilevel"/>
    <w:tmpl w:val="3030FD5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3EBD1B6D"/>
    <w:multiLevelType w:val="hybridMultilevel"/>
    <w:tmpl w:val="BE648EAA"/>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F34031"/>
    <w:multiLevelType w:val="hybridMultilevel"/>
    <w:tmpl w:val="B7C452A8"/>
    <w:lvl w:ilvl="0" w:tplc="B7BA06C4">
      <w:start w:val="1"/>
      <w:numFmt w:val="decimal"/>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62" w15:restartNumberingAfterBreak="0">
    <w:nsid w:val="3FE2083D"/>
    <w:multiLevelType w:val="hybridMultilevel"/>
    <w:tmpl w:val="77847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02A4A25"/>
    <w:multiLevelType w:val="hybridMultilevel"/>
    <w:tmpl w:val="59B276C2"/>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4" w15:restartNumberingAfterBreak="0">
    <w:nsid w:val="40413AA4"/>
    <w:multiLevelType w:val="hybridMultilevel"/>
    <w:tmpl w:val="B4EC30DC"/>
    <w:lvl w:ilvl="0" w:tplc="04150001">
      <w:start w:val="1"/>
      <w:numFmt w:val="bullet"/>
      <w:lvlText w:val=""/>
      <w:lvlJc w:val="left"/>
      <w:pPr>
        <w:ind w:left="526" w:hanging="360"/>
      </w:pPr>
      <w:rPr>
        <w:rFonts w:ascii="Symbol" w:hAnsi="Symbol" w:hint="default"/>
      </w:rPr>
    </w:lvl>
    <w:lvl w:ilvl="1" w:tplc="04150003" w:tentative="1">
      <w:start w:val="1"/>
      <w:numFmt w:val="bullet"/>
      <w:lvlText w:val="o"/>
      <w:lvlJc w:val="left"/>
      <w:pPr>
        <w:ind w:left="1246" w:hanging="360"/>
      </w:pPr>
      <w:rPr>
        <w:rFonts w:ascii="Courier New" w:hAnsi="Courier New" w:cs="Courier New" w:hint="default"/>
      </w:rPr>
    </w:lvl>
    <w:lvl w:ilvl="2" w:tplc="04150005" w:tentative="1">
      <w:start w:val="1"/>
      <w:numFmt w:val="bullet"/>
      <w:lvlText w:val=""/>
      <w:lvlJc w:val="left"/>
      <w:pPr>
        <w:ind w:left="1966" w:hanging="360"/>
      </w:pPr>
      <w:rPr>
        <w:rFonts w:ascii="Wingdings" w:hAnsi="Wingdings" w:hint="default"/>
      </w:rPr>
    </w:lvl>
    <w:lvl w:ilvl="3" w:tplc="04150001" w:tentative="1">
      <w:start w:val="1"/>
      <w:numFmt w:val="bullet"/>
      <w:lvlText w:val=""/>
      <w:lvlJc w:val="left"/>
      <w:pPr>
        <w:ind w:left="2686" w:hanging="360"/>
      </w:pPr>
      <w:rPr>
        <w:rFonts w:ascii="Symbol" w:hAnsi="Symbol" w:hint="default"/>
      </w:rPr>
    </w:lvl>
    <w:lvl w:ilvl="4" w:tplc="04150003" w:tentative="1">
      <w:start w:val="1"/>
      <w:numFmt w:val="bullet"/>
      <w:lvlText w:val="o"/>
      <w:lvlJc w:val="left"/>
      <w:pPr>
        <w:ind w:left="3406" w:hanging="360"/>
      </w:pPr>
      <w:rPr>
        <w:rFonts w:ascii="Courier New" w:hAnsi="Courier New" w:cs="Courier New" w:hint="default"/>
      </w:rPr>
    </w:lvl>
    <w:lvl w:ilvl="5" w:tplc="04150005" w:tentative="1">
      <w:start w:val="1"/>
      <w:numFmt w:val="bullet"/>
      <w:lvlText w:val=""/>
      <w:lvlJc w:val="left"/>
      <w:pPr>
        <w:ind w:left="4126" w:hanging="360"/>
      </w:pPr>
      <w:rPr>
        <w:rFonts w:ascii="Wingdings" w:hAnsi="Wingdings" w:hint="default"/>
      </w:rPr>
    </w:lvl>
    <w:lvl w:ilvl="6" w:tplc="04150001" w:tentative="1">
      <w:start w:val="1"/>
      <w:numFmt w:val="bullet"/>
      <w:lvlText w:val=""/>
      <w:lvlJc w:val="left"/>
      <w:pPr>
        <w:ind w:left="4846" w:hanging="360"/>
      </w:pPr>
      <w:rPr>
        <w:rFonts w:ascii="Symbol" w:hAnsi="Symbol" w:hint="default"/>
      </w:rPr>
    </w:lvl>
    <w:lvl w:ilvl="7" w:tplc="04150003" w:tentative="1">
      <w:start w:val="1"/>
      <w:numFmt w:val="bullet"/>
      <w:lvlText w:val="o"/>
      <w:lvlJc w:val="left"/>
      <w:pPr>
        <w:ind w:left="5566" w:hanging="360"/>
      </w:pPr>
      <w:rPr>
        <w:rFonts w:ascii="Courier New" w:hAnsi="Courier New" w:cs="Courier New" w:hint="default"/>
      </w:rPr>
    </w:lvl>
    <w:lvl w:ilvl="8" w:tplc="04150005" w:tentative="1">
      <w:start w:val="1"/>
      <w:numFmt w:val="bullet"/>
      <w:lvlText w:val=""/>
      <w:lvlJc w:val="left"/>
      <w:pPr>
        <w:ind w:left="6286" w:hanging="360"/>
      </w:pPr>
      <w:rPr>
        <w:rFonts w:ascii="Wingdings" w:hAnsi="Wingdings" w:hint="default"/>
      </w:rPr>
    </w:lvl>
  </w:abstractNum>
  <w:abstractNum w:abstractNumId="165" w15:restartNumberingAfterBreak="0">
    <w:nsid w:val="410801DE"/>
    <w:multiLevelType w:val="hybridMultilevel"/>
    <w:tmpl w:val="7E2AA0F6"/>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1356054"/>
    <w:multiLevelType w:val="hybridMultilevel"/>
    <w:tmpl w:val="76C85868"/>
    <w:lvl w:ilvl="0" w:tplc="04150001">
      <w:start w:val="1"/>
      <w:numFmt w:val="bullet"/>
      <w:lvlText w:val=""/>
      <w:lvlJc w:val="left"/>
      <w:pPr>
        <w:ind w:left="362" w:hanging="360"/>
      </w:pPr>
      <w:rPr>
        <w:rFonts w:ascii="Symbol" w:hAnsi="Symbol" w:hint="default"/>
      </w:rPr>
    </w:lvl>
    <w:lvl w:ilvl="1" w:tplc="04150003">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67" w15:restartNumberingAfterBreak="0">
    <w:nsid w:val="41366669"/>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1BD2ADE"/>
    <w:multiLevelType w:val="hybridMultilevel"/>
    <w:tmpl w:val="A94A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1CE4A1D"/>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2B0782"/>
    <w:multiLevelType w:val="hybridMultilevel"/>
    <w:tmpl w:val="699AB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3" w15:restartNumberingAfterBreak="0">
    <w:nsid w:val="4430291E"/>
    <w:multiLevelType w:val="hybridMultilevel"/>
    <w:tmpl w:val="2744E690"/>
    <w:lvl w:ilvl="0" w:tplc="D9BE0132">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4A18B6">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91CC842">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A58132C">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AACAA5E">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340016E">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EA7158">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9A8CA1E">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B44B0CA">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74" w15:restartNumberingAfterBreak="0">
    <w:nsid w:val="44385A22"/>
    <w:multiLevelType w:val="hybridMultilevel"/>
    <w:tmpl w:val="0E427EB2"/>
    <w:lvl w:ilvl="0" w:tplc="1062FFC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52D8">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0CAB0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30FFA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4E0EC">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764E26">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030C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2F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1CE8C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4EA0571"/>
    <w:multiLevelType w:val="hybridMultilevel"/>
    <w:tmpl w:val="D6AC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6044AB4"/>
    <w:multiLevelType w:val="hybridMultilevel"/>
    <w:tmpl w:val="3BFC84B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F74279"/>
    <w:multiLevelType w:val="hybridMultilevel"/>
    <w:tmpl w:val="DF405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478A49AD"/>
    <w:multiLevelType w:val="hybridMultilevel"/>
    <w:tmpl w:val="59C8C8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1" w15:restartNumberingAfterBreak="0">
    <w:nsid w:val="47DE5EF0"/>
    <w:multiLevelType w:val="hybridMultilevel"/>
    <w:tmpl w:val="8366535A"/>
    <w:lvl w:ilvl="0" w:tplc="0415000F">
      <w:start w:val="1"/>
      <w:numFmt w:val="decimal"/>
      <w:lvlText w:val="%1."/>
      <w:lvlJc w:val="left"/>
      <w:pPr>
        <w:ind w:left="720" w:hanging="360"/>
      </w:pPr>
    </w:lvl>
    <w:lvl w:ilvl="1" w:tplc="33AA8CC4">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90057A2"/>
    <w:multiLevelType w:val="hybridMultilevel"/>
    <w:tmpl w:val="3F784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4A0745A8"/>
    <w:multiLevelType w:val="hybridMultilevel"/>
    <w:tmpl w:val="15361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CE161E"/>
    <w:multiLevelType w:val="hybridMultilevel"/>
    <w:tmpl w:val="823A58AE"/>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85"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4BCE713C"/>
    <w:multiLevelType w:val="hybridMultilevel"/>
    <w:tmpl w:val="908E20A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7" w15:restartNumberingAfterBreak="0">
    <w:nsid w:val="4C895FA7"/>
    <w:multiLevelType w:val="hybridMultilevel"/>
    <w:tmpl w:val="87FE7EA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8" w15:restartNumberingAfterBreak="0">
    <w:nsid w:val="4CBD3A5C"/>
    <w:multiLevelType w:val="hybridMultilevel"/>
    <w:tmpl w:val="218EB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D91061A"/>
    <w:multiLevelType w:val="hybridMultilevel"/>
    <w:tmpl w:val="998E5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EDC1DCB"/>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4F8C0535"/>
    <w:multiLevelType w:val="hybridMultilevel"/>
    <w:tmpl w:val="DF2677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3"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4" w15:restartNumberingAfterBreak="0">
    <w:nsid w:val="4FD56CD8"/>
    <w:multiLevelType w:val="hybridMultilevel"/>
    <w:tmpl w:val="B5787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063283B"/>
    <w:multiLevelType w:val="hybridMultilevel"/>
    <w:tmpl w:val="4926AC5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6" w15:restartNumberingAfterBreak="0">
    <w:nsid w:val="50830290"/>
    <w:multiLevelType w:val="hybridMultilevel"/>
    <w:tmpl w:val="D87A5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7" w15:restartNumberingAfterBreak="0">
    <w:nsid w:val="51267010"/>
    <w:multiLevelType w:val="hybridMultilevel"/>
    <w:tmpl w:val="D44E5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51770A6C"/>
    <w:multiLevelType w:val="hybridMultilevel"/>
    <w:tmpl w:val="D80A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1C3739A"/>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0" w15:restartNumberingAfterBreak="0">
    <w:nsid w:val="51DF1746"/>
    <w:multiLevelType w:val="hybridMultilevel"/>
    <w:tmpl w:val="0CF6B50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01" w15:restartNumberingAfterBreak="0">
    <w:nsid w:val="52321CB2"/>
    <w:multiLevelType w:val="hybridMultilevel"/>
    <w:tmpl w:val="147C4EAE"/>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29439E3"/>
    <w:multiLevelType w:val="hybridMultilevel"/>
    <w:tmpl w:val="F9364B30"/>
    <w:lvl w:ilvl="0" w:tplc="FEFC91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A72D0">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E4902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CEE1C8">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29CEE">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42FCA6">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2A2EA">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FDAE">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3CEE">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15:restartNumberingAfterBreak="0">
    <w:nsid w:val="52EB3A15"/>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205" w15:restartNumberingAfterBreak="0">
    <w:nsid w:val="535B1AB4"/>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3DD1CCF"/>
    <w:multiLevelType w:val="hybridMultilevel"/>
    <w:tmpl w:val="E6A27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400401C"/>
    <w:multiLevelType w:val="hybridMultilevel"/>
    <w:tmpl w:val="45D8FECC"/>
    <w:lvl w:ilvl="0" w:tplc="7D92C46E">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52ABC6E">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37A2A4AC">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6AE5070">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892C2E6">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94C1448">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10A53AC">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9264950">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0A84C470">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08" w15:restartNumberingAfterBreak="0">
    <w:nsid w:val="54823E8C"/>
    <w:multiLevelType w:val="hybridMultilevel"/>
    <w:tmpl w:val="8360A1D2"/>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09" w15:restartNumberingAfterBreak="0">
    <w:nsid w:val="549358EC"/>
    <w:multiLevelType w:val="hybridMultilevel"/>
    <w:tmpl w:val="5E7E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4A03D00"/>
    <w:multiLevelType w:val="hybridMultilevel"/>
    <w:tmpl w:val="C9D8F2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1" w15:restartNumberingAfterBreak="0">
    <w:nsid w:val="54A45127"/>
    <w:multiLevelType w:val="hybridMultilevel"/>
    <w:tmpl w:val="3D486C88"/>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5550133A"/>
    <w:multiLevelType w:val="hybridMultilevel"/>
    <w:tmpl w:val="A422344C"/>
    <w:lvl w:ilvl="0" w:tplc="B93A9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5624F97"/>
    <w:multiLevelType w:val="hybridMultilevel"/>
    <w:tmpl w:val="3AD0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5625630"/>
    <w:multiLevelType w:val="hybridMultilevel"/>
    <w:tmpl w:val="4EE05C90"/>
    <w:lvl w:ilvl="0" w:tplc="77080D44">
      <w:start w:val="14"/>
      <w:numFmt w:val="decimal"/>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E06130">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18C05E">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6C0B9E">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78F9E0">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384580">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F875D2">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F4E446C">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3A04BE">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55CC43AD"/>
    <w:multiLevelType w:val="hybridMultilevel"/>
    <w:tmpl w:val="1E32E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6E00ED7"/>
    <w:multiLevelType w:val="hybridMultilevel"/>
    <w:tmpl w:val="FAAAD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583A6B6F"/>
    <w:multiLevelType w:val="hybridMultilevel"/>
    <w:tmpl w:val="A8E8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87434F4"/>
    <w:multiLevelType w:val="hybridMultilevel"/>
    <w:tmpl w:val="3174A1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1" w15:restartNumberingAfterBreak="0">
    <w:nsid w:val="58BE4739"/>
    <w:multiLevelType w:val="hybridMultilevel"/>
    <w:tmpl w:val="16AC2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59376A05"/>
    <w:multiLevelType w:val="hybridMultilevel"/>
    <w:tmpl w:val="024090AC"/>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95C6A39"/>
    <w:multiLevelType w:val="hybridMultilevel"/>
    <w:tmpl w:val="D98209AC"/>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24" w15:restartNumberingAfterBreak="0">
    <w:nsid w:val="5AC805D0"/>
    <w:multiLevelType w:val="hybridMultilevel"/>
    <w:tmpl w:val="51FEE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5B3B3A38"/>
    <w:multiLevelType w:val="hybridMultilevel"/>
    <w:tmpl w:val="84A2AEC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6" w15:restartNumberingAfterBreak="0">
    <w:nsid w:val="5C4E7488"/>
    <w:multiLevelType w:val="hybridMultilevel"/>
    <w:tmpl w:val="C256DBF8"/>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CDF2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5C63190A"/>
    <w:multiLevelType w:val="hybridMultilevel"/>
    <w:tmpl w:val="B4A4A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5C950FEB"/>
    <w:multiLevelType w:val="hybridMultilevel"/>
    <w:tmpl w:val="48B22A68"/>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CAE51F2"/>
    <w:multiLevelType w:val="hybridMultilevel"/>
    <w:tmpl w:val="A6080026"/>
    <w:lvl w:ilvl="0" w:tplc="0415000F">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30" w15:restartNumberingAfterBreak="0">
    <w:nsid w:val="5DCC3869"/>
    <w:multiLevelType w:val="hybridMultilevel"/>
    <w:tmpl w:val="A10E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5E2F0845"/>
    <w:multiLevelType w:val="hybridMultilevel"/>
    <w:tmpl w:val="D28CC076"/>
    <w:lvl w:ilvl="0" w:tplc="1340DEBE">
      <w:start w:val="1"/>
      <w:numFmt w:val="decimal"/>
      <w:lvlText w:val="%1."/>
      <w:lvlJc w:val="left"/>
      <w:pPr>
        <w:ind w:left="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E80C74">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F83A54">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2EB13C">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C85F5A">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D03E9C">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0528">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2A03B8">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4AC776">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5E51098E"/>
    <w:multiLevelType w:val="hybridMultilevel"/>
    <w:tmpl w:val="64F474A0"/>
    <w:lvl w:ilvl="0" w:tplc="EA9AD158">
      <w:start w:val="1"/>
      <w:numFmt w:val="decimal"/>
      <w:lvlText w:val="%1."/>
      <w:lvlJc w:val="left"/>
      <w:pPr>
        <w:tabs>
          <w:tab w:val="num" w:pos="720"/>
        </w:tabs>
        <w:ind w:left="720" w:hanging="360"/>
      </w:pPr>
      <w:rPr>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3" w15:restartNumberingAfterBreak="0">
    <w:nsid w:val="5E5816FE"/>
    <w:multiLevelType w:val="hybridMultilevel"/>
    <w:tmpl w:val="4F50FFE4"/>
    <w:lvl w:ilvl="0" w:tplc="0415000F">
      <w:start w:val="1"/>
      <w:numFmt w:val="decimal"/>
      <w:lvlText w:val="%1."/>
      <w:lvlJc w:val="left"/>
      <w:pPr>
        <w:ind w:left="890" w:hanging="360"/>
      </w:pPr>
    </w:lvl>
    <w:lvl w:ilvl="1" w:tplc="5D805584">
      <w:numFmt w:val="bullet"/>
      <w:lvlText w:val="•"/>
      <w:lvlJc w:val="left"/>
      <w:pPr>
        <w:ind w:left="1790" w:hanging="540"/>
      </w:pPr>
      <w:rPr>
        <w:rFonts w:ascii="Arial" w:eastAsia="Calibri" w:hAnsi="Arial" w:cs="Arial"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34" w15:restartNumberingAfterBreak="0">
    <w:nsid w:val="5EBF1160"/>
    <w:multiLevelType w:val="hybridMultilevel"/>
    <w:tmpl w:val="67BCF8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5" w15:restartNumberingAfterBreak="0">
    <w:nsid w:val="5F877972"/>
    <w:multiLevelType w:val="hybridMultilevel"/>
    <w:tmpl w:val="CE54095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6" w15:restartNumberingAfterBreak="0">
    <w:nsid w:val="5FD07A26"/>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37" w15:restartNumberingAfterBreak="0">
    <w:nsid w:val="60FB399C"/>
    <w:multiLevelType w:val="hybridMultilevel"/>
    <w:tmpl w:val="C6B4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1682271"/>
    <w:multiLevelType w:val="hybridMultilevel"/>
    <w:tmpl w:val="4BFA2B8A"/>
    <w:lvl w:ilvl="0" w:tplc="E8FCC55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9" w15:restartNumberingAfterBreak="0">
    <w:nsid w:val="61D02842"/>
    <w:multiLevelType w:val="hybridMultilevel"/>
    <w:tmpl w:val="7084015A"/>
    <w:lvl w:ilvl="0" w:tplc="CF28D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2326333"/>
    <w:multiLevelType w:val="hybridMultilevel"/>
    <w:tmpl w:val="F2AC6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42" w15:restartNumberingAfterBreak="0">
    <w:nsid w:val="634C26CC"/>
    <w:multiLevelType w:val="hybridMultilevel"/>
    <w:tmpl w:val="4E24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3" w15:restartNumberingAfterBreak="0">
    <w:nsid w:val="63C719A2"/>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63E80665"/>
    <w:multiLevelType w:val="hybridMultilevel"/>
    <w:tmpl w:val="DE08743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4333AD7"/>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470669A"/>
    <w:multiLevelType w:val="hybridMultilevel"/>
    <w:tmpl w:val="C25850CC"/>
    <w:lvl w:ilvl="0" w:tplc="04150001">
      <w:start w:val="1"/>
      <w:numFmt w:val="bullet"/>
      <w:lvlText w:val=""/>
      <w:lvlJc w:val="left"/>
      <w:pPr>
        <w:tabs>
          <w:tab w:val="num" w:pos="720"/>
        </w:tabs>
        <w:ind w:left="720" w:hanging="360"/>
      </w:pPr>
      <w:rPr>
        <w:rFonts w:ascii="Symbol" w:hAnsi="Symbol" w:hint="default"/>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7" w15:restartNumberingAfterBreak="0">
    <w:nsid w:val="64765A24"/>
    <w:multiLevelType w:val="hybridMultilevel"/>
    <w:tmpl w:val="AC001812"/>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48" w15:restartNumberingAfterBreak="0">
    <w:nsid w:val="6481678D"/>
    <w:multiLevelType w:val="hybridMultilevel"/>
    <w:tmpl w:val="18805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6620312"/>
    <w:multiLevelType w:val="hybridMultilevel"/>
    <w:tmpl w:val="A6709BA4"/>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6FB659B"/>
    <w:multiLevelType w:val="hybridMultilevel"/>
    <w:tmpl w:val="67E42968"/>
    <w:lvl w:ilvl="0" w:tplc="CF28C9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69C2E">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41348">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45AC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6DE1E">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0058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A1160">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AE240">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44EA8">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670457CE"/>
    <w:multiLevelType w:val="hybridMultilevel"/>
    <w:tmpl w:val="B6F68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2" w15:restartNumberingAfterBreak="0">
    <w:nsid w:val="67834CFE"/>
    <w:multiLevelType w:val="hybridMultilevel"/>
    <w:tmpl w:val="D408E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7A57ECE"/>
    <w:multiLevelType w:val="hybridMultilevel"/>
    <w:tmpl w:val="D93689F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4"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A54695C"/>
    <w:multiLevelType w:val="hybridMultilevel"/>
    <w:tmpl w:val="9E720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15:restartNumberingAfterBreak="0">
    <w:nsid w:val="6A7E20B9"/>
    <w:multiLevelType w:val="hybridMultilevel"/>
    <w:tmpl w:val="44F60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B6A7CD2"/>
    <w:multiLevelType w:val="hybridMultilevel"/>
    <w:tmpl w:val="9E525FFC"/>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58" w15:restartNumberingAfterBreak="0">
    <w:nsid w:val="6BCC3295"/>
    <w:multiLevelType w:val="multilevel"/>
    <w:tmpl w:val="AC3AC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9" w15:restartNumberingAfterBreak="0">
    <w:nsid w:val="6BDB6E36"/>
    <w:multiLevelType w:val="hybridMultilevel"/>
    <w:tmpl w:val="A24244B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60" w15:restartNumberingAfterBreak="0">
    <w:nsid w:val="6BE74E11"/>
    <w:multiLevelType w:val="hybridMultilevel"/>
    <w:tmpl w:val="8C7E6228"/>
    <w:lvl w:ilvl="0" w:tplc="20EC7AE6">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1" w15:restartNumberingAfterBreak="0">
    <w:nsid w:val="6BF85B9C"/>
    <w:multiLevelType w:val="hybridMultilevel"/>
    <w:tmpl w:val="87704E2A"/>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2" w15:restartNumberingAfterBreak="0">
    <w:nsid w:val="6C084710"/>
    <w:multiLevelType w:val="hybridMultilevel"/>
    <w:tmpl w:val="D7A435AE"/>
    <w:lvl w:ilvl="0" w:tplc="809EC8BC">
      <w:start w:val="1"/>
      <w:numFmt w:val="decimal"/>
      <w:lvlText w:val="%1."/>
      <w:lvlJc w:val="left"/>
      <w:pPr>
        <w:ind w:left="360" w:hanging="360"/>
      </w:pPr>
      <w:rPr>
        <w:rFonts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6C6079E4"/>
    <w:multiLevelType w:val="hybridMultilevel"/>
    <w:tmpl w:val="E0C2F1A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64" w15:restartNumberingAfterBreak="0">
    <w:nsid w:val="6CB41484"/>
    <w:multiLevelType w:val="hybridMultilevel"/>
    <w:tmpl w:val="9350D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D7F686D"/>
    <w:multiLevelType w:val="hybridMultilevel"/>
    <w:tmpl w:val="B38EC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DEF26C9"/>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F8D391E"/>
    <w:multiLevelType w:val="hybridMultilevel"/>
    <w:tmpl w:val="E2546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6F914F3A"/>
    <w:multiLevelType w:val="hybridMultilevel"/>
    <w:tmpl w:val="44F8432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70" w15:restartNumberingAfterBreak="0">
    <w:nsid w:val="706B1829"/>
    <w:multiLevelType w:val="hybridMultilevel"/>
    <w:tmpl w:val="1FEC2CC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1" w15:restartNumberingAfterBreak="0">
    <w:nsid w:val="707920E1"/>
    <w:multiLevelType w:val="hybridMultilevel"/>
    <w:tmpl w:val="106A1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70DF62A2"/>
    <w:multiLevelType w:val="hybridMultilevel"/>
    <w:tmpl w:val="39C6C1E6"/>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3" w15:restartNumberingAfterBreak="0">
    <w:nsid w:val="70F5436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1366E5D"/>
    <w:multiLevelType w:val="hybridMultilevel"/>
    <w:tmpl w:val="6F7092A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5" w15:restartNumberingAfterBreak="0">
    <w:nsid w:val="716920EC"/>
    <w:multiLevelType w:val="multilevel"/>
    <w:tmpl w:val="DF4640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6" w15:restartNumberingAfterBreak="0">
    <w:nsid w:val="72520787"/>
    <w:multiLevelType w:val="hybridMultilevel"/>
    <w:tmpl w:val="C9A681FA"/>
    <w:lvl w:ilvl="0" w:tplc="809EC8BC">
      <w:start w:val="1"/>
      <w:numFmt w:val="decimal"/>
      <w:lvlText w:val="%1."/>
      <w:lvlJc w:val="left"/>
      <w:pPr>
        <w:tabs>
          <w:tab w:val="num" w:pos="644"/>
        </w:tabs>
        <w:ind w:left="644" w:hanging="360"/>
      </w:pPr>
      <w:rPr>
        <w:rFonts w:hint="default"/>
        <w:b w:val="0"/>
        <w:i w:val="0"/>
        <w:sz w:val="20"/>
        <w:szCs w:val="2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7" w15:restartNumberingAfterBreak="0">
    <w:nsid w:val="72894B9F"/>
    <w:multiLevelType w:val="hybridMultilevel"/>
    <w:tmpl w:val="CD946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15:restartNumberingAfterBreak="0">
    <w:nsid w:val="72D771DC"/>
    <w:multiLevelType w:val="hybridMultilevel"/>
    <w:tmpl w:val="93C43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2E75EED"/>
    <w:multiLevelType w:val="hybridMultilevel"/>
    <w:tmpl w:val="C5C0FDE4"/>
    <w:lvl w:ilvl="0" w:tplc="3F808180">
      <w:start w:val="1"/>
      <w:numFmt w:val="decimal"/>
      <w:lvlText w:val="%1."/>
      <w:lvlJc w:val="left"/>
      <w:pPr>
        <w:tabs>
          <w:tab w:val="num" w:pos="720"/>
        </w:tabs>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3CF302E"/>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15:restartNumberingAfterBreak="0">
    <w:nsid w:val="73E86C88"/>
    <w:multiLevelType w:val="hybridMultilevel"/>
    <w:tmpl w:val="F6E0A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3F01927"/>
    <w:multiLevelType w:val="hybridMultilevel"/>
    <w:tmpl w:val="2C6EF1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3" w15:restartNumberingAfterBreak="0">
    <w:nsid w:val="7424594A"/>
    <w:multiLevelType w:val="hybridMultilevel"/>
    <w:tmpl w:val="7696F34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4" w15:restartNumberingAfterBreak="0">
    <w:nsid w:val="74424C05"/>
    <w:multiLevelType w:val="hybridMultilevel"/>
    <w:tmpl w:val="21C04D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5" w15:restartNumberingAfterBreak="0">
    <w:nsid w:val="745C3205"/>
    <w:multiLevelType w:val="hybridMultilevel"/>
    <w:tmpl w:val="2BCEE69A"/>
    <w:lvl w:ilvl="0" w:tplc="4406083A">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8A0322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FE2FC72">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E56CB6E">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1623D58">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598066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EC42086">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C06C1E4">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21293D8">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86" w15:restartNumberingAfterBreak="0">
    <w:nsid w:val="74966226"/>
    <w:multiLevelType w:val="hybridMultilevel"/>
    <w:tmpl w:val="DEA28D58"/>
    <w:lvl w:ilvl="0" w:tplc="FA52C944">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7"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8" w15:restartNumberingAfterBreak="0">
    <w:nsid w:val="76502980"/>
    <w:multiLevelType w:val="hybridMultilevel"/>
    <w:tmpl w:val="931AA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76502ADC"/>
    <w:multiLevelType w:val="hybridMultilevel"/>
    <w:tmpl w:val="F6E67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15:restartNumberingAfterBreak="0">
    <w:nsid w:val="76990D3B"/>
    <w:multiLevelType w:val="hybridMultilevel"/>
    <w:tmpl w:val="A280768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15:restartNumberingAfterBreak="0">
    <w:nsid w:val="76E46A19"/>
    <w:multiLevelType w:val="hybridMultilevel"/>
    <w:tmpl w:val="F92CC284"/>
    <w:lvl w:ilvl="0" w:tplc="F8B6EB4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5408">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029216">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43C4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0EE60">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CD1B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05C3A">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0DFE">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CC422">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73A3C3B"/>
    <w:multiLevelType w:val="hybridMultilevel"/>
    <w:tmpl w:val="CF28E4D2"/>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4" w15:restartNumberingAfterBreak="0">
    <w:nsid w:val="77AF3FEE"/>
    <w:multiLevelType w:val="hybridMultilevel"/>
    <w:tmpl w:val="8988C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7C626BF"/>
    <w:multiLevelType w:val="hybridMultilevel"/>
    <w:tmpl w:val="6BF6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8DF5C08"/>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7" w15:restartNumberingAfterBreak="0">
    <w:nsid w:val="78E81BFF"/>
    <w:multiLevelType w:val="hybridMultilevel"/>
    <w:tmpl w:val="6C764D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8" w15:restartNumberingAfterBreak="0">
    <w:nsid w:val="79213669"/>
    <w:multiLevelType w:val="hybridMultilevel"/>
    <w:tmpl w:val="1038B4B8"/>
    <w:lvl w:ilvl="0" w:tplc="32BA87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93F2E7C"/>
    <w:multiLevelType w:val="hybridMultilevel"/>
    <w:tmpl w:val="F42CDA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0" w15:restartNumberingAfterBreak="0">
    <w:nsid w:val="79405397"/>
    <w:multiLevelType w:val="hybridMultilevel"/>
    <w:tmpl w:val="2556CDCC"/>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01" w15:restartNumberingAfterBreak="0">
    <w:nsid w:val="7973153A"/>
    <w:multiLevelType w:val="hybridMultilevel"/>
    <w:tmpl w:val="EF52CAB0"/>
    <w:lvl w:ilvl="0" w:tplc="52C24E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C63CC">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005BE">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E71E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37F2">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442">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AD938">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8B882">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8B89C">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7AA01109"/>
    <w:multiLevelType w:val="hybridMultilevel"/>
    <w:tmpl w:val="CB643C92"/>
    <w:lvl w:ilvl="0" w:tplc="C4D22550">
      <w:start w:val="1"/>
      <w:numFmt w:val="decimal"/>
      <w:lvlText w:val="%1."/>
      <w:lvlJc w:val="left"/>
      <w:pPr>
        <w:ind w:left="708" w:hanging="708"/>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3" w15:restartNumberingAfterBreak="0">
    <w:nsid w:val="7B0C45A1"/>
    <w:multiLevelType w:val="hybridMultilevel"/>
    <w:tmpl w:val="FAFE9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B455026"/>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5" w15:restartNumberingAfterBreak="0">
    <w:nsid w:val="7B605511"/>
    <w:multiLevelType w:val="hybridMultilevel"/>
    <w:tmpl w:val="45F4F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6" w15:restartNumberingAfterBreak="0">
    <w:nsid w:val="7BC47424"/>
    <w:multiLevelType w:val="multilevel"/>
    <w:tmpl w:val="9BBC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7" w15:restartNumberingAfterBreak="0">
    <w:nsid w:val="7C064C53"/>
    <w:multiLevelType w:val="hybridMultilevel"/>
    <w:tmpl w:val="810E9B38"/>
    <w:lvl w:ilvl="0" w:tplc="48600E38">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E48E40A">
      <w:start w:val="1"/>
      <w:numFmt w:val="lowerLetter"/>
      <w:lvlText w:val="%2"/>
      <w:lvlJc w:val="left"/>
      <w:pPr>
        <w:ind w:left="10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1344AAE">
      <w:start w:val="1"/>
      <w:numFmt w:val="lowerRoman"/>
      <w:lvlText w:val="%3"/>
      <w:lvlJc w:val="left"/>
      <w:pPr>
        <w:ind w:left="18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87BA8536">
      <w:start w:val="1"/>
      <w:numFmt w:val="decimal"/>
      <w:lvlText w:val="%4"/>
      <w:lvlJc w:val="left"/>
      <w:pPr>
        <w:ind w:left="25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91A8FD4">
      <w:start w:val="1"/>
      <w:numFmt w:val="lowerLetter"/>
      <w:lvlText w:val="%5"/>
      <w:lvlJc w:val="left"/>
      <w:pPr>
        <w:ind w:left="32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486FD54">
      <w:start w:val="1"/>
      <w:numFmt w:val="lowerRoman"/>
      <w:lvlText w:val="%6"/>
      <w:lvlJc w:val="left"/>
      <w:pPr>
        <w:ind w:left="39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39802FEC">
      <w:start w:val="1"/>
      <w:numFmt w:val="decimal"/>
      <w:lvlText w:val="%7"/>
      <w:lvlJc w:val="left"/>
      <w:pPr>
        <w:ind w:left="46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6D0764C">
      <w:start w:val="1"/>
      <w:numFmt w:val="lowerLetter"/>
      <w:lvlText w:val="%8"/>
      <w:lvlJc w:val="left"/>
      <w:pPr>
        <w:ind w:left="54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3D0E9D4">
      <w:start w:val="1"/>
      <w:numFmt w:val="lowerRoman"/>
      <w:lvlText w:val="%9"/>
      <w:lvlJc w:val="left"/>
      <w:pPr>
        <w:ind w:left="61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08" w15:restartNumberingAfterBreak="0">
    <w:nsid w:val="7C2559B9"/>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9" w15:restartNumberingAfterBreak="0">
    <w:nsid w:val="7DE57F8F"/>
    <w:multiLevelType w:val="hybridMultilevel"/>
    <w:tmpl w:val="E18A190C"/>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E391BF7"/>
    <w:multiLevelType w:val="hybridMultilevel"/>
    <w:tmpl w:val="F398D9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1" w15:restartNumberingAfterBreak="0">
    <w:nsid w:val="7F610716"/>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2" w15:restartNumberingAfterBreak="0">
    <w:nsid w:val="7F6D4602"/>
    <w:multiLevelType w:val="hybridMultilevel"/>
    <w:tmpl w:val="FD5A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F8A29D9"/>
    <w:multiLevelType w:val="hybridMultilevel"/>
    <w:tmpl w:val="53CAF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2085946">
    <w:abstractNumId w:val="68"/>
  </w:num>
  <w:num w:numId="2" w16cid:durableId="1968851509">
    <w:abstractNumId w:val="235"/>
  </w:num>
  <w:num w:numId="3" w16cid:durableId="1873834151">
    <w:abstractNumId w:val="96"/>
  </w:num>
  <w:num w:numId="4" w16cid:durableId="2098473242">
    <w:abstractNumId w:val="0"/>
  </w:num>
  <w:num w:numId="5" w16cid:durableId="1840121493">
    <w:abstractNumId w:val="52"/>
  </w:num>
  <w:num w:numId="6" w16cid:durableId="1234974537">
    <w:abstractNumId w:val="42"/>
  </w:num>
  <w:num w:numId="7" w16cid:durableId="2024696439">
    <w:abstractNumId w:val="153"/>
  </w:num>
  <w:num w:numId="8" w16cid:durableId="655915285">
    <w:abstractNumId w:val="156"/>
  </w:num>
  <w:num w:numId="9" w16cid:durableId="90592720">
    <w:abstractNumId w:val="110"/>
  </w:num>
  <w:num w:numId="10" w16cid:durableId="1501189413">
    <w:abstractNumId w:val="9"/>
  </w:num>
  <w:num w:numId="11" w16cid:durableId="664431612">
    <w:abstractNumId w:val="259"/>
  </w:num>
  <w:num w:numId="12" w16cid:durableId="1609511223">
    <w:abstractNumId w:val="70"/>
  </w:num>
  <w:num w:numId="13" w16cid:durableId="475412306">
    <w:abstractNumId w:val="48"/>
  </w:num>
  <w:num w:numId="14" w16cid:durableId="1774547564">
    <w:abstractNumId w:val="177"/>
  </w:num>
  <w:num w:numId="15" w16cid:durableId="129336614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9967641">
    <w:abstractNumId w:val="233"/>
    <w:lvlOverride w:ilvl="0">
      <w:startOverride w:val="1"/>
    </w:lvlOverride>
    <w:lvlOverride w:ilvl="1"/>
    <w:lvlOverride w:ilvl="2"/>
    <w:lvlOverride w:ilvl="3"/>
    <w:lvlOverride w:ilvl="4"/>
    <w:lvlOverride w:ilvl="5"/>
    <w:lvlOverride w:ilvl="6"/>
    <w:lvlOverride w:ilvl="7"/>
    <w:lvlOverride w:ilvl="8"/>
  </w:num>
  <w:num w:numId="17" w16cid:durableId="17272234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9535408">
    <w:abstractNumId w:val="87"/>
  </w:num>
  <w:num w:numId="19" w16cid:durableId="915355560">
    <w:abstractNumId w:val="87"/>
  </w:num>
  <w:num w:numId="20" w16cid:durableId="632909457">
    <w:abstractNumId w:val="128"/>
  </w:num>
  <w:num w:numId="21" w16cid:durableId="1329141398">
    <w:abstractNumId w:val="167"/>
  </w:num>
  <w:num w:numId="22" w16cid:durableId="195035221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61693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404415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6401446">
    <w:abstractNumId w:val="87"/>
  </w:num>
  <w:num w:numId="26" w16cid:durableId="1127358950">
    <w:abstractNumId w:val="127"/>
  </w:num>
  <w:num w:numId="27" w16cid:durableId="1154953226">
    <w:abstractNumId w:val="12"/>
  </w:num>
  <w:num w:numId="28" w16cid:durableId="191191315">
    <w:abstractNumId w:val="86"/>
  </w:num>
  <w:num w:numId="29" w16cid:durableId="720251176">
    <w:abstractNumId w:val="210"/>
  </w:num>
  <w:num w:numId="30" w16cid:durableId="1000892909">
    <w:abstractNumId w:val="122"/>
  </w:num>
  <w:num w:numId="31" w16cid:durableId="672804413">
    <w:abstractNumId w:val="147"/>
  </w:num>
  <w:num w:numId="32" w16cid:durableId="1111436383">
    <w:abstractNumId w:val="234"/>
  </w:num>
  <w:num w:numId="33" w16cid:durableId="1983146950">
    <w:abstractNumId w:val="35"/>
  </w:num>
  <w:num w:numId="34" w16cid:durableId="459809646">
    <w:abstractNumId w:val="152"/>
  </w:num>
  <w:num w:numId="35" w16cid:durableId="443310799">
    <w:abstractNumId w:val="184"/>
  </w:num>
  <w:num w:numId="36" w16cid:durableId="1867020849">
    <w:abstractNumId w:val="60"/>
  </w:num>
  <w:num w:numId="37" w16cid:durableId="791246610">
    <w:abstractNumId w:val="261"/>
  </w:num>
  <w:num w:numId="38" w16cid:durableId="64844353">
    <w:abstractNumId w:val="169"/>
  </w:num>
  <w:num w:numId="39" w16cid:durableId="1687973831">
    <w:abstractNumId w:val="280"/>
  </w:num>
  <w:num w:numId="40" w16cid:durableId="283196455">
    <w:abstractNumId w:val="149"/>
  </w:num>
  <w:num w:numId="41" w16cid:durableId="947929823">
    <w:abstractNumId w:val="206"/>
  </w:num>
  <w:num w:numId="42" w16cid:durableId="1545367518">
    <w:abstractNumId w:val="189"/>
  </w:num>
  <w:num w:numId="43" w16cid:durableId="1605765295">
    <w:abstractNumId w:val="43"/>
  </w:num>
  <w:num w:numId="44" w16cid:durableId="2048217197">
    <w:abstractNumId w:val="212"/>
  </w:num>
  <w:num w:numId="45" w16cid:durableId="1480003211">
    <w:abstractNumId w:val="185"/>
  </w:num>
  <w:num w:numId="46" w16cid:durableId="202796081">
    <w:abstractNumId w:val="203"/>
  </w:num>
  <w:num w:numId="47" w16cid:durableId="429737444">
    <w:abstractNumId w:val="124"/>
  </w:num>
  <w:num w:numId="48" w16cid:durableId="1411928305">
    <w:abstractNumId w:val="202"/>
  </w:num>
  <w:num w:numId="49" w16cid:durableId="554126330">
    <w:abstractNumId w:val="139"/>
  </w:num>
  <w:num w:numId="50" w16cid:durableId="1083797887">
    <w:abstractNumId w:val="219"/>
  </w:num>
  <w:num w:numId="51" w16cid:durableId="460460175">
    <w:abstractNumId w:val="250"/>
  </w:num>
  <w:num w:numId="52" w16cid:durableId="1641154053">
    <w:abstractNumId w:val="291"/>
  </w:num>
  <w:num w:numId="53" w16cid:durableId="302928963">
    <w:abstractNumId w:val="301"/>
  </w:num>
  <w:num w:numId="54" w16cid:durableId="2071462252">
    <w:abstractNumId w:val="264"/>
  </w:num>
  <w:num w:numId="55" w16cid:durableId="1665864077">
    <w:abstractNumId w:val="247"/>
  </w:num>
  <w:num w:numId="56" w16cid:durableId="409236260">
    <w:abstractNumId w:val="300"/>
  </w:num>
  <w:num w:numId="57" w16cid:durableId="143007584">
    <w:abstractNumId w:val="120"/>
  </w:num>
  <w:num w:numId="58" w16cid:durableId="1257327769">
    <w:abstractNumId w:val="121"/>
  </w:num>
  <w:num w:numId="59" w16cid:durableId="1780756877">
    <w:abstractNumId w:val="174"/>
  </w:num>
  <w:num w:numId="60" w16cid:durableId="365059682">
    <w:abstractNumId w:val="25"/>
  </w:num>
  <w:num w:numId="61" w16cid:durableId="1345746874">
    <w:abstractNumId w:val="16"/>
  </w:num>
  <w:num w:numId="62" w16cid:durableId="1521776757">
    <w:abstractNumId w:val="197"/>
  </w:num>
  <w:num w:numId="63" w16cid:durableId="544633953">
    <w:abstractNumId w:val="307"/>
  </w:num>
  <w:num w:numId="64" w16cid:durableId="843937109">
    <w:abstractNumId w:val="33"/>
  </w:num>
  <w:num w:numId="65" w16cid:durableId="855778161">
    <w:abstractNumId w:val="47"/>
  </w:num>
  <w:num w:numId="66" w16cid:durableId="2128038466">
    <w:abstractNumId w:val="288"/>
  </w:num>
  <w:num w:numId="67" w16cid:durableId="2048410776">
    <w:abstractNumId w:val="129"/>
  </w:num>
  <w:num w:numId="68" w16cid:durableId="944267207">
    <w:abstractNumId w:val="109"/>
  </w:num>
  <w:num w:numId="69" w16cid:durableId="925655647">
    <w:abstractNumId w:val="267"/>
  </w:num>
  <w:num w:numId="70" w16cid:durableId="1940019395">
    <w:abstractNumId w:val="190"/>
  </w:num>
  <w:num w:numId="71" w16cid:durableId="879587646">
    <w:abstractNumId w:val="256"/>
  </w:num>
  <w:num w:numId="72" w16cid:durableId="1164007072">
    <w:abstractNumId w:val="144"/>
  </w:num>
  <w:num w:numId="73" w16cid:durableId="251158639">
    <w:abstractNumId w:val="116"/>
  </w:num>
  <w:num w:numId="74" w16cid:durableId="127481321">
    <w:abstractNumId w:val="279"/>
  </w:num>
  <w:num w:numId="75" w16cid:durableId="763451190">
    <w:abstractNumId w:val="17"/>
  </w:num>
  <w:num w:numId="76" w16cid:durableId="242838107">
    <w:abstractNumId w:val="208"/>
  </w:num>
  <w:num w:numId="77" w16cid:durableId="2126121713">
    <w:abstractNumId w:val="125"/>
  </w:num>
  <w:num w:numId="78" w16cid:durableId="303199226">
    <w:abstractNumId w:val="93"/>
  </w:num>
  <w:num w:numId="79" w16cid:durableId="869342450">
    <w:abstractNumId w:val="236"/>
  </w:num>
  <w:num w:numId="80" w16cid:durableId="844634585">
    <w:abstractNumId w:val="306"/>
  </w:num>
  <w:num w:numId="81" w16cid:durableId="1852603687">
    <w:abstractNumId w:val="159"/>
  </w:num>
  <w:num w:numId="82" w16cid:durableId="1318264256">
    <w:abstractNumId w:val="115"/>
  </w:num>
  <w:num w:numId="83" w16cid:durableId="40520290">
    <w:abstractNumId w:val="117"/>
  </w:num>
  <w:num w:numId="84" w16cid:durableId="1624313880">
    <w:abstractNumId w:val="83"/>
  </w:num>
  <w:num w:numId="85" w16cid:durableId="769619741">
    <w:abstractNumId w:val="162"/>
  </w:num>
  <w:num w:numId="86" w16cid:durableId="529954184">
    <w:abstractNumId w:val="146"/>
  </w:num>
  <w:num w:numId="87" w16cid:durableId="18625072">
    <w:abstractNumId w:val="303"/>
  </w:num>
  <w:num w:numId="88" w16cid:durableId="129523418">
    <w:abstractNumId w:val="8"/>
  </w:num>
  <w:num w:numId="89" w16cid:durableId="2045252201">
    <w:abstractNumId w:val="2"/>
  </w:num>
  <w:num w:numId="90" w16cid:durableId="329987429">
    <w:abstractNumId w:val="41"/>
  </w:num>
  <w:num w:numId="91" w16cid:durableId="339504069">
    <w:abstractNumId w:val="77"/>
  </w:num>
  <w:num w:numId="92" w16cid:durableId="1080641523">
    <w:abstractNumId w:val="232"/>
  </w:num>
  <w:num w:numId="93" w16cid:durableId="143937089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44127359">
    <w:abstractNumId w:val="103"/>
  </w:num>
  <w:num w:numId="95" w16cid:durableId="144977818">
    <w:abstractNumId w:val="126"/>
  </w:num>
  <w:num w:numId="96" w16cid:durableId="1981232005">
    <w:abstractNumId w:val="242"/>
  </w:num>
  <w:num w:numId="97" w16cid:durableId="1409502285">
    <w:abstractNumId w:val="179"/>
  </w:num>
  <w:num w:numId="98" w16cid:durableId="1647710068">
    <w:abstractNumId w:val="87"/>
  </w:num>
  <w:num w:numId="99" w16cid:durableId="1686982127">
    <w:abstractNumId w:val="271"/>
  </w:num>
  <w:num w:numId="100" w16cid:durableId="882714630">
    <w:abstractNumId w:val="134"/>
  </w:num>
  <w:num w:numId="101" w16cid:durableId="696735563">
    <w:abstractNumId w:val="192"/>
  </w:num>
  <w:num w:numId="102" w16cid:durableId="959188382">
    <w:abstractNumId w:val="7"/>
  </w:num>
  <w:num w:numId="103" w16cid:durableId="310061413">
    <w:abstractNumId w:val="98"/>
  </w:num>
  <w:num w:numId="104" w16cid:durableId="409162675">
    <w:abstractNumId w:val="200"/>
  </w:num>
  <w:num w:numId="105" w16cid:durableId="615675399">
    <w:abstractNumId w:val="240"/>
  </w:num>
  <w:num w:numId="106" w16cid:durableId="1219441420">
    <w:abstractNumId w:val="248"/>
  </w:num>
  <w:num w:numId="107" w16cid:durableId="352613443">
    <w:abstractNumId w:val="140"/>
  </w:num>
  <w:num w:numId="108" w16cid:durableId="1214273395">
    <w:abstractNumId w:val="30"/>
  </w:num>
  <w:num w:numId="109" w16cid:durableId="1901866259">
    <w:abstractNumId w:val="252"/>
  </w:num>
  <w:num w:numId="110" w16cid:durableId="294797031">
    <w:abstractNumId w:val="3"/>
  </w:num>
  <w:num w:numId="111" w16cid:durableId="1047418174">
    <w:abstractNumId w:val="225"/>
  </w:num>
  <w:num w:numId="112" w16cid:durableId="1352801412">
    <w:abstractNumId w:val="187"/>
  </w:num>
  <w:num w:numId="113" w16cid:durableId="2100326159">
    <w:abstractNumId w:val="282"/>
  </w:num>
  <w:num w:numId="114" w16cid:durableId="1211183442">
    <w:abstractNumId w:val="13"/>
  </w:num>
  <w:num w:numId="115" w16cid:durableId="119417443">
    <w:abstractNumId w:val="283"/>
  </w:num>
  <w:num w:numId="116" w16cid:durableId="1625766248">
    <w:abstractNumId w:val="289"/>
  </w:num>
  <w:num w:numId="117" w16cid:durableId="1115368064">
    <w:abstractNumId w:val="213"/>
  </w:num>
  <w:num w:numId="118" w16cid:durableId="1679577151">
    <w:abstractNumId w:val="276"/>
  </w:num>
  <w:num w:numId="119" w16cid:durableId="1914076103">
    <w:abstractNumId w:val="249"/>
  </w:num>
  <w:num w:numId="120" w16cid:durableId="1222015812">
    <w:abstractNumId w:val="56"/>
  </w:num>
  <w:num w:numId="121" w16cid:durableId="1202985247">
    <w:abstractNumId w:val="4"/>
  </w:num>
  <w:num w:numId="122" w16cid:durableId="362219409">
    <w:abstractNumId w:val="209"/>
  </w:num>
  <w:num w:numId="123" w16cid:durableId="1220047050">
    <w:abstractNumId w:val="161"/>
  </w:num>
  <w:num w:numId="124" w16cid:durableId="1421411298">
    <w:abstractNumId w:val="239"/>
  </w:num>
  <w:num w:numId="125" w16cid:durableId="1412701574">
    <w:abstractNumId w:val="258"/>
  </w:num>
  <w:num w:numId="126" w16cid:durableId="1214386919">
    <w:abstractNumId w:val="229"/>
  </w:num>
  <w:num w:numId="127" w16cid:durableId="1615482446">
    <w:abstractNumId w:val="176"/>
  </w:num>
  <w:num w:numId="128" w16cid:durableId="2063560356">
    <w:abstractNumId w:val="148"/>
  </w:num>
  <w:num w:numId="129" w16cid:durableId="203254503">
    <w:abstractNumId w:val="72"/>
  </w:num>
  <w:num w:numId="130" w16cid:durableId="899825497">
    <w:abstractNumId w:val="63"/>
  </w:num>
  <w:num w:numId="131" w16cid:durableId="861555202">
    <w:abstractNumId w:val="66"/>
  </w:num>
  <w:num w:numId="132" w16cid:durableId="149756061">
    <w:abstractNumId w:val="201"/>
  </w:num>
  <w:num w:numId="133" w16cid:durableId="1579050346">
    <w:abstractNumId w:val="130"/>
  </w:num>
  <w:num w:numId="134" w16cid:durableId="30692024">
    <w:abstractNumId w:val="260"/>
  </w:num>
  <w:num w:numId="135" w16cid:durableId="1406806487">
    <w:abstractNumId w:val="21"/>
  </w:num>
  <w:num w:numId="136" w16cid:durableId="179442110">
    <w:abstractNumId w:val="61"/>
  </w:num>
  <w:num w:numId="137" w16cid:durableId="2087458913">
    <w:abstractNumId w:val="113"/>
  </w:num>
  <w:num w:numId="138" w16cid:durableId="1527252379">
    <w:abstractNumId w:val="241"/>
  </w:num>
  <w:num w:numId="139" w16cid:durableId="1083336120">
    <w:abstractNumId w:val="45"/>
  </w:num>
  <w:num w:numId="140" w16cid:durableId="522675166">
    <w:abstractNumId w:val="101"/>
  </w:num>
  <w:num w:numId="141" w16cid:durableId="579028635">
    <w:abstractNumId w:val="36"/>
  </w:num>
  <w:num w:numId="142" w16cid:durableId="935409073">
    <w:abstractNumId w:val="88"/>
  </w:num>
  <w:num w:numId="143" w16cid:durableId="1750689373">
    <w:abstractNumId w:val="90"/>
  </w:num>
  <w:num w:numId="144" w16cid:durableId="1636400500">
    <w:abstractNumId w:val="293"/>
  </w:num>
  <w:num w:numId="145" w16cid:durableId="1655990164">
    <w:abstractNumId w:val="220"/>
  </w:num>
  <w:num w:numId="146" w16cid:durableId="413628985">
    <w:abstractNumId w:val="138"/>
  </w:num>
  <w:num w:numId="147" w16cid:durableId="1552426808">
    <w:abstractNumId w:val="157"/>
  </w:num>
  <w:num w:numId="148" w16cid:durableId="1443182387">
    <w:abstractNumId w:val="302"/>
  </w:num>
  <w:num w:numId="149" w16cid:durableId="2040619996">
    <w:abstractNumId w:val="108"/>
  </w:num>
  <w:num w:numId="150" w16cid:durableId="377702711">
    <w:abstractNumId w:val="204"/>
  </w:num>
  <w:num w:numId="151" w16cid:durableId="165754907">
    <w:abstractNumId w:val="193"/>
  </w:num>
  <w:num w:numId="152" w16cid:durableId="831794264">
    <w:abstractNumId w:val="158"/>
  </w:num>
  <w:num w:numId="153" w16cid:durableId="2011374297">
    <w:abstractNumId w:val="155"/>
  </w:num>
  <w:num w:numId="154" w16cid:durableId="1998066529">
    <w:abstractNumId w:val="31"/>
  </w:num>
  <w:num w:numId="155" w16cid:durableId="1500735354">
    <w:abstractNumId w:val="27"/>
  </w:num>
  <w:num w:numId="156" w16cid:durableId="93092928">
    <w:abstractNumId w:val="64"/>
  </w:num>
  <w:num w:numId="157" w16cid:durableId="987365757">
    <w:abstractNumId w:val="55"/>
  </w:num>
  <w:num w:numId="158" w16cid:durableId="1283878493">
    <w:abstractNumId w:val="145"/>
  </w:num>
  <w:num w:numId="159" w16cid:durableId="1745494352">
    <w:abstractNumId w:val="97"/>
  </w:num>
  <w:num w:numId="160" w16cid:durableId="1413819262">
    <w:abstractNumId w:val="75"/>
  </w:num>
  <w:num w:numId="161" w16cid:durableId="440152825">
    <w:abstractNumId w:val="304"/>
  </w:num>
  <w:num w:numId="162" w16cid:durableId="1696152366">
    <w:abstractNumId w:val="53"/>
  </w:num>
  <w:num w:numId="163" w16cid:durableId="482965367">
    <w:abstractNumId w:val="274"/>
  </w:num>
  <w:num w:numId="164" w16cid:durableId="435708575">
    <w:abstractNumId w:val="217"/>
  </w:num>
  <w:num w:numId="165" w16cid:durableId="1460298580">
    <w:abstractNumId w:val="221"/>
  </w:num>
  <w:num w:numId="166" w16cid:durableId="1979533982">
    <w:abstractNumId w:val="81"/>
  </w:num>
  <w:num w:numId="167" w16cid:durableId="1048337804">
    <w:abstractNumId w:val="268"/>
  </w:num>
  <w:num w:numId="168" w16cid:durableId="847989586">
    <w:abstractNumId w:val="286"/>
  </w:num>
  <w:num w:numId="169" w16cid:durableId="348526190">
    <w:abstractNumId w:val="191"/>
  </w:num>
  <w:num w:numId="170" w16cid:durableId="553346520">
    <w:abstractNumId w:val="243"/>
  </w:num>
  <w:num w:numId="171" w16cid:durableId="734864774">
    <w:abstractNumId w:val="238"/>
  </w:num>
  <w:num w:numId="172" w16cid:durableId="1465342854">
    <w:abstractNumId w:val="172"/>
  </w:num>
  <w:num w:numId="173" w16cid:durableId="1807963671">
    <w:abstractNumId w:val="178"/>
  </w:num>
  <w:num w:numId="174" w16cid:durableId="1986157395">
    <w:abstractNumId w:val="170"/>
  </w:num>
  <w:num w:numId="175" w16cid:durableId="1468355595">
    <w:abstractNumId w:val="254"/>
  </w:num>
  <w:num w:numId="176" w16cid:durableId="1377775209">
    <w:abstractNumId w:val="79"/>
  </w:num>
  <w:num w:numId="177" w16cid:durableId="951857944">
    <w:abstractNumId w:val="11"/>
  </w:num>
  <w:num w:numId="178" w16cid:durableId="435567193">
    <w:abstractNumId w:val="224"/>
  </w:num>
  <w:num w:numId="179" w16cid:durableId="1145665572">
    <w:abstractNumId w:val="284"/>
  </w:num>
  <w:num w:numId="180" w16cid:durableId="287904271">
    <w:abstractNumId w:val="57"/>
  </w:num>
  <w:num w:numId="181" w16cid:durableId="1541893278">
    <w:abstractNumId w:val="106"/>
  </w:num>
  <w:num w:numId="182" w16cid:durableId="1764762750">
    <w:abstractNumId w:val="245"/>
  </w:num>
  <w:num w:numId="183" w16cid:durableId="1935242552">
    <w:abstractNumId w:val="266"/>
  </w:num>
  <w:num w:numId="184" w16cid:durableId="535193013">
    <w:abstractNumId w:val="228"/>
  </w:num>
  <w:num w:numId="185" w16cid:durableId="307563724">
    <w:abstractNumId w:val="160"/>
  </w:num>
  <w:num w:numId="186" w16cid:durableId="1927105784">
    <w:abstractNumId w:val="165"/>
  </w:num>
  <w:num w:numId="187" w16cid:durableId="1014839394">
    <w:abstractNumId w:val="198"/>
  </w:num>
  <w:num w:numId="188" w16cid:durableId="1788547190">
    <w:abstractNumId w:val="237"/>
  </w:num>
  <w:num w:numId="189" w16cid:durableId="1213080929">
    <w:abstractNumId w:val="295"/>
  </w:num>
  <w:num w:numId="190" w16cid:durableId="2032682537">
    <w:abstractNumId w:val="312"/>
  </w:num>
  <w:num w:numId="191" w16cid:durableId="2029288291">
    <w:abstractNumId w:val="104"/>
  </w:num>
  <w:num w:numId="192" w16cid:durableId="1390423059">
    <w:abstractNumId w:val="294"/>
  </w:num>
  <w:num w:numId="193" w16cid:durableId="2050107902">
    <w:abstractNumId w:val="273"/>
  </w:num>
  <w:num w:numId="194" w16cid:durableId="1942488686">
    <w:abstractNumId w:val="297"/>
  </w:num>
  <w:num w:numId="195" w16cid:durableId="1934706378">
    <w:abstractNumId w:val="163"/>
  </w:num>
  <w:num w:numId="196" w16cid:durableId="355544454">
    <w:abstractNumId w:val="24"/>
  </w:num>
  <w:num w:numId="197" w16cid:durableId="1372607350">
    <w:abstractNumId w:val="277"/>
  </w:num>
  <w:num w:numId="198" w16cid:durableId="907809409">
    <w:abstractNumId w:val="270"/>
  </w:num>
  <w:num w:numId="199" w16cid:durableId="699432076">
    <w:abstractNumId w:val="296"/>
  </w:num>
  <w:num w:numId="200" w16cid:durableId="846289076">
    <w:abstractNumId w:val="136"/>
  </w:num>
  <w:num w:numId="201" w16cid:durableId="639775315">
    <w:abstractNumId w:val="311"/>
  </w:num>
  <w:num w:numId="202" w16cid:durableId="1780953013">
    <w:abstractNumId w:val="22"/>
  </w:num>
  <w:num w:numId="203" w16cid:durableId="1624265743">
    <w:abstractNumId w:val="46"/>
  </w:num>
  <w:num w:numId="204" w16cid:durableId="685255196">
    <w:abstractNumId w:val="205"/>
  </w:num>
  <w:num w:numId="205" w16cid:durableId="726417638">
    <w:abstractNumId w:val="34"/>
  </w:num>
  <w:num w:numId="206" w16cid:durableId="963463506">
    <w:abstractNumId w:val="85"/>
  </w:num>
  <w:num w:numId="207" w16cid:durableId="1491603633">
    <w:abstractNumId w:val="154"/>
  </w:num>
  <w:num w:numId="208" w16cid:durableId="1527937239">
    <w:abstractNumId w:val="310"/>
  </w:num>
  <w:num w:numId="209" w16cid:durableId="153180131">
    <w:abstractNumId w:val="186"/>
  </w:num>
  <w:num w:numId="210" w16cid:durableId="666592880">
    <w:abstractNumId w:val="253"/>
  </w:num>
  <w:num w:numId="211" w16cid:durableId="582029122">
    <w:abstractNumId w:val="23"/>
  </w:num>
  <w:num w:numId="212" w16cid:durableId="1385985839">
    <w:abstractNumId w:val="272"/>
  </w:num>
  <w:num w:numId="213" w16cid:durableId="1715081830">
    <w:abstractNumId w:val="14"/>
  </w:num>
  <w:num w:numId="214" w16cid:durableId="161051191">
    <w:abstractNumId w:val="91"/>
  </w:num>
  <w:num w:numId="215" w16cid:durableId="95097857">
    <w:abstractNumId w:val="62"/>
  </w:num>
  <w:num w:numId="216" w16cid:durableId="695540375">
    <w:abstractNumId w:val="80"/>
  </w:num>
  <w:num w:numId="217" w16cid:durableId="1921331172">
    <w:abstractNumId w:val="166"/>
  </w:num>
  <w:num w:numId="218" w16cid:durableId="1095204657">
    <w:abstractNumId w:val="226"/>
  </w:num>
  <w:num w:numId="219" w16cid:durableId="752313820">
    <w:abstractNumId w:val="133"/>
  </w:num>
  <w:num w:numId="220" w16cid:durableId="923881442">
    <w:abstractNumId w:val="50"/>
  </w:num>
  <w:num w:numId="221" w16cid:durableId="473573076">
    <w:abstractNumId w:val="231"/>
  </w:num>
  <w:num w:numId="222" w16cid:durableId="615917092">
    <w:abstractNumId w:val="215"/>
  </w:num>
  <w:num w:numId="223" w16cid:durableId="295574126">
    <w:abstractNumId w:val="99"/>
  </w:num>
  <w:num w:numId="224" w16cid:durableId="200165581">
    <w:abstractNumId w:val="84"/>
  </w:num>
  <w:num w:numId="225" w16cid:durableId="1409812472">
    <w:abstractNumId w:val="265"/>
  </w:num>
  <w:num w:numId="226" w16cid:durableId="2116553158">
    <w:abstractNumId w:val="19"/>
  </w:num>
  <w:num w:numId="227" w16cid:durableId="713190394">
    <w:abstractNumId w:val="135"/>
  </w:num>
  <w:num w:numId="228" w16cid:durableId="1628467981">
    <w:abstractNumId w:val="285"/>
  </w:num>
  <w:num w:numId="229" w16cid:durableId="424418805">
    <w:abstractNumId w:val="137"/>
  </w:num>
  <w:num w:numId="230" w16cid:durableId="1253510256">
    <w:abstractNumId w:val="173"/>
  </w:num>
  <w:num w:numId="231" w16cid:durableId="1899240932">
    <w:abstractNumId w:val="207"/>
  </w:num>
  <w:num w:numId="232" w16cid:durableId="965619369">
    <w:abstractNumId w:val="164"/>
  </w:num>
  <w:num w:numId="233" w16cid:durableId="1983578505">
    <w:abstractNumId w:val="49"/>
  </w:num>
  <w:num w:numId="234" w16cid:durableId="1500850689">
    <w:abstractNumId w:val="107"/>
  </w:num>
  <w:num w:numId="235" w16cid:durableId="409616297">
    <w:abstractNumId w:val="29"/>
  </w:num>
  <w:num w:numId="236" w16cid:durableId="1652098450">
    <w:abstractNumId w:val="188"/>
  </w:num>
  <w:num w:numId="237" w16cid:durableId="2139109083">
    <w:abstractNumId w:val="123"/>
  </w:num>
  <w:num w:numId="238" w16cid:durableId="861474300">
    <w:abstractNumId w:val="102"/>
  </w:num>
  <w:num w:numId="239" w16cid:durableId="1516462732">
    <w:abstractNumId w:val="251"/>
  </w:num>
  <w:num w:numId="240" w16cid:durableId="1312369121">
    <w:abstractNumId w:val="5"/>
  </w:num>
  <w:num w:numId="241" w16cid:durableId="1486237517">
    <w:abstractNumId w:val="196"/>
  </w:num>
  <w:num w:numId="242" w16cid:durableId="447353983">
    <w:abstractNumId w:val="150"/>
  </w:num>
  <w:num w:numId="243" w16cid:durableId="308022844">
    <w:abstractNumId w:val="223"/>
  </w:num>
  <w:num w:numId="244" w16cid:durableId="580526874">
    <w:abstractNumId w:val="54"/>
  </w:num>
  <w:num w:numId="245" w16cid:durableId="176191075">
    <w:abstractNumId w:val="299"/>
  </w:num>
  <w:num w:numId="246" w16cid:durableId="296490652">
    <w:abstractNumId w:val="214"/>
  </w:num>
  <w:num w:numId="247" w16cid:durableId="1751343176">
    <w:abstractNumId w:val="269"/>
  </w:num>
  <w:num w:numId="248" w16cid:durableId="1198157251">
    <w:abstractNumId w:val="263"/>
  </w:num>
  <w:num w:numId="249" w16cid:durableId="1147283164">
    <w:abstractNumId w:val="73"/>
  </w:num>
  <w:num w:numId="250" w16cid:durableId="1480343629">
    <w:abstractNumId w:val="151"/>
  </w:num>
  <w:num w:numId="251" w16cid:durableId="239290922">
    <w:abstractNumId w:val="76"/>
  </w:num>
  <w:num w:numId="252" w16cid:durableId="1634171336">
    <w:abstractNumId w:val="216"/>
  </w:num>
  <w:num w:numId="253" w16cid:durableId="1831678802">
    <w:abstractNumId w:val="313"/>
  </w:num>
  <w:num w:numId="254" w16cid:durableId="531382379">
    <w:abstractNumId w:val="281"/>
  </w:num>
  <w:num w:numId="255" w16cid:durableId="1093016852">
    <w:abstractNumId w:val="195"/>
  </w:num>
  <w:num w:numId="256" w16cid:durableId="1666279473">
    <w:abstractNumId w:val="175"/>
  </w:num>
  <w:num w:numId="257" w16cid:durableId="1391033475">
    <w:abstractNumId w:val="218"/>
  </w:num>
  <w:num w:numId="258" w16cid:durableId="1973362127">
    <w:abstractNumId w:val="105"/>
  </w:num>
  <w:num w:numId="259" w16cid:durableId="874931479">
    <w:abstractNumId w:val="287"/>
  </w:num>
  <w:num w:numId="260" w16cid:durableId="942224544">
    <w:abstractNumId w:val="37"/>
  </w:num>
  <w:num w:numId="261" w16cid:durableId="348722842">
    <w:abstractNumId w:val="262"/>
  </w:num>
  <w:num w:numId="262" w16cid:durableId="657149245">
    <w:abstractNumId w:val="181"/>
  </w:num>
  <w:num w:numId="263" w16cid:durableId="734547374">
    <w:abstractNumId w:val="6"/>
  </w:num>
  <w:num w:numId="264" w16cid:durableId="1447386159">
    <w:abstractNumId w:val="246"/>
  </w:num>
  <w:num w:numId="265" w16cid:durableId="1696421657">
    <w:abstractNumId w:val="44"/>
  </w:num>
  <w:num w:numId="266" w16cid:durableId="853762935">
    <w:abstractNumId w:val="74"/>
  </w:num>
  <w:num w:numId="267" w16cid:durableId="700596655">
    <w:abstractNumId w:val="67"/>
  </w:num>
  <w:num w:numId="268" w16cid:durableId="891505803">
    <w:abstractNumId w:val="20"/>
  </w:num>
  <w:num w:numId="269" w16cid:durableId="1685474650">
    <w:abstractNumId w:val="183"/>
  </w:num>
  <w:num w:numId="270" w16cid:durableId="758059429">
    <w:abstractNumId w:val="32"/>
  </w:num>
  <w:num w:numId="271" w16cid:durableId="2009558562">
    <w:abstractNumId w:val="168"/>
  </w:num>
  <w:num w:numId="272" w16cid:durableId="1149248947">
    <w:abstractNumId w:val="305"/>
  </w:num>
  <w:num w:numId="273" w16cid:durableId="926042618">
    <w:abstractNumId w:val="78"/>
  </w:num>
  <w:num w:numId="274" w16cid:durableId="2020740994">
    <w:abstractNumId w:val="141"/>
  </w:num>
  <w:num w:numId="275" w16cid:durableId="697200445">
    <w:abstractNumId w:val="180"/>
  </w:num>
  <w:num w:numId="276" w16cid:durableId="302546092">
    <w:abstractNumId w:val="59"/>
  </w:num>
  <w:num w:numId="277" w16cid:durableId="2112430691">
    <w:abstractNumId w:val="39"/>
  </w:num>
  <w:num w:numId="278" w16cid:durableId="1817259753">
    <w:abstractNumId w:val="131"/>
  </w:num>
  <w:num w:numId="279" w16cid:durableId="709842421">
    <w:abstractNumId w:val="28"/>
  </w:num>
  <w:num w:numId="280" w16cid:durableId="179439038">
    <w:abstractNumId w:val="255"/>
  </w:num>
  <w:num w:numId="281" w16cid:durableId="1175532258">
    <w:abstractNumId w:val="114"/>
  </w:num>
  <w:num w:numId="282" w16cid:durableId="743723477">
    <w:abstractNumId w:val="230"/>
  </w:num>
  <w:num w:numId="283" w16cid:durableId="1325357784">
    <w:abstractNumId w:val="82"/>
  </w:num>
  <w:num w:numId="284" w16cid:durableId="878005986">
    <w:abstractNumId w:val="227"/>
  </w:num>
  <w:num w:numId="285" w16cid:durableId="13191255">
    <w:abstractNumId w:val="58"/>
  </w:num>
  <w:num w:numId="286" w16cid:durableId="215971060">
    <w:abstractNumId w:val="222"/>
  </w:num>
  <w:num w:numId="287" w16cid:durableId="833109876">
    <w:abstractNumId w:val="71"/>
  </w:num>
  <w:num w:numId="288" w16cid:durableId="620259328">
    <w:abstractNumId w:val="142"/>
  </w:num>
  <w:num w:numId="289" w16cid:durableId="860240059">
    <w:abstractNumId w:val="18"/>
  </w:num>
  <w:num w:numId="290" w16cid:durableId="1203442949">
    <w:abstractNumId w:val="278"/>
  </w:num>
  <w:num w:numId="291" w16cid:durableId="1544831107">
    <w:abstractNumId w:val="182"/>
  </w:num>
  <w:num w:numId="292" w16cid:durableId="21633676">
    <w:abstractNumId w:val="51"/>
  </w:num>
  <w:num w:numId="293" w16cid:durableId="754938477">
    <w:abstractNumId w:val="171"/>
  </w:num>
  <w:num w:numId="294" w16cid:durableId="1782846418">
    <w:abstractNumId w:val="194"/>
  </w:num>
  <w:num w:numId="295" w16cid:durableId="1978729150">
    <w:abstractNumId w:val="1"/>
  </w:num>
  <w:num w:numId="296" w16cid:durableId="1896309467">
    <w:abstractNumId w:val="92"/>
  </w:num>
  <w:num w:numId="297" w16cid:durableId="1597061236">
    <w:abstractNumId w:val="89"/>
  </w:num>
  <w:num w:numId="298" w16cid:durableId="265231838">
    <w:abstractNumId w:val="100"/>
  </w:num>
  <w:num w:numId="299" w16cid:durableId="926500431">
    <w:abstractNumId w:val="298"/>
  </w:num>
  <w:num w:numId="300" w16cid:durableId="278144729">
    <w:abstractNumId w:val="211"/>
  </w:num>
  <w:num w:numId="301" w16cid:durableId="1224565028">
    <w:abstractNumId w:val="211"/>
    <w:lvlOverride w:ilvl="0">
      <w:lvl w:ilvl="0" w:tplc="FDA8E27E">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2" w16cid:durableId="297688135">
    <w:abstractNumId w:val="244"/>
  </w:num>
  <w:num w:numId="303" w16cid:durableId="1157646790">
    <w:abstractNumId w:val="309"/>
  </w:num>
  <w:num w:numId="304" w16cid:durableId="2013484322">
    <w:abstractNumId w:val="10"/>
  </w:num>
  <w:num w:numId="305" w16cid:durableId="1340159940">
    <w:abstractNumId w:val="112"/>
  </w:num>
  <w:num w:numId="306" w16cid:durableId="1041857985">
    <w:abstractNumId w:val="118"/>
  </w:num>
  <w:num w:numId="307" w16cid:durableId="1903828533">
    <w:abstractNumId w:val="290"/>
  </w:num>
  <w:num w:numId="308" w16cid:durableId="1888947816">
    <w:abstractNumId w:val="143"/>
  </w:num>
  <w:num w:numId="309" w16cid:durableId="393547164">
    <w:abstractNumId w:val="65"/>
  </w:num>
  <w:num w:numId="310" w16cid:durableId="536163592">
    <w:abstractNumId w:val="15"/>
  </w:num>
  <w:num w:numId="311" w16cid:durableId="2048875557">
    <w:abstractNumId w:val="132"/>
  </w:num>
  <w:num w:numId="312" w16cid:durableId="1162693734">
    <w:abstractNumId w:val="292"/>
  </w:num>
  <w:num w:numId="313" w16cid:durableId="1749841516">
    <w:abstractNumId w:val="95"/>
  </w:num>
  <w:num w:numId="314" w16cid:durableId="743838113">
    <w:abstractNumId w:val="38"/>
  </w:num>
  <w:num w:numId="315" w16cid:durableId="69740750">
    <w:abstractNumId w:val="119"/>
  </w:num>
  <w:num w:numId="316" w16cid:durableId="451948207">
    <w:abstractNumId w:val="40"/>
  </w:num>
  <w:num w:numId="317" w16cid:durableId="2080205883">
    <w:abstractNumId w:val="26"/>
  </w:num>
  <w:num w:numId="318" w16cid:durableId="317155511">
    <w:abstractNumId w:val="275"/>
  </w:num>
  <w:num w:numId="319" w16cid:durableId="2086566355">
    <w:abstractNumId w:val="111"/>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663E"/>
    <w:rsid w:val="00031C09"/>
    <w:rsid w:val="00032B81"/>
    <w:rsid w:val="0004202E"/>
    <w:rsid w:val="0005756E"/>
    <w:rsid w:val="00065FE1"/>
    <w:rsid w:val="00067F9C"/>
    <w:rsid w:val="00073634"/>
    <w:rsid w:val="00090CFC"/>
    <w:rsid w:val="00091754"/>
    <w:rsid w:val="00091F52"/>
    <w:rsid w:val="00093797"/>
    <w:rsid w:val="00094A8F"/>
    <w:rsid w:val="0009516C"/>
    <w:rsid w:val="000970A0"/>
    <w:rsid w:val="000A2B26"/>
    <w:rsid w:val="000A4E2C"/>
    <w:rsid w:val="000B25B8"/>
    <w:rsid w:val="000B7AAB"/>
    <w:rsid w:val="000C410D"/>
    <w:rsid w:val="000C6AEB"/>
    <w:rsid w:val="000D2037"/>
    <w:rsid w:val="000E0D6D"/>
    <w:rsid w:val="000E69DE"/>
    <w:rsid w:val="000F0E28"/>
    <w:rsid w:val="00117E92"/>
    <w:rsid w:val="00120584"/>
    <w:rsid w:val="001219BF"/>
    <w:rsid w:val="00127006"/>
    <w:rsid w:val="001320BE"/>
    <w:rsid w:val="001322B0"/>
    <w:rsid w:val="00133A9F"/>
    <w:rsid w:val="00144E39"/>
    <w:rsid w:val="00162DD9"/>
    <w:rsid w:val="00167156"/>
    <w:rsid w:val="001757FE"/>
    <w:rsid w:val="001825F7"/>
    <w:rsid w:val="00182D3B"/>
    <w:rsid w:val="00185365"/>
    <w:rsid w:val="00196D58"/>
    <w:rsid w:val="001A16FA"/>
    <w:rsid w:val="001A5499"/>
    <w:rsid w:val="001B2D05"/>
    <w:rsid w:val="001B5C1F"/>
    <w:rsid w:val="001B6D41"/>
    <w:rsid w:val="001C505F"/>
    <w:rsid w:val="001D16F0"/>
    <w:rsid w:val="001D6C7D"/>
    <w:rsid w:val="001E1654"/>
    <w:rsid w:val="001E5753"/>
    <w:rsid w:val="00214C23"/>
    <w:rsid w:val="00214F0A"/>
    <w:rsid w:val="0021762A"/>
    <w:rsid w:val="00236518"/>
    <w:rsid w:val="00253A9F"/>
    <w:rsid w:val="00253F57"/>
    <w:rsid w:val="00260015"/>
    <w:rsid w:val="00264C76"/>
    <w:rsid w:val="00265CCC"/>
    <w:rsid w:val="0027728B"/>
    <w:rsid w:val="00282074"/>
    <w:rsid w:val="00282958"/>
    <w:rsid w:val="0028535D"/>
    <w:rsid w:val="00285D4E"/>
    <w:rsid w:val="00295B78"/>
    <w:rsid w:val="00295D3D"/>
    <w:rsid w:val="00296603"/>
    <w:rsid w:val="002B3507"/>
    <w:rsid w:val="002B3966"/>
    <w:rsid w:val="002D1553"/>
    <w:rsid w:val="002D2B7B"/>
    <w:rsid w:val="002E1B27"/>
    <w:rsid w:val="002E4D54"/>
    <w:rsid w:val="002E7261"/>
    <w:rsid w:val="002F7AFA"/>
    <w:rsid w:val="00303C4F"/>
    <w:rsid w:val="00310E02"/>
    <w:rsid w:val="00315875"/>
    <w:rsid w:val="00323E28"/>
    <w:rsid w:val="003324D5"/>
    <w:rsid w:val="00332FA7"/>
    <w:rsid w:val="00343378"/>
    <w:rsid w:val="003443E9"/>
    <w:rsid w:val="003564F7"/>
    <w:rsid w:val="00371E8B"/>
    <w:rsid w:val="00376190"/>
    <w:rsid w:val="003848EE"/>
    <w:rsid w:val="00384F23"/>
    <w:rsid w:val="003855A1"/>
    <w:rsid w:val="00392726"/>
    <w:rsid w:val="003A2831"/>
    <w:rsid w:val="003A2F32"/>
    <w:rsid w:val="003A4E8E"/>
    <w:rsid w:val="003B4305"/>
    <w:rsid w:val="003C6068"/>
    <w:rsid w:val="003E27E6"/>
    <w:rsid w:val="003E54C0"/>
    <w:rsid w:val="00401571"/>
    <w:rsid w:val="00422D64"/>
    <w:rsid w:val="00431393"/>
    <w:rsid w:val="00434177"/>
    <w:rsid w:val="0043523C"/>
    <w:rsid w:val="004352B8"/>
    <w:rsid w:val="004412D4"/>
    <w:rsid w:val="00447860"/>
    <w:rsid w:val="00452D7B"/>
    <w:rsid w:val="00453C85"/>
    <w:rsid w:val="004601D2"/>
    <w:rsid w:val="004609A4"/>
    <w:rsid w:val="00464C07"/>
    <w:rsid w:val="004674E1"/>
    <w:rsid w:val="00484CC3"/>
    <w:rsid w:val="00494DA6"/>
    <w:rsid w:val="004A014F"/>
    <w:rsid w:val="004A2AD1"/>
    <w:rsid w:val="004B5D7B"/>
    <w:rsid w:val="004D5A82"/>
    <w:rsid w:val="004E3BF2"/>
    <w:rsid w:val="004E445C"/>
    <w:rsid w:val="004E4C05"/>
    <w:rsid w:val="004E6DF2"/>
    <w:rsid w:val="004F5084"/>
    <w:rsid w:val="004F60A9"/>
    <w:rsid w:val="00505B39"/>
    <w:rsid w:val="00507059"/>
    <w:rsid w:val="00511114"/>
    <w:rsid w:val="00511365"/>
    <w:rsid w:val="005200FD"/>
    <w:rsid w:val="00525C56"/>
    <w:rsid w:val="005326B1"/>
    <w:rsid w:val="005330ED"/>
    <w:rsid w:val="005440AF"/>
    <w:rsid w:val="00554672"/>
    <w:rsid w:val="00554A83"/>
    <w:rsid w:val="00570A09"/>
    <w:rsid w:val="005733E4"/>
    <w:rsid w:val="00576FC3"/>
    <w:rsid w:val="00580BEF"/>
    <w:rsid w:val="0059212A"/>
    <w:rsid w:val="00594595"/>
    <w:rsid w:val="005A3741"/>
    <w:rsid w:val="005B4B78"/>
    <w:rsid w:val="005B702D"/>
    <w:rsid w:val="005C235A"/>
    <w:rsid w:val="005C5C65"/>
    <w:rsid w:val="005D10A3"/>
    <w:rsid w:val="005D7AAA"/>
    <w:rsid w:val="005E5D6B"/>
    <w:rsid w:val="005F031A"/>
    <w:rsid w:val="005F6793"/>
    <w:rsid w:val="005F6D53"/>
    <w:rsid w:val="00603A62"/>
    <w:rsid w:val="006167E7"/>
    <w:rsid w:val="00627704"/>
    <w:rsid w:val="006325D6"/>
    <w:rsid w:val="00636100"/>
    <w:rsid w:val="00641837"/>
    <w:rsid w:val="0064519A"/>
    <w:rsid w:val="006504C3"/>
    <w:rsid w:val="006541EE"/>
    <w:rsid w:val="00656D6D"/>
    <w:rsid w:val="00662E8E"/>
    <w:rsid w:val="00670B54"/>
    <w:rsid w:val="006803BA"/>
    <w:rsid w:val="00691901"/>
    <w:rsid w:val="006928F2"/>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16510"/>
    <w:rsid w:val="00717698"/>
    <w:rsid w:val="00722B12"/>
    <w:rsid w:val="007263D5"/>
    <w:rsid w:val="00735A12"/>
    <w:rsid w:val="00741984"/>
    <w:rsid w:val="00744294"/>
    <w:rsid w:val="00755A21"/>
    <w:rsid w:val="007634ED"/>
    <w:rsid w:val="00766F99"/>
    <w:rsid w:val="007755F7"/>
    <w:rsid w:val="00783152"/>
    <w:rsid w:val="00785CC3"/>
    <w:rsid w:val="00787A4B"/>
    <w:rsid w:val="007947D4"/>
    <w:rsid w:val="00795E99"/>
    <w:rsid w:val="007A10C7"/>
    <w:rsid w:val="007A6DF0"/>
    <w:rsid w:val="007B45D3"/>
    <w:rsid w:val="007B5294"/>
    <w:rsid w:val="007C53DC"/>
    <w:rsid w:val="007D013B"/>
    <w:rsid w:val="007D13F2"/>
    <w:rsid w:val="007D1768"/>
    <w:rsid w:val="007E0900"/>
    <w:rsid w:val="007E4980"/>
    <w:rsid w:val="007E6356"/>
    <w:rsid w:val="007F24D8"/>
    <w:rsid w:val="008053AC"/>
    <w:rsid w:val="00821AAA"/>
    <w:rsid w:val="008273E3"/>
    <w:rsid w:val="00831694"/>
    <w:rsid w:val="00835067"/>
    <w:rsid w:val="008377AD"/>
    <w:rsid w:val="00847178"/>
    <w:rsid w:val="00852903"/>
    <w:rsid w:val="0086770F"/>
    <w:rsid w:val="00867750"/>
    <w:rsid w:val="008745BC"/>
    <w:rsid w:val="0089040A"/>
    <w:rsid w:val="00891A86"/>
    <w:rsid w:val="008931D9"/>
    <w:rsid w:val="008A6A7C"/>
    <w:rsid w:val="008C3593"/>
    <w:rsid w:val="008C4554"/>
    <w:rsid w:val="008C6128"/>
    <w:rsid w:val="008E5EE5"/>
    <w:rsid w:val="008F4A24"/>
    <w:rsid w:val="00911B5B"/>
    <w:rsid w:val="00915139"/>
    <w:rsid w:val="009163C3"/>
    <w:rsid w:val="00916672"/>
    <w:rsid w:val="009344E5"/>
    <w:rsid w:val="0093576F"/>
    <w:rsid w:val="00935D8C"/>
    <w:rsid w:val="00937369"/>
    <w:rsid w:val="0094154A"/>
    <w:rsid w:val="00941BC7"/>
    <w:rsid w:val="00952867"/>
    <w:rsid w:val="00952FFE"/>
    <w:rsid w:val="0096173E"/>
    <w:rsid w:val="0096206E"/>
    <w:rsid w:val="0096439B"/>
    <w:rsid w:val="00974CB2"/>
    <w:rsid w:val="00983C39"/>
    <w:rsid w:val="00983F17"/>
    <w:rsid w:val="00995B2F"/>
    <w:rsid w:val="00997C16"/>
    <w:rsid w:val="009A5B02"/>
    <w:rsid w:val="009A7827"/>
    <w:rsid w:val="009B0324"/>
    <w:rsid w:val="009B3BDE"/>
    <w:rsid w:val="009B4CA3"/>
    <w:rsid w:val="009C090B"/>
    <w:rsid w:val="009C5DC1"/>
    <w:rsid w:val="009D49AA"/>
    <w:rsid w:val="009E2041"/>
    <w:rsid w:val="009F2C26"/>
    <w:rsid w:val="009F37BA"/>
    <w:rsid w:val="00A04825"/>
    <w:rsid w:val="00A05D1B"/>
    <w:rsid w:val="00A15162"/>
    <w:rsid w:val="00A16753"/>
    <w:rsid w:val="00A211F4"/>
    <w:rsid w:val="00A21C47"/>
    <w:rsid w:val="00A51BEB"/>
    <w:rsid w:val="00A6480A"/>
    <w:rsid w:val="00A6501C"/>
    <w:rsid w:val="00A66390"/>
    <w:rsid w:val="00A97E7C"/>
    <w:rsid w:val="00AA0C24"/>
    <w:rsid w:val="00AA1441"/>
    <w:rsid w:val="00AA3284"/>
    <w:rsid w:val="00AA423F"/>
    <w:rsid w:val="00AA6E94"/>
    <w:rsid w:val="00AA7F46"/>
    <w:rsid w:val="00AB5847"/>
    <w:rsid w:val="00AB6B77"/>
    <w:rsid w:val="00AB725A"/>
    <w:rsid w:val="00AC11F5"/>
    <w:rsid w:val="00AC1558"/>
    <w:rsid w:val="00AC3092"/>
    <w:rsid w:val="00AC3217"/>
    <w:rsid w:val="00AD4296"/>
    <w:rsid w:val="00AD788C"/>
    <w:rsid w:val="00AE0C26"/>
    <w:rsid w:val="00AE1504"/>
    <w:rsid w:val="00AF1E0C"/>
    <w:rsid w:val="00AF26FA"/>
    <w:rsid w:val="00B10BD7"/>
    <w:rsid w:val="00B4635F"/>
    <w:rsid w:val="00B67556"/>
    <w:rsid w:val="00B801FE"/>
    <w:rsid w:val="00B86795"/>
    <w:rsid w:val="00B9186D"/>
    <w:rsid w:val="00BA6ECD"/>
    <w:rsid w:val="00BB1585"/>
    <w:rsid w:val="00BB4A18"/>
    <w:rsid w:val="00BC0D95"/>
    <w:rsid w:val="00BC3029"/>
    <w:rsid w:val="00BC4793"/>
    <w:rsid w:val="00BC7B1F"/>
    <w:rsid w:val="00BF3918"/>
    <w:rsid w:val="00C243ED"/>
    <w:rsid w:val="00C24B48"/>
    <w:rsid w:val="00C25FA6"/>
    <w:rsid w:val="00C347E2"/>
    <w:rsid w:val="00C53814"/>
    <w:rsid w:val="00C65FCF"/>
    <w:rsid w:val="00C66FF4"/>
    <w:rsid w:val="00C67014"/>
    <w:rsid w:val="00C716E8"/>
    <w:rsid w:val="00C74FAA"/>
    <w:rsid w:val="00C75284"/>
    <w:rsid w:val="00C76DCF"/>
    <w:rsid w:val="00C84445"/>
    <w:rsid w:val="00C90A93"/>
    <w:rsid w:val="00C9252D"/>
    <w:rsid w:val="00CA34C1"/>
    <w:rsid w:val="00CA3657"/>
    <w:rsid w:val="00CB5F72"/>
    <w:rsid w:val="00CB7E90"/>
    <w:rsid w:val="00CC0C55"/>
    <w:rsid w:val="00CD1801"/>
    <w:rsid w:val="00CD2D50"/>
    <w:rsid w:val="00CD5B3A"/>
    <w:rsid w:val="00CE0011"/>
    <w:rsid w:val="00CE0A3A"/>
    <w:rsid w:val="00CF1591"/>
    <w:rsid w:val="00D009E4"/>
    <w:rsid w:val="00D01EC0"/>
    <w:rsid w:val="00D12767"/>
    <w:rsid w:val="00D156A7"/>
    <w:rsid w:val="00D233F4"/>
    <w:rsid w:val="00D31D1C"/>
    <w:rsid w:val="00D36DBC"/>
    <w:rsid w:val="00D458EF"/>
    <w:rsid w:val="00D472AC"/>
    <w:rsid w:val="00D5142C"/>
    <w:rsid w:val="00D57E8C"/>
    <w:rsid w:val="00D6500F"/>
    <w:rsid w:val="00D7475B"/>
    <w:rsid w:val="00D84754"/>
    <w:rsid w:val="00D93A02"/>
    <w:rsid w:val="00D956C7"/>
    <w:rsid w:val="00DA2D8E"/>
    <w:rsid w:val="00DA30AB"/>
    <w:rsid w:val="00DB1D32"/>
    <w:rsid w:val="00DB277D"/>
    <w:rsid w:val="00DB7A94"/>
    <w:rsid w:val="00DC4BEC"/>
    <w:rsid w:val="00DC7B17"/>
    <w:rsid w:val="00DD137B"/>
    <w:rsid w:val="00DD3BC6"/>
    <w:rsid w:val="00DE39D6"/>
    <w:rsid w:val="00DF2C73"/>
    <w:rsid w:val="00DF4377"/>
    <w:rsid w:val="00E04DD8"/>
    <w:rsid w:val="00E0542C"/>
    <w:rsid w:val="00E10B96"/>
    <w:rsid w:val="00E2436B"/>
    <w:rsid w:val="00E25D64"/>
    <w:rsid w:val="00E31A2A"/>
    <w:rsid w:val="00E34845"/>
    <w:rsid w:val="00E53B23"/>
    <w:rsid w:val="00E56A44"/>
    <w:rsid w:val="00E623C7"/>
    <w:rsid w:val="00E6677D"/>
    <w:rsid w:val="00E668ED"/>
    <w:rsid w:val="00E706DF"/>
    <w:rsid w:val="00E70C1D"/>
    <w:rsid w:val="00E74130"/>
    <w:rsid w:val="00E900C0"/>
    <w:rsid w:val="00E915D9"/>
    <w:rsid w:val="00E950A2"/>
    <w:rsid w:val="00EA0312"/>
    <w:rsid w:val="00EA1764"/>
    <w:rsid w:val="00EA4FBB"/>
    <w:rsid w:val="00EB327D"/>
    <w:rsid w:val="00EB538A"/>
    <w:rsid w:val="00EC1EBC"/>
    <w:rsid w:val="00EE3707"/>
    <w:rsid w:val="00EE50FF"/>
    <w:rsid w:val="00EE63CF"/>
    <w:rsid w:val="00EE6FF7"/>
    <w:rsid w:val="00EF45E2"/>
    <w:rsid w:val="00EF59F2"/>
    <w:rsid w:val="00F0118C"/>
    <w:rsid w:val="00F063DA"/>
    <w:rsid w:val="00F141FA"/>
    <w:rsid w:val="00F17611"/>
    <w:rsid w:val="00F17B04"/>
    <w:rsid w:val="00F266E3"/>
    <w:rsid w:val="00F32344"/>
    <w:rsid w:val="00F455FC"/>
    <w:rsid w:val="00F667C8"/>
    <w:rsid w:val="00F7242B"/>
    <w:rsid w:val="00F810BF"/>
    <w:rsid w:val="00F8365B"/>
    <w:rsid w:val="00F902C4"/>
    <w:rsid w:val="00FA18EE"/>
    <w:rsid w:val="00FA488E"/>
    <w:rsid w:val="00FA6995"/>
    <w:rsid w:val="00FB2D58"/>
    <w:rsid w:val="00FB629C"/>
    <w:rsid w:val="00FB71C8"/>
    <w:rsid w:val="00FB7B94"/>
    <w:rsid w:val="00FC38B8"/>
    <w:rsid w:val="00FC5074"/>
    <w:rsid w:val="00FD6CEC"/>
    <w:rsid w:val="00FE4011"/>
    <w:rsid w:val="00FF0E4B"/>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F8F67"/>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8445B-0DEF-4E84-84E6-25A838B5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50</Pages>
  <Words>13816</Words>
  <Characters>82897</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47</cp:revision>
  <cp:lastPrinted>2022-06-28T11:04:00Z</cp:lastPrinted>
  <dcterms:created xsi:type="dcterms:W3CDTF">2022-06-04T11:48:00Z</dcterms:created>
  <dcterms:modified xsi:type="dcterms:W3CDTF">2024-10-18T11:45:00Z</dcterms:modified>
</cp:coreProperties>
</file>